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5F" w:rsidRDefault="0001415F" w:rsidP="0001415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:rsidR="0001415F" w:rsidRDefault="0001415F" w:rsidP="0001415F">
      <w:pPr>
        <w:ind w:left="360" w:hanging="360"/>
        <w:jc w:val="both"/>
        <w:rPr>
          <w:rFonts w:ascii="Arial" w:hAnsi="Arial" w:cs="Arial"/>
          <w:b/>
        </w:rPr>
      </w:pPr>
    </w:p>
    <w:p w:rsidR="0001415F" w:rsidRDefault="0001415F" w:rsidP="0001415F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:rsidR="0001415F" w:rsidRPr="00F4522A" w:rsidRDefault="0001415F" w:rsidP="0001415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01415F" w:rsidRPr="00162097" w:rsidTr="005E4A4C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162097" w:rsidRDefault="0001415F" w:rsidP="005E4A4C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415F" w:rsidRPr="00162097" w:rsidRDefault="0001415F" w:rsidP="005E4A4C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15F" w:rsidRPr="00162097" w:rsidRDefault="0001415F" w:rsidP="005E4A4C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01415F" w:rsidRPr="003E0F6A" w:rsidTr="005E4A4C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3E0F6A" w:rsidRDefault="0001415F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415F" w:rsidRPr="00EB4111" w:rsidRDefault="0001415F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C33CEE" w:rsidRDefault="0001415F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>KN 95</w:t>
            </w:r>
          </w:p>
        </w:tc>
      </w:tr>
      <w:tr w:rsidR="0001415F" w:rsidRPr="003E0F6A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3E0F6A" w:rsidRDefault="0001415F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415F" w:rsidRDefault="0001415F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415F" w:rsidRPr="00C33CEE" w:rsidRDefault="0001415F" w:rsidP="005E4A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chrání proti toxickým látkám ANO, jako jsou viry ANO, spory ANO, bakterie ANO, ale také třeba radioaktivní látky ANO či karcinogeny min 12xNPK/PEL ANO</w:t>
            </w:r>
          </w:p>
        </w:tc>
      </w:tr>
      <w:tr w:rsidR="0001415F" w:rsidRPr="003E0F6A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3E0F6A" w:rsidRDefault="0001415F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415F" w:rsidRPr="00EB4111" w:rsidRDefault="0001415F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415F" w:rsidRPr="00C33CEE" w:rsidRDefault="0001415F" w:rsidP="005E4A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ergonomický tvar ANO, lehká konstrukce ANO, měkká těsnící linie ANO</w:t>
            </w:r>
          </w:p>
        </w:tc>
      </w:tr>
      <w:tr w:rsidR="0001415F" w:rsidRPr="003E0F6A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3E0F6A" w:rsidRDefault="0001415F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415F" w:rsidRPr="00EB4111" w:rsidRDefault="0001415F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415F" w:rsidRPr="00C33CEE" w:rsidRDefault="0001415F" w:rsidP="005E4A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uchycení pomocí elastických upínacích pásků</w:t>
            </w:r>
          </w:p>
        </w:tc>
      </w:tr>
      <w:tr w:rsidR="0001415F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3E0F6A" w:rsidRDefault="0001415F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415F" w:rsidRPr="00D93B4A" w:rsidRDefault="0001415F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415F" w:rsidRPr="00C33CEE" w:rsidRDefault="0001415F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ANO j</w:t>
            </w: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ednorázové použití</w:t>
            </w:r>
          </w:p>
        </w:tc>
      </w:tr>
      <w:tr w:rsidR="0001415F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3E0F6A" w:rsidRDefault="0001415F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415F" w:rsidRDefault="0001415F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415F" w:rsidRPr="00C33CEE" w:rsidRDefault="0001415F" w:rsidP="005E4A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flexibilní korekce v oblasti kořenu nosu</w:t>
            </w:r>
          </w:p>
        </w:tc>
      </w:tr>
      <w:tr w:rsidR="0001415F" w:rsidRPr="003E0F6A" w:rsidTr="005E4A4C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3E0F6A" w:rsidRDefault="0001415F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415F" w:rsidRPr="00EB4111" w:rsidRDefault="0001415F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C33CEE" w:rsidRDefault="0001415F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certifikát v příloze</w:t>
            </w:r>
          </w:p>
        </w:tc>
      </w:tr>
    </w:tbl>
    <w:p w:rsidR="0001415F" w:rsidRDefault="0001415F" w:rsidP="0001415F">
      <w:pPr>
        <w:ind w:left="360" w:hanging="360"/>
        <w:jc w:val="both"/>
        <w:rPr>
          <w:rFonts w:ascii="Arial" w:hAnsi="Arial" w:cs="Arial"/>
          <w:b/>
        </w:rPr>
      </w:pPr>
    </w:p>
    <w:p w:rsidR="0001415F" w:rsidRDefault="0001415F" w:rsidP="0001415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:rsidR="0001415F" w:rsidRDefault="0001415F" w:rsidP="0001415F">
      <w:pPr>
        <w:ind w:left="-142" w:right="536"/>
        <w:jc w:val="both"/>
        <w:rPr>
          <w:rFonts w:ascii="Arial" w:hAnsi="Arial" w:cs="Arial"/>
        </w:rPr>
      </w:pPr>
    </w:p>
    <w:p w:rsidR="0001415F" w:rsidRDefault="0001415F" w:rsidP="0001415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:rsidR="0001415F" w:rsidRDefault="0001415F" w:rsidP="0001415F">
      <w:pPr>
        <w:ind w:left="-142" w:right="536"/>
        <w:jc w:val="both"/>
        <w:rPr>
          <w:rFonts w:ascii="Arial" w:hAnsi="Arial" w:cs="Arial"/>
        </w:rPr>
      </w:pPr>
    </w:p>
    <w:p w:rsidR="0001415F" w:rsidRDefault="0001415F" w:rsidP="0001415F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:rsidR="0001415F" w:rsidRPr="00154598" w:rsidRDefault="0001415F" w:rsidP="0001415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:rsidR="0001415F" w:rsidRDefault="0001415F" w:rsidP="0001415F">
      <w:pPr>
        <w:jc w:val="both"/>
        <w:rPr>
          <w:rFonts w:ascii="Arial" w:hAnsi="Arial" w:cs="Arial"/>
          <w:b/>
        </w:rPr>
      </w:pPr>
    </w:p>
    <w:p w:rsidR="0001415F" w:rsidRDefault="0001415F" w:rsidP="0001415F">
      <w:pPr>
        <w:jc w:val="both"/>
        <w:rPr>
          <w:rFonts w:ascii="Arial" w:hAnsi="Arial" w:cs="Arial"/>
          <w:b/>
        </w:rPr>
      </w:pPr>
    </w:p>
    <w:p w:rsidR="0001415F" w:rsidRDefault="0001415F" w:rsidP="0001415F">
      <w:pPr>
        <w:jc w:val="both"/>
        <w:rPr>
          <w:rFonts w:ascii="Arial" w:hAnsi="Arial" w:cs="Arial"/>
          <w:b/>
        </w:rPr>
        <w:sectPr w:rsidR="0001415F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:rsidR="0001415F" w:rsidRDefault="0001415F" w:rsidP="0001415F">
      <w:pPr>
        <w:jc w:val="both"/>
        <w:rPr>
          <w:rFonts w:ascii="Arial" w:hAnsi="Arial" w:cs="Arial"/>
          <w:b/>
        </w:rPr>
      </w:pPr>
    </w:p>
    <w:p w:rsidR="0001415F" w:rsidRDefault="0001415F" w:rsidP="0001415F">
      <w:pPr>
        <w:ind w:left="360" w:hanging="360"/>
        <w:jc w:val="both"/>
        <w:rPr>
          <w:rFonts w:ascii="Arial" w:hAnsi="Arial" w:cs="Arial"/>
          <w:b/>
        </w:rPr>
      </w:pPr>
    </w:p>
    <w:p w:rsidR="0001415F" w:rsidRDefault="0001415F" w:rsidP="0001415F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:rsidR="0001415F" w:rsidRDefault="0001415F" w:rsidP="0001415F">
      <w:pPr>
        <w:rPr>
          <w:rFonts w:ascii="Arial" w:hAnsi="Arial" w:cs="Arial"/>
          <w:b/>
        </w:rPr>
      </w:pPr>
    </w:p>
    <w:p w:rsidR="0001415F" w:rsidRDefault="0001415F" w:rsidP="000141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:rsidR="0001415F" w:rsidRDefault="0001415F" w:rsidP="0001415F">
      <w:pPr>
        <w:rPr>
          <w:rFonts w:ascii="Arial" w:hAnsi="Arial" w:cs="Arial"/>
          <w:b/>
        </w:rPr>
      </w:pPr>
    </w:p>
    <w:p w:rsidR="0001415F" w:rsidRPr="00A74F4C" w:rsidRDefault="0001415F" w:rsidP="0001415F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01415F" w:rsidRPr="00A74F4C" w:rsidTr="005E4A4C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955305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955305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955305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955305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15F" w:rsidRPr="00955305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01415F" w:rsidRPr="00A74F4C" w:rsidTr="005E4A4C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F" w:rsidRPr="00A74F4C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F" w:rsidRPr="00A74F4C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415F" w:rsidRPr="00A74F4C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415F" w:rsidRPr="00A74F4C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1415F" w:rsidRPr="00A74F4C" w:rsidRDefault="0001415F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26,50</w:t>
            </w:r>
          </w:p>
        </w:tc>
      </w:tr>
    </w:tbl>
    <w:p w:rsidR="0001415F" w:rsidRDefault="0001415F" w:rsidP="0001415F">
      <w:pPr>
        <w:rPr>
          <w:rFonts w:ascii="Arial" w:hAnsi="Arial" w:cs="Arial"/>
          <w:b/>
          <w:sz w:val="28"/>
          <w:szCs w:val="28"/>
        </w:rPr>
      </w:pPr>
    </w:p>
    <w:p w:rsidR="0001415F" w:rsidRDefault="0001415F" w:rsidP="0001415F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:rsidR="0001415F" w:rsidRPr="00502DF4" w:rsidRDefault="0001415F" w:rsidP="0001415F">
      <w:pPr>
        <w:rPr>
          <w:rFonts w:ascii="Arial" w:hAnsi="Arial" w:cs="Arial"/>
          <w:b/>
        </w:rPr>
      </w:pPr>
    </w:p>
    <w:p w:rsidR="0001415F" w:rsidRDefault="0001415F" w:rsidP="0001415F">
      <w:pPr>
        <w:rPr>
          <w:rFonts w:ascii="Arial" w:hAnsi="Arial" w:cs="Arial"/>
          <w:b/>
        </w:rPr>
      </w:pPr>
    </w:p>
    <w:p w:rsidR="0001415F" w:rsidRDefault="0001415F" w:rsidP="0001415F">
      <w:pPr>
        <w:jc w:val="both"/>
        <w:rPr>
          <w:rFonts w:ascii="Arial" w:hAnsi="Arial" w:cs="Arial"/>
          <w:b/>
        </w:rPr>
        <w:sectPr w:rsidR="0001415F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:rsidR="0001415F" w:rsidRDefault="0001415F" w:rsidP="0001415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:rsidR="0001415F" w:rsidRDefault="0001415F" w:rsidP="0001415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01415F" w:rsidRPr="00E136C2" w:rsidTr="005E4A4C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01415F" w:rsidRPr="00E136C2" w:rsidTr="005E4A4C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01415F" w:rsidRPr="00E136C2" w:rsidTr="005E4A4C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15F" w:rsidRPr="00E136C2" w:rsidTr="005E4A4C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IMMOMEDICAL CZ s.r.o.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Nalžovický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zámek,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1415F" w:rsidRPr="00E136C2" w:rsidTr="005E4A4C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01415F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Novodvorská 994/138</w:t>
            </w:r>
          </w:p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4 Braník 142 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Nalžovice 14, 262 93 Nalžovice</w:t>
            </w:r>
          </w:p>
        </w:tc>
      </w:tr>
      <w:tr w:rsidR="0001415F" w:rsidRPr="00E136C2" w:rsidTr="005E4A4C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Samuel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jednatel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Miroslav Kupka</w:t>
            </w:r>
          </w:p>
        </w:tc>
      </w:tr>
      <w:tr w:rsidR="0001415F" w:rsidRPr="00E136C2" w:rsidTr="005E4A4C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42727243</w:t>
            </w:r>
          </w:p>
        </w:tc>
      </w:tr>
      <w:tr w:rsidR="0001415F" w:rsidRPr="00E136C2" w:rsidTr="005E4A4C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CZ42727243</w:t>
            </w:r>
          </w:p>
        </w:tc>
      </w:tr>
      <w:tr w:rsidR="0001415F" w:rsidRPr="00E136C2" w:rsidTr="005E4A4C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Československá obchodní banka a.s.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 a.s.</w:t>
            </w:r>
          </w:p>
        </w:tc>
      </w:tr>
      <w:tr w:rsidR="0001415F" w:rsidRPr="00E136C2" w:rsidTr="005E4A4C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01415F" w:rsidRPr="00E136C2" w:rsidRDefault="000263A9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19-7482880267/0100</w:t>
            </w:r>
          </w:p>
        </w:tc>
      </w:tr>
      <w:tr w:rsidR="0001415F" w:rsidRPr="00E136C2" w:rsidTr="005E4A4C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Respirátor typu FFP2 bez výdechového ventilu</w:t>
            </w: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Respirátor typu FFP2 bez výdechového ventilu</w:t>
            </w: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15F" w:rsidRPr="00E136C2" w:rsidTr="005E4A4C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sz w:val="20"/>
                <w:szCs w:val="20"/>
              </w:rPr>
              <w:t xml:space="preserve"> kusů předmětu plnění 0 (typu respirátor FFP2 bez výdechového ventilu</w:t>
            </w:r>
            <w:r w:rsidRPr="00E136C2">
              <w:rPr>
                <w:rFonts w:ascii="Arial" w:hAnsi="Arial" w:cs="Arial"/>
                <w:sz w:val="20"/>
                <w:szCs w:val="20"/>
              </w:rPr>
              <w:t>) (dále jen "zboží)</w:t>
            </w:r>
          </w:p>
        </w:tc>
      </w:tr>
      <w:tr w:rsidR="0001415F" w:rsidRPr="00E136C2" w:rsidTr="005E4A4C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3.339.859,50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Kč bez DPH, což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4.041.230 </w:t>
            </w:r>
            <w:r w:rsidRPr="00E136C2">
              <w:rPr>
                <w:rFonts w:ascii="Arial" w:hAnsi="Arial" w:cs="Arial"/>
                <w:sz w:val="20"/>
                <w:szCs w:val="20"/>
              </w:rPr>
              <w:t>Kč včetně DP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701.370,50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01415F" w:rsidRPr="00E136C2" w:rsidTr="005E4A4C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</w:t>
            </w:r>
            <w:r>
              <w:rPr>
                <w:rFonts w:ascii="Arial" w:hAnsi="Arial" w:cs="Arial"/>
                <w:sz w:val="20"/>
                <w:szCs w:val="20"/>
              </w:rPr>
              <w:t>a za 1 ks je stanovena na 21,90Kč bez DPH, což činí 26,50</w:t>
            </w:r>
            <w:r w:rsidRPr="00E136C2">
              <w:rPr>
                <w:rFonts w:ascii="Arial" w:hAnsi="Arial" w:cs="Arial"/>
                <w:sz w:val="20"/>
                <w:szCs w:val="20"/>
              </w:rPr>
              <w:t>Kč v</w:t>
            </w:r>
            <w:r>
              <w:rPr>
                <w:rFonts w:ascii="Arial" w:hAnsi="Arial" w:cs="Arial"/>
                <w:sz w:val="20"/>
                <w:szCs w:val="20"/>
              </w:rPr>
              <w:t>četně DPH a hodnota DPH je 4,60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01415F" w:rsidRPr="00E136C2" w:rsidTr="005E4A4C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01415F" w:rsidRPr="00E136C2" w:rsidTr="005E4A4C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>
              <w:rPr>
                <w:rFonts w:ascii="Arial" w:hAnsi="Arial" w:cs="Arial"/>
                <w:sz w:val="20"/>
                <w:szCs w:val="20"/>
              </w:rPr>
              <w:t>152505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01415F" w:rsidRPr="00E136C2" w:rsidTr="005E4A4C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01415F" w:rsidRPr="00E136C2" w:rsidTr="005E4A4C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:rsidR="0001415F" w:rsidRPr="00E136C2" w:rsidRDefault="0001415F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01415F" w:rsidRPr="00E136C2" w:rsidTr="005E4A4C">
        <w:trPr>
          <w:trHeight w:val="458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415F" w:rsidRPr="00E136C2" w:rsidTr="005E4A4C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01415F" w:rsidRPr="00AB74CB" w:rsidRDefault="0001415F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4CB">
              <w:rPr>
                <w:rFonts w:ascii="Arial" w:hAnsi="Arial" w:cs="Arial"/>
                <w:b/>
                <w:bCs/>
                <w:sz w:val="20"/>
                <w:szCs w:val="20"/>
              </w:rPr>
              <w:t>4.041.230 Kč včetně DPH</w:t>
            </w:r>
          </w:p>
        </w:tc>
      </w:tr>
      <w:tr w:rsidR="0001415F" w:rsidRPr="00E136C2" w:rsidTr="005E4A4C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:rsidR="0001415F" w:rsidRPr="00E136C2" w:rsidRDefault="0001415F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01415F" w:rsidRPr="00E136C2" w:rsidTr="005E4A4C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1415F" w:rsidRPr="00E136C2" w:rsidRDefault="0001415F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5F" w:rsidRPr="00E136C2" w:rsidRDefault="0001415F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01415F" w:rsidRPr="00E136C2" w:rsidTr="005E4A4C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01415F" w:rsidRPr="00E136C2" w:rsidTr="005E4A4C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15F" w:rsidRPr="00E136C2" w:rsidTr="005E4A4C">
        <w:trPr>
          <w:trHeight w:val="278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01415F" w:rsidRPr="00E136C2" w:rsidRDefault="0001415F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15F" w:rsidRPr="00E136C2" w:rsidRDefault="0001415F" w:rsidP="005E4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415F" w:rsidRPr="00E136C2" w:rsidRDefault="0001415F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15F" w:rsidRDefault="0001415F" w:rsidP="0001415F">
      <w:pPr>
        <w:jc w:val="both"/>
        <w:rPr>
          <w:rFonts w:ascii="Arial" w:hAnsi="Arial" w:cs="Arial"/>
          <w:b/>
        </w:rPr>
      </w:pPr>
    </w:p>
    <w:p w:rsidR="0001415F" w:rsidRDefault="0001415F" w:rsidP="0001415F">
      <w:pPr>
        <w:jc w:val="both"/>
        <w:rPr>
          <w:rFonts w:ascii="Arial" w:hAnsi="Arial" w:cs="Arial"/>
          <w:b/>
        </w:rPr>
      </w:pPr>
    </w:p>
    <w:p w:rsidR="009455AE" w:rsidRDefault="009455AE"/>
    <w:sectPr w:rsidR="009455AE" w:rsidSect="000121D6">
      <w:headerReference w:type="first" r:id="rId6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63A9">
      <w:r>
        <w:separator/>
      </w:r>
    </w:p>
  </w:endnote>
  <w:endnote w:type="continuationSeparator" w:id="0">
    <w:p w:rsidR="00000000" w:rsidRDefault="0002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63A9">
      <w:r>
        <w:separator/>
      </w:r>
    </w:p>
  </w:footnote>
  <w:footnote w:type="continuationSeparator" w:id="0">
    <w:p w:rsidR="00000000" w:rsidRDefault="0002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2F" w:rsidRDefault="000263A9">
    <w:pPr>
      <w:pStyle w:val="Zhlav"/>
    </w:pPr>
  </w:p>
  <w:p w:rsidR="0028712F" w:rsidRDefault="0001415F" w:rsidP="00F3228E">
    <w:pPr>
      <w:pStyle w:val="Zhlav"/>
    </w:pP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5F"/>
    <w:rsid w:val="0001415F"/>
    <w:rsid w:val="000263A9"/>
    <w:rsid w:val="009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6D6D"/>
  <w15:chartTrackingRefBased/>
  <w15:docId w15:val="{AB484CA5-9E5F-4E8A-934A-0F93C4FE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41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1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Kupka</dc:creator>
  <cp:keywords/>
  <dc:description/>
  <cp:lastModifiedBy>Petra Břečková</cp:lastModifiedBy>
  <cp:revision>2</cp:revision>
  <dcterms:created xsi:type="dcterms:W3CDTF">2020-10-06T07:21:00Z</dcterms:created>
  <dcterms:modified xsi:type="dcterms:W3CDTF">2020-10-06T07:21:00Z</dcterms:modified>
</cp:coreProperties>
</file>