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693FB" w14:textId="77777777" w:rsidR="003410D0" w:rsidRDefault="003410D0" w:rsidP="00A91B25">
      <w:pPr>
        <w:jc w:val="both"/>
        <w:rPr>
          <w:color w:val="FF0000"/>
        </w:rPr>
      </w:pPr>
    </w:p>
    <w:p w14:paraId="2077F28E" w14:textId="77777777" w:rsidR="003410D0" w:rsidRDefault="003410D0" w:rsidP="00A91B25">
      <w:pPr>
        <w:jc w:val="both"/>
        <w:rPr>
          <w:color w:val="FF0000"/>
        </w:rPr>
      </w:pPr>
    </w:p>
    <w:p w14:paraId="34A0FA7E" w14:textId="77777777" w:rsidR="003410D0" w:rsidRDefault="003410D0" w:rsidP="00A91B25">
      <w:pPr>
        <w:jc w:val="both"/>
        <w:rPr>
          <w:color w:val="FF0000"/>
        </w:rPr>
      </w:pPr>
    </w:p>
    <w:p w14:paraId="1EB68380" w14:textId="77777777" w:rsidR="008F37D2" w:rsidRDefault="008F37D2" w:rsidP="00A91B25">
      <w:pPr>
        <w:jc w:val="center"/>
        <w:rPr>
          <w:rFonts w:ascii="Arial" w:hAnsi="Arial" w:cs="Arial"/>
          <w:b/>
        </w:rPr>
      </w:pPr>
    </w:p>
    <w:p w14:paraId="5ADF832A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4BB7CEE7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</w:t>
      </w:r>
      <w:r w:rsidR="00671D3A">
        <w:rPr>
          <w:rFonts w:ascii="Arial" w:hAnsi="Arial" w:cs="Arial"/>
          <w:b/>
        </w:rPr>
        <w:t>2020/</w:t>
      </w:r>
      <w:r w:rsidR="009101FC">
        <w:rPr>
          <w:rFonts w:ascii="Arial" w:hAnsi="Arial" w:cs="Arial"/>
          <w:b/>
        </w:rPr>
        <w:t>0622</w:t>
      </w:r>
    </w:p>
    <w:p w14:paraId="65895C4B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61A6840F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4C2512FB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14:paraId="455617BA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9101FC">
        <w:rPr>
          <w:rFonts w:ascii="Arial" w:hAnsi="Arial" w:cs="Arial"/>
          <w:sz w:val="18"/>
          <w:szCs w:val="18"/>
        </w:rPr>
        <w:t>A. stavby s.r.o.</w:t>
      </w:r>
    </w:p>
    <w:p w14:paraId="12D90DAB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Mírové náměstí 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A00A2">
        <w:rPr>
          <w:rFonts w:ascii="Arial" w:hAnsi="Arial" w:cs="Arial"/>
          <w:sz w:val="18"/>
          <w:szCs w:val="18"/>
        </w:rPr>
        <w:t xml:space="preserve"> </w:t>
      </w:r>
      <w:r w:rsidR="009101FC">
        <w:rPr>
          <w:rFonts w:ascii="Arial" w:hAnsi="Arial" w:cs="Arial"/>
          <w:sz w:val="18"/>
          <w:szCs w:val="18"/>
        </w:rPr>
        <w:t>Československé armády 4931/63a</w:t>
      </w:r>
    </w:p>
    <w:p w14:paraId="2BEE1D75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F909E7">
        <w:rPr>
          <w:rFonts w:ascii="Arial" w:hAnsi="Arial" w:cs="Arial"/>
          <w:sz w:val="18"/>
          <w:szCs w:val="18"/>
        </w:rPr>
        <w:t>466 0</w:t>
      </w:r>
      <w:r w:rsidR="009101FC">
        <w:rPr>
          <w:rFonts w:ascii="Arial" w:hAnsi="Arial" w:cs="Arial"/>
          <w:sz w:val="18"/>
          <w:szCs w:val="18"/>
        </w:rPr>
        <w:t>5</w:t>
      </w:r>
      <w:r w:rsidR="00586CD2">
        <w:rPr>
          <w:rFonts w:ascii="Arial" w:hAnsi="Arial" w:cs="Arial"/>
          <w:sz w:val="18"/>
          <w:szCs w:val="18"/>
        </w:rPr>
        <w:t xml:space="preserve"> Jablonec nad Nisou</w:t>
      </w:r>
    </w:p>
    <w:p w14:paraId="68ECDE27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00262340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9101FC">
        <w:rPr>
          <w:rFonts w:ascii="Arial" w:hAnsi="Arial" w:cs="Arial"/>
          <w:sz w:val="18"/>
          <w:szCs w:val="18"/>
        </w:rPr>
        <w:t>25432478</w:t>
      </w:r>
    </w:p>
    <w:p w14:paraId="62137766" w14:textId="77777777" w:rsidR="00BF7553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</w:r>
      <w:r w:rsidR="009101FC">
        <w:rPr>
          <w:rFonts w:ascii="Arial" w:hAnsi="Arial" w:cs="Arial"/>
          <w:sz w:val="18"/>
          <w:szCs w:val="18"/>
        </w:rPr>
        <w:t>DIČ: CZ25432478</w:t>
      </w:r>
    </w:p>
    <w:p w14:paraId="1FD88037" w14:textId="77777777" w:rsidR="00F909E7" w:rsidRDefault="00BF7553" w:rsidP="00BF755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="00F909E7">
        <w:rPr>
          <w:rFonts w:ascii="Arial" w:hAnsi="Arial" w:cs="Arial"/>
          <w:sz w:val="18"/>
          <w:szCs w:val="18"/>
        </w:rPr>
        <w:tab/>
        <w:t xml:space="preserve">zastoupen: </w:t>
      </w:r>
      <w:r w:rsidR="009101FC">
        <w:rPr>
          <w:rFonts w:ascii="Arial" w:hAnsi="Arial" w:cs="Arial"/>
          <w:sz w:val="18"/>
          <w:szCs w:val="18"/>
        </w:rPr>
        <w:t>J. Janků</w:t>
      </w:r>
    </w:p>
    <w:p w14:paraId="4FBB70A2" w14:textId="77777777" w:rsidR="00F909E7" w:rsidRDefault="00F909E7" w:rsidP="00F909E7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>
        <w:rPr>
          <w:rFonts w:ascii="Arial" w:hAnsi="Arial" w:cs="Arial"/>
          <w:sz w:val="18"/>
          <w:szCs w:val="18"/>
        </w:rPr>
        <w:t>1298200287</w:t>
      </w:r>
      <w:r w:rsidRPr="00F1206E">
        <w:rPr>
          <w:rFonts w:ascii="Arial" w:hAnsi="Arial" w:cs="Arial"/>
          <w:sz w:val="18"/>
          <w:szCs w:val="18"/>
        </w:rPr>
        <w:t>/0100</w:t>
      </w:r>
    </w:p>
    <w:p w14:paraId="64DCC899" w14:textId="77777777" w:rsidR="00BF7553" w:rsidRPr="004A00A2" w:rsidRDefault="00BF7553" w:rsidP="00BF755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smlouvy zastoupené: </w:t>
      </w:r>
      <w:r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</w:p>
    <w:p w14:paraId="050875F2" w14:textId="77777777" w:rsidR="00BF7553" w:rsidRPr="004A00A2" w:rsidRDefault="00BF7553" w:rsidP="00BF755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kontaktní osoba: </w:t>
      </w:r>
      <w:r>
        <w:rPr>
          <w:rFonts w:ascii="Arial" w:hAnsi="Arial" w:cs="Arial"/>
          <w:sz w:val="18"/>
          <w:szCs w:val="18"/>
        </w:rPr>
        <w:t>Ivana Šálková</w:t>
      </w:r>
    </w:p>
    <w:p w14:paraId="30A168A8" w14:textId="77777777" w:rsidR="00BF7553" w:rsidRDefault="00BF7553" w:rsidP="00BF7553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 : 483 357 128, 725 676 038     </w:t>
      </w:r>
    </w:p>
    <w:p w14:paraId="3B38C129" w14:textId="77777777" w:rsidR="0076690D" w:rsidRPr="00F1206E" w:rsidRDefault="00BF7553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</w:p>
    <w:p w14:paraId="0B570A5B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2534EAF9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A2728D9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4B56F73B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62576993" w14:textId="77777777" w:rsidR="00A91B25" w:rsidRDefault="00A91B25" w:rsidP="00A91B25">
      <w:pPr>
        <w:jc w:val="both"/>
        <w:rPr>
          <w:rFonts w:ascii="Arial" w:hAnsi="Arial" w:cs="Arial"/>
        </w:rPr>
      </w:pPr>
    </w:p>
    <w:p w14:paraId="4E7A0FC2" w14:textId="77777777" w:rsidR="00A91B25" w:rsidRDefault="00A91B25" w:rsidP="00A91B25">
      <w:pPr>
        <w:jc w:val="both"/>
        <w:rPr>
          <w:rFonts w:ascii="Arial" w:hAnsi="Arial" w:cs="Arial"/>
        </w:rPr>
      </w:pPr>
    </w:p>
    <w:p w14:paraId="3BBB59C5" w14:textId="77777777" w:rsidR="00671D3A" w:rsidRPr="00671D3A" w:rsidRDefault="009101FC" w:rsidP="00671D3A">
      <w:pPr>
        <w:rPr>
          <w:rFonts w:ascii="Arial" w:hAnsi="Arial" w:cs="Arial"/>
        </w:rPr>
      </w:pPr>
      <w:r>
        <w:rPr>
          <w:rFonts w:ascii="Arial" w:hAnsi="Arial" w:cs="Arial"/>
        </w:rPr>
        <w:t>Oprava koupelny v bytě č.4, Novoveská 5, Jablonec nad Nisou</w:t>
      </w:r>
    </w:p>
    <w:p w14:paraId="1D6FC1AC" w14:textId="77777777" w:rsidR="00A91B25" w:rsidRDefault="00A91B25" w:rsidP="00A91B25">
      <w:pPr>
        <w:jc w:val="both"/>
        <w:rPr>
          <w:rFonts w:ascii="Arial" w:hAnsi="Arial" w:cs="Arial"/>
        </w:rPr>
      </w:pPr>
    </w:p>
    <w:p w14:paraId="63659490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II.</w:t>
      </w:r>
    </w:p>
    <w:p w14:paraId="4B01312D" w14:textId="77777777" w:rsidR="00A91B25" w:rsidRPr="00152174" w:rsidRDefault="00A91B25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Termín plnění/dodání</w:t>
      </w:r>
    </w:p>
    <w:p w14:paraId="07C87586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305157EB" w14:textId="77777777" w:rsidR="00FD0F49" w:rsidRPr="00152174" w:rsidRDefault="00BA5351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listopad</w:t>
      </w:r>
      <w:r w:rsidR="00671D3A">
        <w:rPr>
          <w:rFonts w:ascii="Arial" w:hAnsi="Arial" w:cs="Arial"/>
        </w:rPr>
        <w:t xml:space="preserve"> 2020</w:t>
      </w:r>
    </w:p>
    <w:p w14:paraId="3BA69BBA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01B101BF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III.</w:t>
      </w:r>
    </w:p>
    <w:p w14:paraId="7E9CA153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Cena </w:t>
      </w:r>
      <w:r w:rsidR="006376A9" w:rsidRPr="00152174">
        <w:rPr>
          <w:rFonts w:ascii="Arial" w:hAnsi="Arial" w:cs="Arial"/>
        </w:rPr>
        <w:t>a platební podmínky</w:t>
      </w:r>
    </w:p>
    <w:p w14:paraId="59E5DC0C" w14:textId="77777777" w:rsidR="00FD0F49" w:rsidRPr="00152174" w:rsidRDefault="00FD0F49" w:rsidP="00FD0F49">
      <w:pPr>
        <w:jc w:val="center"/>
        <w:rPr>
          <w:rFonts w:ascii="Arial" w:hAnsi="Arial" w:cs="Arial"/>
        </w:rPr>
      </w:pPr>
    </w:p>
    <w:p w14:paraId="6237A2AE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1) </w:t>
      </w:r>
      <w:r w:rsidR="009101FC">
        <w:rPr>
          <w:rFonts w:ascii="Arial" w:hAnsi="Arial" w:cs="Arial"/>
        </w:rPr>
        <w:t>81 394</w:t>
      </w:r>
      <w:r w:rsidR="00152174" w:rsidRPr="00152174">
        <w:rPr>
          <w:rFonts w:ascii="Arial" w:hAnsi="Arial" w:cs="Arial"/>
        </w:rPr>
        <w:t xml:space="preserve"> </w:t>
      </w:r>
      <w:r w:rsidR="00D1066F">
        <w:rPr>
          <w:rFonts w:ascii="Arial" w:hAnsi="Arial" w:cs="Arial"/>
        </w:rPr>
        <w:t xml:space="preserve">       </w:t>
      </w:r>
      <w:r w:rsidR="0023231B">
        <w:rPr>
          <w:rFonts w:ascii="Arial" w:hAnsi="Arial" w:cs="Arial"/>
        </w:rPr>
        <w:t xml:space="preserve">( </w:t>
      </w:r>
      <w:r w:rsidR="009101FC">
        <w:rPr>
          <w:rFonts w:ascii="Arial" w:hAnsi="Arial" w:cs="Arial"/>
        </w:rPr>
        <w:t>98 487 s</w:t>
      </w:r>
      <w:r w:rsidR="00BA5351">
        <w:rPr>
          <w:rFonts w:ascii="Arial" w:hAnsi="Arial" w:cs="Arial"/>
        </w:rPr>
        <w:t xml:space="preserve"> DPH)</w:t>
      </w:r>
      <w:r w:rsidR="00D1066F">
        <w:rPr>
          <w:rFonts w:ascii="Arial" w:hAnsi="Arial" w:cs="Arial"/>
        </w:rPr>
        <w:t xml:space="preserve">  </w:t>
      </w:r>
    </w:p>
    <w:p w14:paraId="0B68E3C0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51F5FDDD" w14:textId="77777777" w:rsidR="00FD0F49" w:rsidRPr="00152174" w:rsidRDefault="00FD0F4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splatnost</w:t>
      </w:r>
      <w:r w:rsidR="00152174" w:rsidRPr="00152174">
        <w:rPr>
          <w:rFonts w:ascii="Arial" w:hAnsi="Arial" w:cs="Arial"/>
        </w:rPr>
        <w:t xml:space="preserve"> 14 dní</w:t>
      </w:r>
    </w:p>
    <w:p w14:paraId="6518DB34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059E4484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23B741A3" w14:textId="77777777" w:rsidR="008F37D2" w:rsidRPr="00152174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delší splatnosti musí být faktura doručena nejpozději do 14 dnů před lhůtou splatnosti.</w:t>
      </w:r>
    </w:p>
    <w:p w14:paraId="485DE135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549583AC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IV.</w:t>
      </w:r>
    </w:p>
    <w:p w14:paraId="06E93A06" w14:textId="77777777" w:rsidR="006376A9" w:rsidRPr="00152174" w:rsidRDefault="006376A9" w:rsidP="006376A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Záruční doba</w:t>
      </w:r>
    </w:p>
    <w:p w14:paraId="3C63B82B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589D281B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20186F86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2) 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14:paraId="647B27BE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63B08979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V.</w:t>
      </w:r>
    </w:p>
    <w:p w14:paraId="0696E4EA" w14:textId="77777777" w:rsidR="00FD0F49" w:rsidRPr="00152174" w:rsidRDefault="00FD0F49" w:rsidP="00FD0F49">
      <w:pPr>
        <w:jc w:val="center"/>
        <w:rPr>
          <w:rFonts w:ascii="Arial" w:hAnsi="Arial" w:cs="Arial"/>
        </w:rPr>
      </w:pPr>
      <w:r w:rsidRPr="00152174">
        <w:rPr>
          <w:rFonts w:ascii="Arial" w:hAnsi="Arial" w:cs="Arial"/>
        </w:rPr>
        <w:t>Závěrečná ustanovení</w:t>
      </w:r>
    </w:p>
    <w:p w14:paraId="65D8A572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434FE858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6B916151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434F491A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53B43AD8" w14:textId="77777777"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14:paraId="4442467D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3D96F0F8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62A71F7A" w14:textId="77777777" w:rsidR="00B26BAE" w:rsidRDefault="00B26BAE" w:rsidP="00791BB3">
      <w:pPr>
        <w:jc w:val="both"/>
        <w:rPr>
          <w:rFonts w:ascii="Arial" w:hAnsi="Arial" w:cs="Arial"/>
          <w:color w:val="FF0000"/>
        </w:rPr>
      </w:pPr>
    </w:p>
    <w:p w14:paraId="406F6CCD" w14:textId="77777777" w:rsidR="002562F7" w:rsidRDefault="002562F7" w:rsidP="00791BB3">
      <w:pPr>
        <w:jc w:val="both"/>
        <w:rPr>
          <w:rFonts w:ascii="Arial" w:hAnsi="Arial" w:cs="Arial"/>
        </w:rPr>
      </w:pPr>
    </w:p>
    <w:p w14:paraId="0DADDA61" w14:textId="77777777" w:rsidR="002562F7" w:rsidRDefault="002562F7" w:rsidP="00791BB3">
      <w:pPr>
        <w:jc w:val="both"/>
        <w:rPr>
          <w:rFonts w:ascii="Arial" w:hAnsi="Arial" w:cs="Arial"/>
        </w:rPr>
      </w:pPr>
    </w:p>
    <w:p w14:paraId="619F6FE9" w14:textId="77777777" w:rsidR="002562F7" w:rsidRDefault="002562F7" w:rsidP="00791BB3">
      <w:pPr>
        <w:jc w:val="both"/>
        <w:rPr>
          <w:rFonts w:ascii="Arial" w:hAnsi="Arial" w:cs="Arial"/>
        </w:rPr>
      </w:pPr>
    </w:p>
    <w:p w14:paraId="3C953215" w14:textId="77777777" w:rsidR="00FF2212" w:rsidRDefault="00FF2212" w:rsidP="00791BB3">
      <w:pPr>
        <w:jc w:val="both"/>
        <w:rPr>
          <w:rFonts w:ascii="Arial" w:hAnsi="Arial" w:cs="Arial"/>
        </w:rPr>
      </w:pPr>
    </w:p>
    <w:p w14:paraId="42AF33CF" w14:textId="77777777" w:rsidR="00FF2212" w:rsidRDefault="00FF2212" w:rsidP="00791BB3">
      <w:pPr>
        <w:jc w:val="both"/>
        <w:rPr>
          <w:rFonts w:ascii="Arial" w:hAnsi="Arial" w:cs="Arial"/>
        </w:rPr>
      </w:pPr>
    </w:p>
    <w:p w14:paraId="5663606B" w14:textId="77777777" w:rsidR="002562F7" w:rsidRDefault="002562F7" w:rsidP="00791BB3">
      <w:pPr>
        <w:jc w:val="both"/>
        <w:rPr>
          <w:rFonts w:ascii="Arial" w:hAnsi="Arial" w:cs="Arial"/>
        </w:rPr>
      </w:pPr>
    </w:p>
    <w:p w14:paraId="3D76C901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10A06EE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48B88A96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6AA98A2F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05272A49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5) K faktuře je nutno dodat předávací protokol</w:t>
      </w:r>
    </w:p>
    <w:p w14:paraId="4A8DD3A3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3DFCF8FE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2CE90DE1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03C62FE8" w14:textId="77777777" w:rsidR="001B694A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7)</w:t>
      </w:r>
      <w:r w:rsidR="00DD18DA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Objednavatel prohlašuje, že opravovan</w:t>
      </w:r>
      <w:r w:rsidR="003470FA" w:rsidRPr="00152174">
        <w:rPr>
          <w:rFonts w:ascii="Arial" w:hAnsi="Arial" w:cs="Arial"/>
        </w:rPr>
        <w:t>ý</w:t>
      </w:r>
      <w:r w:rsidR="001B694A" w:rsidRPr="00152174">
        <w:rPr>
          <w:rFonts w:ascii="Arial" w:hAnsi="Arial" w:cs="Arial"/>
        </w:rPr>
        <w:t xml:space="preserve"> objekt j</w:t>
      </w:r>
      <w:r w:rsidR="003470FA" w:rsidRPr="00152174">
        <w:rPr>
          <w:rFonts w:ascii="Arial" w:hAnsi="Arial" w:cs="Arial"/>
        </w:rPr>
        <w:t>e</w:t>
      </w:r>
      <w:r w:rsidR="001B694A" w:rsidRPr="00152174">
        <w:rPr>
          <w:rFonts w:ascii="Arial" w:hAnsi="Arial" w:cs="Arial"/>
        </w:rPr>
        <w:t xml:space="preserve"> používán k ekonomické činnosti a ve smyslu informace GFŘ a MFČR ze dne 9.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11.</w:t>
      </w:r>
      <w:r w:rsidR="00A668E9">
        <w:rPr>
          <w:rFonts w:ascii="Arial" w:hAnsi="Arial" w:cs="Arial"/>
        </w:rPr>
        <w:t xml:space="preserve"> </w:t>
      </w:r>
      <w:r w:rsidR="001B694A" w:rsidRPr="00152174">
        <w:rPr>
          <w:rFonts w:ascii="Arial" w:hAnsi="Arial" w:cs="Arial"/>
        </w:rPr>
        <w:t>2011 bude pro výše uvedenou dodávku aplikován režim přenesené daňové povinnosti podle § 92a zákona o DPH. Dodavatel je povinen vystavit za podmínek uvedených v zákoně doklad s náležitostmi dle  § 92a odst. 2 zákona o DPH.</w:t>
      </w:r>
    </w:p>
    <w:p w14:paraId="65288F7A" w14:textId="77777777" w:rsidR="00DD18DA" w:rsidRPr="00152174" w:rsidRDefault="00DD18DA" w:rsidP="001B694A">
      <w:pPr>
        <w:jc w:val="both"/>
        <w:rPr>
          <w:rFonts w:ascii="Arial" w:hAnsi="Arial" w:cs="Arial"/>
        </w:rPr>
      </w:pPr>
    </w:p>
    <w:p w14:paraId="60151E00" w14:textId="77777777" w:rsidR="003470FA" w:rsidRPr="00152174" w:rsidRDefault="00DD18DA" w:rsidP="00347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3470FA" w:rsidRPr="00152174">
        <w:rPr>
          <w:rFonts w:ascii="Arial" w:hAnsi="Arial" w:cs="Arial"/>
        </w:rPr>
        <w:t xml:space="preserve">Na fakturu uveďte klasifikační kód prací. </w:t>
      </w:r>
    </w:p>
    <w:p w14:paraId="252CC84F" w14:textId="77777777" w:rsidR="003470FA" w:rsidRPr="00152174" w:rsidRDefault="003470FA" w:rsidP="001B694A">
      <w:pPr>
        <w:jc w:val="both"/>
        <w:rPr>
          <w:rFonts w:ascii="Arial" w:hAnsi="Arial" w:cs="Arial"/>
        </w:rPr>
      </w:pPr>
    </w:p>
    <w:p w14:paraId="420D3E2A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1116A555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2CD159B7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</w:t>
      </w:r>
    </w:p>
    <w:p w14:paraId="766B7EEB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14F0FB7A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V</w:t>
      </w:r>
      <w:r w:rsidR="00152174" w:rsidRPr="00152174">
        <w:rPr>
          <w:rFonts w:ascii="Arial" w:hAnsi="Arial" w:cs="Arial"/>
          <w:iCs/>
        </w:rPr>
        <w:t xml:space="preserve"> Jablonci nad Nisou </w:t>
      </w:r>
      <w:r w:rsidR="007F13CB" w:rsidRPr="00152174">
        <w:rPr>
          <w:rFonts w:ascii="Arial" w:hAnsi="Arial" w:cs="Arial"/>
          <w:iCs/>
        </w:rPr>
        <w:t>d</w:t>
      </w:r>
      <w:r w:rsidR="00791BB3" w:rsidRPr="00152174">
        <w:rPr>
          <w:rFonts w:ascii="Arial" w:hAnsi="Arial" w:cs="Arial"/>
          <w:iCs/>
        </w:rPr>
        <w:t>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7BEC45C4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323D773A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7B13ABD5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3CB3FA53" w14:textId="77777777" w:rsidR="00BF7553" w:rsidRDefault="00BF7553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F970403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3F81DA54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3A1B04A" w14:textId="77777777" w:rsidR="00791BB3" w:rsidRPr="00152174" w:rsidRDefault="00DD18DA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>…..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1CF4F6AE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671D3A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>za dodavatele</w:t>
      </w:r>
    </w:p>
    <w:p w14:paraId="7CA824FC" w14:textId="77777777" w:rsidR="001B694A" w:rsidRPr="00152174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E660BA">
        <w:rPr>
          <w:rFonts w:ascii="Arial" w:hAnsi="Arial" w:cs="Arial"/>
        </w:rPr>
        <w:t xml:space="preserve">               </w:t>
      </w:r>
      <w:r w:rsidR="009101FC">
        <w:rPr>
          <w:rFonts w:ascii="Arial" w:hAnsi="Arial" w:cs="Arial"/>
        </w:rPr>
        <w:t xml:space="preserve"> </w:t>
      </w:r>
      <w:r w:rsidR="00E660BA">
        <w:rPr>
          <w:rFonts w:ascii="Arial" w:hAnsi="Arial" w:cs="Arial"/>
        </w:rPr>
        <w:t xml:space="preserve">  </w:t>
      </w:r>
      <w:r w:rsidR="009101FC">
        <w:rPr>
          <w:rFonts w:ascii="Arial" w:hAnsi="Arial" w:cs="Arial"/>
        </w:rPr>
        <w:t>Jaroslav Janků</w:t>
      </w:r>
    </w:p>
    <w:p w14:paraId="599FC517" w14:textId="77777777"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14:paraId="6158F2C6" w14:textId="77777777"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B4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správce rozpočtu</w:t>
      </w:r>
    </w:p>
    <w:p w14:paraId="2C667397" w14:textId="77777777" w:rsidR="001B694A" w:rsidRPr="00152174" w:rsidRDefault="001B694A" w:rsidP="001B694A">
      <w:pPr>
        <w:rPr>
          <w:rFonts w:ascii="Arial" w:hAnsi="Arial" w:cs="Arial"/>
        </w:rPr>
      </w:pPr>
    </w:p>
    <w:p w14:paraId="716D43A4" w14:textId="77777777" w:rsidR="001B694A" w:rsidRPr="00152174" w:rsidRDefault="001B694A" w:rsidP="001B694A">
      <w:pPr>
        <w:rPr>
          <w:rFonts w:ascii="Arial" w:hAnsi="Arial" w:cs="Arial"/>
        </w:rPr>
      </w:pPr>
    </w:p>
    <w:p w14:paraId="07C8D7FA" w14:textId="77777777" w:rsidR="001B694A" w:rsidRPr="00152174" w:rsidRDefault="001B694A" w:rsidP="001B694A">
      <w:pPr>
        <w:rPr>
          <w:rFonts w:ascii="Arial" w:hAnsi="Arial" w:cs="Arial"/>
        </w:rPr>
      </w:pPr>
    </w:p>
    <w:p w14:paraId="3F124CCA" w14:textId="77777777" w:rsidR="001B694A" w:rsidRPr="00152174" w:rsidRDefault="001B694A" w:rsidP="001B694A">
      <w:pPr>
        <w:rPr>
          <w:rFonts w:ascii="Arial" w:hAnsi="Arial" w:cs="Arial"/>
        </w:rPr>
      </w:pPr>
    </w:p>
    <w:p w14:paraId="3C18B959" w14:textId="77777777" w:rsidR="001B694A" w:rsidRPr="00152174" w:rsidRDefault="001B694A" w:rsidP="001B694A">
      <w:pPr>
        <w:rPr>
          <w:rFonts w:ascii="Arial" w:hAnsi="Arial" w:cs="Arial"/>
        </w:rPr>
      </w:pPr>
    </w:p>
    <w:p w14:paraId="1B8B6E9D" w14:textId="77777777" w:rsidR="001B694A" w:rsidRDefault="001B694A" w:rsidP="001B694A">
      <w:pPr>
        <w:rPr>
          <w:rFonts w:ascii="Arial" w:hAnsi="Arial" w:cs="Arial"/>
        </w:rPr>
      </w:pPr>
    </w:p>
    <w:p w14:paraId="4F1F4A5C" w14:textId="77777777" w:rsidR="00DD18DA" w:rsidRPr="00152174" w:rsidRDefault="00DD18DA" w:rsidP="001B694A">
      <w:pPr>
        <w:rPr>
          <w:rFonts w:ascii="Arial" w:hAnsi="Arial" w:cs="Arial"/>
        </w:rPr>
      </w:pPr>
    </w:p>
    <w:p w14:paraId="7E7496A4" w14:textId="77777777" w:rsidR="001B694A" w:rsidRPr="00152174" w:rsidRDefault="00DD18DA" w:rsidP="001B694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59C40F02" w14:textId="77777777" w:rsidR="00DD18DA" w:rsidRPr="00DD18DA" w:rsidRDefault="00DD18DA" w:rsidP="00DD18DA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</w:t>
      </w:r>
      <w:r w:rsidRPr="00DD18DA">
        <w:rPr>
          <w:rFonts w:ascii="Arial" w:hAnsi="Arial" w:cs="Arial"/>
        </w:rPr>
        <w:t>Jana Jodasová</w:t>
      </w:r>
    </w:p>
    <w:p w14:paraId="51809C43" w14:textId="77777777"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pověřená vedením OSBO </w:t>
      </w:r>
    </w:p>
    <w:p w14:paraId="4DF79CB1" w14:textId="77777777" w:rsidR="00DD18DA" w:rsidRPr="00DD18DA" w:rsidRDefault="00DD18DA" w:rsidP="00DD18DA">
      <w:pPr>
        <w:rPr>
          <w:rFonts w:ascii="Arial" w:hAnsi="Arial" w:cs="Arial"/>
        </w:rPr>
      </w:pPr>
      <w:r w:rsidRPr="00DD18DA">
        <w:rPr>
          <w:rFonts w:ascii="Arial" w:hAnsi="Arial" w:cs="Arial"/>
        </w:rPr>
        <w:t xml:space="preserve">     jako příkazce operace</w:t>
      </w:r>
    </w:p>
    <w:sectPr w:rsidR="00DD18DA" w:rsidRPr="00DD18DA" w:rsidSect="00F16E33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7DCF7" w14:textId="77777777" w:rsidR="00A32C8A" w:rsidRDefault="00A32C8A" w:rsidP="002B7F67">
      <w:r>
        <w:separator/>
      </w:r>
    </w:p>
  </w:endnote>
  <w:endnote w:type="continuationSeparator" w:id="0">
    <w:p w14:paraId="10F70157" w14:textId="77777777" w:rsidR="00A32C8A" w:rsidRDefault="00A32C8A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310C9" w14:textId="77777777" w:rsidR="00A32C8A" w:rsidRDefault="00A32C8A" w:rsidP="002B7F67">
      <w:r>
        <w:separator/>
      </w:r>
    </w:p>
  </w:footnote>
  <w:footnote w:type="continuationSeparator" w:id="0">
    <w:p w14:paraId="69594E5C" w14:textId="77777777" w:rsidR="00A32C8A" w:rsidRDefault="00A32C8A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76E88" w14:textId="41914973" w:rsidR="009B46F1" w:rsidRDefault="009E4629">
    <w:pPr>
      <w:pStyle w:val="Zhlav"/>
    </w:pPr>
    <w:r w:rsidRPr="00BD467F">
      <w:rPr>
        <w:noProof/>
      </w:rPr>
      <w:drawing>
        <wp:inline distT="0" distB="0" distL="0" distR="0" wp14:anchorId="5CDADBA3" wp14:editId="18243EFE">
          <wp:extent cx="61531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41230"/>
    <w:rsid w:val="00063205"/>
    <w:rsid w:val="00076B63"/>
    <w:rsid w:val="000B1F64"/>
    <w:rsid w:val="000F659C"/>
    <w:rsid w:val="00134F8A"/>
    <w:rsid w:val="00152174"/>
    <w:rsid w:val="00153623"/>
    <w:rsid w:val="001638D3"/>
    <w:rsid w:val="00171077"/>
    <w:rsid w:val="001A0423"/>
    <w:rsid w:val="001B5B10"/>
    <w:rsid w:val="001B694A"/>
    <w:rsid w:val="001F7A05"/>
    <w:rsid w:val="0020069F"/>
    <w:rsid w:val="00203E53"/>
    <w:rsid w:val="0023231B"/>
    <w:rsid w:val="002376AF"/>
    <w:rsid w:val="002424AA"/>
    <w:rsid w:val="00242896"/>
    <w:rsid w:val="002562F7"/>
    <w:rsid w:val="00262C27"/>
    <w:rsid w:val="0029376E"/>
    <w:rsid w:val="002B1BE9"/>
    <w:rsid w:val="002B7F67"/>
    <w:rsid w:val="002C6A47"/>
    <w:rsid w:val="002D5AAE"/>
    <w:rsid w:val="00301899"/>
    <w:rsid w:val="00306439"/>
    <w:rsid w:val="00327729"/>
    <w:rsid w:val="003410D0"/>
    <w:rsid w:val="003470FA"/>
    <w:rsid w:val="00356C61"/>
    <w:rsid w:val="00386ED0"/>
    <w:rsid w:val="003B3C87"/>
    <w:rsid w:val="003C7512"/>
    <w:rsid w:val="00404E61"/>
    <w:rsid w:val="00407ADE"/>
    <w:rsid w:val="004279F6"/>
    <w:rsid w:val="00456985"/>
    <w:rsid w:val="00462CA4"/>
    <w:rsid w:val="004A00A2"/>
    <w:rsid w:val="004A3E73"/>
    <w:rsid w:val="004C4AE4"/>
    <w:rsid w:val="004C5751"/>
    <w:rsid w:val="004E536B"/>
    <w:rsid w:val="004F4116"/>
    <w:rsid w:val="005418E0"/>
    <w:rsid w:val="005823A9"/>
    <w:rsid w:val="00586CD2"/>
    <w:rsid w:val="00596E81"/>
    <w:rsid w:val="005A2F1E"/>
    <w:rsid w:val="005B4632"/>
    <w:rsid w:val="005B4726"/>
    <w:rsid w:val="005B5B59"/>
    <w:rsid w:val="005D0634"/>
    <w:rsid w:val="005E35A9"/>
    <w:rsid w:val="00622599"/>
    <w:rsid w:val="006376A9"/>
    <w:rsid w:val="00671D3A"/>
    <w:rsid w:val="006A1163"/>
    <w:rsid w:val="006C0FAD"/>
    <w:rsid w:val="006C134F"/>
    <w:rsid w:val="006F66BC"/>
    <w:rsid w:val="007353D1"/>
    <w:rsid w:val="00735FD8"/>
    <w:rsid w:val="00765DB9"/>
    <w:rsid w:val="0076690D"/>
    <w:rsid w:val="00791BB3"/>
    <w:rsid w:val="007B43D1"/>
    <w:rsid w:val="007D2F41"/>
    <w:rsid w:val="007F13CB"/>
    <w:rsid w:val="00800DD2"/>
    <w:rsid w:val="00831EDC"/>
    <w:rsid w:val="008371CC"/>
    <w:rsid w:val="00837A89"/>
    <w:rsid w:val="008578D0"/>
    <w:rsid w:val="00896C5C"/>
    <w:rsid w:val="008B6CB3"/>
    <w:rsid w:val="008F37D2"/>
    <w:rsid w:val="009101FC"/>
    <w:rsid w:val="00927A0E"/>
    <w:rsid w:val="00930523"/>
    <w:rsid w:val="009310AC"/>
    <w:rsid w:val="009403B4"/>
    <w:rsid w:val="009428FF"/>
    <w:rsid w:val="00947A5F"/>
    <w:rsid w:val="0096105A"/>
    <w:rsid w:val="0098707C"/>
    <w:rsid w:val="0099074F"/>
    <w:rsid w:val="009B46F1"/>
    <w:rsid w:val="009B50E4"/>
    <w:rsid w:val="009C60DC"/>
    <w:rsid w:val="009D5E86"/>
    <w:rsid w:val="009E4629"/>
    <w:rsid w:val="009F69ED"/>
    <w:rsid w:val="00A06315"/>
    <w:rsid w:val="00A07F5D"/>
    <w:rsid w:val="00A32C8A"/>
    <w:rsid w:val="00A668E9"/>
    <w:rsid w:val="00A852B8"/>
    <w:rsid w:val="00A91B25"/>
    <w:rsid w:val="00A96F90"/>
    <w:rsid w:val="00AE1BE0"/>
    <w:rsid w:val="00AF2AC8"/>
    <w:rsid w:val="00B26BAE"/>
    <w:rsid w:val="00B437CF"/>
    <w:rsid w:val="00B57C59"/>
    <w:rsid w:val="00BA5351"/>
    <w:rsid w:val="00BB1A1D"/>
    <w:rsid w:val="00BD37D8"/>
    <w:rsid w:val="00BF7553"/>
    <w:rsid w:val="00C03C2A"/>
    <w:rsid w:val="00C0565B"/>
    <w:rsid w:val="00C2469A"/>
    <w:rsid w:val="00C30FCE"/>
    <w:rsid w:val="00C76225"/>
    <w:rsid w:val="00C774FD"/>
    <w:rsid w:val="00CB02ED"/>
    <w:rsid w:val="00CF4102"/>
    <w:rsid w:val="00D1066F"/>
    <w:rsid w:val="00D116BA"/>
    <w:rsid w:val="00D25382"/>
    <w:rsid w:val="00D3417C"/>
    <w:rsid w:val="00D44776"/>
    <w:rsid w:val="00D87BE6"/>
    <w:rsid w:val="00D919C0"/>
    <w:rsid w:val="00D94144"/>
    <w:rsid w:val="00DD18DA"/>
    <w:rsid w:val="00DD2FEE"/>
    <w:rsid w:val="00DD575B"/>
    <w:rsid w:val="00E16EDB"/>
    <w:rsid w:val="00E478CB"/>
    <w:rsid w:val="00E660BA"/>
    <w:rsid w:val="00E8057F"/>
    <w:rsid w:val="00E87E8F"/>
    <w:rsid w:val="00EA0F2E"/>
    <w:rsid w:val="00EB07AC"/>
    <w:rsid w:val="00EB37E3"/>
    <w:rsid w:val="00ED1AC1"/>
    <w:rsid w:val="00F16E33"/>
    <w:rsid w:val="00F4029D"/>
    <w:rsid w:val="00F43B58"/>
    <w:rsid w:val="00F50607"/>
    <w:rsid w:val="00F534B8"/>
    <w:rsid w:val="00F909E7"/>
    <w:rsid w:val="00FA555A"/>
    <w:rsid w:val="00FB3BCE"/>
    <w:rsid w:val="00FD0F49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03CF049"/>
  <w15:docId w15:val="{05D44654-9F85-40D6-9A0C-13FB0A5D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564216-B92D-4C70-B4BB-C485CAF938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FAD60-D48F-4821-9ED3-8874F47E12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2020-08-18T10:49:00Z</cp:lastPrinted>
  <dcterms:created xsi:type="dcterms:W3CDTF">2020-10-06T07:22:00Z</dcterms:created>
  <dcterms:modified xsi:type="dcterms:W3CDTF">2020-10-06T07:22:00Z</dcterms:modified>
</cp:coreProperties>
</file>