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1262F" w14:textId="77777777" w:rsidR="00747025" w:rsidRPr="00430CC7" w:rsidRDefault="000B559A">
      <w:pPr>
        <w:tabs>
          <w:tab w:val="left" w:pos="3969"/>
        </w:tabs>
        <w:jc w:val="center"/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SMLOUVA O PROVEDENÍ UMĚLECKÉHO VÝKONU</w:t>
      </w:r>
    </w:p>
    <w:p w14:paraId="3EF2AE6B" w14:textId="77777777" w:rsidR="00537D9B" w:rsidRDefault="00537D9B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C78628A" w14:textId="77777777" w:rsidR="00E1266F" w:rsidRPr="00E1266F" w:rsidRDefault="00E1266F" w:rsidP="00E1266F">
      <w:pPr>
        <w:pStyle w:val="Prosttext1"/>
        <w:rPr>
          <w:rFonts w:asciiTheme="majorHAnsi" w:eastAsia="Century Gothic" w:hAnsiTheme="majorHAnsi" w:cs="Times New Roman"/>
          <w:sz w:val="22"/>
          <w:szCs w:val="22"/>
        </w:rPr>
      </w:pPr>
      <w:r w:rsidRPr="00E1266F">
        <w:rPr>
          <w:rFonts w:asciiTheme="majorHAnsi" w:hAnsiTheme="majorHAnsi" w:cs="Times New Roman"/>
          <w:b/>
          <w:bCs/>
          <w:sz w:val="22"/>
          <w:szCs w:val="22"/>
        </w:rPr>
        <w:t>VIS-A-VIS PRODUCTION, s.r.o.</w:t>
      </w:r>
      <w:r w:rsidRPr="00E1266F">
        <w:rPr>
          <w:rFonts w:asciiTheme="majorHAnsi" w:hAnsiTheme="majorHAnsi" w:cs="Times New Roman"/>
          <w:sz w:val="22"/>
          <w:szCs w:val="22"/>
        </w:rPr>
        <w:t>, sídlo: Praha 8, Šimůnkova 1609/21, PSČ 182 00 Praha 8,</w:t>
      </w:r>
    </w:p>
    <w:p w14:paraId="41691ADB" w14:textId="77777777" w:rsidR="00E1266F" w:rsidRPr="00E1266F" w:rsidRDefault="00E1266F" w:rsidP="00E1266F">
      <w:pPr>
        <w:pStyle w:val="Prosttext1"/>
        <w:rPr>
          <w:rFonts w:asciiTheme="majorHAnsi" w:eastAsia="Century Gothic" w:hAnsiTheme="majorHAnsi" w:cs="Times New Roman"/>
          <w:sz w:val="22"/>
          <w:szCs w:val="22"/>
        </w:rPr>
      </w:pPr>
      <w:r w:rsidRPr="00E1266F">
        <w:rPr>
          <w:rFonts w:asciiTheme="majorHAnsi" w:hAnsiTheme="majorHAnsi" w:cs="Times New Roman"/>
          <w:sz w:val="22"/>
          <w:szCs w:val="22"/>
        </w:rPr>
        <w:t xml:space="preserve">IČ: 28434820, DIČ: CZ28434820, jednající (zastoupena): Kateřinou Dědkovou a Svatavou Tomanovou Kruntovou, zapsaná v obchodním rejstříku vedeném Městským soudem v Praze, Odd.: C , vložka: 141254 </w:t>
      </w:r>
    </w:p>
    <w:p w14:paraId="55ACBE14" w14:textId="4B365EC2" w:rsidR="00537D9B" w:rsidRDefault="00E1266F" w:rsidP="007407BB">
      <w:pPr>
        <w:pStyle w:val="Prosttext1"/>
        <w:jc w:val="both"/>
        <w:rPr>
          <w:rFonts w:asciiTheme="majorHAnsi" w:hAnsiTheme="majorHAnsi" w:cs="Times New Roman"/>
          <w:b/>
          <w:sz w:val="22"/>
          <w:szCs w:val="22"/>
        </w:rPr>
      </w:pPr>
      <w:r w:rsidRPr="0030243A">
        <w:rPr>
          <w:rFonts w:asciiTheme="majorHAnsi" w:hAnsiTheme="majorHAnsi" w:cs="Times New Roman"/>
          <w:b/>
          <w:sz w:val="22"/>
          <w:szCs w:val="22"/>
        </w:rPr>
        <w:t xml:space="preserve">Koresp. adresa: Svatava Tomanová Kruntová, </w:t>
      </w:r>
      <w:r w:rsidR="007407BB">
        <w:rPr>
          <w:rFonts w:asciiTheme="majorHAnsi" w:hAnsiTheme="majorHAnsi" w:cs="Times New Roman"/>
          <w:b/>
          <w:sz w:val="22"/>
          <w:szCs w:val="22"/>
        </w:rPr>
        <w:t>xxxxxxxxxxxxxx</w:t>
      </w:r>
    </w:p>
    <w:p w14:paraId="60662F6D" w14:textId="7FDE2378" w:rsidR="007407BB" w:rsidRPr="0030243A" w:rsidRDefault="007407BB" w:rsidP="007407BB">
      <w:pPr>
        <w:pStyle w:val="Prosttext1"/>
        <w:jc w:val="both"/>
        <w:rPr>
          <w:rFonts w:asciiTheme="majorHAnsi" w:eastAsia="Century Gothic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xxxxxxxxxxxxx</w:t>
      </w:r>
    </w:p>
    <w:p w14:paraId="5F04EB77" w14:textId="4C171A3E" w:rsidR="00747025" w:rsidRPr="00430CC7" w:rsidRDefault="000B559A">
      <w:p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(dále jen „Agentura“)</w:t>
      </w:r>
    </w:p>
    <w:p w14:paraId="5ACA2B24" w14:textId="77777777" w:rsidR="00747025" w:rsidRPr="00430CC7" w:rsidRDefault="000B559A">
      <w:pPr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a</w:t>
      </w:r>
    </w:p>
    <w:p w14:paraId="2ACA430C" w14:textId="4EE581C2" w:rsidR="00831574" w:rsidRPr="000E27A7" w:rsidRDefault="00831574" w:rsidP="00831574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0E27A7">
        <w:rPr>
          <w:rFonts w:asciiTheme="majorHAnsi" w:hAnsiTheme="majorHAnsi"/>
          <w:b/>
          <w:sz w:val="22"/>
          <w:szCs w:val="22"/>
        </w:rPr>
        <w:t>Město Nový Jičín</w:t>
      </w:r>
      <w:r w:rsidRPr="000E27A7">
        <w:rPr>
          <w:rFonts w:asciiTheme="majorHAnsi" w:hAnsiTheme="majorHAnsi"/>
          <w:sz w:val="22"/>
          <w:szCs w:val="22"/>
        </w:rPr>
        <w:t xml:space="preserve">, se sídlem Masarykovo nám. 1/1, Nový Jičín, PSČ 741 01, </w:t>
      </w:r>
    </w:p>
    <w:p w14:paraId="605AB63C" w14:textId="5331D2F2" w:rsidR="00831574" w:rsidRPr="000E27A7" w:rsidRDefault="00831574" w:rsidP="00831574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0E27A7">
        <w:rPr>
          <w:rFonts w:asciiTheme="majorHAnsi" w:hAnsiTheme="majorHAnsi"/>
          <w:sz w:val="22"/>
          <w:szCs w:val="22"/>
        </w:rPr>
        <w:t xml:space="preserve">IČ: 00298212,  DIČ: CZ00298212,    </w:t>
      </w:r>
    </w:p>
    <w:p w14:paraId="383C1F12" w14:textId="74DC8CEB" w:rsidR="006E08DC" w:rsidRPr="000E27A7" w:rsidRDefault="00831574" w:rsidP="00831574">
      <w:pPr>
        <w:rPr>
          <w:rFonts w:asciiTheme="majorHAnsi" w:hAnsiTheme="majorHAnsi"/>
          <w:sz w:val="22"/>
          <w:szCs w:val="22"/>
        </w:rPr>
      </w:pPr>
      <w:r w:rsidRPr="000E27A7">
        <w:rPr>
          <w:rFonts w:asciiTheme="majorHAnsi" w:hAnsiTheme="majorHAnsi"/>
          <w:sz w:val="22"/>
          <w:szCs w:val="22"/>
        </w:rPr>
        <w:t xml:space="preserve">zastoupené vedoucí organizační složky „Návštěvnické centrum Nový Jičín – město klobouků“ Mgr. Radkou Bobkovou, MBA, </w:t>
      </w:r>
    </w:p>
    <w:p w14:paraId="29F99B5F" w14:textId="77777777" w:rsidR="00747025" w:rsidRPr="00DA5ACC" w:rsidRDefault="000B559A" w:rsidP="00DA5ACC">
      <w:pPr>
        <w:pStyle w:val="Normlnweb"/>
        <w:spacing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A5AC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(dále jen “pořadatel”) </w:t>
      </w:r>
    </w:p>
    <w:p w14:paraId="67CA43EE" w14:textId="77777777" w:rsidR="00747025" w:rsidRPr="00430CC7" w:rsidRDefault="00747025" w:rsidP="00720838">
      <w:pPr>
        <w:spacing w:after="0"/>
        <w:rPr>
          <w:rFonts w:asciiTheme="majorHAnsi" w:hAnsiTheme="majorHAnsi"/>
          <w:color w:val="000000" w:themeColor="text1"/>
          <w:sz w:val="22"/>
          <w:szCs w:val="22"/>
        </w:rPr>
      </w:pPr>
    </w:p>
    <w:p w14:paraId="6B94FD9E" w14:textId="77777777" w:rsidR="00FE3100" w:rsidRDefault="00FE3100">
      <w:pPr>
        <w:spacing w:after="0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</w:p>
    <w:p w14:paraId="559CF90C" w14:textId="77777777" w:rsidR="00747025" w:rsidRPr="00430CC7" w:rsidRDefault="000B559A">
      <w:pPr>
        <w:spacing w:after="0"/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(Agentura a Pořadatel jsou dále společně též označováni jako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Strany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“, nebo kdokoli z nich jednotlivě jako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Strana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“)</w:t>
      </w:r>
    </w:p>
    <w:p w14:paraId="020B174E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Preambule</w:t>
      </w:r>
    </w:p>
    <w:p w14:paraId="7E89CBEC" w14:textId="186DAD15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Pro účely této smlouvy se „Umělcem“ </w:t>
      </w:r>
      <w:r w:rsidRPr="00BD2315">
        <w:rPr>
          <w:rFonts w:asciiTheme="majorHAnsi" w:hAnsiTheme="majorHAnsi"/>
          <w:sz w:val="22"/>
          <w:szCs w:val="22"/>
        </w:rPr>
        <w:t>rozumí</w:t>
      </w:r>
      <w:r w:rsidR="00BD2315" w:rsidRPr="00BD2315">
        <w:rPr>
          <w:rFonts w:asciiTheme="majorHAnsi" w:hAnsiTheme="majorHAnsi"/>
          <w:sz w:val="22"/>
          <w:szCs w:val="22"/>
        </w:rPr>
        <w:t xml:space="preserve"> </w:t>
      </w:r>
      <w:r w:rsidR="00AB3AA5">
        <w:rPr>
          <w:rFonts w:asciiTheme="majorHAnsi" w:hAnsiTheme="majorHAnsi"/>
          <w:b/>
          <w:sz w:val="22"/>
          <w:szCs w:val="22"/>
        </w:rPr>
        <w:t>Support Lesbiens</w:t>
      </w:r>
    </w:p>
    <w:p w14:paraId="07610C9C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Vzhledem k tomu, že: </w:t>
      </w:r>
    </w:p>
    <w:p w14:paraId="312D680E" w14:textId="77777777" w:rsidR="00747025" w:rsidRPr="00430CC7" w:rsidRDefault="000B559A">
      <w:pPr>
        <w:pStyle w:val="Alpha1CtrlShiftA1"/>
        <w:numPr>
          <w:ilvl w:val="1"/>
          <w:numId w:val="3"/>
        </w:num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Pořadatel má zájem na koncertním vystoupení Umělce na níže uvedeném místě a v níže uvedeném čase;</w:t>
      </w:r>
    </w:p>
    <w:p w14:paraId="35FDC172" w14:textId="77777777" w:rsidR="00747025" w:rsidRPr="00430CC7" w:rsidRDefault="000B559A">
      <w:pPr>
        <w:pStyle w:val="Alpha1CtrlShiftA1"/>
        <w:numPr>
          <w:ilvl w:val="1"/>
          <w:numId w:val="3"/>
        </w:num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Agentura je schopna zajistit vystoupení Umělce na svou odpovědnost;</w:t>
      </w:r>
    </w:p>
    <w:p w14:paraId="62F2FC84" w14:textId="77777777" w:rsidR="00747025" w:rsidRPr="00430CC7" w:rsidRDefault="000B559A">
      <w:pPr>
        <w:ind w:left="360" w:firstLine="207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Strany uzavírají níže uvedeného dne, měsíce a roku tuto smlouvu. </w:t>
      </w:r>
    </w:p>
    <w:p w14:paraId="1ECE4672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Předmět smlouvy</w:t>
      </w:r>
    </w:p>
    <w:p w14:paraId="6A714BD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Předmětem této smlouvy je závazek Agentury zajistit, že se Umělec zúčastní koncertního vystoupení a provede osobně umělecký výkon za podmínek uvedených v této smlouvě v místě a čase dle další specifikace a závazek Pořadatele zaplatit za zajištění provedení uměleckého výkonu Agentuře dohodnutou odměnu.</w:t>
      </w:r>
    </w:p>
    <w:p w14:paraId="1778764B" w14:textId="77777777" w:rsidR="00747025" w:rsidRDefault="00747025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803C17C" w14:textId="77777777" w:rsidR="007407BB" w:rsidRPr="00430CC7" w:rsidRDefault="007407BB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35ECB47" w14:textId="77777777" w:rsidR="00747025" w:rsidRPr="00430CC7" w:rsidRDefault="00747025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66A926D3" w14:textId="77777777" w:rsidR="00747025" w:rsidRPr="00430CC7" w:rsidRDefault="00747025" w:rsidP="00A226B2">
      <w:pPr>
        <w:pStyle w:val="Heading2CtrlShiftH2"/>
        <w:ind w:left="0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2436A29" w14:textId="77777777" w:rsidR="00A226B2" w:rsidRPr="00430CC7" w:rsidRDefault="00A226B2" w:rsidP="00A226B2">
      <w:pPr>
        <w:pStyle w:val="Heading2CtrlShiftH2"/>
        <w:ind w:left="0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3FE07981" w14:textId="77777777" w:rsidR="00747025" w:rsidRPr="00430CC7" w:rsidRDefault="000B559A">
      <w:pPr>
        <w:pStyle w:val="Heading2CtrlShiftH2"/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  <w:lastRenderedPageBreak/>
        <w:t xml:space="preserve">Specifikace akce: </w:t>
      </w:r>
    </w:p>
    <w:tbl>
      <w:tblPr>
        <w:tblW w:w="88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70"/>
        <w:gridCol w:w="6328"/>
      </w:tblGrid>
      <w:tr w:rsidR="00430CC7" w:rsidRPr="00430CC7" w14:paraId="3D3DA56C" w14:textId="77777777" w:rsidTr="00DA5ACC">
        <w:trPr>
          <w:trHeight w:val="666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2238E" w14:textId="77777777" w:rsidR="00747025" w:rsidRPr="00430CC7" w:rsidRDefault="000B559A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Název akce: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AC252" w14:textId="53E5E783" w:rsidR="00747025" w:rsidRPr="00430CC7" w:rsidRDefault="00BD1991" w:rsidP="00831574">
            <w:pPr>
              <w:pStyle w:val="Heading1CtrlShiftH1"/>
              <w:spacing w:before="0"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konce</w:t>
            </w:r>
            <w:r w:rsidR="00C8715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 Sup</w:t>
            </w:r>
            <w:r w:rsidR="006553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port Lesbi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ens 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–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Pivobraní 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Nový Jičín</w:t>
            </w:r>
            <w:r w:rsidR="00BD231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4562F4" w:rsidRPr="00BD2315">
              <w:rPr>
                <w:rFonts w:asciiTheme="majorHAnsi" w:hAnsiTheme="majorHAnsi"/>
                <w:sz w:val="22"/>
                <w:szCs w:val="22"/>
              </w:rPr>
              <w:t>(dále jen “akce”)</w:t>
            </w:r>
          </w:p>
        </w:tc>
      </w:tr>
      <w:tr w:rsidR="00430CC7" w:rsidRPr="00430CC7" w14:paraId="3E5BE011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FFEDB7" w14:textId="77777777" w:rsidR="00747025" w:rsidRPr="00430CC7" w:rsidRDefault="000B559A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Termín, místo, čas: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4F31E9" w14:textId="6B34A660" w:rsidR="00747025" w:rsidRDefault="000E27A7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  <w:r w:rsidR="0030243A">
              <w:rPr>
                <w:rFonts w:asciiTheme="majorHAnsi" w:hAnsiTheme="majorHAnsi"/>
                <w:sz w:val="22"/>
                <w:szCs w:val="22"/>
              </w:rPr>
              <w:t>.</w:t>
            </w:r>
            <w:r w:rsidR="00831574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6.2021</w:t>
            </w:r>
          </w:p>
          <w:p w14:paraId="7A3AACD5" w14:textId="523C7350" w:rsidR="00537D9B" w:rsidRDefault="0030243A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Nový Jičín</w:t>
            </w:r>
          </w:p>
          <w:p w14:paraId="3F5B9A70" w14:textId="77777777" w:rsidR="00537D9B" w:rsidRDefault="00281668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60 min.</w:t>
            </w:r>
          </w:p>
          <w:p w14:paraId="3EDCF97C" w14:textId="297566D9" w:rsidR="00BD1991" w:rsidRPr="00FE3100" w:rsidRDefault="00C87158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koncert od </w:t>
            </w:r>
            <w:r w:rsidR="0030243A">
              <w:rPr>
                <w:rFonts w:asciiTheme="majorHAnsi" w:hAnsiTheme="majorHAnsi"/>
                <w:sz w:val="22"/>
                <w:szCs w:val="22"/>
              </w:rPr>
              <w:t>23:00</w:t>
            </w:r>
          </w:p>
        </w:tc>
      </w:tr>
      <w:tr w:rsidR="00430CC7" w:rsidRPr="00430CC7" w14:paraId="6E3180A0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FB3BB" w14:textId="77777777" w:rsidR="00747025" w:rsidRDefault="000B559A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Časový harmonogram:</w:t>
            </w:r>
          </w:p>
          <w:p w14:paraId="208EF8AF" w14:textId="77777777" w:rsidR="00E23399" w:rsidRPr="003A5F1F" w:rsidRDefault="00E23399" w:rsidP="00FE0D71">
            <w:pPr>
              <w:rPr>
                <w:rFonts w:asciiTheme="majorHAnsi" w:hAnsiTheme="majorHAnsi"/>
                <w:color w:val="FF0000"/>
                <w:sz w:val="22"/>
                <w:szCs w:val="22"/>
                <w:lang w:val="cs-CZ"/>
              </w:rPr>
            </w:pP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70CB2" w14:textId="77777777" w:rsidR="00747025" w:rsidRPr="00430CC7" w:rsidRDefault="00747025">
            <w:pPr>
              <w:pStyle w:val="Odstavecseseznamem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65DEC834" w14:textId="77777777" w:rsidR="00747025" w:rsidRPr="00430CC7" w:rsidRDefault="000B559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PARKOVÁNÍ VOZIDEL </w:t>
            </w:r>
          </w:p>
          <w:p w14:paraId="2EB34DEE" w14:textId="6A0C18D6" w:rsidR="00747025" w:rsidRPr="00430CC7" w:rsidRDefault="000B559A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Požadujeme bezpečné a dostatečně velké místo v areálu nebo v bezprostřední blízkosti pro parkování  následujícího p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očtu vozidel</w:t>
            </w:r>
            <w:r w:rsidR="00020DD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: 1x dodávka</w:t>
            </w:r>
            <w:r w:rsidR="00DA5AC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Případné náklady spojené s parkováním hradí pořadatel. </w:t>
            </w:r>
          </w:p>
          <w:p w14:paraId="2FC1718A" w14:textId="3B8B0D9A" w:rsidR="00747025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Příjezd</w:t>
            </w:r>
            <w:r w:rsidR="008D08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</w:t>
            </w:r>
            <w:r w:rsidR="00BD4E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1,5 hod před koncertem</w:t>
            </w:r>
          </w:p>
          <w:p w14:paraId="2B2D78F3" w14:textId="55D03C5E" w:rsidR="00537D9B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Příprava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21:30</w:t>
            </w:r>
          </w:p>
          <w:p w14:paraId="0A85D680" w14:textId="67D042D4" w:rsidR="00537D9B" w:rsidRPr="00537D9B" w:rsidRDefault="00537D9B" w:rsidP="00C87158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Zvuková zkouška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</w:t>
            </w:r>
            <w:r w:rsidR="008D08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22:30</w:t>
            </w:r>
            <w:r w:rsidR="00C8715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B82A645" w14:textId="651A86DA" w:rsidR="00537D9B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Koncert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23:00</w:t>
            </w:r>
          </w:p>
        </w:tc>
      </w:tr>
      <w:tr w:rsidR="00430CC7" w:rsidRPr="00430CC7" w14:paraId="56D38EBA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078FA" w14:textId="77777777" w:rsidR="00747025" w:rsidRPr="00430CC7" w:rsidRDefault="000B559A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Honorář: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63CD3" w14:textId="08C1C4D8" w:rsidR="00BD1991" w:rsidRDefault="000B559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Pořadatel se zavazuje agentuře zaplatit za zajištění vytvoření vystoupení/honorář </w:t>
            </w:r>
            <w:r w:rsidR="00434D49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>včetně dopravy</w:t>
            </w:r>
            <w:r w:rsidR="003C5AA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430CC7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a plnění dle této smlouvy </w:t>
            </w:r>
            <w:r w:rsidR="006219E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finanční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úplatu (cenu)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80</w:t>
            </w:r>
            <w:r w:rsidR="00655360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 000</w:t>
            </w:r>
            <w:r w:rsidR="00C87158" w:rsidRPr="00531B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,- Kč + 21% DPH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342D61E7" w14:textId="0BC2F555" w:rsidR="00531B3A" w:rsidRDefault="00531B3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Úplata (cena) 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80 000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,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-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Kč 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+ 21% DPH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je splatná na základě řádného daňového dokladu (faktury) vystaveného agenturou, kterým bude zájemci vyúčtována i zákonná daň z přidané hodnoty.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Faktura je splatná převodem na bankovní účet agentury 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nejdéle do </w:t>
            </w:r>
            <w:r w:rsidR="000E27A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16</w:t>
            </w:r>
            <w:r w:rsidR="00BD4EE4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.6</w:t>
            </w:r>
            <w:r w:rsidR="000E27A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.2021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</w:t>
            </w:r>
          </w:p>
          <w:p w14:paraId="1888E55B" w14:textId="29051D7E" w:rsidR="00747025" w:rsidRPr="00430CC7" w:rsidRDefault="00747025" w:rsidP="00C87158">
            <w:pPr>
              <w:pStyle w:val="Normlnweb"/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Autospacing="0" w:after="0" w:afterAutospacing="0"/>
              <w:ind w:left="720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6F73" w:rsidRPr="00430CC7" w14:paraId="428FA374" w14:textId="77777777" w:rsidTr="00DA5ACC">
        <w:trPr>
          <w:trHeight w:val="870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175808" w14:textId="3C58567A" w:rsidR="00EA6F73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Odpovědné osoby za pořadatele+ kontakty:</w:t>
            </w:r>
          </w:p>
          <w:p w14:paraId="5398D1F1" w14:textId="77777777" w:rsidR="00EA6F73" w:rsidRPr="00BD2315" w:rsidRDefault="00EA6F73" w:rsidP="00FE0D71">
            <w:pPr>
              <w:spacing w:after="0"/>
              <w:rPr>
                <w:rFonts w:asciiTheme="majorHAnsi" w:hAnsiTheme="majorHAnsi"/>
                <w:i/>
                <w:sz w:val="22"/>
                <w:szCs w:val="22"/>
                <w:lang w:val="cs-CZ"/>
              </w:rPr>
            </w:pPr>
            <w:r w:rsidRPr="00BD2315">
              <w:rPr>
                <w:rFonts w:asciiTheme="majorHAnsi" w:hAnsiTheme="majorHAnsi"/>
                <w:i/>
                <w:sz w:val="22"/>
                <w:szCs w:val="22"/>
                <w:lang w:val="cs-CZ"/>
              </w:rPr>
              <w:t>(může být ještě před akcí po dohodě upraveno)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BAFCBE" w14:textId="2BDC7D7D" w:rsidR="00EA6F73" w:rsidRPr="00BD2315" w:rsidRDefault="00EA6F7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BD2315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Technika: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  <w:p w14:paraId="287ED7F9" w14:textId="6DBA9F58" w:rsidR="00EA6F73" w:rsidRPr="00BD2315" w:rsidRDefault="00EA6F7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BD2315">
              <w:rPr>
                <w:rFonts w:asciiTheme="majorHAnsi" w:eastAsia="Times New Roman" w:hAnsiTheme="majorHAnsi"/>
                <w:sz w:val="22"/>
                <w:szCs w:val="22"/>
              </w:rPr>
              <w:t xml:space="preserve">Stage manager: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  <w:p w14:paraId="253021DB" w14:textId="6655F417" w:rsidR="00EA6F73" w:rsidRPr="00430CC7" w:rsidRDefault="00EA6F73" w:rsidP="00537D9B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D2315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Produkce: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</w:tc>
      </w:tr>
      <w:tr w:rsidR="00EA6F73" w:rsidRPr="00430CC7" w14:paraId="18F08836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E6B44" w14:textId="77777777" w:rsidR="00EA6F73" w:rsidRPr="00430CC7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Občerstvení: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5C62D" w14:textId="55DECA60" w:rsidR="00EA6F73" w:rsidRPr="00430CC7" w:rsidRDefault="00531B3A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viz. Příloha catering</w:t>
            </w:r>
          </w:p>
        </w:tc>
      </w:tr>
      <w:tr w:rsidR="00EA6F73" w:rsidRPr="00430CC7" w14:paraId="6E51D003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64D9E" w14:textId="77777777" w:rsidR="00EA6F73" w:rsidRPr="00430CC7" w:rsidRDefault="00EA6F73" w:rsidP="00E1266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Ubytování: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66D68" w14:textId="77777777" w:rsidR="00531B3A" w:rsidRDefault="0030243A" w:rsidP="00020DDA">
            <w:pPr>
              <w:spacing w:after="0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viz. Příloha ubytování </w:t>
            </w:r>
          </w:p>
          <w:p w14:paraId="2CFC839C" w14:textId="1194E561" w:rsidR="0030243A" w:rsidRPr="00C67484" w:rsidRDefault="0030243A" w:rsidP="00020DDA">
            <w:pPr>
              <w:spacing w:after="0"/>
              <w:rPr>
                <w:rFonts w:asciiTheme="majorHAnsi" w:hAnsiTheme="majorHAnsi"/>
                <w:color w:val="FF0000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ubytování pro 8 osob</w:t>
            </w:r>
          </w:p>
        </w:tc>
      </w:tr>
      <w:tr w:rsidR="00EA6F73" w:rsidRPr="00430CC7" w14:paraId="04A73766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5E2D9" w14:textId="625FD5AB" w:rsidR="00EA6F73" w:rsidRPr="00430CC7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Šatna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 nebo hotelový pokoj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C7E11" w14:textId="74D772D5" w:rsidR="00EA6F73" w:rsidRDefault="00EA6F73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Šatna v zázemí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akce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-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musí být čistá, osvětlená a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hlídaná.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 blízkosti se musí nacházet - WC, zásuvka 220V, umyvadlo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se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studenou vodou, věšák,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zrcadlo,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příslušný počet ž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idlí a stolů.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Šatnu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prosíme označit nápisem.</w:t>
            </w:r>
          </w:p>
          <w:p w14:paraId="40F4734E" w14:textId="7AD4906A" w:rsidR="00020DDA" w:rsidRPr="00020DDA" w:rsidRDefault="00AB3AA5">
            <w:pPr>
              <w:pStyle w:val="Tlotextu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Support Lesbiens</w:t>
            </w:r>
          </w:p>
          <w:p w14:paraId="7A7D26D7" w14:textId="77777777" w:rsidR="00EA6F73" w:rsidRPr="00430CC7" w:rsidRDefault="00EA6F73">
            <w:pPr>
              <w:pStyle w:val="Zkladntext2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Pořadatel se zavazuje zajistit teplotu v šatnách v minimální výši 2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vertAlign w:val="superscript"/>
              </w:rPr>
              <w:t>o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C.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Veškeré prostory a zařízení, ve kterém se účinkující, technika a technický doprovod pohybují, musí odpovídat předpisům o bezpečnosti a ochraně zdraví dle příslušných ČSN.</w:t>
            </w:r>
          </w:p>
          <w:p w14:paraId="2E48100D" w14:textId="77777777" w:rsidR="00EA6F73" w:rsidRPr="00430CC7" w:rsidRDefault="00EA6F73">
            <w:pPr>
              <w:pStyle w:val="Zkladntext2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1D9C85A3" w14:textId="599E3262" w:rsidR="00EA6F73" w:rsidRPr="00430CC7" w:rsidRDefault="00EA6F73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Vstup do zákulisí a šaten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musí být hlídán proti vstupu cizích osob pořadatelskou nebobezpečnostní službou. Pořadatel odpovídá za krádeže,ztrátu či poškození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vybavení a osobních věcí kapely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jestliže k tomu došlo zanedbáním ze strany pořadatele.</w:t>
            </w:r>
          </w:p>
          <w:p w14:paraId="18BF7990" w14:textId="606C2202" w:rsidR="00BD1991" w:rsidRPr="00430CC7" w:rsidRDefault="00EA6F73" w:rsidP="00434D49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Jakékoliv změny je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nutno konzultovat 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dle domluvy a možností prostoru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6F73" w:rsidRPr="00430CC7" w14:paraId="39F6ACF2" w14:textId="77777777" w:rsidTr="00DA5ACC">
        <w:trPr>
          <w:trHeight w:val="140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4EC5E" w14:textId="77777777" w:rsidR="00EA6F73" w:rsidRPr="00430CC7" w:rsidRDefault="00EA6F7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lastRenderedPageBreak/>
              <w:t>Odpovědné osoby za kapelu: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75CBFE" w14:textId="6E9C2946" w:rsidR="00EA6F73" w:rsidRDefault="009E4A00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Svatava Tomanová Kruntová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 xxx xxx</w:t>
            </w:r>
          </w:p>
          <w:p w14:paraId="3DECA159" w14:textId="6EB38881" w:rsidR="006E08DC" w:rsidRPr="00430CC7" w:rsidRDefault="006E08DC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7A01DD82" w14:textId="77777777" w:rsidR="00747025" w:rsidRPr="00430CC7" w:rsidRDefault="00747025">
      <w:p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</w:p>
    <w:p w14:paraId="349BCE05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Provedení uměleckého výkonu</w:t>
      </w:r>
    </w:p>
    <w:p w14:paraId="583B7127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Agentura prohlašuje, že je oprávněna účast Umělce ve smyslu této smlouvy na vlastní odpovědnost zajistit. </w:t>
      </w:r>
    </w:p>
    <w:p w14:paraId="7B70CF1D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Závazek Agentury je omezen na zajištění osobní účasti Umělce na vystoupení (včetně případně doprovodné kapely, je-li tak sjednáno) a zajištění vlastních hudebních nástrojů a nástrojové aparatury. </w:t>
      </w:r>
    </w:p>
    <w:p w14:paraId="31C68598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Práva a povinnosti smluvních stran</w:t>
      </w:r>
    </w:p>
    <w:p w14:paraId="27FFEE03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Agentura se zavazuje zajistit, že se Umělec dostaví do místa konání vystoupení dle čl. 2 odst. 2 ve stavu umožňujícím provedení uměleckého výkonu. </w:t>
      </w:r>
    </w:p>
    <w:p w14:paraId="205AC21B" w14:textId="343903BD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se zavazuje zajistit na své náklady kvalitní světelnou aparaturu dle technických požadavků Agentur</w:t>
      </w:r>
      <w:r w:rsidR="00B44E81">
        <w:rPr>
          <w:rFonts w:asciiTheme="majorHAnsi" w:hAnsiTheme="majorHAnsi"/>
          <w:color w:val="000000" w:themeColor="text1"/>
          <w:sz w:val="22"/>
          <w:szCs w:val="22"/>
        </w:rPr>
        <w:t>y a to v souladu s Přílohou č. 2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této smlouvy (dále jen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</w:rPr>
        <w:t>RIDER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>“) a taktéž dle TR zvukovou aparaturu.</w:t>
      </w:r>
    </w:p>
    <w:p w14:paraId="54D5578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Pro potřeby stěhování zvukové a nástrojové aparatury před zahájením uměleckého vystoupení Umělce na jeviště a zpět po skončení provedení uměleckého výkonu do doprovodného vozidla a na pomoc při její instalaci a demontáži zajistí Pořadatel spolupráci odpovídajícího počtu osob. Tyto osoby nesmí být pod vlivem alkoholu a drog. </w:t>
      </w:r>
    </w:p>
    <w:p w14:paraId="178CC2F2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odpovídá za dodržení hygienických, bezpečnostních a požárních předpisů v místě konání akce. Pořadatel odpovídá za škody na zdraví a na majetku, vzniklé Agentuře, Umělci či jeho doprovodným osobám v souvislosti s prováděním uměleckého výkonu, pokud tyto nebyly prokazatelně zaviněny Agenturou, Umělcem či jeho doprovodnými osobami, tj. pokud vzniknou v důsledku nedodržení předpisů o bezpečnosti a ochraně zdraví, při nedodržení technických norem a obecně závazných předpisů ze strany Pořadatele.</w:t>
      </w:r>
    </w:p>
    <w:p w14:paraId="0E1F8806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je povinen zajistit, že nastavení zvukové aparatury nebude mezi ukončením zvukové zkoušky a vystoupením Umělce měněno.</w:t>
      </w:r>
    </w:p>
    <w:p w14:paraId="6AB1F3F1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Další povinnosti Pořadatele v souvislosti s vystoupením Umělce mohou vyplývat z RIDERU.</w:t>
      </w:r>
    </w:p>
    <w:p w14:paraId="47E8535F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Za Agenturu jsou ke všem úkonům spojeným s touto smlouvou zmocněny osoby uvedené v čl. 2. odst. 2 v posledním řádku tabulky nebo Umělec. </w:t>
      </w:r>
    </w:p>
    <w:p w14:paraId="36D32FCA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Odměna za zajištění provedení uměleckého výkonu</w:t>
      </w:r>
    </w:p>
    <w:p w14:paraId="5EDD2EC6" w14:textId="0DB1A6BF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Strany se dohodly na celkové odměně za zajištění provedení </w:t>
      </w:r>
      <w:bookmarkStart w:id="0" w:name="_Ref314140196"/>
      <w:bookmarkStart w:id="1" w:name="_Ref153348684"/>
      <w:bookmarkStart w:id="2" w:name="_Toc151798128"/>
      <w:r w:rsidRPr="00430CC7">
        <w:rPr>
          <w:rFonts w:asciiTheme="majorHAnsi" w:hAnsiTheme="majorHAnsi"/>
          <w:color w:val="000000" w:themeColor="text1"/>
          <w:sz w:val="22"/>
          <w:szCs w:val="22"/>
        </w:rPr>
        <w:t>v celkové výši</w:t>
      </w:r>
      <w:bookmarkEnd w:id="0"/>
      <w:bookmarkEnd w:id="1"/>
      <w:bookmarkEnd w:id="2"/>
      <w:r w:rsidR="006219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30243A">
        <w:rPr>
          <w:rFonts w:asciiTheme="majorHAnsi" w:hAnsiTheme="majorHAnsi"/>
          <w:b/>
          <w:color w:val="000000" w:themeColor="text1"/>
          <w:sz w:val="22"/>
          <w:szCs w:val="22"/>
        </w:rPr>
        <w:t>80 000</w:t>
      </w:r>
      <w:r w:rsidR="00531B3A">
        <w:rPr>
          <w:rFonts w:asciiTheme="majorHAnsi" w:hAnsiTheme="majorHAnsi"/>
          <w:b/>
          <w:color w:val="000000" w:themeColor="text1"/>
          <w:sz w:val="22"/>
          <w:szCs w:val="22"/>
        </w:rPr>
        <w:t>,- Kč + 21% DPH.</w:t>
      </w:r>
    </w:p>
    <w:p w14:paraId="66584C53" w14:textId="72694680" w:rsidR="00747025" w:rsidRPr="005931B6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b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Platba proběhne převodem na účet nejdéle</w:t>
      </w:r>
      <w:r w:rsidR="007A7471">
        <w:rPr>
          <w:rFonts w:asciiTheme="majorHAnsi" w:hAnsiTheme="majorHAnsi"/>
          <w:b/>
          <w:color w:val="000000" w:themeColor="text1"/>
          <w:sz w:val="22"/>
          <w:szCs w:val="22"/>
        </w:rPr>
        <w:t xml:space="preserve"> do 16</w:t>
      </w:r>
      <w:r w:rsidR="00BD4EE4">
        <w:rPr>
          <w:rFonts w:asciiTheme="majorHAnsi" w:hAnsiTheme="majorHAnsi"/>
          <w:b/>
          <w:color w:val="000000" w:themeColor="text1"/>
          <w:sz w:val="22"/>
          <w:szCs w:val="22"/>
        </w:rPr>
        <w:t>.6</w:t>
      </w:r>
      <w:r w:rsidR="00655360">
        <w:rPr>
          <w:rFonts w:asciiTheme="majorHAnsi" w:hAnsiTheme="majorHAnsi"/>
          <w:b/>
          <w:color w:val="000000" w:themeColor="text1"/>
          <w:sz w:val="22"/>
          <w:szCs w:val="22"/>
        </w:rPr>
        <w:t>.</w:t>
      </w:r>
      <w:r w:rsidR="00531B3A">
        <w:rPr>
          <w:rFonts w:asciiTheme="majorHAnsi" w:hAnsiTheme="majorHAnsi"/>
          <w:b/>
          <w:color w:val="000000" w:themeColor="text1"/>
          <w:sz w:val="22"/>
          <w:szCs w:val="22"/>
        </w:rPr>
        <w:t>20</w:t>
      </w:r>
      <w:r w:rsidR="007A7471">
        <w:rPr>
          <w:rFonts w:asciiTheme="majorHAnsi" w:hAnsiTheme="majorHAnsi"/>
          <w:b/>
          <w:color w:val="000000" w:themeColor="text1"/>
          <w:sz w:val="22"/>
          <w:szCs w:val="22"/>
        </w:rPr>
        <w:t>21</w:t>
      </w:r>
      <w:r w:rsidR="004562F4" w:rsidRPr="004562F4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4562F4" w:rsidRPr="005931B6">
        <w:rPr>
          <w:rFonts w:asciiTheme="majorHAnsi" w:hAnsiTheme="majorHAnsi"/>
          <w:sz w:val="22"/>
          <w:szCs w:val="22"/>
        </w:rPr>
        <w:t xml:space="preserve">na základě dříve zaslaného </w:t>
      </w:r>
      <w:r w:rsidR="00EA6F73" w:rsidRPr="005931B6">
        <w:rPr>
          <w:rFonts w:asciiTheme="majorHAnsi" w:hAnsiTheme="majorHAnsi"/>
          <w:sz w:val="22"/>
          <w:szCs w:val="22"/>
        </w:rPr>
        <w:t>daňového dokla</w:t>
      </w:r>
      <w:r w:rsidR="004562F4" w:rsidRPr="005931B6">
        <w:rPr>
          <w:rFonts w:asciiTheme="majorHAnsi" w:hAnsiTheme="majorHAnsi"/>
          <w:sz w:val="22"/>
          <w:szCs w:val="22"/>
        </w:rPr>
        <w:t>du pořadateli.</w:t>
      </w:r>
      <w:r w:rsidR="00531B3A">
        <w:rPr>
          <w:rFonts w:asciiTheme="majorHAnsi" w:hAnsiTheme="majorHAnsi"/>
          <w:sz w:val="22"/>
          <w:szCs w:val="22"/>
        </w:rPr>
        <w:t xml:space="preserve"> </w:t>
      </w:r>
    </w:p>
    <w:p w14:paraId="647509A8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bookmarkStart w:id="3" w:name="_Ref314140905"/>
      <w:bookmarkEnd w:id="3"/>
      <w:r w:rsidRPr="00430CC7">
        <w:rPr>
          <w:rFonts w:asciiTheme="majorHAnsi" w:hAnsiTheme="majorHAnsi"/>
          <w:color w:val="000000" w:themeColor="text1"/>
          <w:sz w:val="22"/>
          <w:szCs w:val="22"/>
        </w:rPr>
        <w:lastRenderedPageBreak/>
        <w:t>V případě nezaplacení odměny uvedeným způsobem je Agentura (její zástupce přítomný v místě vystoupení nebo Umělec jako její zástupce) oprávněna od této smlouvy odstoupit s okamžitými účinky, odmítnout vystoupení Umělce a uplatnit nárok na náhradu škody ve výši vynaložených nákladů a ušlého zisku. V případě prodlení se zaplacením odměny náleží Agentuře nárok na smluvní pokutu ve výši 1% z odměny denně.</w:t>
      </w:r>
    </w:p>
    <w:p w14:paraId="79005562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V odměně dle odst. 1 tohoto článku jsou zahrnuty veškeré náklady Agentury vynaložené pro zajištění vystoupení Umělce, zejména honorář za provedení uměleckého výkonu pro Umělce (a event. doprovodné hudebníky), pro doprovodný personál Umělce a náklady na cestu podle bodu 2.2 této smlouvy.</w:t>
      </w:r>
    </w:p>
    <w:p w14:paraId="1CD88B43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Autorská práva a práva související s autorskými právy</w:t>
      </w:r>
    </w:p>
    <w:p w14:paraId="3A634A27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získává touto smlouvou podlicenci k užití uměleckých výkonů Umělce a doprovodných hudebníků provedených při vystoupení podle této smlouvy výlučně živým provozováním v rámci vystoupení ve smyslu ustanovení § 48 zákona č. 121/2000 Sb., o právu autorském, o právech souvisejících s právem autorským a o změně některých zákonů (dále jen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</w:rPr>
        <w:t>Autorský zákon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“). </w:t>
      </w:r>
    </w:p>
    <w:p w14:paraId="0E209895" w14:textId="1F22E0CB" w:rsidR="00747025" w:rsidRPr="005931B6" w:rsidRDefault="000B559A" w:rsidP="00D92408">
      <w:pPr>
        <w:widowControl w:val="0"/>
        <w:suppressAutoHyphens/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5931B6">
        <w:rPr>
          <w:rFonts w:asciiTheme="majorHAnsi" w:hAnsiTheme="majorHAnsi"/>
          <w:sz w:val="22"/>
          <w:szCs w:val="22"/>
        </w:rPr>
        <w:t>Tato smlouva neopravňuje Pořadatele k pořizování obrazového či zvukově obrazového záznamu vystoupení ani k využití jmen, podobizen či jiných projevů osobní povahy výkonných umělců pro jiné účely, než pro přímou propagaci vystoupení Umělce</w:t>
      </w:r>
      <w:r w:rsidR="004562F4" w:rsidRPr="005931B6">
        <w:rPr>
          <w:rFonts w:asciiTheme="majorHAnsi" w:hAnsiTheme="majorHAnsi"/>
          <w:sz w:val="22"/>
          <w:szCs w:val="22"/>
        </w:rPr>
        <w:t xml:space="preserve"> či akce</w:t>
      </w:r>
      <w:r w:rsidRPr="005931B6">
        <w:rPr>
          <w:rFonts w:asciiTheme="majorHAnsi" w:hAnsiTheme="majorHAnsi"/>
          <w:sz w:val="22"/>
          <w:szCs w:val="22"/>
        </w:rPr>
        <w:t>.</w:t>
      </w:r>
      <w:r w:rsidR="00434D49">
        <w:rPr>
          <w:rFonts w:asciiTheme="majorHAnsi" w:hAnsiTheme="majorHAnsi"/>
          <w:sz w:val="22"/>
          <w:szCs w:val="22"/>
        </w:rPr>
        <w:t xml:space="preserve"> </w:t>
      </w:r>
      <w:r w:rsidRPr="005931B6">
        <w:rPr>
          <w:rFonts w:asciiTheme="majorHAnsi" w:hAnsiTheme="majorHAnsi"/>
          <w:sz w:val="22"/>
          <w:szCs w:val="22"/>
        </w:rPr>
        <w:t>Taková propagace nesmí být přímou nebo nepřímou propagací třetí osoby, ani jejích výrobků nebo služeb.</w:t>
      </w:r>
      <w:r w:rsidR="00434D49">
        <w:rPr>
          <w:rFonts w:asciiTheme="majorHAnsi" w:hAnsiTheme="majorHAnsi"/>
          <w:sz w:val="22"/>
          <w:szCs w:val="22"/>
        </w:rPr>
        <w:t xml:space="preserve"> </w:t>
      </w:r>
      <w:r w:rsidRPr="005931B6">
        <w:rPr>
          <w:rFonts w:asciiTheme="majorHAnsi" w:hAnsiTheme="majorHAnsi"/>
          <w:sz w:val="22"/>
          <w:szCs w:val="22"/>
        </w:rPr>
        <w:t>Výjimkou je fotografická soutěž návštěvníků probíhající v místě a čase vystoupení, kdy fotografie v jejímž rámci pořízené, nejsou vnímány jako porušení tohoto odstav</w:t>
      </w:r>
      <w:r w:rsidR="00D92408">
        <w:rPr>
          <w:rFonts w:asciiTheme="majorHAnsi" w:hAnsiTheme="majorHAnsi"/>
          <w:sz w:val="22"/>
          <w:szCs w:val="22"/>
        </w:rPr>
        <w:t xml:space="preserve">ce a videozáznam </w:t>
      </w:r>
      <w:r w:rsidRPr="005931B6">
        <w:rPr>
          <w:rFonts w:asciiTheme="majorHAnsi" w:hAnsiTheme="majorHAnsi"/>
          <w:sz w:val="22"/>
          <w:szCs w:val="22"/>
        </w:rPr>
        <w:t>a fotodokumentaci vytvořenou akreditovanými fotografy je agentura oprávněna použít pou</w:t>
      </w:r>
      <w:r w:rsidR="004562F4" w:rsidRPr="005931B6">
        <w:rPr>
          <w:rFonts w:asciiTheme="majorHAnsi" w:hAnsiTheme="majorHAnsi"/>
          <w:sz w:val="22"/>
          <w:szCs w:val="22"/>
        </w:rPr>
        <w:t>ze za účelem vlastní propagace akce</w:t>
      </w:r>
      <w:r w:rsidRPr="005931B6">
        <w:rPr>
          <w:rFonts w:asciiTheme="majorHAnsi" w:hAnsiTheme="majorHAnsi" w:cs="Arial"/>
          <w:sz w:val="22"/>
          <w:szCs w:val="22"/>
        </w:rPr>
        <w:t>.</w:t>
      </w:r>
      <w:r w:rsidRPr="005931B6">
        <w:rPr>
          <w:rFonts w:asciiTheme="majorHAnsi" w:hAnsiTheme="majorHAnsi" w:cs="Helvetica"/>
          <w:sz w:val="22"/>
          <w:szCs w:val="22"/>
        </w:rPr>
        <w:t> </w:t>
      </w:r>
    </w:p>
    <w:p w14:paraId="138A3A83" w14:textId="6794F9D4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se zavazuje získat na vlastní odpovědnost a na vlastní účet hromadnou smlouvou uzavřenou s kolektivním správcem OSA a licenci k užití autorských děl hudebních, která budou Umělcem provedena při vystoupení. Umělec prohlašuje, že práva k užití všech prováděných děl zastupuje uvedený kolektivní správce. Repertoárový list je př</w:t>
      </w:r>
      <w:r w:rsidR="00B44E81">
        <w:rPr>
          <w:rFonts w:asciiTheme="majorHAnsi" w:hAnsiTheme="majorHAnsi"/>
          <w:color w:val="000000" w:themeColor="text1"/>
          <w:sz w:val="22"/>
          <w:szCs w:val="22"/>
        </w:rPr>
        <w:t>ílohou č. 5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této smlouvy.</w:t>
      </w:r>
    </w:p>
    <w:p w14:paraId="38F377C6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Odstoupení od smlouvy</w:t>
      </w:r>
    </w:p>
    <w:p w14:paraId="6F46CC01" w14:textId="39995F2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je oprávněn od smlouvy odstoupit s okamžitými účinky v případě porušení povinnosti zajistit přítomnost Umělce dle ustanovení čl. 4 odst. 1. Odstoupením od smlouvy není dotčeno právo Pořadatele na náhradu škody, vzniklé porušením těchto ustanovení. Agentura uhradí Pořadateli náklady prokazatelně a účelně vynaložené v souvislosti s p</w:t>
      </w:r>
      <w:r w:rsidR="001044D1">
        <w:rPr>
          <w:rFonts w:asciiTheme="majorHAnsi" w:hAnsiTheme="majorHAnsi"/>
          <w:color w:val="000000" w:themeColor="text1"/>
          <w:sz w:val="22"/>
          <w:szCs w:val="22"/>
        </w:rPr>
        <w:t>ořádáním předmětného vystoupení, jakož I náklady prokazatelně a účelně vynaložené v souvislosti se zajištěním náhradního programu.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0A0D43D8" w14:textId="722E6140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Agentura je oprávněna od smlouvy odstoupit s okamžitými účinky v případě porušení povinnosti Pořadatele dle ustan</w:t>
      </w:r>
      <w:r w:rsidR="001044D1">
        <w:rPr>
          <w:rFonts w:asciiTheme="majorHAnsi" w:hAnsiTheme="majorHAnsi"/>
          <w:color w:val="000000" w:themeColor="text1"/>
          <w:sz w:val="22"/>
          <w:szCs w:val="22"/>
        </w:rPr>
        <w:t>ovení čl. 4 odst. 2, 4, 6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. Odstoupením od smlouvy není dotčeno právo Agentury na náhradu škody ve výši vynaložených nákladů a ušlého zisku. </w:t>
      </w:r>
    </w:p>
    <w:p w14:paraId="39F06426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konání akce. </w:t>
      </w:r>
    </w:p>
    <w:p w14:paraId="563EE5DD" w14:textId="096E7CB6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Tato smlouva zaniká a smluvní strany vůči sobě nebudou mít žádné vzájemné nároky</w:t>
      </w:r>
      <w:r w:rsidR="00434D49">
        <w:rPr>
          <w:rFonts w:asciiTheme="majorHAnsi" w:hAnsiTheme="majorHAnsi"/>
          <w:color w:val="000000" w:themeColor="text1"/>
          <w:sz w:val="22"/>
          <w:szCs w:val="22"/>
        </w:rPr>
        <w:t xml:space="preserve">                    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(s výjimkou dle následující věty) v případě, že konání akce resp. vystoupení Umělce na akci bude zabráněno v důsledku nepředvídatelné nebo neodvratitelné události ležící mimo vliv 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smluvních stran, např. v důsledku přírodní katastrofy, epidemie, úředního zákazu, nemoci nebo úrazu Umělce, úmrtí v jeho rodině apod. </w:t>
      </w:r>
      <w:r w:rsidR="007E34E5">
        <w:rPr>
          <w:rFonts w:asciiTheme="majorHAnsi" w:hAnsiTheme="majorHAnsi"/>
          <w:color w:val="000000" w:themeColor="text1"/>
          <w:sz w:val="22"/>
          <w:szCs w:val="22"/>
        </w:rPr>
        <w:t xml:space="preserve"> V případě, že odměna dle čl. 5 této smlouvy již byla uhrazena, je Agentura povinna bez zbytečného odkladu uhrazenou částku vrátit zpět Pořadateli.</w:t>
      </w:r>
    </w:p>
    <w:p w14:paraId="460523E1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Strana, na jejíž straně ona nepředvídatelná okolnost nastala, je povinna o tom bez odkladu informovat druhou Stranu, jinak odpovídá za vzniklou škodu. </w:t>
      </w:r>
    </w:p>
    <w:p w14:paraId="4E3E4B59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Pořadatel se zavazuje, že zaplatí Agentuře celou odměnu dle čl. V i v případě, že se akce nebo vystoupení Umělce neuskuteční za podmínek dle této smlouvy z jiných důvodů na straně Pořadatele než z důvodů uvedených v odstavci 4 tohoto článku, např. z důvodů časových prodlev v návaznosti jednotlivých vystoupení, která mají být součástí akce.     </w:t>
      </w:r>
    </w:p>
    <w:p w14:paraId="46DD82A7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Zvláštní a závěrečná ustanovení</w:t>
      </w:r>
    </w:p>
    <w:p w14:paraId="3AEA1B08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Místo a čas provedení uměleckého výkonu, čas a druh akce, stejně jako ostatní podmínky sjednané touto smlouvou lze změnit jen s písemným souhlasem obou Stran. </w:t>
      </w:r>
    </w:p>
    <w:p w14:paraId="421BDDF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Tuto smlouvu je možné měnit nebo doplňovat pouze na základě písemné dohody Stran ve formě vzestupně číslovaných písemných dodatků, které musí být podepsány oběma Stranami.</w:t>
      </w:r>
    </w:p>
    <w:p w14:paraId="42203C2E" w14:textId="3AD60C03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Smlouva</w:t>
      </w:r>
      <w:r w:rsidR="000D69A6"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 se řídí podle platných zákonů Č</w:t>
      </w: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eské republiky.</w:t>
      </w:r>
    </w:p>
    <w:p w14:paraId="69B1818E" w14:textId="49DC45F1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Přílohy této smlouvy tvoří její nedílnou součást. Přílohy mohou být změněny a doplňovány jen způsobem uvedeným v</w:t>
      </w:r>
      <w:r w:rsidR="00165628">
        <w:rPr>
          <w:rFonts w:asciiTheme="majorHAnsi" w:hAnsiTheme="majorHAnsi"/>
          <w:color w:val="000000" w:themeColor="text1"/>
          <w:sz w:val="22"/>
          <w:szCs w:val="22"/>
        </w:rPr>
        <w:t xml:space="preserve"> článku 8 odst. 2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. </w:t>
      </w:r>
    </w:p>
    <w:p w14:paraId="59C4246A" w14:textId="611521A1" w:rsidR="00747025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Tato smlouva nabývá platnosti dnem jejího podpisu oběma Stranami</w:t>
      </w:r>
      <w:r w:rsidR="00165628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 </w:t>
      </w:r>
      <w:r w:rsidR="00165628"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a účinnosti</w:t>
      </w:r>
      <w:r w:rsidR="00165628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 uveřejněním v registru smluv dle čl. 9 odst. 3 této smlouvy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.</w:t>
      </w:r>
    </w:p>
    <w:p w14:paraId="346A10FF" w14:textId="35596BA5" w:rsidR="006C22F2" w:rsidRPr="00430CC7" w:rsidRDefault="006C22F2" w:rsidP="006C22F2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6C22F2">
        <w:rPr>
          <w:rFonts w:asciiTheme="majorHAnsi" w:hAnsiTheme="majorHAnsi"/>
          <w:color w:val="000000" w:themeColor="text1"/>
          <w:sz w:val="22"/>
          <w:szCs w:val="22"/>
          <w:lang w:val="pl-PL"/>
        </w:rPr>
        <w:t>Smluvní strany výslovně souhlasí s tím, že tato smlouva bude v souladu se zák. č. 340/2015 Sb., o zvláštních podmínkách účinnosti některých smluv, uveřejňování těchto smluv a o registru smluv (zákon o registru smluv), uveřejněna v registru smluv. Elektronický obraz smlouvy a metadata dle uvedeného zákona zašle k uveřejnění v registru smluv Město Nový Jičín, a to nejpozději do 15 dnů od jejího uzavření. Smluvní strany prohlašují, že tato smlouva, vyjma osobních údajů zástupců smluvních stran a ostatních ve smlouvě a jejich přílohách uvedených osob (včetně telefonických a e-mailových kontaktů), neobsahuje žádné informace ve smyslu § 3 odst. 1 zák. č. 340/2015 Sb., a proto souhlasí se zveřejněním celého textu smlouvy a jejich příloh, po znečitelnění osobních údajů fyzických osob.</w:t>
      </w:r>
    </w:p>
    <w:p w14:paraId="0C34E947" w14:textId="44D3F7E6" w:rsidR="00BB4B3E" w:rsidRPr="006C22F2" w:rsidRDefault="000B559A" w:rsidP="005E2059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Tato smlouva je vyhotovena ve dvou stejnopisech, z nichž každá Strana obdrží po jednom.</w:t>
      </w:r>
    </w:p>
    <w:p w14:paraId="12DA0D12" w14:textId="77777777" w:rsidR="006C22F2" w:rsidRDefault="006C22F2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4097A99A" w14:textId="7ACE0DD6" w:rsidR="000D69A6" w:rsidRDefault="004B5C6E" w:rsidP="005E2059">
      <w:pPr>
        <w:rPr>
          <w:rFonts w:asciiTheme="majorHAnsi" w:hAnsiTheme="majorHAnsi"/>
          <w:color w:val="000000" w:themeColor="text1"/>
          <w:lang w:val="cs-CZ"/>
        </w:rPr>
      </w:pPr>
      <w:r>
        <w:rPr>
          <w:rFonts w:asciiTheme="majorHAnsi" w:hAnsiTheme="majorHAnsi"/>
          <w:color w:val="000000" w:themeColor="text1"/>
          <w:lang w:val="cs-CZ"/>
        </w:rPr>
        <w:t>V Praze, dne: 07.09.2020</w:t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  <w:t xml:space="preserve">              </w:t>
      </w:r>
      <w:r w:rsidR="00165628" w:rsidRPr="00165628">
        <w:rPr>
          <w:rFonts w:asciiTheme="majorHAnsi" w:hAnsiTheme="majorHAnsi"/>
          <w:color w:val="000000" w:themeColor="text1"/>
          <w:lang w:val="cs-CZ"/>
        </w:rPr>
        <w:t>V</w:t>
      </w:r>
      <w:r w:rsidR="00165628">
        <w:rPr>
          <w:rFonts w:asciiTheme="majorHAnsi" w:hAnsiTheme="majorHAnsi"/>
          <w:color w:val="000000" w:themeColor="text1"/>
          <w:lang w:val="cs-CZ"/>
        </w:rPr>
        <w:t> Novém Jičíně</w:t>
      </w:r>
      <w:r w:rsidR="00165628" w:rsidRPr="00165628">
        <w:rPr>
          <w:rFonts w:asciiTheme="majorHAnsi" w:hAnsiTheme="majorHAnsi"/>
          <w:color w:val="000000" w:themeColor="text1"/>
          <w:lang w:val="cs-CZ"/>
        </w:rPr>
        <w:t>, dne:</w:t>
      </w:r>
      <w:r>
        <w:rPr>
          <w:rFonts w:asciiTheme="majorHAnsi" w:hAnsiTheme="majorHAnsi"/>
          <w:color w:val="000000" w:themeColor="text1"/>
          <w:lang w:val="cs-CZ"/>
        </w:rPr>
        <w:t xml:space="preserve"> 05.06.2020</w:t>
      </w:r>
    </w:p>
    <w:p w14:paraId="7302545D" w14:textId="77777777" w:rsidR="00165628" w:rsidRPr="00165628" w:rsidRDefault="00165628" w:rsidP="005E2059">
      <w:pPr>
        <w:rPr>
          <w:rFonts w:asciiTheme="majorHAnsi" w:hAnsiTheme="majorHAnsi"/>
          <w:color w:val="000000" w:themeColor="text1"/>
          <w:lang w:val="cs-CZ"/>
        </w:rPr>
      </w:pPr>
    </w:p>
    <w:p w14:paraId="7F4E27B6" w14:textId="71D61B8D" w:rsidR="000D69A6" w:rsidRDefault="004B5C6E" w:rsidP="004B5C6E">
      <w:pPr>
        <w:tabs>
          <w:tab w:val="left" w:pos="6127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E1266F">
        <w:rPr>
          <w:rFonts w:asciiTheme="majorHAnsi" w:hAnsiTheme="majorHAnsi"/>
          <w:b/>
          <w:bCs/>
          <w:sz w:val="22"/>
          <w:szCs w:val="22"/>
        </w:rPr>
        <w:t>VIS-A-VIS PRODUCTION, s.r.o.</w:t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Město Nový Jičín </w:t>
      </w:r>
      <w:bookmarkStart w:id="4" w:name="_GoBack"/>
      <w:bookmarkEnd w:id="4"/>
    </w:p>
    <w:p w14:paraId="2DA76FFA" w14:textId="77777777" w:rsidR="000D69A6" w:rsidRDefault="000D69A6" w:rsidP="000D69A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...........................................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</w:t>
      </w:r>
    </w:p>
    <w:p w14:paraId="6DAEB2A5" w14:textId="449EFAAC" w:rsidR="000D69A6" w:rsidRDefault="000D69A6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             Agentura 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Pořadatel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86D08BE" w14:textId="6C501E57" w:rsidR="005E2059" w:rsidRPr="005E2059" w:rsidRDefault="005E2059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b/>
          <w:color w:val="000000" w:themeColor="text1"/>
          <w:u w:val="single"/>
          <w:lang w:val="cs-CZ"/>
        </w:rPr>
        <w:lastRenderedPageBreak/>
        <w:t>PŘÍLOHA č</w:t>
      </w:r>
      <w:r w:rsidR="000B559A"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. </w:t>
      </w:r>
      <w:r>
        <w:rPr>
          <w:rFonts w:asciiTheme="majorHAnsi" w:hAnsiTheme="majorHAnsi"/>
          <w:b/>
          <w:color w:val="000000" w:themeColor="text1"/>
          <w:u w:val="single"/>
          <w:lang w:val="cs-CZ"/>
        </w:rPr>
        <w:t>1</w:t>
      </w:r>
      <w:r w:rsidR="00B95147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 </w:t>
      </w:r>
      <w:r w:rsidR="00BB4B3E">
        <w:rPr>
          <w:rFonts w:asciiTheme="majorHAnsi" w:hAnsiTheme="majorHAnsi"/>
          <w:b/>
          <w:color w:val="000000" w:themeColor="text1"/>
          <w:u w:val="single"/>
          <w:lang w:val="cs-CZ"/>
        </w:rPr>
        <w:t>– CATERING</w:t>
      </w:r>
    </w:p>
    <w:p w14:paraId="1F992663" w14:textId="77777777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4 litry Coca-cola, </w:t>
      </w:r>
    </w:p>
    <w:p w14:paraId="512095D6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4 litry pomerančový a jablečný 100% džus, </w:t>
      </w:r>
    </w:p>
    <w:p w14:paraId="13E07FCB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10 láhví neperlivé vody se sportovním uzávěrem /Evian, Vittal, Rajec, atd…/, </w:t>
      </w:r>
    </w:p>
    <w:p w14:paraId="78DC47D6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5 láhví neperlivé vody 1,5 l, </w:t>
      </w:r>
    </w:p>
    <w:p w14:paraId="2686C37E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2x láhev - 0,7 bílé víno, </w:t>
      </w:r>
    </w:p>
    <w:p w14:paraId="62AFAB2F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12 x pivo, </w:t>
      </w:r>
    </w:p>
    <w:p w14:paraId="2AF1B134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10x Red Bull, </w:t>
      </w:r>
    </w:p>
    <w:p w14:paraId="39F545BA" w14:textId="189221B6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káva, čaj</w:t>
      </w:r>
      <w:r w:rsid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,</w:t>
      </w:r>
    </w:p>
    <w:p w14:paraId="34CB2EA3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 studená mísa – sýrová 500g, </w:t>
      </w:r>
    </w:p>
    <w:p w14:paraId="1180CF35" w14:textId="71C8F93B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 studená mísa – šunková, salámová 500g </w:t>
      </w:r>
    </w:p>
    <w:p w14:paraId="460E3A5A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po koncertě teplé jídlo, dle předchozí domluvy,</w:t>
      </w:r>
    </w:p>
    <w:p w14:paraId="1599E78B" w14:textId="27260268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jedno vegetar. jídlo - pro 8 lidí</w:t>
      </w:r>
    </w:p>
    <w:p w14:paraId="78370B32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ovoce, </w:t>
      </w:r>
    </w:p>
    <w:p w14:paraId="37D3AE1B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pečivo pro 8 lidí – rohlíky, chleba,  </w:t>
      </w:r>
    </w:p>
    <w:p w14:paraId="4C547751" w14:textId="5F699290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kelímky, tácky</w:t>
      </w:r>
      <w:r w:rsidR="00BB4B3E"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,</w:t>
      </w:r>
    </w:p>
    <w:p w14:paraId="5F41DD24" w14:textId="5F7244A0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5x ručník!!!</w:t>
      </w:r>
    </w:p>
    <w:p w14:paraId="63D84E16" w14:textId="77777777" w:rsidR="00BB4B3E" w:rsidRDefault="00BB4B3E" w:rsidP="005E2059">
      <w:pPr>
        <w:spacing w:after="0" w:line="240" w:lineRule="auto"/>
        <w:rPr>
          <w:rFonts w:asciiTheme="majorHAnsi" w:hAnsiTheme="majorHAnsi"/>
          <w:b/>
          <w:color w:val="000000" w:themeColor="text1"/>
          <w:lang w:val="cs-CZ"/>
        </w:rPr>
      </w:pPr>
    </w:p>
    <w:p w14:paraId="06D38E4D" w14:textId="5765B371" w:rsidR="00BB4B3E" w:rsidRPr="00BB4B3E" w:rsidRDefault="00BB4B3E" w:rsidP="00BB4B3E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b/>
          <w:color w:val="000000" w:themeColor="text1"/>
          <w:u w:val="single"/>
          <w:lang w:val="cs-CZ"/>
        </w:rPr>
        <w:t>PŘÍLOHA č</w:t>
      </w: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. </w:t>
      </w:r>
      <w:r>
        <w:rPr>
          <w:rFonts w:asciiTheme="majorHAnsi" w:hAnsiTheme="majorHAnsi"/>
          <w:b/>
          <w:color w:val="000000" w:themeColor="text1"/>
          <w:u w:val="single"/>
          <w:lang w:val="cs-CZ"/>
        </w:rPr>
        <w:t>2 – TECHNICAL RIDER – samostatný dokument</w:t>
      </w:r>
    </w:p>
    <w:p w14:paraId="4537CC8C" w14:textId="77777777" w:rsidR="00747025" w:rsidRPr="00811E29" w:rsidRDefault="00747025" w:rsidP="00DA5ACC">
      <w:pPr>
        <w:spacing w:after="0"/>
        <w:jc w:val="center"/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39CC6394" w14:textId="4B914B83" w:rsidR="00747025" w:rsidRDefault="000B559A" w:rsidP="00811E29">
      <w:pPr>
        <w:spacing w:after="0"/>
        <w:rPr>
          <w:rFonts w:asciiTheme="majorHAnsi" w:hAnsiTheme="majorHAnsi"/>
          <w:b/>
          <w:color w:val="000000" w:themeColor="text1"/>
          <w:u w:val="single"/>
          <w:lang w:val="cs-CZ"/>
        </w:rPr>
      </w:pP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PŘÍLOHA Č. </w:t>
      </w:r>
      <w:r w:rsidR="00BB4B3E">
        <w:rPr>
          <w:rFonts w:asciiTheme="majorHAnsi" w:hAnsiTheme="majorHAnsi"/>
          <w:b/>
          <w:color w:val="000000" w:themeColor="text1"/>
          <w:u w:val="single"/>
          <w:lang w:val="cs-CZ"/>
        </w:rPr>
        <w:t>3</w:t>
      </w:r>
      <w:r w:rsidR="00973BCB"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 - </w:t>
      </w: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>JMENNÝ SEZNAM + SPZ</w:t>
      </w:r>
    </w:p>
    <w:p w14:paraId="2D40CDA6" w14:textId="77777777" w:rsidR="00AB3AA5" w:rsidRPr="00811E29" w:rsidRDefault="00AB3AA5" w:rsidP="00811E29">
      <w:pPr>
        <w:spacing w:after="0"/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71150652" w14:textId="77777777" w:rsidR="005931B6" w:rsidRPr="00811E29" w:rsidRDefault="005931B6" w:rsidP="005931B6">
      <w:pPr>
        <w:spacing w:after="0"/>
        <w:rPr>
          <w:rFonts w:asciiTheme="majorHAnsi" w:hAnsiTheme="majorHAnsi" w:cstheme="majorHAnsi"/>
        </w:rPr>
      </w:pPr>
    </w:p>
    <w:p w14:paraId="2DE38133" w14:textId="2ADBD331" w:rsidR="00B95147" w:rsidRDefault="00AA547B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xxxxxxxxxxxxxxx </w:t>
      </w:r>
      <w:r w:rsidR="00B95147">
        <w:rPr>
          <w:rFonts w:asciiTheme="majorHAnsi" w:hAnsiTheme="majorHAnsi"/>
          <w:color w:val="000000" w:themeColor="text1"/>
          <w:sz w:val="22"/>
          <w:szCs w:val="22"/>
        </w:rPr>
        <w:t xml:space="preserve">- manager - </w:t>
      </w:r>
      <w:r w:rsidR="00D15585">
        <w:rPr>
          <w:rFonts w:asciiTheme="majorHAnsi" w:hAnsiTheme="majorHAnsi"/>
          <w:color w:val="000000" w:themeColor="text1"/>
          <w:sz w:val="22"/>
          <w:szCs w:val="22"/>
        </w:rPr>
        <w:t>xxxxxxxxx</w:t>
      </w:r>
    </w:p>
    <w:p w14:paraId="6130000C" w14:textId="1E088418" w:rsidR="00AB3AA5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</w:p>
    <w:p w14:paraId="4714E2C3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</w:p>
    <w:p w14:paraId="074C21AB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</w:p>
    <w:p w14:paraId="0EB453E6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</w:p>
    <w:p w14:paraId="37034990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</w:p>
    <w:p w14:paraId="6A83A351" w14:textId="780C6E88" w:rsidR="006219ED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xxxxxxxxxxxxxxx </w:t>
      </w:r>
      <w:r w:rsidR="006219ED">
        <w:rPr>
          <w:rFonts w:asciiTheme="majorHAnsi" w:hAnsiTheme="majorHAnsi"/>
          <w:color w:val="000000" w:themeColor="text1"/>
          <w:sz w:val="22"/>
          <w:szCs w:val="22"/>
        </w:rPr>
        <w:t>- zvukař</w:t>
      </w:r>
    </w:p>
    <w:p w14:paraId="571D486B" w14:textId="7E651630" w:rsidR="006219ED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xxxxxxxxxxxxxxx </w:t>
      </w:r>
      <w:r w:rsidR="00BB4B3E">
        <w:rPr>
          <w:rFonts w:asciiTheme="majorHAnsi" w:hAnsiTheme="majorHAnsi"/>
          <w:color w:val="000000" w:themeColor="text1"/>
          <w:sz w:val="22"/>
          <w:szCs w:val="22"/>
        </w:rPr>
        <w:t>–</w:t>
      </w:r>
      <w:r w:rsidR="006219ED">
        <w:rPr>
          <w:rFonts w:asciiTheme="majorHAnsi" w:hAnsiTheme="majorHAnsi"/>
          <w:color w:val="000000" w:themeColor="text1"/>
          <w:sz w:val="22"/>
          <w:szCs w:val="22"/>
        </w:rPr>
        <w:t xml:space="preserve"> technik</w:t>
      </w:r>
    </w:p>
    <w:p w14:paraId="07495BB5" w14:textId="399415F1" w:rsidR="00BB4B3E" w:rsidRDefault="00BB4B3E" w:rsidP="000D69A6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dodávka </w:t>
      </w:r>
      <w:r w:rsidR="00D15585">
        <w:rPr>
          <w:rFonts w:asciiTheme="majorHAnsi" w:hAnsiTheme="majorHAnsi"/>
          <w:color w:val="000000" w:themeColor="text1"/>
          <w:sz w:val="22"/>
          <w:szCs w:val="22"/>
        </w:rPr>
        <w:t>xxxxxxx</w:t>
      </w:r>
    </w:p>
    <w:p w14:paraId="2C0F9AB4" w14:textId="77777777" w:rsidR="000D69A6" w:rsidRDefault="000D69A6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14:paraId="4C1898F2" w14:textId="10D4B989" w:rsidR="00B95147" w:rsidRDefault="005E2059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Příloha č</w:t>
      </w:r>
      <w:r w:rsidR="0030243A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. </w:t>
      </w:r>
      <w:r w:rsidR="00BB4B3E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4</w:t>
      </w:r>
      <w:r w:rsidR="0030243A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 - </w:t>
      </w:r>
      <w:r w:rsidR="00BB4B3E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UBYTOVÁNÍ</w:t>
      </w:r>
    </w:p>
    <w:p w14:paraId="52A23445" w14:textId="1FF533C2" w:rsidR="0030243A" w:rsidRDefault="00BB4B3E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Ubytování pro 8 osob</w:t>
      </w:r>
      <w:r w:rsidR="0030243A">
        <w:rPr>
          <w:rFonts w:asciiTheme="majorHAnsi" w:hAnsiTheme="majorHAnsi"/>
          <w:color w:val="000000" w:themeColor="text1"/>
          <w:sz w:val="22"/>
          <w:szCs w:val="22"/>
        </w:rPr>
        <w:t xml:space="preserve"> v hotelu - v minimální kategorii 3 hvězd - se snídaní a hlídaným parkovištěm pro dodávku s nástrojovkou. </w:t>
      </w:r>
    </w:p>
    <w:p w14:paraId="1DFF71B4" w14:textId="552E7B7F" w:rsidR="00BB4B3E" w:rsidRDefault="0030243A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Požadujeme celkem 4x dvojlůžkový pokoj, 3x dvojlůžko s rozdělenými postelemi + 1x dvojlůžko </w:t>
      </w:r>
      <w:r w:rsidR="00BB4B3E">
        <w:rPr>
          <w:rFonts w:asciiTheme="majorHAnsi" w:hAnsiTheme="majorHAnsi"/>
          <w:color w:val="000000" w:themeColor="text1"/>
          <w:sz w:val="22"/>
          <w:szCs w:val="22"/>
        </w:rPr>
        <w:t xml:space="preserve">              </w:t>
      </w:r>
      <w:r>
        <w:rPr>
          <w:rFonts w:asciiTheme="majorHAnsi" w:hAnsiTheme="majorHAnsi"/>
          <w:color w:val="000000" w:themeColor="text1"/>
          <w:sz w:val="22"/>
          <w:szCs w:val="22"/>
        </w:rPr>
        <w:t>s manželskou postelí.</w:t>
      </w:r>
    </w:p>
    <w:p w14:paraId="52342F33" w14:textId="092F14B6" w:rsidR="006C22F2" w:rsidRPr="00B44E81" w:rsidRDefault="00B44E81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B44E81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Příloha č. 5 - REPERTOÁROVÝ LIST</w:t>
      </w:r>
      <w:r w:rsidR="00450F0D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 – samostatný dokument</w:t>
      </w:r>
    </w:p>
    <w:p w14:paraId="26C59924" w14:textId="38D93189" w:rsidR="00537D9B" w:rsidRPr="00430CC7" w:rsidRDefault="00B95147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sectPr w:rsidR="00537D9B" w:rsidRPr="00430CC7" w:rsidSect="00BB4B3E">
      <w:footerReference w:type="default" r:id="rId8"/>
      <w:pgSz w:w="11906" w:h="16838"/>
      <w:pgMar w:top="1474" w:right="1021" w:bottom="1135" w:left="1985" w:header="0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4BA9A" w14:textId="77777777" w:rsidR="0065063C" w:rsidRDefault="0065063C" w:rsidP="00747025">
      <w:pPr>
        <w:spacing w:after="0" w:line="240" w:lineRule="auto"/>
      </w:pPr>
      <w:r>
        <w:separator/>
      </w:r>
    </w:p>
  </w:endnote>
  <w:endnote w:type="continuationSeparator" w:id="0">
    <w:p w14:paraId="69D07108" w14:textId="77777777" w:rsidR="0065063C" w:rsidRDefault="0065063C" w:rsidP="007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23DC" w14:textId="77777777" w:rsidR="00B95147" w:rsidRDefault="00B95147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instrText>PAGE</w:instrText>
    </w:r>
    <w:r>
      <w:fldChar w:fldCharType="separate"/>
    </w:r>
    <w:r w:rsidR="004B5C6E">
      <w:rPr>
        <w:noProof/>
      </w:rPr>
      <w:t>5</w:t>
    </w:r>
    <w: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instrText>NUMPAGES</w:instrText>
    </w:r>
    <w:r>
      <w:fldChar w:fldCharType="separate"/>
    </w:r>
    <w:r w:rsidR="004B5C6E">
      <w:rPr>
        <w:noProof/>
      </w:rPr>
      <w:t>6</w:t>
    </w:r>
    <w:r>
      <w:fldChar w:fldCharType="end"/>
    </w:r>
  </w:p>
  <w:p w14:paraId="758A8F0D" w14:textId="77777777" w:rsidR="00B95147" w:rsidRDefault="00B951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AF27" w14:textId="77777777" w:rsidR="0065063C" w:rsidRDefault="0065063C" w:rsidP="00747025">
      <w:pPr>
        <w:spacing w:after="0" w:line="240" w:lineRule="auto"/>
      </w:pPr>
      <w:r>
        <w:separator/>
      </w:r>
    </w:p>
  </w:footnote>
  <w:footnote w:type="continuationSeparator" w:id="0">
    <w:p w14:paraId="37AFD348" w14:textId="77777777" w:rsidR="0065063C" w:rsidRDefault="0065063C" w:rsidP="0074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D44"/>
    <w:multiLevelType w:val="multilevel"/>
    <w:tmpl w:val="56848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AB0672"/>
    <w:multiLevelType w:val="hybridMultilevel"/>
    <w:tmpl w:val="D5AA9622"/>
    <w:lvl w:ilvl="0" w:tplc="1D58F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C79D5"/>
    <w:multiLevelType w:val="multilevel"/>
    <w:tmpl w:val="5132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9451A4"/>
    <w:multiLevelType w:val="multilevel"/>
    <w:tmpl w:val="A4943C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7E68D7"/>
    <w:multiLevelType w:val="multilevel"/>
    <w:tmpl w:val="7E340FB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BA36AF"/>
    <w:multiLevelType w:val="hybridMultilevel"/>
    <w:tmpl w:val="2A66E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C7CC5"/>
    <w:multiLevelType w:val="multilevel"/>
    <w:tmpl w:val="D54C67C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992" w:hanging="425"/>
      </w:pPr>
      <w:rPr>
        <w:color w:val="000000"/>
        <w:sz w:val="24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426"/>
      </w:pPr>
      <w:rPr>
        <w:sz w:val="20"/>
      </w:rPr>
    </w:lvl>
    <w:lvl w:ilvl="3">
      <w:start w:val="1"/>
      <w:numFmt w:val="lowerLetter"/>
      <w:lvlText w:val="%4."/>
      <w:lvlJc w:val="left"/>
      <w:pPr>
        <w:tabs>
          <w:tab w:val="num" w:pos="1843"/>
        </w:tabs>
        <w:ind w:left="1843" w:hanging="425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sz w:val="20"/>
      </w:rPr>
    </w:lvl>
    <w:lvl w:ilvl="5">
      <w:start w:val="1"/>
      <w:numFmt w:val="none"/>
      <w:suff w:val="nothing"/>
      <w:lvlText w:val=""/>
      <w:lvlJc w:val="right"/>
      <w:pPr>
        <w:ind w:left="4320" w:hanging="180"/>
      </w:pPr>
    </w:lvl>
    <w:lvl w:ilvl="6">
      <w:start w:val="1"/>
      <w:numFmt w:val="none"/>
      <w:suff w:val="nothing"/>
      <w:lvlText w:val=""/>
      <w:lvlJc w:val="left"/>
      <w:pPr>
        <w:ind w:left="5040" w:hanging="360"/>
      </w:pPr>
    </w:lvl>
    <w:lvl w:ilvl="7">
      <w:start w:val="1"/>
      <w:numFmt w:val="none"/>
      <w:suff w:val="nothing"/>
      <w:lvlText w:val=""/>
      <w:lvlJc w:val="left"/>
      <w:pPr>
        <w:ind w:left="5760" w:hanging="360"/>
      </w:pPr>
    </w:lvl>
    <w:lvl w:ilvl="8">
      <w:start w:val="1"/>
      <w:numFmt w:val="none"/>
      <w:suff w:val="nothing"/>
      <w:lvlText w:val=""/>
      <w:lvlJc w:val="right"/>
      <w:pPr>
        <w:ind w:left="6480" w:hanging="180"/>
      </w:pPr>
    </w:lvl>
  </w:abstractNum>
  <w:abstractNum w:abstractNumId="7" w15:restartNumberingAfterBreak="0">
    <w:nsid w:val="4AC82840"/>
    <w:multiLevelType w:val="multilevel"/>
    <w:tmpl w:val="90B865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98513D7"/>
    <w:multiLevelType w:val="multilevel"/>
    <w:tmpl w:val="CB7E3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E523D1"/>
    <w:multiLevelType w:val="multilevel"/>
    <w:tmpl w:val="832A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4A30FC"/>
    <w:multiLevelType w:val="multilevel"/>
    <w:tmpl w:val="37CC0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AE5155"/>
    <w:multiLevelType w:val="hybridMultilevel"/>
    <w:tmpl w:val="15ACD792"/>
    <w:lvl w:ilvl="0" w:tplc="0C5201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C7104"/>
    <w:multiLevelType w:val="hybridMultilevel"/>
    <w:tmpl w:val="05B4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62CEE"/>
    <w:multiLevelType w:val="hybridMultilevel"/>
    <w:tmpl w:val="E2C4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74C42"/>
    <w:multiLevelType w:val="hybridMultilevel"/>
    <w:tmpl w:val="83AE2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25"/>
    <w:rsid w:val="00000CD4"/>
    <w:rsid w:val="00012304"/>
    <w:rsid w:val="00020DDA"/>
    <w:rsid w:val="00032525"/>
    <w:rsid w:val="000700A9"/>
    <w:rsid w:val="0007099A"/>
    <w:rsid w:val="00082CF7"/>
    <w:rsid w:val="000B559A"/>
    <w:rsid w:val="000D28F9"/>
    <w:rsid w:val="000D6030"/>
    <w:rsid w:val="000D69A6"/>
    <w:rsid w:val="000E1F8B"/>
    <w:rsid w:val="000E27A7"/>
    <w:rsid w:val="000E4FEF"/>
    <w:rsid w:val="001044D1"/>
    <w:rsid w:val="00123E34"/>
    <w:rsid w:val="0013539A"/>
    <w:rsid w:val="00165628"/>
    <w:rsid w:val="0016700F"/>
    <w:rsid w:val="001817EE"/>
    <w:rsid w:val="00197125"/>
    <w:rsid w:val="001A012C"/>
    <w:rsid w:val="001B6C60"/>
    <w:rsid w:val="001D7C7E"/>
    <w:rsid w:val="00225FE0"/>
    <w:rsid w:val="00233190"/>
    <w:rsid w:val="00240005"/>
    <w:rsid w:val="002424A3"/>
    <w:rsid w:val="00281668"/>
    <w:rsid w:val="00294E25"/>
    <w:rsid w:val="002A03DC"/>
    <w:rsid w:val="002C612B"/>
    <w:rsid w:val="002D1640"/>
    <w:rsid w:val="002D45FA"/>
    <w:rsid w:val="002F3287"/>
    <w:rsid w:val="0030243A"/>
    <w:rsid w:val="00330B30"/>
    <w:rsid w:val="003407E9"/>
    <w:rsid w:val="003820A6"/>
    <w:rsid w:val="00383184"/>
    <w:rsid w:val="003A5F1F"/>
    <w:rsid w:val="003C5AAE"/>
    <w:rsid w:val="003D1013"/>
    <w:rsid w:val="00415672"/>
    <w:rsid w:val="00426FC7"/>
    <w:rsid w:val="00430CC7"/>
    <w:rsid w:val="00434D49"/>
    <w:rsid w:val="00435FFB"/>
    <w:rsid w:val="00450F0D"/>
    <w:rsid w:val="004562F4"/>
    <w:rsid w:val="00476DD1"/>
    <w:rsid w:val="00493A42"/>
    <w:rsid w:val="004B5C6E"/>
    <w:rsid w:val="004D2109"/>
    <w:rsid w:val="005222C5"/>
    <w:rsid w:val="00531B3A"/>
    <w:rsid w:val="00537D9B"/>
    <w:rsid w:val="00553280"/>
    <w:rsid w:val="00553765"/>
    <w:rsid w:val="00591450"/>
    <w:rsid w:val="005931B6"/>
    <w:rsid w:val="005B2807"/>
    <w:rsid w:val="005E2059"/>
    <w:rsid w:val="005F3E34"/>
    <w:rsid w:val="006219ED"/>
    <w:rsid w:val="00626E65"/>
    <w:rsid w:val="0065063C"/>
    <w:rsid w:val="00654304"/>
    <w:rsid w:val="00655360"/>
    <w:rsid w:val="00666BD9"/>
    <w:rsid w:val="006C1062"/>
    <w:rsid w:val="006C11F8"/>
    <w:rsid w:val="006C22F2"/>
    <w:rsid w:val="006C259D"/>
    <w:rsid w:val="006D4838"/>
    <w:rsid w:val="006E08DC"/>
    <w:rsid w:val="00720838"/>
    <w:rsid w:val="007407BB"/>
    <w:rsid w:val="00747025"/>
    <w:rsid w:val="007A7471"/>
    <w:rsid w:val="007E34E5"/>
    <w:rsid w:val="00811E29"/>
    <w:rsid w:val="00831574"/>
    <w:rsid w:val="00855403"/>
    <w:rsid w:val="008B6840"/>
    <w:rsid w:val="008C4B80"/>
    <w:rsid w:val="008D08CD"/>
    <w:rsid w:val="008E6491"/>
    <w:rsid w:val="0096542B"/>
    <w:rsid w:val="00973BCB"/>
    <w:rsid w:val="0097560A"/>
    <w:rsid w:val="009A4379"/>
    <w:rsid w:val="009D0E34"/>
    <w:rsid w:val="009E42FF"/>
    <w:rsid w:val="009E4A00"/>
    <w:rsid w:val="00A226B2"/>
    <w:rsid w:val="00A22ECA"/>
    <w:rsid w:val="00AA3ABF"/>
    <w:rsid w:val="00AA547B"/>
    <w:rsid w:val="00AB3AA5"/>
    <w:rsid w:val="00B05362"/>
    <w:rsid w:val="00B4016C"/>
    <w:rsid w:val="00B4193A"/>
    <w:rsid w:val="00B44E81"/>
    <w:rsid w:val="00B6472B"/>
    <w:rsid w:val="00B95147"/>
    <w:rsid w:val="00B9523F"/>
    <w:rsid w:val="00B97D08"/>
    <w:rsid w:val="00BB4B3E"/>
    <w:rsid w:val="00BD1991"/>
    <w:rsid w:val="00BD2315"/>
    <w:rsid w:val="00BD4EE4"/>
    <w:rsid w:val="00C36A82"/>
    <w:rsid w:val="00C67484"/>
    <w:rsid w:val="00C87158"/>
    <w:rsid w:val="00CD769F"/>
    <w:rsid w:val="00CE4320"/>
    <w:rsid w:val="00D129EE"/>
    <w:rsid w:val="00D15585"/>
    <w:rsid w:val="00D470F9"/>
    <w:rsid w:val="00D71899"/>
    <w:rsid w:val="00D92408"/>
    <w:rsid w:val="00DA4B29"/>
    <w:rsid w:val="00DA4FC9"/>
    <w:rsid w:val="00DA5ACC"/>
    <w:rsid w:val="00E12366"/>
    <w:rsid w:val="00E1266F"/>
    <w:rsid w:val="00E138A4"/>
    <w:rsid w:val="00E14167"/>
    <w:rsid w:val="00E23399"/>
    <w:rsid w:val="00E26B41"/>
    <w:rsid w:val="00E4087E"/>
    <w:rsid w:val="00EA6F73"/>
    <w:rsid w:val="00EC4073"/>
    <w:rsid w:val="00F53549"/>
    <w:rsid w:val="00FC20CB"/>
    <w:rsid w:val="00FE0D71"/>
    <w:rsid w:val="00FE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7E9D4"/>
  <w15:docId w15:val="{077600B3-9A73-4342-A60C-5D6F0BBE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Calibri" w:hAnsi="Georg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58E"/>
    <w:pPr>
      <w:spacing w:after="240" w:line="240" w:lineRule="atLeast"/>
    </w:pPr>
    <w:rPr>
      <w:lang w:val="en-US"/>
    </w:rPr>
  </w:style>
  <w:style w:type="paragraph" w:styleId="Nadpis1">
    <w:name w:val="heading 1"/>
    <w:basedOn w:val="Normln"/>
    <w:link w:val="Nadpis1Char"/>
    <w:qFormat/>
    <w:rsid w:val="00BE345C"/>
    <w:pPr>
      <w:keepNext/>
      <w:keepLines/>
      <w:tabs>
        <w:tab w:val="num" w:pos="567"/>
      </w:tabs>
      <w:spacing w:before="240"/>
      <w:ind w:left="567" w:hanging="567"/>
      <w:outlineLvl w:val="0"/>
    </w:pPr>
    <w:rPr>
      <w:rFonts w:eastAsia="MS Gothic"/>
      <w:b/>
      <w:bCs/>
      <w:szCs w:val="28"/>
    </w:rPr>
  </w:style>
  <w:style w:type="paragraph" w:styleId="Nadpis2">
    <w:name w:val="heading 2"/>
    <w:basedOn w:val="Normln"/>
    <w:link w:val="Nadpis2Char"/>
    <w:qFormat/>
    <w:rsid w:val="00BE345C"/>
    <w:pPr>
      <w:keepNext/>
      <w:keepLines/>
      <w:tabs>
        <w:tab w:val="num" w:pos="567"/>
      </w:tabs>
      <w:ind w:left="567" w:hanging="567"/>
      <w:outlineLvl w:val="1"/>
    </w:pPr>
    <w:rPr>
      <w:rFonts w:eastAsia="MS Gothic"/>
      <w:bCs/>
      <w:szCs w:val="26"/>
    </w:rPr>
  </w:style>
  <w:style w:type="paragraph" w:styleId="Nadpis3">
    <w:name w:val="heading 3"/>
    <w:basedOn w:val="Normln"/>
    <w:link w:val="Nadpis3Char"/>
    <w:qFormat/>
    <w:rsid w:val="00BE345C"/>
    <w:pPr>
      <w:keepNext/>
      <w:keepLines/>
      <w:tabs>
        <w:tab w:val="num" w:pos="567"/>
      </w:tabs>
      <w:ind w:left="567" w:hanging="567"/>
      <w:outlineLvl w:val="2"/>
    </w:pPr>
    <w:rPr>
      <w:rFonts w:eastAsia="MS Gothic"/>
      <w:bCs/>
    </w:rPr>
  </w:style>
  <w:style w:type="paragraph" w:styleId="Nadpis4">
    <w:name w:val="heading 4"/>
    <w:basedOn w:val="Tlotextu"/>
    <w:link w:val="Nadpis4Char"/>
    <w:qFormat/>
    <w:rsid w:val="00BE345C"/>
    <w:pPr>
      <w:keepNext/>
      <w:keepLines/>
      <w:tabs>
        <w:tab w:val="num" w:pos="567"/>
      </w:tabs>
      <w:ind w:left="567" w:hanging="567"/>
      <w:outlineLvl w:val="3"/>
    </w:pPr>
    <w:rPr>
      <w:rFonts w:eastAsia="MS Gothic"/>
      <w:bCs/>
      <w:iCs/>
    </w:rPr>
  </w:style>
  <w:style w:type="paragraph" w:styleId="Nadpis5">
    <w:name w:val="heading 5"/>
    <w:basedOn w:val="Normln"/>
    <w:link w:val="Nadpis5Char"/>
    <w:qFormat/>
    <w:rsid w:val="00E8571A"/>
    <w:pPr>
      <w:keepNext/>
      <w:spacing w:after="0" w:line="240" w:lineRule="auto"/>
      <w:ind w:left="284"/>
      <w:outlineLvl w:val="4"/>
    </w:pPr>
    <w:rPr>
      <w:rFonts w:ascii="Times New Roman" w:eastAsia="Times New Roman" w:hAnsi="Times New Roman"/>
      <w:sz w:val="24"/>
      <w:lang w:eastAsia="cs-CZ"/>
    </w:rPr>
  </w:style>
  <w:style w:type="paragraph" w:styleId="Nadpis6">
    <w:name w:val="heading 6"/>
    <w:basedOn w:val="Normln"/>
    <w:link w:val="Nadpis6Char"/>
    <w:qFormat/>
    <w:rsid w:val="00E8571A"/>
    <w:pPr>
      <w:keepNext/>
      <w:spacing w:after="0" w:line="240" w:lineRule="auto"/>
      <w:jc w:val="center"/>
      <w:outlineLvl w:val="5"/>
    </w:pPr>
    <w:rPr>
      <w:rFonts w:ascii="Copperplate Gothic Bold" w:eastAsia="Times New Roman" w:hAnsi="Copperplate Gothic Bold"/>
      <w:sz w:val="28"/>
      <w:lang w:eastAsia="cs-CZ"/>
    </w:rPr>
  </w:style>
  <w:style w:type="paragraph" w:styleId="Nadpis8">
    <w:name w:val="heading 8"/>
    <w:basedOn w:val="Normln"/>
    <w:link w:val="Nadpis8Char"/>
    <w:qFormat/>
    <w:rsid w:val="00E857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BE345C"/>
    <w:rPr>
      <w:rFonts w:eastAsia="MS Gothic"/>
      <w:b/>
      <w:bCs/>
      <w:szCs w:val="28"/>
      <w:lang w:val="en-US"/>
    </w:rPr>
  </w:style>
  <w:style w:type="character" w:customStyle="1" w:styleId="Nadpis2Char">
    <w:name w:val="Nadpis 2 Char"/>
    <w:link w:val="Nadpis2"/>
    <w:qFormat/>
    <w:rsid w:val="00BE345C"/>
    <w:rPr>
      <w:rFonts w:eastAsia="MS Gothic"/>
      <w:bCs/>
      <w:szCs w:val="26"/>
      <w:lang w:val="en-US"/>
    </w:rPr>
  </w:style>
  <w:style w:type="character" w:customStyle="1" w:styleId="Nadpis3Char">
    <w:name w:val="Nadpis 3 Char"/>
    <w:link w:val="Nadpis3"/>
    <w:qFormat/>
    <w:rsid w:val="00BE345C"/>
    <w:rPr>
      <w:rFonts w:eastAsia="MS Gothic"/>
      <w:bCs/>
      <w:lang w:val="en-US"/>
    </w:rPr>
  </w:style>
  <w:style w:type="character" w:customStyle="1" w:styleId="ColorfulList-Accent1Char">
    <w:name w:val="Colorful List - Accent 1 Char"/>
    <w:uiPriority w:val="34"/>
    <w:semiHidden/>
    <w:qFormat/>
    <w:rsid w:val="006F1017"/>
    <w:rPr>
      <w:lang w:val="en-US"/>
    </w:rPr>
  </w:style>
  <w:style w:type="character" w:customStyle="1" w:styleId="DashBullet1CtrlShiftD1Char">
    <w:name w:val="Dash Bullet 1 (CtrlShift + D1) Char"/>
    <w:link w:val="DashBullet1CtrlShiftD1"/>
    <w:qFormat/>
    <w:rsid w:val="00467B51"/>
    <w:rPr>
      <w:lang w:val="en-US"/>
    </w:rPr>
  </w:style>
  <w:style w:type="character" w:customStyle="1" w:styleId="Body1CtrlShiftB1Char">
    <w:name w:val="Body 1 (CtrlShift + B1) Char"/>
    <w:link w:val="Body1CtrlShiftB1"/>
    <w:qFormat/>
    <w:rsid w:val="003B47D6"/>
    <w:rPr>
      <w:lang w:val="en-US"/>
    </w:rPr>
  </w:style>
  <w:style w:type="character" w:customStyle="1" w:styleId="Body2CtrlShiftB2Char">
    <w:name w:val="Body 2 (CtrlShift + B2) Char"/>
    <w:link w:val="Body2CtrlShiftB2"/>
    <w:qFormat/>
    <w:rsid w:val="009904D7"/>
    <w:rPr>
      <w:lang w:val="en-US"/>
    </w:rPr>
  </w:style>
  <w:style w:type="character" w:customStyle="1" w:styleId="Body3CtrlShiftB3Char">
    <w:name w:val="Body 3 (CtrlShift + B3) Char"/>
    <w:link w:val="Body3CtrlShiftB3"/>
    <w:qFormat/>
    <w:rsid w:val="009904D7"/>
    <w:rPr>
      <w:lang w:val="en-US"/>
    </w:rPr>
  </w:style>
  <w:style w:type="character" w:customStyle="1" w:styleId="PartiesCtrlShiftPChar">
    <w:name w:val="Parties (CtrlShift + P) Char"/>
    <w:link w:val="PartiesCtrlShiftP"/>
    <w:qFormat/>
    <w:rsid w:val="003B47D6"/>
    <w:rPr>
      <w:b/>
      <w:lang w:val="en-US"/>
    </w:rPr>
  </w:style>
  <w:style w:type="character" w:customStyle="1" w:styleId="PartiesBodyChar">
    <w:name w:val="Parties Body Char"/>
    <w:link w:val="PartiesBody"/>
    <w:qFormat/>
    <w:rsid w:val="003B47D6"/>
    <w:rPr>
      <w:lang w:val="en-US"/>
    </w:rPr>
  </w:style>
  <w:style w:type="character" w:customStyle="1" w:styleId="PreambleChar">
    <w:name w:val="Preamble Char"/>
    <w:link w:val="Preamble"/>
    <w:qFormat/>
    <w:rsid w:val="003B47D6"/>
    <w:rPr>
      <w:lang w:val="en-US"/>
    </w:rPr>
  </w:style>
  <w:style w:type="character" w:customStyle="1" w:styleId="Bullet1CtrlShiftS1Char">
    <w:name w:val="Bullet 1 (CtrlShift + S1) Char"/>
    <w:link w:val="Bullet1CtrlShiftS1"/>
    <w:qFormat/>
    <w:rsid w:val="00467B51"/>
    <w:rPr>
      <w:lang w:val="en-US"/>
    </w:rPr>
  </w:style>
  <w:style w:type="character" w:customStyle="1" w:styleId="Bullet2CtrlShiftS2Char">
    <w:name w:val="Bullet 2 (CtrlShift + S2) Char"/>
    <w:link w:val="Bullet2CtrlShiftS2"/>
    <w:qFormat/>
    <w:rsid w:val="00467B51"/>
    <w:rPr>
      <w:lang w:val="en-US"/>
    </w:rPr>
  </w:style>
  <w:style w:type="character" w:customStyle="1" w:styleId="Bullet3CtrlShiftS3Char">
    <w:name w:val="Bullet 3 (CtrlShift + S3) Char"/>
    <w:link w:val="Bullet3CtrlShiftS3"/>
    <w:qFormat/>
    <w:rsid w:val="00467B51"/>
    <w:rPr>
      <w:lang w:val="en-US"/>
    </w:rPr>
  </w:style>
  <w:style w:type="character" w:customStyle="1" w:styleId="DashBullet2CtrlShiftD2Char">
    <w:name w:val="Dash Bullet 2 (CtrlShift + D2) Char"/>
    <w:link w:val="DashBullet2CtrlShiftD2"/>
    <w:qFormat/>
    <w:rsid w:val="00467B51"/>
    <w:rPr>
      <w:lang w:val="en-US"/>
    </w:rPr>
  </w:style>
  <w:style w:type="character" w:customStyle="1" w:styleId="DashBullet3CtrlShiftD3Char">
    <w:name w:val="Dash Bullet 3 (CtrlShift + D3) Char"/>
    <w:link w:val="DashBullet3CtrlShiftD3"/>
    <w:qFormat/>
    <w:rsid w:val="00467B51"/>
    <w:rPr>
      <w:lang w:val="en-US"/>
    </w:rPr>
  </w:style>
  <w:style w:type="character" w:customStyle="1" w:styleId="Alpha1CtrlShiftA1Char">
    <w:name w:val="Alpha 1 (CtrlShift + A1) Char"/>
    <w:link w:val="Alpha1CtrlShiftA1"/>
    <w:qFormat/>
    <w:rsid w:val="00C239D2"/>
    <w:rPr>
      <w:lang w:val="en-US"/>
    </w:rPr>
  </w:style>
  <w:style w:type="character" w:customStyle="1" w:styleId="Alpha2CtrlShiftA2Char">
    <w:name w:val="Alpha 2 (CtrlShift + A2) Char"/>
    <w:link w:val="Alpha2CtrlShiftA2"/>
    <w:qFormat/>
    <w:rsid w:val="00C239D2"/>
    <w:rPr>
      <w:lang w:val="en-US"/>
    </w:rPr>
  </w:style>
  <w:style w:type="character" w:customStyle="1" w:styleId="Alpha3CtrlShiftA3Char">
    <w:name w:val="Alpha 3 ((CtrlShift + A3) Char"/>
    <w:link w:val="Alpha3CtrlShiftA3"/>
    <w:qFormat/>
    <w:rsid w:val="00C239D2"/>
    <w:rPr>
      <w:lang w:val="en-US"/>
    </w:rPr>
  </w:style>
  <w:style w:type="character" w:customStyle="1" w:styleId="Roman1CtrlShiftR1Char">
    <w:name w:val="Roman 1 (CtrlShift + R1) Char"/>
    <w:link w:val="Roman1CtrlShiftR1"/>
    <w:qFormat/>
    <w:rsid w:val="00BD303D"/>
    <w:rPr>
      <w:lang w:val="en-US"/>
    </w:rPr>
  </w:style>
  <w:style w:type="character" w:customStyle="1" w:styleId="Roman2CtrlShiftR2Char">
    <w:name w:val="Roman 2 (CtrlShift + R2) Char"/>
    <w:link w:val="Roman2CtrlShiftR2"/>
    <w:qFormat/>
    <w:rsid w:val="00BD303D"/>
    <w:rPr>
      <w:lang w:val="en-US"/>
    </w:rPr>
  </w:style>
  <w:style w:type="character" w:customStyle="1" w:styleId="Roman3CtrlShiftR3Char">
    <w:name w:val="Roman 3 (CtrlShift + R3) Char"/>
    <w:link w:val="Roman3CtrlShiftR3"/>
    <w:qFormat/>
    <w:rsid w:val="00BD303D"/>
    <w:rPr>
      <w:lang w:val="en-US"/>
    </w:rPr>
  </w:style>
  <w:style w:type="character" w:styleId="Odkazintenzivn">
    <w:name w:val="Intense Reference"/>
    <w:uiPriority w:val="32"/>
    <w:qFormat/>
    <w:rsid w:val="00944756"/>
    <w:rPr>
      <w:rFonts w:ascii="Georgia" w:hAnsi="Georgia"/>
      <w:bCs/>
      <w:smallCaps/>
      <w:color w:val="1F497D"/>
      <w:spacing w:val="0"/>
      <w:sz w:val="20"/>
      <w:u w:val="single"/>
    </w:rPr>
  </w:style>
  <w:style w:type="character" w:styleId="Odkazjemn">
    <w:name w:val="Subtle Reference"/>
    <w:uiPriority w:val="31"/>
    <w:qFormat/>
    <w:rsid w:val="00944756"/>
    <w:rPr>
      <w:rFonts w:ascii="Georgia" w:hAnsi="Georgia"/>
      <w:color w:val="1F497D"/>
      <w:spacing w:val="0"/>
      <w:sz w:val="2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944756"/>
    <w:rPr>
      <w:sz w:val="18"/>
      <w:lang w:val="en-US"/>
    </w:rPr>
  </w:style>
  <w:style w:type="character" w:customStyle="1" w:styleId="TextkomenteChar">
    <w:name w:val="Text komentáře Char"/>
    <w:link w:val="Textkomente"/>
    <w:uiPriority w:val="99"/>
    <w:semiHidden/>
    <w:qFormat/>
    <w:rsid w:val="00944756"/>
    <w:rPr>
      <w:sz w:val="18"/>
      <w:lang w:val="en-US"/>
    </w:rPr>
  </w:style>
  <w:style w:type="character" w:customStyle="1" w:styleId="TextbublinyChar">
    <w:name w:val="Text bubliny Char"/>
    <w:link w:val="Textbubliny"/>
    <w:uiPriority w:val="99"/>
    <w:semiHidden/>
    <w:qFormat/>
    <w:rsid w:val="00944756"/>
    <w:rPr>
      <w:rFonts w:cs="Tahoma"/>
      <w:sz w:val="18"/>
      <w:szCs w:val="16"/>
      <w:lang w:val="en-US"/>
    </w:rPr>
  </w:style>
  <w:style w:type="character" w:customStyle="1" w:styleId="TextvysvtlivekChar">
    <w:name w:val="Text vysvětlivek Char"/>
    <w:link w:val="Textvysvtlivek"/>
    <w:uiPriority w:val="99"/>
    <w:semiHidden/>
    <w:qFormat/>
    <w:rsid w:val="00944756"/>
    <w:rPr>
      <w:sz w:val="18"/>
      <w:lang w:val="en-US"/>
    </w:rPr>
  </w:style>
  <w:style w:type="character" w:customStyle="1" w:styleId="ZkladntextChar">
    <w:name w:val="Základní text Char"/>
    <w:link w:val="Tlotextu"/>
    <w:qFormat/>
    <w:rsid w:val="00625A8D"/>
    <w:rPr>
      <w:lang w:val="en-US"/>
    </w:rPr>
  </w:style>
  <w:style w:type="character" w:customStyle="1" w:styleId="ZhlavChar">
    <w:name w:val="Záhlaví Char"/>
    <w:link w:val="Zhlav"/>
    <w:uiPriority w:val="99"/>
    <w:qFormat/>
    <w:rsid w:val="00835EE3"/>
    <w:rPr>
      <w:lang w:val="en-US"/>
    </w:rPr>
  </w:style>
  <w:style w:type="character" w:customStyle="1" w:styleId="ZpatChar">
    <w:name w:val="Zápatí Char"/>
    <w:link w:val="Zpat"/>
    <w:uiPriority w:val="99"/>
    <w:qFormat/>
    <w:rsid w:val="00835EE3"/>
    <w:rPr>
      <w:lang w:val="en-US"/>
    </w:rPr>
  </w:style>
  <w:style w:type="character" w:styleId="Siln">
    <w:name w:val="Strong"/>
    <w:uiPriority w:val="22"/>
    <w:qFormat/>
    <w:rsid w:val="00F82DFB"/>
    <w:rPr>
      <w:b/>
      <w:bCs/>
    </w:rPr>
  </w:style>
  <w:style w:type="character" w:customStyle="1" w:styleId="Zdraznn1">
    <w:name w:val="Zdůraznění1"/>
    <w:uiPriority w:val="20"/>
    <w:qFormat/>
    <w:rsid w:val="00F82DFB"/>
    <w:rPr>
      <w:i/>
      <w:iCs/>
    </w:rPr>
  </w:style>
  <w:style w:type="character" w:customStyle="1" w:styleId="TableBulletChar">
    <w:name w:val="Table Bullet Char"/>
    <w:link w:val="TableBullet"/>
    <w:qFormat/>
    <w:rsid w:val="00C706E3"/>
    <w:rPr>
      <w:rFonts w:ascii="Arial" w:hAnsi="Arial"/>
      <w:sz w:val="16"/>
      <w:lang w:val="en-US"/>
    </w:rPr>
  </w:style>
  <w:style w:type="character" w:customStyle="1" w:styleId="TableAlphaChar">
    <w:name w:val="Table Alpha Char"/>
    <w:link w:val="TableAlpha"/>
    <w:qFormat/>
    <w:rsid w:val="00C706E3"/>
    <w:rPr>
      <w:rFonts w:ascii="Arial" w:hAnsi="Arial"/>
      <w:sz w:val="16"/>
      <w:lang w:val="en-US"/>
    </w:rPr>
  </w:style>
  <w:style w:type="character" w:customStyle="1" w:styleId="TableDashChar">
    <w:name w:val="Table Dash Char"/>
    <w:link w:val="TableDash"/>
    <w:qFormat/>
    <w:rsid w:val="00C706E3"/>
    <w:rPr>
      <w:rFonts w:ascii="Arial" w:hAnsi="Arial"/>
      <w:sz w:val="16"/>
      <w:lang w:val="en-US"/>
    </w:rPr>
  </w:style>
  <w:style w:type="character" w:customStyle="1" w:styleId="DisclaimerChar">
    <w:name w:val="Disclaimer Char"/>
    <w:link w:val="Disclaimer"/>
    <w:semiHidden/>
    <w:qFormat/>
    <w:rsid w:val="00E8660D"/>
    <w:rPr>
      <w:rFonts w:ascii="Arial" w:hAnsi="Arial" w:cs="Arial"/>
      <w:sz w:val="12"/>
      <w:szCs w:val="22"/>
      <w:lang w:val="en-GB" w:eastAsia="en-GB"/>
    </w:rPr>
  </w:style>
  <w:style w:type="character" w:customStyle="1" w:styleId="DashBullet4CtrlShiftD4Char">
    <w:name w:val="Dash Bullet 4 CtrlShift + D4 Char"/>
    <w:link w:val="DashBullet4CtrlShiftD4"/>
    <w:qFormat/>
    <w:rsid w:val="00467B51"/>
    <w:rPr>
      <w:lang w:val="en-US"/>
    </w:rPr>
  </w:style>
  <w:style w:type="character" w:customStyle="1" w:styleId="Alpha4CtrlShiftA4Char">
    <w:name w:val="Alpha 4 (CtrlShift + A4) Char"/>
    <w:link w:val="Alpha4CtrlShiftA4"/>
    <w:qFormat/>
    <w:rsid w:val="00C239D2"/>
    <w:rPr>
      <w:lang w:val="en-US"/>
    </w:rPr>
  </w:style>
  <w:style w:type="character" w:customStyle="1" w:styleId="Nadpis4Char">
    <w:name w:val="Nadpis 4 Char"/>
    <w:link w:val="Nadpis4"/>
    <w:qFormat/>
    <w:rsid w:val="00BE345C"/>
    <w:rPr>
      <w:rFonts w:eastAsia="MS Gothic"/>
      <w:bCs/>
      <w:iCs/>
      <w:lang w:val="en-US"/>
    </w:rPr>
  </w:style>
  <w:style w:type="character" w:customStyle="1" w:styleId="Bullet4CtrlShiftS4Char">
    <w:name w:val="Bullet 4 (CtrlShift + S4) Char"/>
    <w:link w:val="Bullet4CtrlShiftS4"/>
    <w:qFormat/>
    <w:rsid w:val="00467B51"/>
    <w:rPr>
      <w:lang w:val="en-US"/>
    </w:rPr>
  </w:style>
  <w:style w:type="character" w:customStyle="1" w:styleId="Roman4CtrlShiftR4Char">
    <w:name w:val="Roman 4 (CtrlShift + R4) Char"/>
    <w:link w:val="Roman4CtrlShiftR4"/>
    <w:qFormat/>
    <w:rsid w:val="00BD303D"/>
    <w:rPr>
      <w:lang w:val="en-US"/>
    </w:rPr>
  </w:style>
  <w:style w:type="character" w:customStyle="1" w:styleId="Heading1CtrlShiftH1Char">
    <w:name w:val="Heading 1 (CtrlShift + H1) Char"/>
    <w:link w:val="Heading1CtrlShiftH1"/>
    <w:qFormat/>
    <w:rsid w:val="003B47D6"/>
    <w:rPr>
      <w:rFonts w:eastAsia="MS Gothic" w:cs="Times New Roman"/>
      <w:b w:val="0"/>
      <w:bCs w:val="0"/>
      <w:szCs w:val="28"/>
      <w:lang w:val="en-US"/>
    </w:rPr>
  </w:style>
  <w:style w:type="character" w:customStyle="1" w:styleId="Heading2CtrlShiftH2Char">
    <w:name w:val="Heading 2 (CtrlShift + H2) Char"/>
    <w:link w:val="Heading2CtrlShiftH2"/>
    <w:qFormat/>
    <w:rsid w:val="003B47D6"/>
    <w:rPr>
      <w:lang w:val="en-US"/>
    </w:rPr>
  </w:style>
  <w:style w:type="character" w:customStyle="1" w:styleId="Heading3CtrlShiftH3Char">
    <w:name w:val="Heading 3 (CtrlShift + H3) Char"/>
    <w:link w:val="Heading3CtrlShiftH3"/>
    <w:qFormat/>
    <w:rsid w:val="003B47D6"/>
    <w:rPr>
      <w:lang w:val="en-US"/>
    </w:rPr>
  </w:style>
  <w:style w:type="character" w:customStyle="1" w:styleId="Heading4CtrlShiftH4Char">
    <w:name w:val="Heading 4 (CtrlShift + H4) Char"/>
    <w:link w:val="Heading4CtrlShiftH4"/>
    <w:qFormat/>
    <w:rsid w:val="003B47D6"/>
    <w:rPr>
      <w:lang w:val="en-US"/>
    </w:rPr>
  </w:style>
  <w:style w:type="character" w:customStyle="1" w:styleId="Internetovodkaz">
    <w:name w:val="Internetový odkaz"/>
    <w:rsid w:val="00256BC5"/>
    <w:rPr>
      <w:color w:val="0000FF"/>
      <w:u w:val="single"/>
    </w:rPr>
  </w:style>
  <w:style w:type="character" w:customStyle="1" w:styleId="Body4CtrlShiftB4Char">
    <w:name w:val="Body 4 (CtrlShift + B4) Char"/>
    <w:link w:val="Body4CtrlShiftB4"/>
    <w:qFormat/>
    <w:rsid w:val="004438AC"/>
    <w:rPr>
      <w:lang w:val="en-US"/>
    </w:rPr>
  </w:style>
  <w:style w:type="character" w:customStyle="1" w:styleId="Body5CtrlShiftB5Char">
    <w:name w:val="Body 5 (CtrlShift + B5) Char"/>
    <w:link w:val="Body5CtrlShiftB5"/>
    <w:qFormat/>
    <w:rsid w:val="004438AC"/>
    <w:rPr>
      <w:lang w:val="en-US"/>
    </w:rPr>
  </w:style>
  <w:style w:type="character" w:customStyle="1" w:styleId="Bullet0CtrlShiftSInsChar">
    <w:name w:val="Bullet 0 CtrlShift + SIns) Char"/>
    <w:link w:val="Bullet0CtrlShiftSIns"/>
    <w:qFormat/>
    <w:rsid w:val="00467B51"/>
    <w:rPr>
      <w:lang w:val="en-US"/>
    </w:rPr>
  </w:style>
  <w:style w:type="character" w:customStyle="1" w:styleId="DashBullet0CtrlShiftDInsChar">
    <w:name w:val="Dash Bullet 0 (CtrlShift + DIns) Char"/>
    <w:link w:val="DashBullet0CtrlShiftDIns"/>
    <w:qFormat/>
    <w:rsid w:val="00467B51"/>
    <w:rPr>
      <w:lang w:val="en-US"/>
    </w:rPr>
  </w:style>
  <w:style w:type="character" w:customStyle="1" w:styleId="Roman0Char">
    <w:name w:val="Roman 0 Char"/>
    <w:link w:val="Roman0"/>
    <w:qFormat/>
    <w:rsid w:val="00BD303D"/>
    <w:rPr>
      <w:lang w:val="en-US"/>
    </w:rPr>
  </w:style>
  <w:style w:type="character" w:customStyle="1" w:styleId="ProsttextChar">
    <w:name w:val="Prostý text Char"/>
    <w:link w:val="Prosttext"/>
    <w:uiPriority w:val="99"/>
    <w:semiHidden/>
    <w:qFormat/>
    <w:rsid w:val="00625A8D"/>
    <w:rPr>
      <w:rFonts w:cs="Consolas"/>
      <w:szCs w:val="21"/>
      <w:lang w:val="en-US"/>
    </w:rPr>
  </w:style>
  <w:style w:type="character" w:customStyle="1" w:styleId="HeadingNotNum0CtrlShiftNInsChar">
    <w:name w:val="Heading Not Num 0 (CtrlShift + NIns) Char"/>
    <w:link w:val="HeadingNotNum0CtrlShiftNIns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1CtrlShiftN1Char">
    <w:name w:val="Heading Not Num 1 (CtrlShift + N1) Char"/>
    <w:link w:val="HeadingNotNum1CtrlShiftN1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2CtrlShiftN2Char">
    <w:name w:val="Heading Not Num 2 (CtrlShift + N2) Char"/>
    <w:link w:val="HeadingNotNum2CtrlShiftN2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3CtrlShiftN3Char">
    <w:name w:val="Heading Not Num 3 (CtrlShift + N3) Char"/>
    <w:link w:val="HeadingNotNum3CtrlShiftN3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4CtrlShiftN4Char">
    <w:name w:val="Heading Not Num 4 (CtrlShift + N4) Char"/>
    <w:link w:val="HeadingNotNum4CtrlShiftN4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Nadpis5Char">
    <w:name w:val="Nadpis 5 Char"/>
    <w:link w:val="Nadpis5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adpis6Char">
    <w:name w:val="Nadpis 6 Char"/>
    <w:link w:val="Nadpis6"/>
    <w:qFormat/>
    <w:rsid w:val="00E8571A"/>
    <w:rPr>
      <w:rFonts w:ascii="Copperplate Gothic Bold" w:eastAsia="Times New Roman" w:hAnsi="Copperplate Gothic Bold" w:cs="Times New Roman"/>
      <w:sz w:val="28"/>
      <w:lang w:eastAsia="cs-CZ"/>
    </w:rPr>
  </w:style>
  <w:style w:type="character" w:customStyle="1" w:styleId="Nadpis8Char">
    <w:name w:val="Nadpis 8 Char"/>
    <w:link w:val="Nadpis8"/>
    <w:qFormat/>
    <w:rsid w:val="00E8571A"/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NzevChar">
    <w:name w:val="Název Char"/>
    <w:link w:val="Nzev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3Char">
    <w:name w:val="Základní text 3 Char"/>
    <w:link w:val="Zkladntext3"/>
    <w:qFormat/>
    <w:rsid w:val="00E8571A"/>
    <w:rPr>
      <w:rFonts w:ascii="Times New Roman" w:eastAsia="Times New Roman" w:hAnsi="Times New Roman" w:cs="Times New Roman"/>
      <w:sz w:val="28"/>
      <w:lang w:eastAsia="cs-CZ"/>
    </w:rPr>
  </w:style>
  <w:style w:type="character" w:customStyle="1" w:styleId="Zkladntext2Char">
    <w:name w:val="Základní text 2 Char"/>
    <w:link w:val="Zkladntext2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PodtitulChar">
    <w:name w:val="Podtitul Char"/>
    <w:link w:val="Podtitul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odsazenChar">
    <w:name w:val="Základní text odsazený Char"/>
    <w:link w:val="Odsazentlatextu"/>
    <w:qFormat/>
    <w:rsid w:val="00E8571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qFormat/>
    <w:rsid w:val="00E8571A"/>
  </w:style>
  <w:style w:type="character" w:customStyle="1" w:styleId="RozloendokumentuChar">
    <w:name w:val="Rozložení dokumentu Char"/>
    <w:link w:val="Rozloendokumentu"/>
    <w:semiHidden/>
    <w:qFormat/>
    <w:rsid w:val="00E8571A"/>
    <w:rPr>
      <w:rFonts w:ascii="Tahoma" w:eastAsia="Times New Roman" w:hAnsi="Tahoma" w:cs="Tahoma"/>
      <w:shd w:val="clear" w:color="auto" w:fill="000080"/>
      <w:lang w:eastAsia="cs-CZ"/>
    </w:rPr>
  </w:style>
  <w:style w:type="character" w:customStyle="1" w:styleId="Zkladntextodsazen2Char">
    <w:name w:val="Základní text odsazený 2 Char"/>
    <w:link w:val="Zkladntextodsazen2"/>
    <w:qFormat/>
    <w:rsid w:val="00E8571A"/>
    <w:rPr>
      <w:rFonts w:ascii="Times New Roman" w:eastAsia="Times New Roman" w:hAnsi="Times New Roman" w:cs="Times New Roman"/>
      <w:lang w:eastAsia="cs-CZ"/>
    </w:rPr>
  </w:style>
  <w:style w:type="character" w:customStyle="1" w:styleId="platne">
    <w:name w:val="platne"/>
    <w:basedOn w:val="Standardnpsmoodstavce"/>
    <w:qFormat/>
    <w:rsid w:val="00E8571A"/>
  </w:style>
  <w:style w:type="character" w:customStyle="1" w:styleId="DeltaViewFormatChange">
    <w:name w:val="DeltaView Format Change"/>
    <w:qFormat/>
    <w:rsid w:val="000C63FD"/>
    <w:rPr>
      <w:color w:val="808000"/>
      <w:spacing w:val="0"/>
    </w:rPr>
  </w:style>
  <w:style w:type="character" w:customStyle="1" w:styleId="text">
    <w:name w:val="text"/>
    <w:basedOn w:val="Standardnpsmoodstavce"/>
    <w:qFormat/>
    <w:rsid w:val="00F03912"/>
  </w:style>
  <w:style w:type="character" w:customStyle="1" w:styleId="selectableonclick">
    <w:name w:val="selectableonclick"/>
    <w:basedOn w:val="Standardnpsmoodstavce"/>
    <w:qFormat/>
    <w:rsid w:val="008D74D5"/>
  </w:style>
  <w:style w:type="character" w:customStyle="1" w:styleId="gps-simple">
    <w:name w:val="gps-simple"/>
    <w:basedOn w:val="Standardnpsmoodstavce"/>
    <w:qFormat/>
    <w:rsid w:val="00E36DDE"/>
  </w:style>
  <w:style w:type="character" w:customStyle="1" w:styleId="apple-converted-space">
    <w:name w:val="apple-converted-space"/>
    <w:basedOn w:val="Standardnpsmoodstavce"/>
    <w:qFormat/>
    <w:rsid w:val="00240877"/>
  </w:style>
  <w:style w:type="character" w:customStyle="1" w:styleId="ListLabel1">
    <w:name w:val="ListLabel 1"/>
    <w:qFormat/>
    <w:rsid w:val="00747025"/>
    <w:rPr>
      <w:color w:val="00000A"/>
      <w:sz w:val="20"/>
    </w:rPr>
  </w:style>
  <w:style w:type="character" w:customStyle="1" w:styleId="ListLabel2">
    <w:name w:val="ListLabel 2"/>
    <w:qFormat/>
    <w:rsid w:val="00747025"/>
    <w:rPr>
      <w:color w:val="00000A"/>
    </w:rPr>
  </w:style>
  <w:style w:type="character" w:customStyle="1" w:styleId="ListLabel3">
    <w:name w:val="ListLabel 3"/>
    <w:qFormat/>
    <w:rsid w:val="00747025"/>
    <w:rPr>
      <w:rFonts w:cs="Arial"/>
    </w:rPr>
  </w:style>
  <w:style w:type="character" w:customStyle="1" w:styleId="ListLabel4">
    <w:name w:val="ListLabel 4"/>
    <w:qFormat/>
    <w:rsid w:val="00747025"/>
    <w:rPr>
      <w:b w:val="0"/>
      <w:i w:val="0"/>
      <w:sz w:val="20"/>
    </w:rPr>
  </w:style>
  <w:style w:type="character" w:customStyle="1" w:styleId="ListLabel5">
    <w:name w:val="ListLabel 5"/>
    <w:qFormat/>
    <w:rsid w:val="00747025"/>
    <w:rPr>
      <w:b w:val="0"/>
      <w:i w:val="0"/>
      <w:color w:val="00000A"/>
      <w:sz w:val="28"/>
    </w:rPr>
  </w:style>
  <w:style w:type="character" w:customStyle="1" w:styleId="ListLabel6">
    <w:name w:val="ListLabel 6"/>
    <w:qFormat/>
    <w:rsid w:val="00747025"/>
    <w:rPr>
      <w:color w:val="000000"/>
      <w:sz w:val="24"/>
    </w:rPr>
  </w:style>
  <w:style w:type="character" w:customStyle="1" w:styleId="ListLabel7">
    <w:name w:val="ListLabel 7"/>
    <w:qFormat/>
    <w:rsid w:val="00747025"/>
    <w:rPr>
      <w:sz w:val="20"/>
    </w:rPr>
  </w:style>
  <w:style w:type="character" w:customStyle="1" w:styleId="ListLabel8">
    <w:name w:val="ListLabel 8"/>
    <w:qFormat/>
    <w:rsid w:val="00747025"/>
    <w:rPr>
      <w:b w:val="0"/>
      <w:i w:val="0"/>
      <w:sz w:val="16"/>
    </w:rPr>
  </w:style>
  <w:style w:type="character" w:customStyle="1" w:styleId="ListLabel9">
    <w:name w:val="ListLabel 9"/>
    <w:qFormat/>
    <w:rsid w:val="00747025"/>
    <w:rPr>
      <w:b/>
      <w:sz w:val="20"/>
    </w:rPr>
  </w:style>
  <w:style w:type="character" w:customStyle="1" w:styleId="ListLabel10">
    <w:name w:val="ListLabel 10"/>
    <w:qFormat/>
    <w:rsid w:val="00747025"/>
    <w:rPr>
      <w:b/>
      <w:sz w:val="24"/>
    </w:rPr>
  </w:style>
  <w:style w:type="character" w:customStyle="1" w:styleId="ListLabel11">
    <w:name w:val="ListLabel 11"/>
    <w:qFormat/>
    <w:rsid w:val="00747025"/>
    <w:rPr>
      <w:b/>
      <w:i w:val="0"/>
    </w:rPr>
  </w:style>
  <w:style w:type="character" w:customStyle="1" w:styleId="ListLabel12">
    <w:name w:val="ListLabel 12"/>
    <w:qFormat/>
    <w:rsid w:val="00747025"/>
    <w:rPr>
      <w:rFonts w:eastAsia="Calibri" w:cs="Times New Roman"/>
    </w:rPr>
  </w:style>
  <w:style w:type="character" w:customStyle="1" w:styleId="ListLabel13">
    <w:name w:val="ListLabel 13"/>
    <w:qFormat/>
    <w:rsid w:val="00747025"/>
    <w:rPr>
      <w:rFonts w:cs="Courier New"/>
    </w:rPr>
  </w:style>
  <w:style w:type="character" w:customStyle="1" w:styleId="WW8Num3z0">
    <w:name w:val="WW8Num3z0"/>
    <w:qFormat/>
    <w:rsid w:val="00747025"/>
    <w:rPr>
      <w:rFonts w:ascii="Verdana" w:hAnsi="Verdana" w:cs="Verdana"/>
      <w:lang w:val="cs-CZ"/>
    </w:rPr>
  </w:style>
  <w:style w:type="character" w:customStyle="1" w:styleId="WW8Num3z1">
    <w:name w:val="WW8Num3z1"/>
    <w:qFormat/>
    <w:rsid w:val="00747025"/>
  </w:style>
  <w:style w:type="character" w:customStyle="1" w:styleId="WW8Num3z2">
    <w:name w:val="WW8Num3z2"/>
    <w:qFormat/>
    <w:rsid w:val="00747025"/>
  </w:style>
  <w:style w:type="character" w:customStyle="1" w:styleId="WW8Num3z3">
    <w:name w:val="WW8Num3z3"/>
    <w:qFormat/>
    <w:rsid w:val="00747025"/>
  </w:style>
  <w:style w:type="character" w:customStyle="1" w:styleId="WW8Num3z4">
    <w:name w:val="WW8Num3z4"/>
    <w:qFormat/>
    <w:rsid w:val="00747025"/>
  </w:style>
  <w:style w:type="character" w:customStyle="1" w:styleId="WW8Num3z5">
    <w:name w:val="WW8Num3z5"/>
    <w:qFormat/>
    <w:rsid w:val="00747025"/>
  </w:style>
  <w:style w:type="character" w:customStyle="1" w:styleId="WW8Num3z6">
    <w:name w:val="WW8Num3z6"/>
    <w:qFormat/>
    <w:rsid w:val="00747025"/>
  </w:style>
  <w:style w:type="character" w:customStyle="1" w:styleId="WW8Num3z7">
    <w:name w:val="WW8Num3z7"/>
    <w:qFormat/>
    <w:rsid w:val="00747025"/>
  </w:style>
  <w:style w:type="character" w:customStyle="1" w:styleId="WW8Num3z8">
    <w:name w:val="WW8Num3z8"/>
    <w:qFormat/>
    <w:rsid w:val="00747025"/>
  </w:style>
  <w:style w:type="paragraph" w:customStyle="1" w:styleId="Nadpis">
    <w:name w:val="Nadpis"/>
    <w:basedOn w:val="Normln"/>
    <w:next w:val="Tlotextu"/>
    <w:qFormat/>
    <w:rsid w:val="007470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CF0E50"/>
  </w:style>
  <w:style w:type="paragraph" w:styleId="Seznam">
    <w:name w:val="List"/>
    <w:basedOn w:val="Tlotextu"/>
    <w:rsid w:val="00747025"/>
    <w:rPr>
      <w:rFonts w:cs="Mangal"/>
    </w:rPr>
  </w:style>
  <w:style w:type="paragraph" w:customStyle="1" w:styleId="Popisek">
    <w:name w:val="Popisek"/>
    <w:basedOn w:val="Normln"/>
    <w:rsid w:val="007470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47025"/>
    <w:pPr>
      <w:suppressLineNumbers/>
    </w:pPr>
    <w:rPr>
      <w:rFonts w:cs="Mangal"/>
    </w:rPr>
  </w:style>
  <w:style w:type="paragraph" w:customStyle="1" w:styleId="Bullet1CtrlShiftS1">
    <w:name w:val="Bullet 1 (CtrlShift + S1)"/>
    <w:basedOn w:val="Normln"/>
    <w:link w:val="Bullet1CtrlShiftS1Char"/>
    <w:qFormat/>
    <w:rsid w:val="00467B51"/>
  </w:style>
  <w:style w:type="paragraph" w:customStyle="1" w:styleId="ColorfulList-Accent11">
    <w:name w:val="Colorful List - Accent 11"/>
    <w:basedOn w:val="Normln"/>
    <w:uiPriority w:val="34"/>
    <w:qFormat/>
    <w:rsid w:val="006F1017"/>
    <w:pPr>
      <w:ind w:left="567"/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467B51"/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paragraph" w:customStyle="1" w:styleId="PartiesCtrlShiftP">
    <w:name w:val="Parties (CtrlShift + P)"/>
    <w:basedOn w:val="ColorfulList-Accent11"/>
    <w:link w:val="PartiesCtrlShiftPChar"/>
    <w:qFormat/>
    <w:rsid w:val="003B47D6"/>
    <w:pPr>
      <w:ind w:left="709" w:hanging="709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3B47D6"/>
    <w:pPr>
      <w:ind w:left="709"/>
    </w:pPr>
  </w:style>
  <w:style w:type="paragraph" w:customStyle="1" w:styleId="Preamble">
    <w:name w:val="Preamble"/>
    <w:basedOn w:val="PartiesBody"/>
    <w:link w:val="PreambleChar"/>
    <w:qFormat/>
    <w:rsid w:val="003B47D6"/>
    <w:pPr>
      <w:ind w:hanging="709"/>
    </w:p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</w:style>
  <w:style w:type="paragraph" w:customStyle="1" w:styleId="Alpha1CtrlShiftA1">
    <w:name w:val="Alpha 1 (CtrlShift + A1)"/>
    <w:basedOn w:val="ColorfulList-Accent11"/>
    <w:link w:val="Alpha1CtrlShiftA1Char"/>
    <w:qFormat/>
    <w:rsid w:val="00C239D2"/>
  </w:style>
  <w:style w:type="paragraph" w:customStyle="1" w:styleId="Alpha2CtrlShiftA2">
    <w:name w:val="Alpha 2 (CtrlShift + A2)"/>
    <w:basedOn w:val="ColorfulList-Accent11"/>
    <w:link w:val="Alpha2CtrlShiftA2Char"/>
    <w:qFormat/>
    <w:rsid w:val="00C239D2"/>
  </w:style>
  <w:style w:type="paragraph" w:customStyle="1" w:styleId="Alpha3CtrlShiftA3">
    <w:name w:val="Alpha 3 ((CtrlShift + A3)"/>
    <w:basedOn w:val="ColorfulList-Accent11"/>
    <w:link w:val="Alpha3CtrlShiftA3Char"/>
    <w:qFormat/>
    <w:rsid w:val="00C239D2"/>
  </w:style>
  <w:style w:type="paragraph" w:customStyle="1" w:styleId="Roman1CtrlShiftR1">
    <w:name w:val="Roman 1 (CtrlShift + R1)"/>
    <w:basedOn w:val="ColorfulList-Accent11"/>
    <w:link w:val="Roman1CtrlShiftR1Char"/>
    <w:qFormat/>
    <w:rsid w:val="00BD303D"/>
  </w:style>
  <w:style w:type="paragraph" w:customStyle="1" w:styleId="Roman2CtrlShiftR2">
    <w:name w:val="Roman 2 (CtrlShift + R2)"/>
    <w:basedOn w:val="ColorfulList-Accent11"/>
    <w:link w:val="Roman2CtrlShiftR2Char"/>
    <w:qFormat/>
    <w:rsid w:val="00BD303D"/>
  </w:style>
  <w:style w:type="paragraph" w:customStyle="1" w:styleId="Roman3CtrlShiftR3">
    <w:name w:val="Roman 3 (CtrlShift + R3)"/>
    <w:basedOn w:val="ColorfulList-Accent11"/>
    <w:link w:val="Roman3CtrlShiftR3Char"/>
    <w:qFormat/>
    <w:rsid w:val="00BD303D"/>
  </w:style>
  <w:style w:type="paragraph" w:styleId="Seznamsodrkami">
    <w:name w:val="List Bullet"/>
    <w:basedOn w:val="Normln"/>
    <w:uiPriority w:val="99"/>
    <w:semiHidden/>
    <w:qFormat/>
    <w:rsid w:val="00BF58AB"/>
  </w:style>
  <w:style w:type="paragraph" w:styleId="Bezmezer">
    <w:name w:val="No Spacing"/>
    <w:uiPriority w:val="1"/>
    <w:qFormat/>
    <w:rsid w:val="00944756"/>
    <w:pPr>
      <w:spacing w:line="240" w:lineRule="atLeast"/>
    </w:pPr>
    <w:rPr>
      <w:lang w:val="en-US"/>
    </w:rPr>
  </w:style>
  <w:style w:type="paragraph" w:styleId="Seznamsodrkami2">
    <w:name w:val="List Bullet 2"/>
    <w:basedOn w:val="Normln"/>
    <w:uiPriority w:val="99"/>
    <w:semiHidden/>
    <w:qFormat/>
    <w:rsid w:val="00944756"/>
    <w:pPr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44756"/>
    <w:pPr>
      <w:spacing w:line="240" w:lineRule="auto"/>
    </w:pPr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4756"/>
    <w:pPr>
      <w:spacing w:after="0" w:line="240" w:lineRule="auto"/>
    </w:pPr>
    <w:rPr>
      <w:sz w:val="18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Zhlav">
    <w:name w:val="header"/>
    <w:basedOn w:val="Normln"/>
    <w:link w:val="Zhlav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Bullet">
    <w:name w:val="Table Bullet"/>
    <w:basedOn w:val="ColorfulList-Accent11"/>
    <w:link w:val="TableBullet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ColorfulList-Accent11"/>
    <w:link w:val="TableAlpha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Dash">
    <w:name w:val="Table Dash"/>
    <w:basedOn w:val="ColorfulList-Accent11"/>
    <w:link w:val="TableDash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Disclaimer">
    <w:name w:val="Disclaimer"/>
    <w:basedOn w:val="Normln"/>
    <w:link w:val="DisclaimerChar"/>
    <w:semiHidden/>
    <w:qFormat/>
    <w:rsid w:val="00E00F0A"/>
    <w:pPr>
      <w:spacing w:after="0" w:line="140" w:lineRule="atLeast"/>
    </w:pPr>
    <w:rPr>
      <w:rFonts w:ascii="Arial" w:hAnsi="Arial"/>
      <w:sz w:val="12"/>
      <w:szCs w:val="22"/>
      <w:lang w:val="en-GB" w:eastAsia="en-GB"/>
    </w:rPr>
  </w:style>
  <w:style w:type="paragraph" w:customStyle="1" w:styleId="TitlePage">
    <w:name w:val="Title Page"/>
    <w:semiHidden/>
    <w:qFormat/>
    <w:rsid w:val="001E5761"/>
    <w:pPr>
      <w:spacing w:before="840" w:after="840"/>
      <w:jc w:val="center"/>
    </w:pPr>
    <w:rPr>
      <w:rFonts w:eastAsia="Times New Roman"/>
      <w:b/>
      <w:bCs/>
      <w:sz w:val="22"/>
      <w:lang w:val="en-US"/>
    </w:rPr>
  </w:style>
  <w:style w:type="paragraph" w:customStyle="1" w:styleId="Heading1CtrlShiftH1">
    <w:name w:val="Heading 1 (CtrlShift + H1)"/>
    <w:basedOn w:val="Tlotextu"/>
    <w:link w:val="Heading1CtrlShiftH1Char"/>
    <w:qFormat/>
    <w:rsid w:val="003B47D6"/>
    <w:pPr>
      <w:spacing w:before="240"/>
    </w:pPr>
    <w:rPr>
      <w:rFonts w:eastAsia="MS Gothic"/>
      <w:szCs w:val="28"/>
    </w:rPr>
  </w:style>
  <w:style w:type="paragraph" w:customStyle="1" w:styleId="Obsahtabulky">
    <w:name w:val="Obsah tabulky"/>
    <w:basedOn w:val="Normln"/>
    <w:qFormat/>
    <w:rsid w:val="00747025"/>
  </w:style>
  <w:style w:type="paragraph" w:customStyle="1" w:styleId="Nadpistabulky">
    <w:name w:val="Nadpis tabulky"/>
    <w:basedOn w:val="Normln"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qFormat/>
    <w:rsid w:val="0073370C"/>
    <w:pPr>
      <w:spacing w:before="1200" w:after="1200"/>
    </w:pPr>
    <w:rPr>
      <w:rFonts w:eastAsia="Times New Roman"/>
      <w:b/>
      <w:bCs/>
      <w:lang w:val="en-US"/>
    </w:rPr>
  </w:style>
  <w:style w:type="paragraph" w:customStyle="1" w:styleId="DashBullet4CtrlShiftD4">
    <w:name w:val="Dash Bullet 4 CtrlShift + D4"/>
    <w:basedOn w:val="ColorfulList-Accent11"/>
    <w:link w:val="DashBullet4CtrlShiftD4Char"/>
    <w:qFormat/>
    <w:rsid w:val="00467B51"/>
  </w:style>
  <w:style w:type="paragraph" w:customStyle="1" w:styleId="Alpha4CtrlShiftA4">
    <w:name w:val="Alpha 4 (CtrlShift + A4)"/>
    <w:basedOn w:val="ColorfulList-Accent11"/>
    <w:link w:val="Alpha4CtrlShiftA4Char"/>
    <w:qFormat/>
    <w:rsid w:val="00C239D2"/>
  </w:style>
  <w:style w:type="paragraph" w:customStyle="1" w:styleId="Bullet4CtrlShiftS4">
    <w:name w:val="Bullet 4 (CtrlShift + S4)"/>
    <w:basedOn w:val="ColorfulList-Accent11"/>
    <w:link w:val="Bullet4CtrlShiftS4Char"/>
    <w:qFormat/>
    <w:rsid w:val="00467B51"/>
  </w:style>
  <w:style w:type="paragraph" w:customStyle="1" w:styleId="Roman4CtrlShiftR4">
    <w:name w:val="Roman 4 (CtrlShift + R4)"/>
    <w:basedOn w:val="ColorfulList-Accent11"/>
    <w:link w:val="Roman4CtrlShiftR4Char"/>
    <w:qFormat/>
    <w:rsid w:val="00BD303D"/>
  </w:style>
  <w:style w:type="paragraph" w:styleId="slovanseznam">
    <w:name w:val="List Number"/>
    <w:basedOn w:val="Normln"/>
    <w:uiPriority w:val="99"/>
    <w:semiHidden/>
    <w:qFormat/>
    <w:rsid w:val="006F1017"/>
    <w:pPr>
      <w:contextualSpacing/>
    </w:pPr>
  </w:style>
  <w:style w:type="paragraph" w:customStyle="1" w:styleId="Heading2CtrlShiftH2">
    <w:name w:val="Heading 2 (CtrlShift + H2)"/>
    <w:basedOn w:val="Body1CtrlShiftB1"/>
    <w:link w:val="Heading2CtrlShiftH2Char"/>
    <w:qFormat/>
    <w:rsid w:val="003B47D6"/>
  </w:style>
  <w:style w:type="paragraph" w:customStyle="1" w:styleId="Heading3CtrlShiftH3">
    <w:name w:val="Heading 3 (CtrlShift + H3)"/>
    <w:basedOn w:val="Heading2CtrlShiftH2"/>
    <w:link w:val="Heading3CtrlShiftH3Char"/>
    <w:qFormat/>
    <w:rsid w:val="003B47D6"/>
  </w:style>
  <w:style w:type="paragraph" w:customStyle="1" w:styleId="Heading4CtrlShiftH4">
    <w:name w:val="Heading 4 (CtrlShift + H4)"/>
    <w:basedOn w:val="Heading3CtrlShiftH3"/>
    <w:link w:val="Heading4CtrlShiftH4Char"/>
    <w:qFormat/>
    <w:rsid w:val="003B47D6"/>
  </w:style>
  <w:style w:type="paragraph" w:styleId="Nadpisobsahu">
    <w:name w:val="TOC Heading"/>
    <w:basedOn w:val="Nadpis1"/>
    <w:uiPriority w:val="39"/>
    <w:qFormat/>
    <w:rsid w:val="00256BC5"/>
    <w:pPr>
      <w:tabs>
        <w:tab w:val="clear" w:pos="567"/>
      </w:tabs>
      <w:spacing w:before="480" w:after="0" w:line="276" w:lineRule="auto"/>
      <w:ind w:left="0" w:firstLine="0"/>
    </w:pPr>
    <w:rPr>
      <w:lang w:val="cs-CZ"/>
    </w:rPr>
  </w:style>
  <w:style w:type="paragraph" w:styleId="Obsah1">
    <w:name w:val="toc 1"/>
    <w:basedOn w:val="Normln"/>
    <w:autoRedefine/>
    <w:uiPriority w:val="39"/>
    <w:semiHidden/>
    <w:rsid w:val="00256BC5"/>
    <w:pPr>
      <w:spacing w:after="100"/>
    </w:p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paragraph" w:styleId="Obsah2">
    <w:name w:val="toc 2"/>
    <w:basedOn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Ins">
    <w:name w:val="Alpha 0 (CtrlShift + AIns)"/>
    <w:basedOn w:val="Normln"/>
    <w:qFormat/>
    <w:rsid w:val="00C239D2"/>
  </w:style>
  <w:style w:type="paragraph" w:customStyle="1" w:styleId="Bullet0CtrlShiftSIns">
    <w:name w:val="Bullet 0 CtrlShift + SIns)"/>
    <w:basedOn w:val="Normln"/>
    <w:link w:val="Bullet0CtrlShiftSInsChar"/>
    <w:qFormat/>
    <w:rsid w:val="00467B51"/>
  </w:style>
  <w:style w:type="paragraph" w:customStyle="1" w:styleId="DashBullet0CtrlShiftDIns">
    <w:name w:val="Dash Bullet 0 (CtrlShift + DIns)"/>
    <w:basedOn w:val="Normln"/>
    <w:link w:val="DashBullet0CtrlShiftDInsChar"/>
    <w:qFormat/>
    <w:rsid w:val="00467B51"/>
  </w:style>
  <w:style w:type="paragraph" w:customStyle="1" w:styleId="Roman0">
    <w:name w:val="Roman 0"/>
    <w:basedOn w:val="Normln"/>
    <w:link w:val="Roman0Char"/>
    <w:qFormat/>
    <w:rsid w:val="00BD303D"/>
  </w:style>
  <w:style w:type="paragraph" w:customStyle="1" w:styleId="HeadingNotNum0CtrlShiftNIns">
    <w:name w:val="Heading Not Num 0 (CtrlShift + NIns)"/>
    <w:basedOn w:val="Heading1CtrlShiftH1"/>
    <w:link w:val="HeadingNotNum0CtrlShiftNInsChar"/>
    <w:qFormat/>
    <w:rsid w:val="001E7EC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qFormat/>
    <w:rsid w:val="00032E05"/>
    <w:pPr>
      <w:spacing w:after="0" w:line="240" w:lineRule="auto"/>
    </w:pPr>
    <w:rPr>
      <w:szCs w:val="21"/>
    </w:rPr>
  </w:style>
  <w:style w:type="paragraph" w:customStyle="1" w:styleId="HeadingNotNum1CtrlShiftN1">
    <w:name w:val="Heading Not Num 1 (CtrlShift + N1)"/>
    <w:basedOn w:val="HeadingNotNum0CtrlShiftNIns"/>
    <w:link w:val="HeadingNotNum1CtrlShiftN1Char"/>
    <w:qFormat/>
    <w:rsid w:val="00B04FD5"/>
    <w:pPr>
      <w:spacing w:before="0"/>
      <w:ind w:left="567"/>
    </w:pPr>
    <w:rPr>
      <w:b w:val="0"/>
      <w:bCs w:val="0"/>
    </w:rPr>
  </w:style>
  <w:style w:type="paragraph" w:customStyle="1" w:styleId="HeadingNotNum2CtrlShiftN2">
    <w:name w:val="Heading Not Num 2 (CtrlShift + N2)"/>
    <w:basedOn w:val="HeadingNotNum1CtrlShiftN1"/>
    <w:link w:val="HeadingNotNum2CtrlShiftN2Char"/>
    <w:qFormat/>
    <w:rsid w:val="00B04FD5"/>
    <w:pPr>
      <w:ind w:left="993"/>
    </w:pPr>
    <w:rPr>
      <w:b/>
      <w:bCs/>
    </w:rPr>
  </w:style>
  <w:style w:type="paragraph" w:customStyle="1" w:styleId="HeadingNotNum3CtrlShiftN3">
    <w:name w:val="Heading Not Num 3 (CtrlShift + N3)"/>
    <w:basedOn w:val="HeadingNotNum2CtrlShiftN2"/>
    <w:link w:val="HeadingNotNum3CtrlShiftN3Char"/>
    <w:qFormat/>
    <w:rsid w:val="00B04FD5"/>
    <w:pPr>
      <w:ind w:left="1418"/>
    </w:pPr>
    <w:rPr>
      <w:b w:val="0"/>
      <w:bCs w:val="0"/>
    </w:rPr>
  </w:style>
  <w:style w:type="paragraph" w:customStyle="1" w:styleId="HeadingNotNum4CtrlShiftN4">
    <w:name w:val="Heading Not Num 4 (CtrlShift + N4)"/>
    <w:basedOn w:val="HeadingNotNum3CtrlShiftN3"/>
    <w:link w:val="HeadingNotNum4CtrlShiftN4Char"/>
    <w:qFormat/>
    <w:rsid w:val="00B04FD5"/>
    <w:pPr>
      <w:ind w:left="1843"/>
    </w:pPr>
    <w:rPr>
      <w:b/>
      <w:bCs/>
    </w:rPr>
  </w:style>
  <w:style w:type="paragraph" w:styleId="Nzev">
    <w:name w:val="Title"/>
    <w:basedOn w:val="Normln"/>
    <w:link w:val="Nzev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styleId="Zkladntext3">
    <w:name w:val="Body Text 3"/>
    <w:basedOn w:val="Normln"/>
    <w:link w:val="Zkladntext3Char"/>
    <w:qFormat/>
    <w:rsid w:val="00E8571A"/>
    <w:pPr>
      <w:spacing w:after="0" w:line="240" w:lineRule="auto"/>
    </w:pPr>
    <w:rPr>
      <w:rFonts w:ascii="Times New Roman" w:eastAsia="Times New Roman" w:hAnsi="Times New Roman"/>
      <w:sz w:val="28"/>
      <w:lang w:eastAsia="cs-CZ"/>
    </w:rPr>
  </w:style>
  <w:style w:type="paragraph" w:styleId="Zkladntext2">
    <w:name w:val="Body Text 2"/>
    <w:basedOn w:val="Normln"/>
    <w:link w:val="Zkladntext2Char"/>
    <w:qFormat/>
    <w:rsid w:val="00E8571A"/>
    <w:pPr>
      <w:spacing w:after="0" w:line="240" w:lineRule="auto"/>
    </w:pPr>
    <w:rPr>
      <w:rFonts w:ascii="Times New Roman" w:eastAsia="Times New Roman" w:hAnsi="Times New Roman"/>
      <w:sz w:val="24"/>
      <w:lang w:eastAsia="cs-CZ"/>
    </w:rPr>
  </w:style>
  <w:style w:type="paragraph" w:styleId="Podtitul">
    <w:name w:val="Subtitle"/>
    <w:basedOn w:val="Normln"/>
    <w:link w:val="Podtitul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customStyle="1" w:styleId="Odsazentlatextu">
    <w:name w:val="Odsazení těla textu"/>
    <w:basedOn w:val="Normln"/>
    <w:link w:val="ZkladntextodsazenChar"/>
    <w:rsid w:val="00E8571A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lang w:eastAsia="cs-CZ"/>
    </w:rPr>
  </w:style>
  <w:style w:type="paragraph" w:styleId="Rozloendokumentu">
    <w:name w:val="Document Map"/>
    <w:basedOn w:val="Normln"/>
    <w:link w:val="RozloendokumentuChar"/>
    <w:semiHidden/>
    <w:qFormat/>
    <w:rsid w:val="00E8571A"/>
    <w:pPr>
      <w:shd w:val="clear" w:color="auto" w:fill="000080"/>
      <w:spacing w:after="0" w:line="240" w:lineRule="auto"/>
    </w:pPr>
    <w:rPr>
      <w:rFonts w:ascii="Tahoma" w:eastAsia="Times New Roman" w:hAnsi="Tahoma"/>
      <w:lang w:eastAsia="cs-CZ"/>
    </w:rPr>
  </w:style>
  <w:style w:type="paragraph" w:styleId="Zkladntextodsazen2">
    <w:name w:val="Body Text Indent 2"/>
    <w:basedOn w:val="Normln"/>
    <w:link w:val="Zkladntextodsazen2Char"/>
    <w:qFormat/>
    <w:rsid w:val="00E8571A"/>
    <w:pPr>
      <w:spacing w:after="120" w:line="480" w:lineRule="auto"/>
      <w:ind w:left="283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qFormat/>
    <w:rsid w:val="00E8571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B385E"/>
    <w:pPr>
      <w:spacing w:after="0" w:line="240" w:lineRule="auto"/>
      <w:ind w:left="720"/>
    </w:pPr>
    <w:rPr>
      <w:rFonts w:ascii="Times New Roman" w:hAnsi="Times New Roman"/>
      <w:sz w:val="24"/>
      <w:szCs w:val="24"/>
      <w:lang w:val="cs-CZ" w:eastAsia="cs-CZ"/>
    </w:rPr>
  </w:style>
  <w:style w:type="numbering" w:customStyle="1" w:styleId="StylSodrkamiWingdingsSymbolVlevo063cmPedsazen">
    <w:name w:val="Styl S odrážkami Wingdings (Symbol) Vlevo:  063 cm Předsazení:..."/>
    <w:rsid w:val="00467B51"/>
  </w:style>
  <w:style w:type="numbering" w:customStyle="1" w:styleId="Bulletdash">
    <w:name w:val="Bullet dash"/>
    <w:uiPriority w:val="99"/>
    <w:rsid w:val="00467B51"/>
  </w:style>
  <w:style w:type="numbering" w:customStyle="1" w:styleId="StylSodrkamiLatinkaCourierNewVlevo215cmPedsaze">
    <w:name w:val="Styl S odrážkami (Latinka) Courier New Vlevo:  215 cm Předsaze..."/>
    <w:rsid w:val="000E5558"/>
  </w:style>
  <w:style w:type="numbering" w:customStyle="1" w:styleId="Styl1">
    <w:name w:val="Styl1"/>
    <w:uiPriority w:val="99"/>
    <w:rsid w:val="00BD303D"/>
  </w:style>
  <w:style w:type="numbering" w:customStyle="1" w:styleId="Numbereda">
    <w:name w:val="Numbered (a)"/>
    <w:rsid w:val="00C239D2"/>
  </w:style>
  <w:style w:type="numbering" w:styleId="111111">
    <w:name w:val="Outline List 2"/>
    <w:uiPriority w:val="99"/>
    <w:semiHidden/>
    <w:unhideWhenUsed/>
    <w:rsid w:val="00BE345C"/>
  </w:style>
  <w:style w:type="numbering" w:customStyle="1" w:styleId="WW8Num3">
    <w:name w:val="WW8Num3"/>
    <w:rsid w:val="00747025"/>
  </w:style>
  <w:style w:type="table" w:styleId="Mkatabulky">
    <w:name w:val="Table Grid"/>
    <w:basedOn w:val="Normlntabulka"/>
    <w:rsid w:val="003A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1">
    <w:name w:val="Normální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Zkladntext1">
    <w:name w:val="Základní text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36"/>
      <w:szCs w:val="36"/>
      <w:u w:color="000000"/>
      <w:bdr w:val="nil"/>
    </w:rPr>
  </w:style>
  <w:style w:type="paragraph" w:customStyle="1" w:styleId="Vchoz">
    <w:name w:val="Výchozí"/>
    <w:rsid w:val="002400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Prosttext1">
    <w:name w:val="Prostý text1"/>
    <w:rsid w:val="00E126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F80E-16E9-4B9A-902A-770455C5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1844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PROVEDENÍ UMĚLECKÉHO VÝKONU</vt:lpstr>
      <vt:lpstr>SMLOUVA O PROVEDENÍ UMĚLECKÉHO VÝKONU</vt:lpstr>
    </vt:vector>
  </TitlesOfParts>
  <Company>Hewlett-Packard Company</Company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UMĚLECKÉHO VÝKONU</dc:title>
  <dc:creator>Jarošová</dc:creator>
  <cp:lastModifiedBy>Andrea Býmová</cp:lastModifiedBy>
  <cp:revision>15</cp:revision>
  <cp:lastPrinted>2020-02-16T13:32:00Z</cp:lastPrinted>
  <dcterms:created xsi:type="dcterms:W3CDTF">2020-02-18T13:52:00Z</dcterms:created>
  <dcterms:modified xsi:type="dcterms:W3CDTF">2020-10-05T12:02:00Z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