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15"/>
        <w:gridCol w:w="4557"/>
      </w:tblGrid>
      <w:tr w:rsidR="006A03DB" w:rsidRPr="00EF72BF" w14:paraId="498A8076" w14:textId="77777777" w:rsidTr="0038279A">
        <w:tc>
          <w:tcPr>
            <w:tcW w:w="4606" w:type="dxa"/>
          </w:tcPr>
          <w:p w14:paraId="469B0D86" w14:textId="77777777" w:rsidR="004E0CB3" w:rsidRPr="00E10919" w:rsidRDefault="004E0CB3" w:rsidP="0038279A">
            <w:pPr>
              <w:pStyle w:val="Nzev"/>
              <w:outlineLvl w:val="0"/>
              <w:rPr>
                <w:rFonts w:ascii="Tahoma" w:hAnsi="Tahoma" w:cs="Tahoma"/>
                <w:color w:val="auto"/>
                <w:sz w:val="22"/>
                <w:szCs w:val="22"/>
              </w:rPr>
            </w:pPr>
            <w:r w:rsidRPr="00E10919">
              <w:rPr>
                <w:rFonts w:ascii="Tahoma" w:hAnsi="Tahoma" w:cs="Tahoma"/>
                <w:color w:val="auto"/>
                <w:sz w:val="22"/>
                <w:szCs w:val="22"/>
              </w:rPr>
              <w:t>Clinical Study Site Agreement</w:t>
            </w:r>
          </w:p>
          <w:p w14:paraId="4562B6A7" w14:textId="77777777" w:rsidR="004E0CB3" w:rsidRPr="00E10919" w:rsidRDefault="004E0CB3" w:rsidP="0038279A">
            <w:pPr>
              <w:jc w:val="both"/>
              <w:rPr>
                <w:rFonts w:ascii="Tahoma" w:hAnsi="Tahoma" w:cs="Tahoma"/>
                <w:sz w:val="22"/>
                <w:szCs w:val="22"/>
              </w:rPr>
            </w:pPr>
          </w:p>
          <w:p w14:paraId="770610DD" w14:textId="77777777" w:rsidR="004E0CB3" w:rsidRPr="00E10919" w:rsidRDefault="004E0CB3" w:rsidP="0038279A">
            <w:pPr>
              <w:tabs>
                <w:tab w:val="left" w:pos="1620"/>
              </w:tabs>
              <w:ind w:left="1620" w:hanging="540"/>
              <w:jc w:val="both"/>
              <w:rPr>
                <w:rFonts w:ascii="Tahoma" w:hAnsi="Tahoma" w:cs="Tahoma"/>
                <w:sz w:val="22"/>
                <w:szCs w:val="22"/>
              </w:rPr>
            </w:pPr>
          </w:p>
          <w:p w14:paraId="6BC72FD0" w14:textId="461EEFD0" w:rsidR="001F68EB" w:rsidRPr="00E10919" w:rsidRDefault="001F68EB" w:rsidP="001F68EB">
            <w:pPr>
              <w:jc w:val="both"/>
              <w:rPr>
                <w:rFonts w:ascii="Tahoma" w:hAnsi="Tahoma" w:cs="Tahoma"/>
                <w:sz w:val="22"/>
                <w:szCs w:val="22"/>
              </w:rPr>
            </w:pPr>
            <w:r w:rsidRPr="001F68EB">
              <w:rPr>
                <w:rFonts w:ascii="Tahoma" w:hAnsi="Tahoma" w:cs="Tahoma"/>
                <w:sz w:val="22"/>
                <w:szCs w:val="22"/>
              </w:rPr>
              <w:t>This Clinical Study Site Agreement              (the “Agreement”), entered into as of the date of the last signature below (“Date of Final Signature”) and effective as set out in Section 23 below, is entered into by and between:</w:t>
            </w:r>
          </w:p>
          <w:p w14:paraId="3EC1D337" w14:textId="77777777" w:rsidR="004E0CB3" w:rsidRPr="00E10919" w:rsidRDefault="004E0CB3" w:rsidP="0038279A">
            <w:pPr>
              <w:jc w:val="both"/>
              <w:rPr>
                <w:rFonts w:ascii="Tahoma" w:hAnsi="Tahoma" w:cs="Tahoma"/>
                <w:sz w:val="22"/>
                <w:szCs w:val="22"/>
              </w:rPr>
            </w:pPr>
            <w:r w:rsidRPr="00E10919">
              <w:rPr>
                <w:rFonts w:ascii="Tahoma" w:hAnsi="Tahoma" w:cs="Tahoma"/>
                <w:sz w:val="22"/>
                <w:szCs w:val="22"/>
              </w:rPr>
              <w:t>:</w:t>
            </w:r>
          </w:p>
          <w:p w14:paraId="2CD0B23C" w14:textId="77777777" w:rsidR="004E0CB3" w:rsidRPr="00E10919" w:rsidRDefault="004E0CB3" w:rsidP="0038279A">
            <w:pPr>
              <w:jc w:val="both"/>
              <w:rPr>
                <w:rFonts w:ascii="Tahoma" w:hAnsi="Tahoma" w:cs="Tahoma"/>
                <w:sz w:val="22"/>
                <w:szCs w:val="22"/>
              </w:rPr>
            </w:pPr>
          </w:p>
          <w:p w14:paraId="5D5265B0" w14:textId="77777777" w:rsidR="004E0CB3" w:rsidRPr="00E10919" w:rsidRDefault="004E0CB3" w:rsidP="0038279A">
            <w:pPr>
              <w:jc w:val="both"/>
              <w:rPr>
                <w:rFonts w:ascii="Tahoma" w:hAnsi="Tahoma" w:cs="Tahoma"/>
                <w:sz w:val="22"/>
                <w:szCs w:val="22"/>
              </w:rPr>
            </w:pPr>
          </w:p>
          <w:p w14:paraId="3D13EC20" w14:textId="77777777" w:rsidR="004E0CB3" w:rsidRPr="00E10919" w:rsidRDefault="008120E6" w:rsidP="0038279A">
            <w:pPr>
              <w:ind w:left="540"/>
              <w:jc w:val="both"/>
              <w:outlineLvl w:val="0"/>
              <w:rPr>
                <w:rFonts w:ascii="Tahoma" w:hAnsi="Tahoma" w:cs="Tahoma"/>
                <w:sz w:val="22"/>
                <w:szCs w:val="22"/>
              </w:rPr>
            </w:pPr>
            <w:r>
              <w:rPr>
                <w:rFonts w:ascii="Tahoma" w:hAnsi="Tahoma" w:cs="Tahoma"/>
                <w:b/>
                <w:sz w:val="22"/>
                <w:szCs w:val="22"/>
                <w:lang w:val="cs-CZ"/>
              </w:rPr>
              <w:t>N</w:t>
            </w:r>
            <w:r w:rsidR="00DE7C4A">
              <w:rPr>
                <w:rFonts w:ascii="Tahoma" w:hAnsi="Tahoma" w:cs="Tahoma"/>
                <w:b/>
                <w:sz w:val="22"/>
                <w:szCs w:val="22"/>
                <w:lang w:val="cs-CZ"/>
              </w:rPr>
              <w:t xml:space="preserve">emocnice </w:t>
            </w:r>
            <w:r>
              <w:rPr>
                <w:rFonts w:ascii="Tahoma" w:hAnsi="Tahoma" w:cs="Tahoma"/>
                <w:b/>
                <w:sz w:val="22"/>
                <w:szCs w:val="22"/>
                <w:lang w:val="cs-CZ"/>
              </w:rPr>
              <w:t>Strakonice</w:t>
            </w:r>
            <w:r w:rsidR="00DE7C4A">
              <w:rPr>
                <w:rFonts w:ascii="Tahoma" w:hAnsi="Tahoma" w:cs="Tahoma"/>
                <w:b/>
                <w:sz w:val="22"/>
                <w:szCs w:val="22"/>
                <w:lang w:val="cs-CZ"/>
              </w:rPr>
              <w:t>, a.s.</w:t>
            </w:r>
            <w:r w:rsidR="004E0CB3" w:rsidRPr="00E10919">
              <w:rPr>
                <w:rFonts w:ascii="Tahoma" w:hAnsi="Tahoma" w:cs="Tahoma"/>
                <w:sz w:val="22"/>
                <w:szCs w:val="22"/>
              </w:rPr>
              <w:t xml:space="preserve">, located at </w:t>
            </w:r>
            <w:r>
              <w:rPr>
                <w:rFonts w:ascii="Tahoma" w:hAnsi="Tahoma" w:cs="Tahoma"/>
                <w:sz w:val="22"/>
                <w:szCs w:val="22"/>
                <w:lang w:val="cs-CZ"/>
              </w:rPr>
              <w:t>Radomyšlská 336</w:t>
            </w:r>
            <w:r w:rsidRPr="00DE7C4A">
              <w:rPr>
                <w:rFonts w:ascii="Tahoma" w:hAnsi="Tahoma" w:cs="Tahoma"/>
                <w:sz w:val="22"/>
                <w:szCs w:val="22"/>
                <w:lang w:val="cs-CZ"/>
              </w:rPr>
              <w:t>,</w:t>
            </w:r>
            <w:r>
              <w:rPr>
                <w:rFonts w:ascii="Tahoma" w:hAnsi="Tahoma" w:cs="Tahoma"/>
                <w:sz w:val="22"/>
                <w:szCs w:val="22"/>
                <w:lang w:val="cs-CZ"/>
              </w:rPr>
              <w:t xml:space="preserve"> 386 29, Strakonice</w:t>
            </w:r>
            <w:r w:rsidR="00DE7C4A" w:rsidRPr="00DE7C4A">
              <w:rPr>
                <w:rFonts w:ascii="Tahoma" w:hAnsi="Tahoma" w:cs="Tahoma"/>
                <w:sz w:val="22"/>
                <w:szCs w:val="22"/>
                <w:lang w:val="cs-CZ"/>
              </w:rPr>
              <w:t xml:space="preserve">, </w:t>
            </w:r>
            <w:r w:rsidR="00DE7C4A">
              <w:rPr>
                <w:rFonts w:ascii="Tahoma" w:hAnsi="Tahoma" w:cs="Tahoma"/>
                <w:sz w:val="22"/>
                <w:szCs w:val="22"/>
                <w:lang w:val="cs-CZ"/>
              </w:rPr>
              <w:t xml:space="preserve">Czech Republic, Identification number: </w:t>
            </w:r>
            <w:r>
              <w:rPr>
                <w:rFonts w:ascii="Tahoma" w:hAnsi="Tahoma" w:cs="Tahoma"/>
                <w:sz w:val="22"/>
                <w:szCs w:val="22"/>
                <w:lang w:val="cs-CZ"/>
              </w:rPr>
              <w:t>260 95 181</w:t>
            </w:r>
            <w:r w:rsidR="00DE7C4A">
              <w:rPr>
                <w:rFonts w:ascii="Tahoma" w:hAnsi="Tahoma" w:cs="Tahoma"/>
                <w:sz w:val="22"/>
                <w:szCs w:val="22"/>
                <w:lang w:val="cs-CZ"/>
              </w:rPr>
              <w:t xml:space="preserve">, </w:t>
            </w:r>
            <w:r w:rsidR="00D76079">
              <w:rPr>
                <w:rFonts w:ascii="Tahoma" w:hAnsi="Tahoma" w:cs="Tahoma"/>
                <w:sz w:val="22"/>
                <w:szCs w:val="22"/>
                <w:lang w:val="cs-CZ"/>
              </w:rPr>
              <w:t xml:space="preserve">registered in Commercial Companies registry by Regional Court in České Budějovice, inlet B 1465, </w:t>
            </w:r>
            <w:r w:rsidR="00DE7C4A">
              <w:rPr>
                <w:rFonts w:ascii="Tahoma" w:hAnsi="Tahoma" w:cs="Tahoma"/>
                <w:sz w:val="22"/>
                <w:szCs w:val="22"/>
                <w:lang w:val="cs-CZ"/>
              </w:rPr>
              <w:t xml:space="preserve">represented by MUDr. </w:t>
            </w:r>
            <w:r>
              <w:rPr>
                <w:rFonts w:ascii="Tahoma" w:hAnsi="Tahoma" w:cs="Tahoma"/>
                <w:sz w:val="22"/>
                <w:szCs w:val="22"/>
                <w:lang w:val="cs-CZ"/>
              </w:rPr>
              <w:t>Bc. Tomáš Fiala, MBA</w:t>
            </w:r>
            <w:r w:rsidR="00DE7C4A">
              <w:rPr>
                <w:rFonts w:ascii="Tahoma" w:hAnsi="Tahoma" w:cs="Tahoma"/>
                <w:sz w:val="22"/>
                <w:szCs w:val="22"/>
                <w:lang w:val="cs-CZ"/>
              </w:rPr>
              <w:t xml:space="preserve">, Chairman of Board of Directors and </w:t>
            </w:r>
            <w:r w:rsidR="00216AFB">
              <w:rPr>
                <w:rFonts w:ascii="Tahoma" w:hAnsi="Tahoma" w:cs="Tahoma"/>
                <w:sz w:val="22"/>
                <w:szCs w:val="22"/>
                <w:lang w:val="cs-CZ"/>
              </w:rPr>
              <w:t>Ing. Luboš Kvapil</w:t>
            </w:r>
            <w:r w:rsidR="00DE7C4A">
              <w:rPr>
                <w:rFonts w:ascii="Tahoma" w:hAnsi="Tahoma" w:cs="Tahoma"/>
                <w:sz w:val="22"/>
                <w:szCs w:val="22"/>
                <w:lang w:val="cs-CZ"/>
              </w:rPr>
              <w:t xml:space="preserve">, </w:t>
            </w:r>
            <w:r w:rsidR="00216AFB">
              <w:rPr>
                <w:rFonts w:ascii="Tahoma" w:hAnsi="Tahoma" w:cs="Tahoma"/>
                <w:sz w:val="22"/>
                <w:szCs w:val="22"/>
                <w:lang w:val="cs-CZ"/>
              </w:rPr>
              <w:t>Vice-Chairman</w:t>
            </w:r>
            <w:r w:rsidR="00DE7C4A">
              <w:rPr>
                <w:rFonts w:ascii="Tahoma" w:hAnsi="Tahoma" w:cs="Tahoma"/>
                <w:sz w:val="22"/>
                <w:szCs w:val="22"/>
                <w:lang w:val="cs-CZ"/>
              </w:rPr>
              <w:t xml:space="preserve"> of Board of Directors</w:t>
            </w:r>
            <w:r w:rsidR="004E0CB3" w:rsidRPr="00E10919">
              <w:rPr>
                <w:rFonts w:ascii="Tahoma" w:hAnsi="Tahoma" w:cs="Tahoma"/>
                <w:sz w:val="22"/>
                <w:szCs w:val="22"/>
              </w:rPr>
              <w:t xml:space="preserve"> (“Institution”), </w:t>
            </w:r>
          </w:p>
          <w:p w14:paraId="405663A3" w14:textId="77777777" w:rsidR="004E0CB3" w:rsidRPr="00E10919" w:rsidRDefault="004E0CB3" w:rsidP="0038279A">
            <w:pPr>
              <w:ind w:left="540"/>
              <w:jc w:val="both"/>
              <w:outlineLvl w:val="0"/>
              <w:rPr>
                <w:rFonts w:ascii="Tahoma" w:hAnsi="Tahoma" w:cs="Tahoma"/>
                <w:sz w:val="22"/>
                <w:szCs w:val="22"/>
              </w:rPr>
            </w:pPr>
          </w:p>
          <w:p w14:paraId="5CBC30CE" w14:textId="22241C93" w:rsidR="004E0CB3" w:rsidRPr="00E10919" w:rsidRDefault="004E0CB3" w:rsidP="0038279A">
            <w:pPr>
              <w:ind w:left="540"/>
              <w:jc w:val="both"/>
              <w:rPr>
                <w:rFonts w:ascii="Tahoma" w:hAnsi="Tahoma" w:cs="Tahoma"/>
                <w:sz w:val="22"/>
                <w:szCs w:val="22"/>
              </w:rPr>
            </w:pPr>
            <w:r w:rsidRPr="00E10919">
              <w:rPr>
                <w:rFonts w:ascii="Tahoma" w:hAnsi="Tahoma" w:cs="Tahoma"/>
                <w:b/>
                <w:sz w:val="22"/>
                <w:szCs w:val="22"/>
                <w:lang w:val="la-Latn"/>
              </w:rPr>
              <w:t xml:space="preserve">Quintiles Czech Republic, s.r.o. </w:t>
            </w:r>
            <w:r w:rsidRPr="00E10919">
              <w:rPr>
                <w:rFonts w:ascii="Tahoma" w:hAnsi="Tahoma" w:cs="Tahoma"/>
                <w:sz w:val="22"/>
                <w:szCs w:val="22"/>
                <w:lang w:val="cs-CZ"/>
              </w:rPr>
              <w:t>located at</w:t>
            </w:r>
            <w:r w:rsidRPr="00E10919">
              <w:rPr>
                <w:rFonts w:ascii="Tahoma" w:hAnsi="Tahoma" w:cs="Tahoma"/>
                <w:b/>
                <w:sz w:val="22"/>
                <w:szCs w:val="22"/>
                <w:lang w:val="cs-CZ"/>
              </w:rPr>
              <w:t xml:space="preserve"> </w:t>
            </w:r>
            <w:r w:rsidRPr="00E10919">
              <w:rPr>
                <w:rFonts w:ascii="Tahoma" w:hAnsi="Tahoma" w:cs="Tahoma"/>
                <w:sz w:val="22"/>
                <w:szCs w:val="22"/>
                <w:lang w:val="la-Latn"/>
              </w:rPr>
              <w:t>Praha 5, Jinonice, Radlická 714/113a, zip code 158 00, Identification number: 247 68 651</w:t>
            </w:r>
            <w:r w:rsidR="00D76079">
              <w:rPr>
                <w:rFonts w:ascii="Tahoma" w:hAnsi="Tahoma" w:cs="Tahoma"/>
                <w:sz w:val="22"/>
                <w:szCs w:val="22"/>
                <w:lang w:val="cs-CZ"/>
              </w:rPr>
              <w:t>, based upon a power attorney represented by …</w:t>
            </w:r>
            <w:r w:rsidR="00C15F00">
              <w:rPr>
                <w:rFonts w:ascii="Tahoma" w:hAnsi="Tahoma" w:cs="Tahoma"/>
                <w:sz w:val="22"/>
                <w:szCs w:val="22"/>
                <w:lang w:val="cs-CZ"/>
              </w:rPr>
              <w:t>…………………………...</w:t>
            </w:r>
            <w:r w:rsidRPr="00E10919">
              <w:rPr>
                <w:rFonts w:ascii="Tahoma" w:hAnsi="Tahoma" w:cs="Tahoma"/>
                <w:b/>
                <w:bCs/>
                <w:sz w:val="22"/>
                <w:szCs w:val="22"/>
              </w:rPr>
              <w:t xml:space="preserve"> </w:t>
            </w:r>
            <w:r w:rsidRPr="00E10919">
              <w:rPr>
                <w:rFonts w:ascii="Tahoma" w:hAnsi="Tahoma" w:cs="Tahoma"/>
                <w:sz w:val="22"/>
                <w:szCs w:val="22"/>
              </w:rPr>
              <w:t>(“CRO”),</w:t>
            </w:r>
          </w:p>
          <w:p w14:paraId="3AA9278D" w14:textId="77777777" w:rsidR="004E0CB3" w:rsidRPr="00E10919" w:rsidRDefault="004E0CB3" w:rsidP="0038279A">
            <w:pPr>
              <w:ind w:left="360"/>
              <w:jc w:val="both"/>
              <w:rPr>
                <w:rFonts w:ascii="Tahoma" w:hAnsi="Tahoma" w:cs="Tahoma"/>
                <w:sz w:val="22"/>
                <w:szCs w:val="22"/>
              </w:rPr>
            </w:pPr>
            <w:r w:rsidRPr="00E10919">
              <w:rPr>
                <w:rFonts w:ascii="Tahoma" w:hAnsi="Tahoma" w:cs="Tahoma"/>
                <w:sz w:val="22"/>
                <w:szCs w:val="22"/>
              </w:rPr>
              <w:t xml:space="preserve"> </w:t>
            </w:r>
          </w:p>
          <w:p w14:paraId="065F2877" w14:textId="77777777" w:rsidR="004E0CB3" w:rsidRPr="00E10919" w:rsidRDefault="004E0CB3" w:rsidP="0038279A">
            <w:pPr>
              <w:ind w:left="540"/>
              <w:jc w:val="both"/>
              <w:rPr>
                <w:rFonts w:ascii="Tahoma" w:hAnsi="Tahoma" w:cs="Tahoma"/>
                <w:sz w:val="22"/>
                <w:szCs w:val="22"/>
              </w:rPr>
            </w:pPr>
          </w:p>
          <w:p w14:paraId="0BA00159" w14:textId="77777777" w:rsidR="004E0CB3" w:rsidRPr="0098521E" w:rsidRDefault="004E0CB3" w:rsidP="008C40B0">
            <w:pPr>
              <w:jc w:val="both"/>
              <w:rPr>
                <w:rFonts w:ascii="Tahoma" w:hAnsi="Tahoma" w:cs="Tahoma"/>
                <w:b/>
                <w:sz w:val="22"/>
                <w:szCs w:val="22"/>
              </w:rPr>
            </w:pPr>
            <w:r w:rsidRPr="00E10919">
              <w:rPr>
                <w:rFonts w:ascii="Tahoma" w:hAnsi="Tahoma" w:cs="Tahoma"/>
                <w:sz w:val="22"/>
                <w:szCs w:val="22"/>
              </w:rPr>
              <w:t>for the purpose of conducting the clinical study (</w:t>
            </w:r>
            <w:r w:rsidRPr="00DE7C4A">
              <w:rPr>
                <w:rFonts w:ascii="Tahoma" w:hAnsi="Tahoma" w:cs="Tahoma"/>
                <w:sz w:val="22"/>
                <w:szCs w:val="22"/>
              </w:rPr>
              <w:t xml:space="preserve">the “Study”) described in the protocol entitled </w:t>
            </w:r>
            <w:r w:rsidR="0098521E" w:rsidRPr="00DE7C4A">
              <w:rPr>
                <w:rFonts w:ascii="Tahoma" w:hAnsi="Tahoma" w:cs="Tahoma"/>
                <w:b/>
                <w:sz w:val="22"/>
                <w:szCs w:val="22"/>
              </w:rPr>
              <w:t>“</w:t>
            </w:r>
            <w:r w:rsidR="000069F1" w:rsidRPr="00DE7C4A">
              <w:rPr>
                <w:rFonts w:ascii="Tahoma" w:hAnsi="Tahoma" w:cs="Tahoma"/>
                <w:b/>
                <w:i/>
                <w:color w:val="000000"/>
                <w:sz w:val="22"/>
                <w:szCs w:val="22"/>
              </w:rPr>
              <w:t>A Randomized, Double-Blind, Proof-of-Concept, Phase 2 Study to Evaluate the Efficacy and Safety of Once Daily Oral Vonoprazan 20 mg or Vonoprazan 40 mg Compared to Esomeprazole 40 mg for the Treatment of Subjects With Symptomatic Gastro Esophageal Reflux Disease Who have a Partial Response Following Treatment with a High Dose of Proton Pump Inhibitor</w:t>
            </w:r>
            <w:r w:rsidR="000069F1" w:rsidRPr="00DE7C4A">
              <w:rPr>
                <w:rFonts w:ascii="Tahoma" w:hAnsi="Tahoma" w:cs="Tahoma"/>
                <w:color w:val="000000"/>
                <w:sz w:val="22"/>
                <w:szCs w:val="22"/>
              </w:rPr>
              <w:t xml:space="preserve">”, Protocol No. </w:t>
            </w:r>
            <w:r w:rsidR="000069F1" w:rsidRPr="00DE7C4A">
              <w:rPr>
                <w:rFonts w:ascii="Tahoma" w:hAnsi="Tahoma" w:cs="Tahoma"/>
                <w:b/>
                <w:color w:val="000000"/>
                <w:sz w:val="22"/>
                <w:szCs w:val="22"/>
              </w:rPr>
              <w:t>Vonoprazan-2001</w:t>
            </w:r>
            <w:r w:rsidR="000069F1" w:rsidRPr="00DE7C4A">
              <w:rPr>
                <w:rFonts w:ascii="Tahoma" w:hAnsi="Tahoma" w:cs="Tahoma"/>
                <w:sz w:val="22"/>
                <w:szCs w:val="22"/>
              </w:rPr>
              <w:t xml:space="preserve"> </w:t>
            </w:r>
            <w:r w:rsidR="00811E80" w:rsidRPr="00DE7C4A">
              <w:rPr>
                <w:rFonts w:ascii="Tahoma" w:hAnsi="Tahoma" w:cs="Tahoma"/>
                <w:sz w:val="22"/>
                <w:szCs w:val="22"/>
              </w:rPr>
              <w:t xml:space="preserve"> </w:t>
            </w:r>
            <w:r w:rsidRPr="00DE7C4A">
              <w:rPr>
                <w:rFonts w:ascii="Tahoma" w:hAnsi="Tahoma" w:cs="Tahoma"/>
                <w:sz w:val="22"/>
                <w:szCs w:val="22"/>
              </w:rPr>
              <w:t>(the “Protocol”)</w:t>
            </w:r>
            <w:r w:rsidR="00B21FB5" w:rsidRPr="00DE7C4A">
              <w:rPr>
                <w:rFonts w:ascii="Tahoma" w:hAnsi="Tahoma" w:cs="Tahoma"/>
                <w:sz w:val="22"/>
                <w:szCs w:val="22"/>
              </w:rPr>
              <w:t xml:space="preserve"> </w:t>
            </w:r>
            <w:r w:rsidRPr="00DE7C4A">
              <w:rPr>
                <w:rFonts w:ascii="Tahoma" w:hAnsi="Tahoma" w:cs="Tahoma"/>
                <w:sz w:val="22"/>
                <w:szCs w:val="22"/>
              </w:rPr>
              <w:t xml:space="preserve">of which </w:t>
            </w:r>
            <w:r w:rsidR="00B21FB5" w:rsidRPr="00DE7C4A">
              <w:rPr>
                <w:rFonts w:ascii="Tahoma" w:hAnsi="Tahoma" w:cs="Tahoma"/>
                <w:b/>
                <w:sz w:val="22"/>
                <w:szCs w:val="22"/>
                <w:lang w:val="en-GB"/>
              </w:rPr>
              <w:t xml:space="preserve">Takeda </w:t>
            </w:r>
            <w:r w:rsidR="00B21FB5" w:rsidRPr="00DE7C4A">
              <w:rPr>
                <w:rFonts w:ascii="Tahoma" w:hAnsi="Tahoma" w:cs="Tahoma"/>
                <w:b/>
                <w:sz w:val="22"/>
                <w:szCs w:val="22"/>
                <w:lang w:val="en-GB"/>
              </w:rPr>
              <w:lastRenderedPageBreak/>
              <w:t>Development Centre Europe Ltd</w:t>
            </w:r>
            <w:r w:rsidR="00B21FB5" w:rsidRPr="00DE7C4A">
              <w:rPr>
                <w:rFonts w:ascii="Tahoma" w:hAnsi="Tahoma" w:cs="Tahoma"/>
                <w:sz w:val="22"/>
                <w:szCs w:val="22"/>
                <w:lang w:val="cs-CZ"/>
              </w:rPr>
              <w:t xml:space="preserve"> </w:t>
            </w:r>
            <w:r w:rsidRPr="00DE7C4A">
              <w:rPr>
                <w:rFonts w:ascii="Tahoma" w:hAnsi="Tahoma" w:cs="Tahoma"/>
                <w:sz w:val="22"/>
                <w:szCs w:val="22"/>
              </w:rPr>
              <w:t>(“Sponsor”) is sponsor</w:t>
            </w:r>
            <w:r w:rsidRPr="00E10919">
              <w:rPr>
                <w:rFonts w:ascii="Tahoma" w:hAnsi="Tahoma" w:cs="Tahoma"/>
                <w:sz w:val="22"/>
                <w:szCs w:val="22"/>
              </w:rPr>
              <w:t xml:space="preserve">. With respect to the rights and obligations of the Sponsor hereunder, CRO is acting by virtue of the Delegation Letter </w:t>
            </w:r>
            <w:r w:rsidR="00D76079">
              <w:rPr>
                <w:rFonts w:ascii="Tahoma" w:hAnsi="Tahoma" w:cs="Tahoma"/>
                <w:sz w:val="22"/>
                <w:szCs w:val="22"/>
              </w:rPr>
              <w:t xml:space="preserve">in Czech language </w:t>
            </w:r>
            <w:r w:rsidRPr="00E10919">
              <w:rPr>
                <w:rFonts w:ascii="Tahoma" w:hAnsi="Tahoma" w:cs="Tahoma"/>
                <w:sz w:val="22"/>
                <w:szCs w:val="22"/>
              </w:rPr>
              <w:t>annexed at Exhibit B.</w:t>
            </w:r>
            <w:r w:rsidRPr="00E10919" w:rsidDel="00F205C8">
              <w:rPr>
                <w:rFonts w:ascii="Tahoma" w:hAnsi="Tahoma" w:cs="Tahoma"/>
                <w:sz w:val="22"/>
                <w:szCs w:val="22"/>
              </w:rPr>
              <w:t xml:space="preserve"> </w:t>
            </w:r>
          </w:p>
          <w:p w14:paraId="14607BF1" w14:textId="77777777" w:rsidR="004E0CB3" w:rsidRPr="00E10919" w:rsidRDefault="004E0CB3" w:rsidP="0038279A">
            <w:pPr>
              <w:jc w:val="both"/>
              <w:rPr>
                <w:rFonts w:ascii="Tahoma" w:hAnsi="Tahoma" w:cs="Tahoma"/>
                <w:sz w:val="22"/>
                <w:szCs w:val="22"/>
              </w:rPr>
            </w:pPr>
          </w:p>
          <w:p w14:paraId="547F8066" w14:textId="77777777" w:rsidR="004E0CB3" w:rsidRPr="00E10919" w:rsidRDefault="004E0CB3" w:rsidP="0038279A">
            <w:pPr>
              <w:jc w:val="both"/>
              <w:rPr>
                <w:rFonts w:ascii="Tahoma" w:hAnsi="Tahoma" w:cs="Tahoma"/>
                <w:sz w:val="22"/>
                <w:szCs w:val="22"/>
              </w:rPr>
            </w:pPr>
          </w:p>
          <w:p w14:paraId="3A6DBD92" w14:textId="77777777" w:rsidR="004E0CB3" w:rsidRPr="00E10919" w:rsidRDefault="004E0CB3" w:rsidP="0038279A">
            <w:pPr>
              <w:tabs>
                <w:tab w:val="left" w:pos="540"/>
              </w:tabs>
              <w:jc w:val="both"/>
              <w:rPr>
                <w:rFonts w:ascii="Tahoma" w:hAnsi="Tahoma" w:cs="Tahoma"/>
                <w:sz w:val="22"/>
                <w:szCs w:val="22"/>
              </w:rPr>
            </w:pPr>
            <w:r w:rsidRPr="00E10919">
              <w:rPr>
                <w:rFonts w:ascii="Tahoma" w:hAnsi="Tahoma" w:cs="Tahoma"/>
                <w:sz w:val="22"/>
                <w:szCs w:val="22"/>
              </w:rPr>
              <w:t>For good and valuable consideration, receipt of which is hereby acknowledged, Institution and the CRO hereby agree as follows:</w:t>
            </w:r>
          </w:p>
          <w:p w14:paraId="1F0E4ED3" w14:textId="77777777" w:rsidR="004E0CB3" w:rsidRDefault="004E0CB3" w:rsidP="0038279A">
            <w:pPr>
              <w:pStyle w:val="Rejstk1"/>
              <w:jc w:val="both"/>
              <w:rPr>
                <w:rFonts w:ascii="Tahoma" w:hAnsi="Tahoma" w:cs="Tahoma"/>
                <w:sz w:val="22"/>
                <w:szCs w:val="22"/>
              </w:rPr>
            </w:pPr>
          </w:p>
          <w:p w14:paraId="02F2C4C1" w14:textId="77777777" w:rsidR="00DE7C4A" w:rsidRDefault="00DE7C4A" w:rsidP="00DE7C4A"/>
          <w:p w14:paraId="6F2BEE04" w14:textId="77777777" w:rsidR="004E0CB3" w:rsidRPr="00E10919" w:rsidRDefault="004E0CB3" w:rsidP="0038279A">
            <w:pPr>
              <w:numPr>
                <w:ilvl w:val="0"/>
                <w:numId w:val="27"/>
              </w:numPr>
              <w:tabs>
                <w:tab w:val="clear" w:pos="720"/>
              </w:tabs>
              <w:ind w:left="540" w:hanging="540"/>
              <w:jc w:val="both"/>
              <w:rPr>
                <w:rFonts w:ascii="Tahoma" w:hAnsi="Tahoma" w:cs="Tahoma"/>
                <w:sz w:val="22"/>
                <w:szCs w:val="22"/>
              </w:rPr>
            </w:pPr>
            <w:r w:rsidRPr="00E10919">
              <w:rPr>
                <w:rFonts w:ascii="Tahoma" w:hAnsi="Tahoma" w:cs="Tahoma"/>
                <w:sz w:val="22"/>
                <w:szCs w:val="22"/>
                <w:u w:val="single"/>
              </w:rPr>
              <w:t>The Study</w:t>
            </w:r>
            <w:r w:rsidRPr="00E10919">
              <w:rPr>
                <w:rFonts w:ascii="Tahoma" w:hAnsi="Tahoma" w:cs="Tahoma"/>
                <w:sz w:val="22"/>
                <w:szCs w:val="22"/>
              </w:rPr>
              <w:t>.</w:t>
            </w:r>
          </w:p>
          <w:p w14:paraId="035710B5" w14:textId="58C3FF94" w:rsidR="004E0CB3" w:rsidRPr="00E10919" w:rsidRDefault="001E4C90" w:rsidP="0038279A">
            <w:pPr>
              <w:numPr>
                <w:ilvl w:val="0"/>
                <w:numId w:val="28"/>
              </w:numPr>
              <w:tabs>
                <w:tab w:val="clear" w:pos="720"/>
                <w:tab w:val="left" w:pos="1080"/>
              </w:tabs>
              <w:ind w:left="1080" w:hanging="540"/>
              <w:jc w:val="both"/>
              <w:rPr>
                <w:rFonts w:ascii="Tahoma" w:hAnsi="Tahoma" w:cs="Tahoma"/>
                <w:sz w:val="22"/>
                <w:szCs w:val="22"/>
              </w:rPr>
            </w:pPr>
            <w:r w:rsidRPr="001E4C90">
              <w:rPr>
                <w:rFonts w:ascii="Tahoma" w:hAnsi="Tahoma" w:cs="Tahoma"/>
                <w:bCs/>
                <w:sz w:val="22"/>
                <w:szCs w:val="22"/>
                <w:highlight w:val="black"/>
              </w:rPr>
              <w:t>XXXXXX</w:t>
            </w:r>
            <w:r w:rsidR="004E0CB3" w:rsidRPr="00E10919">
              <w:rPr>
                <w:rFonts w:ascii="Tahoma" w:hAnsi="Tahoma" w:cs="Tahoma"/>
                <w:bCs/>
                <w:sz w:val="22"/>
                <w:szCs w:val="22"/>
              </w:rPr>
              <w:t xml:space="preserve"> (“Investigator”)</w:t>
            </w:r>
            <w:r w:rsidR="004E0CB3" w:rsidRPr="00E10919">
              <w:rPr>
                <w:rFonts w:ascii="Tahoma" w:hAnsi="Tahoma" w:cs="Tahoma"/>
                <w:sz w:val="22"/>
                <w:szCs w:val="22"/>
              </w:rPr>
              <w:t xml:space="preserve"> shall be the principal investigator for the Study.</w:t>
            </w:r>
          </w:p>
          <w:p w14:paraId="3E28AFF8" w14:textId="5248A454" w:rsidR="004E0CB3" w:rsidRPr="00E10919" w:rsidRDefault="004E0CB3" w:rsidP="0038279A">
            <w:pPr>
              <w:numPr>
                <w:ilvl w:val="0"/>
                <w:numId w:val="28"/>
              </w:numPr>
              <w:tabs>
                <w:tab w:val="clear" w:pos="720"/>
              </w:tabs>
              <w:ind w:left="1080" w:hanging="540"/>
              <w:jc w:val="both"/>
              <w:rPr>
                <w:rFonts w:ascii="Tahoma" w:hAnsi="Tahoma" w:cs="Tahoma"/>
                <w:sz w:val="22"/>
                <w:szCs w:val="22"/>
              </w:rPr>
            </w:pPr>
            <w:r w:rsidRPr="00E10919">
              <w:rPr>
                <w:rFonts w:ascii="Tahoma" w:hAnsi="Tahoma" w:cs="Tahoma"/>
                <w:sz w:val="22"/>
                <w:szCs w:val="22"/>
              </w:rPr>
              <w:t>The Protocol is hereby incorporated herein by this reference and shall govern the conduct of the Study. CRO, at the direction of the Sponsor, shall have the right to amend and/or supplement the Protocol from time to time, in accordance with any/all legal regulations, on written notice to Investigator.</w:t>
            </w:r>
          </w:p>
          <w:p w14:paraId="39F38A1F" w14:textId="4ECE2D78" w:rsidR="004E0CB3" w:rsidRPr="00E10919" w:rsidRDefault="004E0CB3" w:rsidP="0038279A">
            <w:pPr>
              <w:numPr>
                <w:ilvl w:val="0"/>
                <w:numId w:val="28"/>
              </w:numPr>
              <w:tabs>
                <w:tab w:val="clear" w:pos="720"/>
              </w:tabs>
              <w:ind w:left="1080" w:hanging="540"/>
              <w:jc w:val="both"/>
              <w:rPr>
                <w:rFonts w:ascii="Tahoma" w:hAnsi="Tahoma" w:cs="Tahoma"/>
                <w:sz w:val="22"/>
                <w:szCs w:val="22"/>
              </w:rPr>
            </w:pPr>
            <w:r w:rsidRPr="00E10919">
              <w:rPr>
                <w:rFonts w:ascii="Tahoma" w:hAnsi="Tahoma" w:cs="Tahoma"/>
                <w:sz w:val="22"/>
                <w:szCs w:val="22"/>
              </w:rPr>
              <w:t xml:space="preserve">Institution shall conduct the Study at Institution’s location identified on the </w:t>
            </w:r>
            <w:r w:rsidR="0075432D">
              <w:rPr>
                <w:rFonts w:ascii="Tahoma" w:hAnsi="Tahoma" w:cs="Tahoma"/>
                <w:sz w:val="22"/>
                <w:szCs w:val="22"/>
              </w:rPr>
              <w:t>first</w:t>
            </w:r>
            <w:r w:rsidR="0075432D" w:rsidRPr="00E10919">
              <w:rPr>
                <w:rFonts w:ascii="Tahoma" w:hAnsi="Tahoma" w:cs="Tahoma"/>
                <w:sz w:val="22"/>
                <w:szCs w:val="22"/>
              </w:rPr>
              <w:t xml:space="preserve"> </w:t>
            </w:r>
            <w:r w:rsidRPr="00E10919">
              <w:rPr>
                <w:rFonts w:ascii="Tahoma" w:hAnsi="Tahoma" w:cs="Tahoma"/>
                <w:sz w:val="22"/>
                <w:szCs w:val="22"/>
              </w:rPr>
              <w:t xml:space="preserve">page </w:t>
            </w:r>
            <w:r w:rsidR="0075432D">
              <w:rPr>
                <w:rFonts w:ascii="Tahoma" w:hAnsi="Tahoma" w:cs="Tahoma"/>
                <w:sz w:val="22"/>
                <w:szCs w:val="22"/>
              </w:rPr>
              <w:t>of this Agreement</w:t>
            </w:r>
            <w:r w:rsidR="0075432D" w:rsidRPr="00E10919">
              <w:rPr>
                <w:rFonts w:ascii="Tahoma" w:hAnsi="Tahoma" w:cs="Tahoma"/>
                <w:sz w:val="22"/>
                <w:szCs w:val="22"/>
              </w:rPr>
              <w:t xml:space="preserve"> </w:t>
            </w:r>
            <w:r w:rsidRPr="00E10919">
              <w:rPr>
                <w:rFonts w:ascii="Tahoma" w:hAnsi="Tahoma" w:cs="Tahoma"/>
                <w:sz w:val="22"/>
                <w:szCs w:val="22"/>
              </w:rPr>
              <w:t>(“Site”).</w:t>
            </w:r>
          </w:p>
          <w:p w14:paraId="41DCD4B9" w14:textId="77777777" w:rsidR="00DE7C4A" w:rsidRPr="00E10919" w:rsidRDefault="00DE7C4A" w:rsidP="0038279A">
            <w:pPr>
              <w:jc w:val="both"/>
              <w:rPr>
                <w:rFonts w:ascii="Tahoma" w:hAnsi="Tahoma" w:cs="Tahoma"/>
                <w:sz w:val="22"/>
                <w:szCs w:val="22"/>
              </w:rPr>
            </w:pPr>
          </w:p>
          <w:p w14:paraId="4FD98344" w14:textId="77777777" w:rsidR="004E0CB3" w:rsidRPr="00E10919" w:rsidRDefault="004E0CB3" w:rsidP="0038279A">
            <w:pPr>
              <w:numPr>
                <w:ilvl w:val="0"/>
                <w:numId w:val="28"/>
              </w:numPr>
              <w:tabs>
                <w:tab w:val="clear" w:pos="720"/>
              </w:tabs>
              <w:ind w:left="1080" w:hanging="540"/>
              <w:jc w:val="both"/>
              <w:rPr>
                <w:rFonts w:ascii="Tahoma" w:hAnsi="Tahoma" w:cs="Tahoma"/>
                <w:sz w:val="22"/>
                <w:szCs w:val="22"/>
              </w:rPr>
            </w:pPr>
            <w:r w:rsidRPr="00E10919">
              <w:rPr>
                <w:rFonts w:ascii="Tahoma" w:hAnsi="Tahoma" w:cs="Tahoma"/>
                <w:sz w:val="22"/>
                <w:szCs w:val="22"/>
              </w:rPr>
              <w:t>The budget attached hereto as Exhibit A and incorporated herein by this reference (“Budget”) sets forth all of the payments that CRO shall pay Institution for the conduct of the Study.</w:t>
            </w:r>
          </w:p>
          <w:p w14:paraId="668D9B2C" w14:textId="77777777" w:rsidR="004E0CB3" w:rsidRDefault="004E0CB3" w:rsidP="0038279A">
            <w:pPr>
              <w:jc w:val="both"/>
              <w:rPr>
                <w:rFonts w:ascii="Tahoma" w:hAnsi="Tahoma" w:cs="Tahoma"/>
                <w:sz w:val="22"/>
                <w:szCs w:val="22"/>
              </w:rPr>
            </w:pPr>
          </w:p>
          <w:p w14:paraId="0B9FD94F" w14:textId="77777777" w:rsidR="004E0CB3" w:rsidRPr="00E10919" w:rsidRDefault="004E0CB3" w:rsidP="0038279A">
            <w:pPr>
              <w:jc w:val="both"/>
              <w:rPr>
                <w:rFonts w:ascii="Tahoma" w:hAnsi="Tahoma" w:cs="Tahoma"/>
                <w:sz w:val="22"/>
                <w:szCs w:val="22"/>
              </w:rPr>
            </w:pPr>
          </w:p>
          <w:p w14:paraId="0E605A15" w14:textId="3C3B6E9D" w:rsidR="004E0CB3" w:rsidRPr="00E10919" w:rsidRDefault="004E0CB3" w:rsidP="0038279A">
            <w:pPr>
              <w:numPr>
                <w:ilvl w:val="0"/>
                <w:numId w:val="28"/>
              </w:numPr>
              <w:tabs>
                <w:tab w:val="clear" w:pos="720"/>
              </w:tabs>
              <w:ind w:left="1080" w:hanging="540"/>
              <w:jc w:val="both"/>
              <w:rPr>
                <w:rFonts w:ascii="Tahoma" w:hAnsi="Tahoma" w:cs="Tahoma"/>
                <w:sz w:val="22"/>
                <w:szCs w:val="22"/>
              </w:rPr>
            </w:pPr>
            <w:r w:rsidRPr="00E10919">
              <w:rPr>
                <w:rFonts w:ascii="Tahoma" w:hAnsi="Tahoma" w:cs="Tahoma"/>
                <w:sz w:val="22"/>
                <w:szCs w:val="22"/>
              </w:rPr>
              <w:t xml:space="preserve">Institution shall comply with, and cause Investigator to comply with, all of the terms and requirements of this Agreement and the Protocol.  Neither Institution nor the Investigator shall make any changes to this </w:t>
            </w:r>
            <w:r w:rsidRPr="00E10919">
              <w:rPr>
                <w:rFonts w:ascii="Tahoma" w:hAnsi="Tahoma" w:cs="Tahoma"/>
                <w:sz w:val="22"/>
                <w:szCs w:val="22"/>
              </w:rPr>
              <w:lastRenderedPageBreak/>
              <w:t xml:space="preserve">Agreement or in any way deviate therefrom without the prior written consent of the CRO.  </w:t>
            </w:r>
          </w:p>
          <w:p w14:paraId="216C9BD1" w14:textId="77777777" w:rsidR="004E0CB3" w:rsidRPr="00E10919" w:rsidRDefault="004E0CB3" w:rsidP="0038279A">
            <w:pPr>
              <w:jc w:val="both"/>
              <w:rPr>
                <w:rFonts w:ascii="Tahoma" w:hAnsi="Tahoma" w:cs="Tahoma"/>
                <w:sz w:val="22"/>
                <w:szCs w:val="22"/>
              </w:rPr>
            </w:pPr>
          </w:p>
          <w:p w14:paraId="5EA25FA4" w14:textId="77777777" w:rsidR="004E0CB3" w:rsidRPr="00E10919" w:rsidRDefault="004E0CB3" w:rsidP="0038279A">
            <w:pPr>
              <w:jc w:val="both"/>
              <w:rPr>
                <w:rFonts w:ascii="Tahoma" w:hAnsi="Tahoma" w:cs="Tahoma"/>
                <w:sz w:val="22"/>
                <w:szCs w:val="22"/>
              </w:rPr>
            </w:pPr>
          </w:p>
          <w:p w14:paraId="163BF1B2" w14:textId="77777777" w:rsidR="004E0CB3" w:rsidRDefault="004E0CB3" w:rsidP="0038279A">
            <w:pPr>
              <w:jc w:val="both"/>
              <w:rPr>
                <w:rFonts w:ascii="Tahoma" w:hAnsi="Tahoma" w:cs="Tahoma"/>
                <w:sz w:val="22"/>
                <w:szCs w:val="22"/>
              </w:rPr>
            </w:pPr>
          </w:p>
          <w:p w14:paraId="54E55807" w14:textId="77777777" w:rsidR="0075432D" w:rsidRDefault="0075432D" w:rsidP="0038279A">
            <w:pPr>
              <w:jc w:val="both"/>
              <w:rPr>
                <w:rFonts w:ascii="Tahoma" w:hAnsi="Tahoma" w:cs="Tahoma"/>
                <w:sz w:val="22"/>
                <w:szCs w:val="22"/>
              </w:rPr>
            </w:pPr>
          </w:p>
          <w:p w14:paraId="7D6ED922" w14:textId="77777777" w:rsidR="0075432D" w:rsidRPr="00E10919" w:rsidRDefault="0075432D" w:rsidP="0038279A">
            <w:pPr>
              <w:jc w:val="both"/>
              <w:rPr>
                <w:rFonts w:ascii="Tahoma" w:hAnsi="Tahoma" w:cs="Tahoma"/>
                <w:sz w:val="22"/>
                <w:szCs w:val="22"/>
              </w:rPr>
            </w:pPr>
          </w:p>
          <w:p w14:paraId="208CF054" w14:textId="77777777" w:rsidR="004E0CB3" w:rsidRPr="00E10919" w:rsidRDefault="004E0CB3" w:rsidP="0038279A">
            <w:pPr>
              <w:keepNext/>
              <w:numPr>
                <w:ilvl w:val="0"/>
                <w:numId w:val="1"/>
              </w:numPr>
              <w:tabs>
                <w:tab w:val="clear" w:pos="360"/>
              </w:tabs>
              <w:ind w:left="540" w:hanging="547"/>
              <w:jc w:val="both"/>
              <w:rPr>
                <w:rFonts w:ascii="Tahoma" w:hAnsi="Tahoma" w:cs="Tahoma"/>
                <w:sz w:val="22"/>
                <w:szCs w:val="22"/>
              </w:rPr>
            </w:pPr>
            <w:r w:rsidRPr="00E10919">
              <w:rPr>
                <w:rFonts w:ascii="Tahoma" w:hAnsi="Tahoma" w:cs="Tahoma"/>
                <w:sz w:val="22"/>
                <w:szCs w:val="22"/>
                <w:u w:val="single"/>
              </w:rPr>
              <w:t>General Obligations of Investigator and Institution</w:t>
            </w:r>
            <w:r w:rsidRPr="00E10919">
              <w:rPr>
                <w:rFonts w:ascii="Tahoma" w:hAnsi="Tahoma" w:cs="Tahoma"/>
                <w:sz w:val="22"/>
                <w:szCs w:val="22"/>
              </w:rPr>
              <w:t>.</w:t>
            </w:r>
          </w:p>
          <w:p w14:paraId="59EC8D79" w14:textId="77777777" w:rsidR="004E0CB3" w:rsidRPr="00E10919" w:rsidRDefault="004E0CB3" w:rsidP="0038279A">
            <w:pPr>
              <w:keepNext/>
              <w:numPr>
                <w:ilvl w:val="0"/>
                <w:numId w:val="2"/>
              </w:numPr>
              <w:tabs>
                <w:tab w:val="clear" w:pos="720"/>
              </w:tabs>
              <w:ind w:left="1080" w:hanging="547"/>
              <w:jc w:val="both"/>
              <w:rPr>
                <w:rFonts w:ascii="Tahoma" w:hAnsi="Tahoma" w:cs="Tahoma"/>
                <w:sz w:val="22"/>
                <w:szCs w:val="22"/>
              </w:rPr>
            </w:pPr>
            <w:r w:rsidRPr="00E10919">
              <w:rPr>
                <w:rFonts w:ascii="Tahoma" w:hAnsi="Tahoma" w:cs="Tahoma"/>
                <w:sz w:val="22"/>
                <w:szCs w:val="22"/>
              </w:rPr>
              <w:t>The</w:t>
            </w:r>
            <w:r w:rsidR="0075432D">
              <w:rPr>
                <w:rFonts w:ascii="Tahoma" w:hAnsi="Tahoma" w:cs="Tahoma"/>
                <w:sz w:val="22"/>
                <w:szCs w:val="22"/>
              </w:rPr>
              <w:t xml:space="preserve"> Institution acknowledges and agrees, that</w:t>
            </w:r>
            <w:r w:rsidRPr="00E10919">
              <w:rPr>
                <w:rFonts w:ascii="Tahoma" w:hAnsi="Tahoma" w:cs="Tahoma"/>
                <w:sz w:val="22"/>
                <w:szCs w:val="22"/>
              </w:rPr>
              <w:t xml:space="preserve"> Investigator shall be responsible for:</w:t>
            </w:r>
          </w:p>
          <w:p w14:paraId="62FC3552" w14:textId="77777777" w:rsidR="004E0CB3" w:rsidRPr="00E10919" w:rsidRDefault="004E0CB3" w:rsidP="0038279A">
            <w:pPr>
              <w:numPr>
                <w:ilvl w:val="0"/>
                <w:numId w:val="3"/>
              </w:numPr>
              <w:tabs>
                <w:tab w:val="clear" w:pos="1080"/>
                <w:tab w:val="left" w:pos="1620"/>
              </w:tabs>
              <w:ind w:left="1620" w:hanging="540"/>
              <w:jc w:val="both"/>
              <w:rPr>
                <w:rFonts w:ascii="Tahoma" w:hAnsi="Tahoma" w:cs="Tahoma"/>
                <w:sz w:val="22"/>
                <w:szCs w:val="22"/>
              </w:rPr>
            </w:pPr>
            <w:r w:rsidRPr="00E10919">
              <w:rPr>
                <w:rFonts w:ascii="Tahoma" w:hAnsi="Tahoma" w:cs="Tahoma"/>
                <w:sz w:val="22"/>
                <w:szCs w:val="22"/>
              </w:rPr>
              <w:t xml:space="preserve">serving as the Principal Investigator for the Study as contemplated in </w:t>
            </w:r>
            <w:bookmarkStart w:id="0" w:name="_DV_M38"/>
            <w:bookmarkStart w:id="1" w:name="_DV_M39"/>
            <w:bookmarkStart w:id="2" w:name="_DV_M40"/>
            <w:bookmarkEnd w:id="0"/>
            <w:bookmarkEnd w:id="1"/>
            <w:bookmarkEnd w:id="2"/>
            <w:r w:rsidRPr="00E10919">
              <w:rPr>
                <w:rFonts w:ascii="Tahoma" w:hAnsi="Tahoma" w:cs="Tahoma"/>
                <w:sz w:val="22"/>
                <w:szCs w:val="22"/>
              </w:rPr>
              <w:t xml:space="preserve">Act No 378/2007 Coll., on pharmaceuticals and on amendments to some related acts, as amended (“Act on Pharmaceuticals”), Decree No 226/2008 Coll., on good clinical practice and detailed conditions of clinical trials on medicinal products, as amended (the “Decree”) and </w:t>
            </w:r>
            <w:r w:rsidR="00B21FB5" w:rsidRPr="00E10919">
              <w:rPr>
                <w:rFonts w:ascii="Tahoma" w:hAnsi="Tahoma" w:cs="Tahoma"/>
                <w:sz w:val="22"/>
                <w:szCs w:val="22"/>
                <w:lang w:val="en-GB"/>
              </w:rPr>
              <w:t>Act No 372/2011 Coll., on health services and the terms and conditions of the provision thereof (Health Services Act)</w:t>
            </w:r>
            <w:r w:rsidRPr="00E10919">
              <w:rPr>
                <w:rFonts w:ascii="Tahoma" w:hAnsi="Tahoma" w:cs="Tahoma"/>
                <w:sz w:val="22"/>
                <w:szCs w:val="22"/>
              </w:rPr>
              <w:t>;</w:t>
            </w:r>
          </w:p>
          <w:p w14:paraId="7993D500" w14:textId="77777777" w:rsidR="0075432D" w:rsidRPr="00E10919" w:rsidRDefault="0075432D" w:rsidP="0038279A">
            <w:pPr>
              <w:tabs>
                <w:tab w:val="left" w:pos="1620"/>
              </w:tabs>
              <w:jc w:val="both"/>
              <w:rPr>
                <w:rFonts w:ascii="Tahoma" w:hAnsi="Tahoma" w:cs="Tahoma"/>
                <w:sz w:val="22"/>
                <w:szCs w:val="22"/>
              </w:rPr>
            </w:pPr>
          </w:p>
          <w:p w14:paraId="375F6C54" w14:textId="77777777" w:rsidR="004E0CB3" w:rsidRDefault="004E0CB3" w:rsidP="0038279A">
            <w:pPr>
              <w:numPr>
                <w:ilvl w:val="0"/>
                <w:numId w:val="26"/>
              </w:numPr>
              <w:tabs>
                <w:tab w:val="clear" w:pos="1440"/>
                <w:tab w:val="left" w:pos="1620"/>
              </w:tabs>
              <w:ind w:left="1620" w:hanging="540"/>
              <w:jc w:val="both"/>
              <w:rPr>
                <w:rFonts w:ascii="Tahoma" w:hAnsi="Tahoma" w:cs="Tahoma"/>
                <w:sz w:val="22"/>
                <w:szCs w:val="22"/>
              </w:rPr>
            </w:pPr>
            <w:r w:rsidRPr="00E10919">
              <w:rPr>
                <w:rFonts w:ascii="Tahoma" w:hAnsi="Tahoma" w:cs="Tahoma"/>
                <w:sz w:val="22"/>
                <w:szCs w:val="22"/>
              </w:rPr>
              <w:t xml:space="preserve">promptly submitting to CRO, a </w:t>
            </w:r>
            <w:r w:rsidRPr="00E10919">
              <w:rPr>
                <w:rFonts w:ascii="Tahoma" w:hAnsi="Tahoma" w:cs="Tahoma"/>
                <w:i/>
                <w:sz w:val="22"/>
                <w:szCs w:val="22"/>
                <w:u w:val="single"/>
              </w:rPr>
              <w:t>curriculum</w:t>
            </w:r>
            <w:r w:rsidRPr="00E10919">
              <w:rPr>
                <w:rFonts w:ascii="Tahoma" w:hAnsi="Tahoma" w:cs="Tahoma"/>
                <w:sz w:val="22"/>
                <w:szCs w:val="22"/>
              </w:rPr>
              <w:t xml:space="preserve"> </w:t>
            </w:r>
            <w:r w:rsidRPr="00E10919">
              <w:rPr>
                <w:rFonts w:ascii="Tahoma" w:hAnsi="Tahoma" w:cs="Tahoma"/>
                <w:i/>
                <w:sz w:val="22"/>
                <w:szCs w:val="22"/>
                <w:u w:val="single"/>
              </w:rPr>
              <w:t>vitae</w:t>
            </w:r>
            <w:r w:rsidRPr="00E10919">
              <w:rPr>
                <w:rFonts w:ascii="Tahoma" w:hAnsi="Tahoma" w:cs="Tahoma"/>
                <w:sz w:val="22"/>
                <w:szCs w:val="22"/>
              </w:rPr>
              <w:t xml:space="preserve"> for Investigator and any sub-investigator;</w:t>
            </w:r>
          </w:p>
          <w:p w14:paraId="6C705784" w14:textId="77777777" w:rsidR="002F3290" w:rsidRPr="00E10919" w:rsidRDefault="002F3290" w:rsidP="002F3290">
            <w:pPr>
              <w:tabs>
                <w:tab w:val="left" w:pos="1620"/>
              </w:tabs>
              <w:ind w:left="1620"/>
              <w:jc w:val="both"/>
              <w:rPr>
                <w:rFonts w:ascii="Tahoma" w:hAnsi="Tahoma" w:cs="Tahoma"/>
                <w:sz w:val="22"/>
                <w:szCs w:val="22"/>
              </w:rPr>
            </w:pPr>
          </w:p>
          <w:p w14:paraId="62CBB665" w14:textId="77777777" w:rsidR="004E0CB3" w:rsidRPr="00E10919" w:rsidRDefault="004E0CB3" w:rsidP="0038279A">
            <w:pPr>
              <w:numPr>
                <w:ilvl w:val="0"/>
                <w:numId w:val="26"/>
              </w:numPr>
              <w:tabs>
                <w:tab w:val="clear" w:pos="1440"/>
                <w:tab w:val="left" w:pos="1620"/>
              </w:tabs>
              <w:ind w:left="1620" w:hanging="540"/>
              <w:jc w:val="both"/>
              <w:rPr>
                <w:rFonts w:ascii="Tahoma" w:hAnsi="Tahoma" w:cs="Tahoma"/>
                <w:sz w:val="22"/>
                <w:szCs w:val="22"/>
              </w:rPr>
            </w:pPr>
            <w:r w:rsidRPr="00E10919">
              <w:rPr>
                <w:rFonts w:ascii="Tahoma" w:hAnsi="Tahoma" w:cs="Tahoma"/>
                <w:sz w:val="22"/>
                <w:szCs w:val="22"/>
              </w:rPr>
              <w:t xml:space="preserve">for the purposes of the </w:t>
            </w:r>
            <w:r w:rsidRPr="00E10919">
              <w:rPr>
                <w:rFonts w:ascii="Tahoma" w:hAnsi="Tahoma" w:cs="Tahoma"/>
                <w:sz w:val="22"/>
                <w:szCs w:val="22"/>
                <w:lang w:val="cs-CZ"/>
              </w:rPr>
              <w:t xml:space="preserve">U.S. </w:t>
            </w:r>
            <w:r w:rsidRPr="00E10919">
              <w:rPr>
                <w:rFonts w:ascii="Tahoma" w:hAnsi="Tahoma" w:cs="Tahoma"/>
                <w:sz w:val="22"/>
                <w:szCs w:val="22"/>
                <w:lang w:val="en-GB"/>
              </w:rPr>
              <w:t>regulatory requirements</w:t>
            </w:r>
            <w:r w:rsidRPr="00E10919">
              <w:rPr>
                <w:rFonts w:ascii="Tahoma" w:hAnsi="Tahoma" w:cs="Tahoma"/>
                <w:sz w:val="22"/>
                <w:szCs w:val="22"/>
              </w:rPr>
              <w:t xml:space="preserve"> promptly signing and submitting to CRO, a Certificate of Financial Disclosure, which will be provided by the CRO, together with a similar signed Certificate for any </w:t>
            </w:r>
            <w:r w:rsidRPr="00E10919">
              <w:rPr>
                <w:rFonts w:ascii="Tahoma" w:hAnsi="Tahoma" w:cs="Tahoma"/>
                <w:sz w:val="22"/>
                <w:szCs w:val="22"/>
              </w:rPr>
              <w:lastRenderedPageBreak/>
              <w:t>sub-investigator, and promptly notifying CRO in writing if any relevant changes occur in the information included in such Certificate(s) during the Study or during the twelve (12) month period immediately following the completion of the Study at the Site;</w:t>
            </w:r>
          </w:p>
          <w:p w14:paraId="3C211F67" w14:textId="77777777" w:rsidR="004E0CB3" w:rsidRPr="00E10919" w:rsidRDefault="004E0CB3" w:rsidP="0038279A">
            <w:pPr>
              <w:tabs>
                <w:tab w:val="left" w:pos="1620"/>
              </w:tabs>
              <w:jc w:val="both"/>
              <w:rPr>
                <w:rFonts w:ascii="Tahoma" w:hAnsi="Tahoma" w:cs="Tahoma"/>
                <w:sz w:val="22"/>
                <w:szCs w:val="22"/>
              </w:rPr>
            </w:pPr>
          </w:p>
          <w:p w14:paraId="5DBE7CAC" w14:textId="77777777" w:rsidR="004E0CB3" w:rsidRDefault="004E0CB3" w:rsidP="0038279A">
            <w:pPr>
              <w:tabs>
                <w:tab w:val="left" w:pos="1620"/>
              </w:tabs>
              <w:jc w:val="both"/>
              <w:rPr>
                <w:rFonts w:ascii="Tahoma" w:hAnsi="Tahoma" w:cs="Tahoma"/>
                <w:sz w:val="22"/>
                <w:szCs w:val="22"/>
              </w:rPr>
            </w:pPr>
          </w:p>
          <w:p w14:paraId="0CDE5ECB" w14:textId="77777777" w:rsidR="004E0CB3" w:rsidRDefault="004E0CB3" w:rsidP="0038279A">
            <w:pPr>
              <w:tabs>
                <w:tab w:val="left" w:pos="1620"/>
              </w:tabs>
              <w:jc w:val="both"/>
              <w:rPr>
                <w:rFonts w:ascii="Tahoma" w:hAnsi="Tahoma" w:cs="Tahoma"/>
                <w:sz w:val="22"/>
                <w:szCs w:val="22"/>
              </w:rPr>
            </w:pPr>
          </w:p>
          <w:p w14:paraId="4F90F912" w14:textId="77777777" w:rsidR="002F3290" w:rsidRDefault="002F3290" w:rsidP="0038279A">
            <w:pPr>
              <w:tabs>
                <w:tab w:val="left" w:pos="1620"/>
              </w:tabs>
              <w:jc w:val="both"/>
              <w:rPr>
                <w:rFonts w:ascii="Tahoma" w:hAnsi="Tahoma" w:cs="Tahoma"/>
                <w:sz w:val="22"/>
                <w:szCs w:val="22"/>
              </w:rPr>
            </w:pPr>
          </w:p>
          <w:p w14:paraId="20130198" w14:textId="77777777" w:rsidR="002F3290" w:rsidRDefault="002F3290" w:rsidP="0038279A">
            <w:pPr>
              <w:tabs>
                <w:tab w:val="left" w:pos="1620"/>
              </w:tabs>
              <w:jc w:val="both"/>
              <w:rPr>
                <w:rFonts w:ascii="Tahoma" w:hAnsi="Tahoma" w:cs="Tahoma"/>
                <w:sz w:val="22"/>
                <w:szCs w:val="22"/>
              </w:rPr>
            </w:pPr>
          </w:p>
          <w:p w14:paraId="07B00401" w14:textId="77777777" w:rsidR="002F3290" w:rsidRPr="00E10919" w:rsidRDefault="002F3290" w:rsidP="0038279A">
            <w:pPr>
              <w:tabs>
                <w:tab w:val="left" w:pos="1620"/>
              </w:tabs>
              <w:jc w:val="both"/>
              <w:rPr>
                <w:rFonts w:ascii="Tahoma" w:hAnsi="Tahoma" w:cs="Tahoma"/>
                <w:sz w:val="22"/>
                <w:szCs w:val="22"/>
              </w:rPr>
            </w:pPr>
          </w:p>
          <w:p w14:paraId="49E741C6" w14:textId="4D266841" w:rsidR="004E0CB3" w:rsidRDefault="004E0CB3" w:rsidP="0038279A">
            <w:pPr>
              <w:numPr>
                <w:ilvl w:val="0"/>
                <w:numId w:val="26"/>
              </w:numPr>
              <w:tabs>
                <w:tab w:val="clear" w:pos="1440"/>
                <w:tab w:val="left" w:pos="1620"/>
              </w:tabs>
              <w:ind w:left="1620" w:hanging="540"/>
              <w:jc w:val="both"/>
              <w:rPr>
                <w:rFonts w:ascii="Tahoma" w:hAnsi="Tahoma" w:cs="Tahoma"/>
                <w:sz w:val="22"/>
                <w:szCs w:val="22"/>
              </w:rPr>
            </w:pPr>
            <w:r w:rsidRPr="00E10919">
              <w:rPr>
                <w:rFonts w:ascii="Tahoma" w:hAnsi="Tahoma" w:cs="Tahoma"/>
                <w:sz w:val="22"/>
                <w:szCs w:val="22"/>
                <w:lang w:val="en-GB"/>
              </w:rPr>
              <w:t xml:space="preserve">pursuant to U.S. </w:t>
            </w:r>
            <w:r w:rsidRPr="00E10919">
              <w:rPr>
                <w:rFonts w:ascii="Tahoma" w:hAnsi="Tahoma" w:cs="Tahoma"/>
                <w:sz w:val="22"/>
                <w:szCs w:val="22"/>
                <w:lang w:val="cs-CZ"/>
              </w:rPr>
              <w:t xml:space="preserve">the </w:t>
            </w:r>
            <w:r w:rsidRPr="00E10919">
              <w:rPr>
                <w:rFonts w:ascii="Tahoma" w:hAnsi="Tahoma" w:cs="Tahoma"/>
                <w:sz w:val="22"/>
                <w:szCs w:val="22"/>
                <w:lang w:val="en-GB"/>
              </w:rPr>
              <w:t>regulatory requirements</w:t>
            </w:r>
            <w:r w:rsidRPr="00E10919" w:rsidDel="00C926F9">
              <w:rPr>
                <w:rFonts w:ascii="Tahoma" w:hAnsi="Tahoma" w:cs="Tahoma"/>
                <w:sz w:val="22"/>
                <w:szCs w:val="22"/>
              </w:rPr>
              <w:t xml:space="preserve"> </w:t>
            </w:r>
            <w:r w:rsidRPr="00E10919">
              <w:rPr>
                <w:rFonts w:ascii="Tahoma" w:hAnsi="Tahoma" w:cs="Tahoma"/>
                <w:sz w:val="22"/>
                <w:szCs w:val="22"/>
              </w:rPr>
              <w:t>promptly signing and submitting to CRO, a Statement of the Investigator, which form will be provided by the CRO;</w:t>
            </w:r>
          </w:p>
          <w:p w14:paraId="3AA80012" w14:textId="77777777" w:rsidR="005C0B2D" w:rsidRDefault="005C0B2D" w:rsidP="0038279A">
            <w:pPr>
              <w:tabs>
                <w:tab w:val="left" w:pos="1620"/>
              </w:tabs>
              <w:jc w:val="both"/>
              <w:rPr>
                <w:rFonts w:ascii="Tahoma" w:hAnsi="Tahoma" w:cs="Tahoma"/>
                <w:sz w:val="22"/>
                <w:szCs w:val="22"/>
              </w:rPr>
            </w:pPr>
          </w:p>
          <w:p w14:paraId="22051A93" w14:textId="1FEE4B13" w:rsidR="000A6233" w:rsidRDefault="005C0B2D" w:rsidP="00795186">
            <w:pPr>
              <w:tabs>
                <w:tab w:val="left" w:pos="1620"/>
              </w:tabs>
              <w:ind w:left="1593" w:hanging="425"/>
              <w:jc w:val="both"/>
              <w:rPr>
                <w:rFonts w:ascii="Tahoma" w:hAnsi="Tahoma" w:cs="Tahoma"/>
                <w:sz w:val="22"/>
                <w:szCs w:val="22"/>
              </w:rPr>
            </w:pPr>
            <w:r w:rsidRPr="00E10919">
              <w:rPr>
                <w:rFonts w:ascii="Tahoma" w:hAnsi="Tahoma" w:cs="Tahoma"/>
                <w:sz w:val="22"/>
                <w:szCs w:val="22"/>
              </w:rPr>
              <w:t xml:space="preserve"> </w:t>
            </w:r>
            <w:r>
              <w:rPr>
                <w:rFonts w:ascii="Tahoma" w:hAnsi="Tahoma" w:cs="Tahoma"/>
                <w:sz w:val="22"/>
                <w:szCs w:val="22"/>
              </w:rPr>
              <w:t>(v) shall ensure, that</w:t>
            </w:r>
            <w:r w:rsidRPr="00E10919">
              <w:rPr>
                <w:rFonts w:ascii="Tahoma" w:hAnsi="Tahoma" w:cs="Tahoma"/>
                <w:sz w:val="22"/>
                <w:szCs w:val="22"/>
              </w:rPr>
              <w:t xml:space="preserve"> prior to commencing the Study, the favorable opinion of the respective Ethics Committee (“EC”) of the Protocol, the Informed Consent template, the Subject Authorization (as defined in Section 3(f)), if separate from the Informed Consent, any Study advertisements and any further documents related to the Study and requested by applicable laws and/or EC</w:t>
            </w:r>
          </w:p>
          <w:p w14:paraId="38D93BA4" w14:textId="77777777" w:rsidR="000A6233" w:rsidRPr="00E10919" w:rsidRDefault="000A6233" w:rsidP="00C15F00">
            <w:pPr>
              <w:tabs>
                <w:tab w:val="left" w:pos="1620"/>
              </w:tabs>
              <w:ind w:left="1026"/>
              <w:jc w:val="both"/>
              <w:rPr>
                <w:rFonts w:ascii="Tahoma" w:hAnsi="Tahoma" w:cs="Tahoma"/>
                <w:sz w:val="22"/>
                <w:szCs w:val="22"/>
              </w:rPr>
            </w:pPr>
          </w:p>
          <w:p w14:paraId="00D1CBF0" w14:textId="77777777" w:rsidR="004E0CB3" w:rsidRDefault="004E0CB3" w:rsidP="0038279A">
            <w:pPr>
              <w:tabs>
                <w:tab w:val="left" w:pos="1620"/>
              </w:tabs>
              <w:jc w:val="both"/>
              <w:rPr>
                <w:rFonts w:ascii="Tahoma" w:hAnsi="Tahoma" w:cs="Tahoma"/>
                <w:sz w:val="22"/>
                <w:szCs w:val="22"/>
              </w:rPr>
            </w:pPr>
          </w:p>
          <w:p w14:paraId="645AAF9E" w14:textId="77777777" w:rsidR="001F68EB" w:rsidRDefault="001F68EB" w:rsidP="0038279A">
            <w:pPr>
              <w:tabs>
                <w:tab w:val="left" w:pos="1620"/>
              </w:tabs>
              <w:jc w:val="both"/>
              <w:rPr>
                <w:rFonts w:ascii="Tahoma" w:hAnsi="Tahoma" w:cs="Tahoma"/>
                <w:sz w:val="22"/>
                <w:szCs w:val="22"/>
              </w:rPr>
            </w:pPr>
          </w:p>
          <w:p w14:paraId="06101D2A" w14:textId="77777777" w:rsidR="001F68EB" w:rsidRDefault="001F68EB" w:rsidP="0038279A">
            <w:pPr>
              <w:tabs>
                <w:tab w:val="left" w:pos="1620"/>
              </w:tabs>
              <w:jc w:val="both"/>
              <w:rPr>
                <w:rFonts w:ascii="Tahoma" w:hAnsi="Tahoma" w:cs="Tahoma"/>
                <w:sz w:val="22"/>
                <w:szCs w:val="22"/>
              </w:rPr>
            </w:pPr>
          </w:p>
          <w:p w14:paraId="333B82CA" w14:textId="77777777" w:rsidR="001F68EB" w:rsidRDefault="001F68EB" w:rsidP="0038279A">
            <w:pPr>
              <w:tabs>
                <w:tab w:val="left" w:pos="1620"/>
              </w:tabs>
              <w:jc w:val="both"/>
              <w:rPr>
                <w:rFonts w:ascii="Tahoma" w:hAnsi="Tahoma" w:cs="Tahoma"/>
                <w:sz w:val="22"/>
                <w:szCs w:val="22"/>
              </w:rPr>
            </w:pPr>
          </w:p>
          <w:p w14:paraId="0D155182" w14:textId="77777777" w:rsidR="001F68EB" w:rsidRDefault="001F68EB" w:rsidP="0038279A">
            <w:pPr>
              <w:tabs>
                <w:tab w:val="left" w:pos="1620"/>
              </w:tabs>
              <w:jc w:val="both"/>
              <w:rPr>
                <w:rFonts w:ascii="Tahoma" w:hAnsi="Tahoma" w:cs="Tahoma"/>
                <w:sz w:val="22"/>
                <w:szCs w:val="22"/>
              </w:rPr>
            </w:pPr>
          </w:p>
          <w:p w14:paraId="05E49EB4" w14:textId="77777777" w:rsidR="001F68EB" w:rsidRDefault="001F68EB" w:rsidP="0038279A">
            <w:pPr>
              <w:tabs>
                <w:tab w:val="left" w:pos="1620"/>
              </w:tabs>
              <w:jc w:val="both"/>
              <w:rPr>
                <w:rFonts w:ascii="Tahoma" w:hAnsi="Tahoma" w:cs="Tahoma"/>
                <w:sz w:val="22"/>
                <w:szCs w:val="22"/>
              </w:rPr>
            </w:pPr>
          </w:p>
          <w:p w14:paraId="2EA914E4" w14:textId="77777777" w:rsidR="001F68EB" w:rsidRDefault="001F68EB" w:rsidP="0038279A">
            <w:pPr>
              <w:tabs>
                <w:tab w:val="left" w:pos="1620"/>
              </w:tabs>
              <w:jc w:val="both"/>
              <w:rPr>
                <w:rFonts w:ascii="Tahoma" w:hAnsi="Tahoma" w:cs="Tahoma"/>
                <w:sz w:val="22"/>
                <w:szCs w:val="22"/>
              </w:rPr>
            </w:pPr>
          </w:p>
          <w:p w14:paraId="0B896300" w14:textId="513B5890" w:rsidR="004E0CB3" w:rsidRPr="00E10919" w:rsidRDefault="005C0B2D" w:rsidP="005C0B2D">
            <w:pPr>
              <w:tabs>
                <w:tab w:val="left" w:pos="1620"/>
              </w:tabs>
              <w:ind w:left="1620"/>
              <w:jc w:val="both"/>
              <w:rPr>
                <w:rFonts w:ascii="Tahoma" w:hAnsi="Tahoma" w:cs="Tahoma"/>
                <w:sz w:val="22"/>
                <w:szCs w:val="22"/>
              </w:rPr>
            </w:pPr>
            <w:r>
              <w:rPr>
                <w:rFonts w:ascii="Tahoma" w:hAnsi="Tahoma" w:cs="Tahoma"/>
                <w:sz w:val="22"/>
                <w:szCs w:val="22"/>
              </w:rPr>
              <w:t xml:space="preserve">(vi) </w:t>
            </w:r>
            <w:r w:rsidR="004E0CB3" w:rsidRPr="00E10919">
              <w:rPr>
                <w:rFonts w:ascii="Tahoma" w:hAnsi="Tahoma" w:cs="Tahoma"/>
                <w:sz w:val="22"/>
                <w:szCs w:val="22"/>
              </w:rPr>
              <w:t>personally conducting or supervising the Study at the Site;</w:t>
            </w:r>
          </w:p>
          <w:p w14:paraId="30A79BF1" w14:textId="77777777" w:rsidR="004E0CB3" w:rsidRPr="00E10919" w:rsidRDefault="004E0CB3" w:rsidP="0038279A">
            <w:pPr>
              <w:tabs>
                <w:tab w:val="left" w:pos="1620"/>
              </w:tabs>
              <w:jc w:val="both"/>
              <w:rPr>
                <w:rFonts w:ascii="Tahoma" w:hAnsi="Tahoma" w:cs="Tahoma"/>
                <w:sz w:val="22"/>
                <w:szCs w:val="22"/>
              </w:rPr>
            </w:pPr>
          </w:p>
          <w:p w14:paraId="243E7F6A" w14:textId="77777777" w:rsidR="001F68EB" w:rsidRDefault="001F68EB" w:rsidP="0038279A">
            <w:pPr>
              <w:tabs>
                <w:tab w:val="left" w:pos="1620"/>
              </w:tabs>
              <w:jc w:val="both"/>
              <w:rPr>
                <w:rFonts w:ascii="Tahoma" w:hAnsi="Tahoma" w:cs="Tahoma"/>
                <w:sz w:val="22"/>
                <w:szCs w:val="22"/>
              </w:rPr>
            </w:pPr>
          </w:p>
          <w:p w14:paraId="33399D88" w14:textId="77777777" w:rsidR="002F3290" w:rsidRDefault="002F3290" w:rsidP="0038279A">
            <w:pPr>
              <w:tabs>
                <w:tab w:val="left" w:pos="1620"/>
              </w:tabs>
              <w:jc w:val="both"/>
              <w:rPr>
                <w:rFonts w:ascii="Tahoma" w:hAnsi="Tahoma" w:cs="Tahoma"/>
                <w:sz w:val="22"/>
                <w:szCs w:val="22"/>
              </w:rPr>
            </w:pPr>
          </w:p>
          <w:p w14:paraId="445D4020" w14:textId="77777777" w:rsidR="002F3290" w:rsidRPr="00E10919" w:rsidRDefault="002F3290" w:rsidP="0038279A">
            <w:pPr>
              <w:tabs>
                <w:tab w:val="left" w:pos="1620"/>
              </w:tabs>
              <w:jc w:val="both"/>
              <w:rPr>
                <w:rFonts w:ascii="Tahoma" w:hAnsi="Tahoma" w:cs="Tahoma"/>
                <w:sz w:val="22"/>
                <w:szCs w:val="22"/>
              </w:rPr>
            </w:pPr>
          </w:p>
          <w:p w14:paraId="55B87606" w14:textId="6CC15FB5" w:rsidR="004E0CB3" w:rsidRPr="00E10919" w:rsidRDefault="005C0B2D" w:rsidP="005C0B2D">
            <w:pPr>
              <w:ind w:left="1620"/>
              <w:jc w:val="both"/>
              <w:rPr>
                <w:rFonts w:ascii="Tahoma" w:hAnsi="Tahoma" w:cs="Tahoma"/>
                <w:sz w:val="22"/>
                <w:szCs w:val="22"/>
              </w:rPr>
            </w:pPr>
            <w:r>
              <w:rPr>
                <w:rFonts w:ascii="Tahoma" w:hAnsi="Tahoma" w:cs="Tahoma"/>
                <w:sz w:val="22"/>
                <w:szCs w:val="22"/>
              </w:rPr>
              <w:t xml:space="preserve">(vii) </w:t>
            </w:r>
            <w:r w:rsidR="004E0CB3" w:rsidRPr="00E10919">
              <w:rPr>
                <w:rFonts w:ascii="Tahoma" w:hAnsi="Tahoma" w:cs="Tahoma"/>
                <w:sz w:val="22"/>
                <w:szCs w:val="22"/>
              </w:rPr>
              <w:t>fully cooperating with Sponsor and CRO in the conduct of the Study, including, without limitation, permitting Site visits, preparing and submitting Case Report Forms and all other reports required by the Protocol and applicable Laws on a timely basis given by the Protocol and applicable Laws and providing access to Study Records (as hereinafter defined);</w:t>
            </w:r>
          </w:p>
          <w:p w14:paraId="209496DE" w14:textId="77777777" w:rsidR="004E0CB3" w:rsidRPr="00E10919" w:rsidRDefault="004E0CB3" w:rsidP="0038279A">
            <w:pPr>
              <w:jc w:val="both"/>
              <w:rPr>
                <w:rFonts w:ascii="Tahoma" w:hAnsi="Tahoma" w:cs="Tahoma"/>
                <w:sz w:val="22"/>
                <w:szCs w:val="22"/>
              </w:rPr>
            </w:pPr>
          </w:p>
          <w:p w14:paraId="7F6C73CC" w14:textId="77777777" w:rsidR="004E0CB3" w:rsidRDefault="004E0CB3" w:rsidP="0038279A">
            <w:pPr>
              <w:jc w:val="both"/>
              <w:rPr>
                <w:rFonts w:ascii="Tahoma" w:hAnsi="Tahoma" w:cs="Tahoma"/>
                <w:sz w:val="22"/>
                <w:szCs w:val="22"/>
              </w:rPr>
            </w:pPr>
          </w:p>
          <w:p w14:paraId="7EA35F4D" w14:textId="77777777" w:rsidR="00746018" w:rsidRDefault="00746018" w:rsidP="0038279A">
            <w:pPr>
              <w:jc w:val="both"/>
              <w:rPr>
                <w:rFonts w:ascii="Tahoma" w:hAnsi="Tahoma" w:cs="Tahoma"/>
                <w:sz w:val="22"/>
                <w:szCs w:val="22"/>
              </w:rPr>
            </w:pPr>
          </w:p>
          <w:p w14:paraId="5C8C1976" w14:textId="77777777" w:rsidR="00746018" w:rsidRDefault="00746018" w:rsidP="0038279A">
            <w:pPr>
              <w:jc w:val="both"/>
              <w:rPr>
                <w:rFonts w:ascii="Tahoma" w:hAnsi="Tahoma" w:cs="Tahoma"/>
                <w:sz w:val="22"/>
                <w:szCs w:val="22"/>
              </w:rPr>
            </w:pPr>
          </w:p>
          <w:p w14:paraId="3E6E7428" w14:textId="67192FA3" w:rsidR="004E0CB3" w:rsidRPr="00795186" w:rsidRDefault="004E0CB3" w:rsidP="00795186">
            <w:pPr>
              <w:pStyle w:val="Odstavecseseznamem"/>
              <w:numPr>
                <w:ilvl w:val="0"/>
                <w:numId w:val="76"/>
              </w:numPr>
              <w:jc w:val="both"/>
              <w:rPr>
                <w:rFonts w:ascii="Tahoma" w:hAnsi="Tahoma" w:cs="Tahoma"/>
                <w:sz w:val="22"/>
                <w:szCs w:val="22"/>
              </w:rPr>
            </w:pPr>
            <w:r w:rsidRPr="00795186">
              <w:rPr>
                <w:rFonts w:ascii="Tahoma" w:hAnsi="Tahoma" w:cs="Tahoma"/>
                <w:sz w:val="22"/>
                <w:szCs w:val="22"/>
              </w:rPr>
              <w:t>compliance with the procedures stipulated by the Protocol and applicable laws on recording and reporting of all Study-related reports, including, without limitation, ensuring the accuracy, completeness, legibility and timeliness of the reported data.</w:t>
            </w:r>
          </w:p>
          <w:p w14:paraId="2E6AE7B1" w14:textId="77777777" w:rsidR="004E0CB3" w:rsidRDefault="004E0CB3" w:rsidP="0038279A">
            <w:pPr>
              <w:jc w:val="both"/>
              <w:rPr>
                <w:rFonts w:ascii="Tahoma" w:hAnsi="Tahoma" w:cs="Tahoma"/>
                <w:sz w:val="22"/>
                <w:szCs w:val="22"/>
              </w:rPr>
            </w:pPr>
          </w:p>
          <w:p w14:paraId="56473DE0" w14:textId="77777777" w:rsidR="00746018" w:rsidRDefault="00746018" w:rsidP="0038279A">
            <w:pPr>
              <w:jc w:val="both"/>
              <w:rPr>
                <w:rFonts w:ascii="Tahoma" w:hAnsi="Tahoma" w:cs="Tahoma"/>
                <w:sz w:val="22"/>
                <w:szCs w:val="22"/>
              </w:rPr>
            </w:pPr>
          </w:p>
          <w:p w14:paraId="061DACA5" w14:textId="77777777" w:rsidR="00746018" w:rsidRDefault="00746018" w:rsidP="0038279A">
            <w:pPr>
              <w:jc w:val="both"/>
              <w:rPr>
                <w:rFonts w:ascii="Tahoma" w:hAnsi="Tahoma" w:cs="Tahoma"/>
                <w:sz w:val="22"/>
                <w:szCs w:val="22"/>
              </w:rPr>
            </w:pPr>
          </w:p>
          <w:p w14:paraId="3B74E97E" w14:textId="77777777" w:rsidR="000A6233" w:rsidRDefault="000A6233" w:rsidP="0038279A">
            <w:pPr>
              <w:jc w:val="both"/>
              <w:rPr>
                <w:rFonts w:ascii="Tahoma" w:hAnsi="Tahoma" w:cs="Tahoma"/>
                <w:sz w:val="22"/>
                <w:szCs w:val="22"/>
              </w:rPr>
            </w:pPr>
          </w:p>
          <w:p w14:paraId="0F2E5F6B" w14:textId="77777777" w:rsidR="000A6233" w:rsidRPr="00E10919" w:rsidRDefault="000A6233" w:rsidP="0038279A">
            <w:pPr>
              <w:jc w:val="both"/>
              <w:rPr>
                <w:rFonts w:ascii="Tahoma" w:hAnsi="Tahoma" w:cs="Tahoma"/>
                <w:sz w:val="22"/>
                <w:szCs w:val="22"/>
              </w:rPr>
            </w:pPr>
          </w:p>
          <w:p w14:paraId="010F3AC8" w14:textId="77777777" w:rsidR="004E0CB3" w:rsidRDefault="004E0CB3" w:rsidP="0038279A">
            <w:pPr>
              <w:pStyle w:val="Zkladntextodsazen3"/>
              <w:keepNext/>
              <w:numPr>
                <w:ilvl w:val="0"/>
                <w:numId w:val="2"/>
              </w:numPr>
              <w:tabs>
                <w:tab w:val="clear" w:pos="720"/>
                <w:tab w:val="left" w:pos="1080"/>
              </w:tabs>
              <w:ind w:left="1094" w:hanging="547"/>
              <w:jc w:val="both"/>
              <w:rPr>
                <w:rFonts w:ascii="Tahoma" w:hAnsi="Tahoma" w:cs="Tahoma"/>
                <w:color w:val="auto"/>
                <w:sz w:val="22"/>
                <w:szCs w:val="22"/>
              </w:rPr>
            </w:pPr>
            <w:r w:rsidRPr="00E10919">
              <w:rPr>
                <w:rFonts w:ascii="Tahoma" w:hAnsi="Tahoma" w:cs="Tahoma"/>
                <w:color w:val="auto"/>
                <w:sz w:val="22"/>
                <w:szCs w:val="22"/>
              </w:rPr>
              <w:t>Institution shall comply with and shall cause Investigator, any sub-</w:t>
            </w:r>
            <w:r w:rsidRPr="00E10919">
              <w:rPr>
                <w:rFonts w:ascii="Tahoma" w:hAnsi="Tahoma" w:cs="Tahoma"/>
                <w:color w:val="auto"/>
                <w:sz w:val="22"/>
                <w:szCs w:val="22"/>
              </w:rPr>
              <w:lastRenderedPageBreak/>
              <w:t>investigator or other colleague of the Investigator to comply with:</w:t>
            </w:r>
          </w:p>
          <w:p w14:paraId="404EB2E5" w14:textId="77777777" w:rsidR="00746018" w:rsidRDefault="00746018" w:rsidP="00746018">
            <w:pPr>
              <w:pStyle w:val="Zkladntextodsazen3"/>
              <w:keepNext/>
              <w:tabs>
                <w:tab w:val="left" w:pos="1080"/>
              </w:tabs>
              <w:ind w:left="1094" w:firstLine="0"/>
              <w:jc w:val="both"/>
              <w:rPr>
                <w:rFonts w:ascii="Tahoma" w:hAnsi="Tahoma" w:cs="Tahoma"/>
                <w:color w:val="auto"/>
                <w:sz w:val="22"/>
                <w:szCs w:val="22"/>
              </w:rPr>
            </w:pPr>
          </w:p>
          <w:p w14:paraId="5BDF8E53" w14:textId="77777777" w:rsidR="00795186" w:rsidRPr="00E10919" w:rsidRDefault="00795186" w:rsidP="00746018">
            <w:pPr>
              <w:pStyle w:val="Zkladntextodsazen3"/>
              <w:keepNext/>
              <w:tabs>
                <w:tab w:val="left" w:pos="1080"/>
              </w:tabs>
              <w:ind w:left="1094" w:firstLine="0"/>
              <w:jc w:val="both"/>
              <w:rPr>
                <w:rFonts w:ascii="Tahoma" w:hAnsi="Tahoma" w:cs="Tahoma"/>
                <w:color w:val="auto"/>
                <w:sz w:val="22"/>
                <w:szCs w:val="22"/>
              </w:rPr>
            </w:pPr>
          </w:p>
          <w:p w14:paraId="2631C36D" w14:textId="2A63F6B2" w:rsidR="004E0CB3" w:rsidRDefault="004E0CB3" w:rsidP="0038279A">
            <w:pPr>
              <w:numPr>
                <w:ilvl w:val="0"/>
                <w:numId w:val="16"/>
              </w:numPr>
              <w:tabs>
                <w:tab w:val="left" w:pos="1620"/>
              </w:tabs>
              <w:ind w:left="1620" w:hanging="540"/>
              <w:jc w:val="both"/>
              <w:rPr>
                <w:rFonts w:ascii="Tahoma" w:hAnsi="Tahoma" w:cs="Tahoma"/>
                <w:sz w:val="22"/>
                <w:szCs w:val="22"/>
              </w:rPr>
            </w:pPr>
            <w:r w:rsidRPr="00E10919">
              <w:rPr>
                <w:rFonts w:ascii="Tahoma" w:hAnsi="Tahoma" w:cs="Tahoma"/>
                <w:sz w:val="22"/>
                <w:szCs w:val="22"/>
              </w:rPr>
              <w:t>all requirements of the Protocol and any amendments or supplements thereto which are communicated in writing as contemplated above;</w:t>
            </w:r>
          </w:p>
          <w:p w14:paraId="575FDA2B" w14:textId="77777777" w:rsidR="000A6233" w:rsidRPr="00E10919" w:rsidRDefault="000A6233" w:rsidP="00746018">
            <w:pPr>
              <w:tabs>
                <w:tab w:val="left" w:pos="1620"/>
              </w:tabs>
              <w:ind w:left="1620"/>
              <w:jc w:val="both"/>
              <w:rPr>
                <w:rFonts w:ascii="Tahoma" w:hAnsi="Tahoma" w:cs="Tahoma"/>
                <w:sz w:val="22"/>
                <w:szCs w:val="22"/>
              </w:rPr>
            </w:pPr>
          </w:p>
          <w:p w14:paraId="134193F1" w14:textId="77777777" w:rsidR="004E0CB3" w:rsidRPr="00E10919" w:rsidRDefault="004E0CB3" w:rsidP="0038279A">
            <w:pPr>
              <w:numPr>
                <w:ilvl w:val="0"/>
                <w:numId w:val="16"/>
              </w:numPr>
              <w:tabs>
                <w:tab w:val="left" w:pos="1620"/>
              </w:tabs>
              <w:ind w:left="1620" w:hanging="540"/>
              <w:jc w:val="both"/>
              <w:rPr>
                <w:rFonts w:ascii="Tahoma" w:hAnsi="Tahoma" w:cs="Tahoma"/>
                <w:sz w:val="22"/>
                <w:szCs w:val="22"/>
              </w:rPr>
            </w:pPr>
            <w:r w:rsidRPr="00E10919">
              <w:rPr>
                <w:rFonts w:ascii="Tahoma" w:hAnsi="Tahoma" w:cs="Tahoma"/>
                <w:sz w:val="22"/>
                <w:szCs w:val="22"/>
              </w:rPr>
              <w:t>the EC opinion;</w:t>
            </w:r>
          </w:p>
          <w:p w14:paraId="55D542BE" w14:textId="77777777" w:rsidR="004E0CB3" w:rsidRDefault="004E0CB3" w:rsidP="0038279A">
            <w:pPr>
              <w:numPr>
                <w:ilvl w:val="0"/>
                <w:numId w:val="16"/>
              </w:numPr>
              <w:tabs>
                <w:tab w:val="left" w:pos="1620"/>
              </w:tabs>
              <w:ind w:left="1620" w:hanging="540"/>
              <w:jc w:val="both"/>
              <w:rPr>
                <w:rFonts w:ascii="Tahoma" w:hAnsi="Tahoma" w:cs="Tahoma"/>
                <w:sz w:val="22"/>
                <w:szCs w:val="22"/>
              </w:rPr>
            </w:pPr>
            <w:r w:rsidRPr="00E10919">
              <w:rPr>
                <w:rFonts w:ascii="Tahoma" w:hAnsi="Tahoma" w:cs="Tahoma"/>
                <w:sz w:val="22"/>
                <w:szCs w:val="22"/>
              </w:rPr>
              <w:t>all conditions specified in the Statement of Investigator;</w:t>
            </w:r>
          </w:p>
          <w:p w14:paraId="2F93A175" w14:textId="77777777" w:rsidR="00795186" w:rsidRPr="00E10919" w:rsidRDefault="00795186" w:rsidP="00795186">
            <w:pPr>
              <w:tabs>
                <w:tab w:val="left" w:pos="1620"/>
              </w:tabs>
              <w:ind w:left="1620"/>
              <w:jc w:val="both"/>
              <w:rPr>
                <w:rFonts w:ascii="Tahoma" w:hAnsi="Tahoma" w:cs="Tahoma"/>
                <w:sz w:val="22"/>
                <w:szCs w:val="22"/>
              </w:rPr>
            </w:pPr>
          </w:p>
          <w:p w14:paraId="716E43B8" w14:textId="77777777" w:rsidR="004E0CB3" w:rsidRPr="00E10919" w:rsidRDefault="004E0CB3" w:rsidP="0038279A">
            <w:pPr>
              <w:numPr>
                <w:ilvl w:val="0"/>
                <w:numId w:val="16"/>
              </w:numPr>
              <w:tabs>
                <w:tab w:val="left" w:pos="1620"/>
              </w:tabs>
              <w:ind w:left="1620" w:hanging="540"/>
              <w:jc w:val="both"/>
              <w:rPr>
                <w:rFonts w:ascii="Tahoma" w:hAnsi="Tahoma" w:cs="Tahoma"/>
                <w:sz w:val="22"/>
                <w:szCs w:val="22"/>
              </w:rPr>
            </w:pPr>
            <w:r w:rsidRPr="00E10919">
              <w:rPr>
                <w:rFonts w:ascii="Tahoma" w:hAnsi="Tahoma" w:cs="Tahoma"/>
                <w:sz w:val="22"/>
                <w:szCs w:val="22"/>
              </w:rPr>
              <w:t>all applicable Czech laws and regulations, including without limitation, the Act on Pharmaceuticals and the Decree;</w:t>
            </w:r>
          </w:p>
          <w:p w14:paraId="2E28DBBC" w14:textId="77777777" w:rsidR="004E0CB3" w:rsidRPr="00E10919" w:rsidRDefault="004E0CB3" w:rsidP="0038279A">
            <w:pPr>
              <w:numPr>
                <w:ilvl w:val="0"/>
                <w:numId w:val="16"/>
              </w:numPr>
              <w:tabs>
                <w:tab w:val="clear" w:pos="1800"/>
                <w:tab w:val="num" w:pos="1620"/>
              </w:tabs>
              <w:ind w:left="1620" w:hanging="540"/>
              <w:jc w:val="both"/>
              <w:rPr>
                <w:rFonts w:ascii="Tahoma" w:hAnsi="Tahoma" w:cs="Tahoma"/>
                <w:sz w:val="22"/>
                <w:szCs w:val="22"/>
              </w:rPr>
            </w:pPr>
            <w:r w:rsidRPr="00E10919">
              <w:rPr>
                <w:rFonts w:ascii="Tahoma" w:hAnsi="Tahoma" w:cs="Tahoma"/>
                <w:sz w:val="22"/>
                <w:szCs w:val="22"/>
              </w:rPr>
              <w:t>Good Clinical Practice Guidelines; and</w:t>
            </w:r>
          </w:p>
          <w:p w14:paraId="708298BB" w14:textId="77777777" w:rsidR="004E0CB3" w:rsidRPr="00E10919" w:rsidRDefault="004E0CB3" w:rsidP="0038279A">
            <w:pPr>
              <w:numPr>
                <w:ilvl w:val="0"/>
                <w:numId w:val="16"/>
              </w:numPr>
              <w:tabs>
                <w:tab w:val="clear" w:pos="1800"/>
                <w:tab w:val="num" w:pos="1620"/>
              </w:tabs>
              <w:ind w:left="1620" w:hanging="540"/>
              <w:jc w:val="both"/>
              <w:rPr>
                <w:rFonts w:ascii="Tahoma" w:hAnsi="Tahoma" w:cs="Tahoma"/>
                <w:sz w:val="22"/>
                <w:szCs w:val="22"/>
              </w:rPr>
            </w:pPr>
            <w:r w:rsidRPr="00E10919">
              <w:rPr>
                <w:rFonts w:ascii="Tahoma" w:hAnsi="Tahoma" w:cs="Tahoma"/>
                <w:sz w:val="22"/>
                <w:szCs w:val="22"/>
              </w:rPr>
              <w:t>the ICH Harmonized Tripartite Guideline for Good Clinical Practice (“ICH Guidelines”).</w:t>
            </w:r>
          </w:p>
          <w:p w14:paraId="5D2A2B2D" w14:textId="77777777" w:rsidR="004E0CB3" w:rsidRDefault="004E0CB3" w:rsidP="0038279A">
            <w:pPr>
              <w:jc w:val="both"/>
              <w:rPr>
                <w:rFonts w:ascii="Tahoma" w:hAnsi="Tahoma" w:cs="Tahoma"/>
                <w:sz w:val="22"/>
                <w:szCs w:val="22"/>
              </w:rPr>
            </w:pPr>
          </w:p>
          <w:p w14:paraId="0618EBEA" w14:textId="77777777" w:rsidR="001F68EB" w:rsidRDefault="001F68EB" w:rsidP="0038279A">
            <w:pPr>
              <w:jc w:val="both"/>
              <w:rPr>
                <w:rFonts w:ascii="Tahoma" w:hAnsi="Tahoma" w:cs="Tahoma"/>
                <w:sz w:val="22"/>
                <w:szCs w:val="22"/>
              </w:rPr>
            </w:pPr>
          </w:p>
          <w:p w14:paraId="051F2523" w14:textId="77777777" w:rsidR="001F68EB" w:rsidRDefault="001F68EB" w:rsidP="0038279A">
            <w:pPr>
              <w:jc w:val="both"/>
              <w:rPr>
                <w:rFonts w:ascii="Tahoma" w:hAnsi="Tahoma" w:cs="Tahoma"/>
                <w:sz w:val="22"/>
                <w:szCs w:val="22"/>
              </w:rPr>
            </w:pPr>
          </w:p>
          <w:p w14:paraId="35C75742" w14:textId="4DA5C1D2" w:rsidR="004E0CB3" w:rsidRDefault="004E0CB3" w:rsidP="0038279A">
            <w:pPr>
              <w:pStyle w:val="Zkladntextodsazen3"/>
              <w:keepNext/>
              <w:numPr>
                <w:ilvl w:val="0"/>
                <w:numId w:val="2"/>
              </w:numPr>
              <w:tabs>
                <w:tab w:val="clear" w:pos="720"/>
                <w:tab w:val="left" w:pos="1080"/>
              </w:tabs>
              <w:ind w:left="1094" w:hanging="547"/>
              <w:jc w:val="both"/>
              <w:rPr>
                <w:rFonts w:ascii="Tahoma" w:hAnsi="Tahoma" w:cs="Tahoma"/>
                <w:color w:val="auto"/>
                <w:sz w:val="22"/>
                <w:szCs w:val="22"/>
              </w:rPr>
            </w:pPr>
            <w:r w:rsidRPr="00E10919">
              <w:rPr>
                <w:rFonts w:ascii="Tahoma" w:hAnsi="Tahoma" w:cs="Tahoma"/>
                <w:color w:val="auto"/>
                <w:sz w:val="22"/>
                <w:szCs w:val="22"/>
              </w:rPr>
              <w:t xml:space="preserve">Institution </w:t>
            </w:r>
            <w:r w:rsidR="00B7471B">
              <w:rPr>
                <w:rFonts w:ascii="Tahoma" w:hAnsi="Tahoma" w:cs="Tahoma"/>
                <w:color w:val="auto"/>
                <w:sz w:val="22"/>
                <w:szCs w:val="22"/>
              </w:rPr>
              <w:t>acknowledges,</w:t>
            </w:r>
            <w:r w:rsidRPr="00E10919">
              <w:rPr>
                <w:rFonts w:ascii="Tahoma" w:hAnsi="Tahoma" w:cs="Tahoma"/>
                <w:color w:val="auto"/>
                <w:sz w:val="22"/>
                <w:szCs w:val="22"/>
              </w:rPr>
              <w:t xml:space="preserve"> that Investigator:</w:t>
            </w:r>
          </w:p>
          <w:p w14:paraId="4ED31154" w14:textId="77777777" w:rsidR="00795186" w:rsidRPr="00E10919" w:rsidRDefault="00795186" w:rsidP="00795186">
            <w:pPr>
              <w:pStyle w:val="Zkladntextodsazen3"/>
              <w:keepNext/>
              <w:tabs>
                <w:tab w:val="left" w:pos="1080"/>
              </w:tabs>
              <w:ind w:left="1094" w:firstLine="0"/>
              <w:jc w:val="both"/>
              <w:rPr>
                <w:rFonts w:ascii="Tahoma" w:hAnsi="Tahoma" w:cs="Tahoma"/>
                <w:color w:val="auto"/>
                <w:sz w:val="22"/>
                <w:szCs w:val="22"/>
              </w:rPr>
            </w:pPr>
          </w:p>
          <w:p w14:paraId="3B6B46C2" w14:textId="77777777" w:rsidR="004E0CB3" w:rsidRPr="00216AFB" w:rsidRDefault="004E0CB3" w:rsidP="00216AFB">
            <w:pPr>
              <w:pStyle w:val="Zkladntextodsazen3"/>
              <w:numPr>
                <w:ilvl w:val="0"/>
                <w:numId w:val="14"/>
              </w:numPr>
              <w:tabs>
                <w:tab w:val="clear" w:pos="1800"/>
                <w:tab w:val="num" w:pos="1620"/>
              </w:tabs>
              <w:ind w:left="1620" w:hanging="540"/>
              <w:jc w:val="both"/>
              <w:rPr>
                <w:rFonts w:ascii="Tahoma" w:hAnsi="Tahoma" w:cs="Tahoma"/>
                <w:color w:val="auto"/>
                <w:sz w:val="22"/>
                <w:szCs w:val="22"/>
              </w:rPr>
            </w:pPr>
            <w:r w:rsidRPr="00E10919">
              <w:rPr>
                <w:rFonts w:ascii="Tahoma" w:hAnsi="Tahoma" w:cs="Tahoma"/>
                <w:color w:val="auto"/>
                <w:sz w:val="22"/>
                <w:szCs w:val="22"/>
              </w:rPr>
              <w:t>has read and understands all information in the Investigator’s Brochure provided to Investigator by Sponsor or CRO, including the potential risks and side effects of the drug(s) which are the subject of the Study (collectively, “Study Drug(s)”); and</w:t>
            </w:r>
          </w:p>
          <w:p w14:paraId="03692FCE" w14:textId="77777777" w:rsidR="004E0CB3" w:rsidRPr="00E10919" w:rsidRDefault="004E0CB3" w:rsidP="0038279A">
            <w:pPr>
              <w:pStyle w:val="Zkladntextodsazen3"/>
              <w:jc w:val="both"/>
              <w:rPr>
                <w:rFonts w:ascii="Tahoma" w:hAnsi="Tahoma" w:cs="Tahoma"/>
                <w:color w:val="auto"/>
                <w:sz w:val="22"/>
                <w:szCs w:val="22"/>
              </w:rPr>
            </w:pPr>
          </w:p>
          <w:p w14:paraId="755BAD2D" w14:textId="77777777" w:rsidR="004E0CB3" w:rsidRPr="00E10919" w:rsidRDefault="004E0CB3" w:rsidP="0038279A">
            <w:pPr>
              <w:pStyle w:val="Zkladntextodsazen3"/>
              <w:numPr>
                <w:ilvl w:val="0"/>
                <w:numId w:val="14"/>
              </w:numPr>
              <w:tabs>
                <w:tab w:val="clear" w:pos="1800"/>
                <w:tab w:val="num" w:pos="1620"/>
              </w:tabs>
              <w:ind w:left="1620" w:hanging="540"/>
              <w:jc w:val="both"/>
              <w:rPr>
                <w:rFonts w:ascii="Tahoma" w:hAnsi="Tahoma" w:cs="Tahoma"/>
                <w:color w:val="auto"/>
                <w:sz w:val="22"/>
                <w:szCs w:val="22"/>
                <w:lang w:val="en-GB"/>
              </w:rPr>
            </w:pPr>
            <w:r w:rsidRPr="00E10919">
              <w:rPr>
                <w:rFonts w:ascii="Tahoma" w:hAnsi="Tahoma" w:cs="Tahoma"/>
                <w:color w:val="auto"/>
                <w:sz w:val="22"/>
                <w:szCs w:val="22"/>
              </w:rPr>
              <w:t xml:space="preserve">consents to the disclosure by CRO or Sponsor of </w:t>
            </w:r>
            <w:r w:rsidRPr="00E10919">
              <w:rPr>
                <w:rFonts w:ascii="Tahoma" w:hAnsi="Tahoma" w:cs="Tahoma"/>
                <w:color w:val="auto"/>
                <w:sz w:val="22"/>
                <w:szCs w:val="22"/>
              </w:rPr>
              <w:lastRenderedPageBreak/>
              <w:t xml:space="preserve">certain financial information concerning Investigator and/or any sub-investigator </w:t>
            </w:r>
            <w:r w:rsidRPr="00E10919">
              <w:rPr>
                <w:rFonts w:ascii="Tahoma" w:hAnsi="Tahoma" w:cs="Tahoma"/>
                <w:color w:val="auto"/>
                <w:sz w:val="22"/>
                <w:szCs w:val="22"/>
                <w:lang w:val="en-GB"/>
              </w:rPr>
              <w:t>pursuant to U.S. regulatory requirements</w:t>
            </w:r>
            <w:r w:rsidRPr="00E10919">
              <w:rPr>
                <w:rFonts w:ascii="Tahoma" w:hAnsi="Tahoma" w:cs="Tahoma"/>
                <w:color w:val="auto"/>
                <w:sz w:val="22"/>
                <w:szCs w:val="22"/>
              </w:rPr>
              <w:t>.</w:t>
            </w:r>
          </w:p>
          <w:p w14:paraId="47E834A5" w14:textId="77777777" w:rsidR="00890C73" w:rsidRDefault="00890C73" w:rsidP="0038279A">
            <w:pPr>
              <w:pStyle w:val="Zkladntextodsazen3"/>
              <w:jc w:val="both"/>
              <w:rPr>
                <w:rFonts w:ascii="Tahoma" w:hAnsi="Tahoma" w:cs="Tahoma"/>
                <w:color w:val="auto"/>
                <w:sz w:val="22"/>
                <w:szCs w:val="22"/>
              </w:rPr>
            </w:pPr>
          </w:p>
          <w:p w14:paraId="32388173" w14:textId="77777777" w:rsidR="00890C73" w:rsidRDefault="00890C73" w:rsidP="0038279A">
            <w:pPr>
              <w:pStyle w:val="Zkladntextodsazen3"/>
              <w:jc w:val="both"/>
              <w:rPr>
                <w:rFonts w:ascii="Tahoma" w:hAnsi="Tahoma" w:cs="Tahoma"/>
                <w:color w:val="auto"/>
                <w:sz w:val="22"/>
                <w:szCs w:val="22"/>
              </w:rPr>
            </w:pPr>
          </w:p>
          <w:p w14:paraId="3CCAD4A5" w14:textId="77777777" w:rsidR="00890C73" w:rsidRDefault="00890C73" w:rsidP="0038279A">
            <w:pPr>
              <w:pStyle w:val="Zkladntextodsazen3"/>
              <w:jc w:val="both"/>
              <w:rPr>
                <w:rFonts w:ascii="Tahoma" w:hAnsi="Tahoma" w:cs="Tahoma"/>
                <w:color w:val="auto"/>
                <w:sz w:val="22"/>
                <w:szCs w:val="22"/>
              </w:rPr>
            </w:pPr>
          </w:p>
          <w:p w14:paraId="4CAC1794" w14:textId="77777777" w:rsidR="00890C73" w:rsidRPr="00E10919" w:rsidRDefault="00890C73" w:rsidP="0038279A">
            <w:pPr>
              <w:pStyle w:val="Zkladntextodsazen3"/>
              <w:jc w:val="both"/>
              <w:rPr>
                <w:rFonts w:ascii="Tahoma" w:hAnsi="Tahoma" w:cs="Tahoma"/>
                <w:color w:val="auto"/>
                <w:sz w:val="22"/>
                <w:szCs w:val="22"/>
              </w:rPr>
            </w:pPr>
          </w:p>
          <w:p w14:paraId="01117019" w14:textId="77777777" w:rsidR="004E0CB3" w:rsidRPr="00E10919" w:rsidRDefault="004E0CB3" w:rsidP="0038279A">
            <w:pPr>
              <w:pStyle w:val="Zkladntextodsazen3"/>
              <w:keepNext/>
              <w:ind w:left="547" w:hanging="547"/>
              <w:jc w:val="both"/>
              <w:rPr>
                <w:rFonts w:ascii="Tahoma" w:hAnsi="Tahoma" w:cs="Tahoma"/>
                <w:color w:val="auto"/>
                <w:sz w:val="22"/>
                <w:szCs w:val="22"/>
              </w:rPr>
            </w:pPr>
            <w:r w:rsidRPr="00E10919">
              <w:rPr>
                <w:rFonts w:ascii="Tahoma" w:hAnsi="Tahoma" w:cs="Tahoma"/>
                <w:color w:val="auto"/>
                <w:sz w:val="22"/>
                <w:szCs w:val="22"/>
              </w:rPr>
              <w:t>3.</w:t>
            </w:r>
            <w:r w:rsidRPr="00E10919">
              <w:rPr>
                <w:rFonts w:ascii="Tahoma" w:hAnsi="Tahoma" w:cs="Tahoma"/>
                <w:color w:val="auto"/>
                <w:sz w:val="22"/>
                <w:szCs w:val="22"/>
              </w:rPr>
              <w:tab/>
            </w:r>
            <w:r w:rsidRPr="00E10919">
              <w:rPr>
                <w:rFonts w:ascii="Tahoma" w:hAnsi="Tahoma" w:cs="Tahoma"/>
                <w:color w:val="auto"/>
                <w:sz w:val="22"/>
                <w:szCs w:val="22"/>
                <w:u w:val="single"/>
              </w:rPr>
              <w:t>Study Initiation and Subject Enrollment</w:t>
            </w:r>
            <w:r w:rsidRPr="00E10919">
              <w:rPr>
                <w:rFonts w:ascii="Tahoma" w:hAnsi="Tahoma" w:cs="Tahoma"/>
                <w:color w:val="auto"/>
                <w:sz w:val="22"/>
                <w:szCs w:val="22"/>
              </w:rPr>
              <w:t>.</w:t>
            </w:r>
          </w:p>
          <w:p w14:paraId="15060EB4" w14:textId="77777777" w:rsidR="004E0CB3" w:rsidRPr="00E10919" w:rsidRDefault="004E0CB3" w:rsidP="0038279A">
            <w:pPr>
              <w:numPr>
                <w:ilvl w:val="0"/>
                <w:numId w:val="12"/>
              </w:numPr>
              <w:jc w:val="both"/>
              <w:rPr>
                <w:rFonts w:ascii="Tahoma" w:hAnsi="Tahoma" w:cs="Tahoma"/>
                <w:sz w:val="22"/>
                <w:szCs w:val="22"/>
              </w:rPr>
            </w:pPr>
            <w:r w:rsidRPr="00E10919">
              <w:rPr>
                <w:rFonts w:ascii="Tahoma" w:hAnsi="Tahoma" w:cs="Tahoma"/>
                <w:sz w:val="22"/>
                <w:szCs w:val="22"/>
              </w:rPr>
              <w:t>If requested by Sponsor or CRO, Investigator shall attend and participate in an investigator’s meeting or other initiation meeting; provided CRO reimburses Investigator for reasonable and necessary travel and lodging expenses incurred to attend such meeting(s).  The receipts for such meeting(s) must be submitted to CRO within sixty (60) days of the date of the meeting.  CRO shall make such reimbursements within thirty (30) days of receiving acceptable detailed documentation of such expenses.</w:t>
            </w:r>
          </w:p>
          <w:p w14:paraId="246EDBE5" w14:textId="77777777" w:rsidR="004E0CB3" w:rsidRDefault="004E0CB3" w:rsidP="0038279A">
            <w:pPr>
              <w:jc w:val="both"/>
              <w:rPr>
                <w:rFonts w:ascii="Tahoma" w:hAnsi="Tahoma" w:cs="Tahoma"/>
                <w:sz w:val="22"/>
                <w:szCs w:val="22"/>
              </w:rPr>
            </w:pPr>
          </w:p>
          <w:p w14:paraId="6A053C3E" w14:textId="77777777" w:rsidR="00746018" w:rsidRPr="00E10919" w:rsidRDefault="00746018" w:rsidP="0038279A">
            <w:pPr>
              <w:jc w:val="both"/>
              <w:rPr>
                <w:rFonts w:ascii="Tahoma" w:hAnsi="Tahoma" w:cs="Tahoma"/>
                <w:sz w:val="22"/>
                <w:szCs w:val="22"/>
              </w:rPr>
            </w:pPr>
          </w:p>
          <w:p w14:paraId="65E5075D" w14:textId="77777777" w:rsidR="004E0CB3" w:rsidRDefault="004E0CB3" w:rsidP="0038279A">
            <w:pPr>
              <w:numPr>
                <w:ilvl w:val="0"/>
                <w:numId w:val="12"/>
              </w:numPr>
              <w:jc w:val="both"/>
              <w:rPr>
                <w:rFonts w:ascii="Tahoma" w:hAnsi="Tahoma" w:cs="Tahoma"/>
                <w:sz w:val="22"/>
                <w:szCs w:val="22"/>
              </w:rPr>
            </w:pPr>
            <w:r w:rsidRPr="00E10919">
              <w:rPr>
                <w:rFonts w:ascii="Tahoma" w:hAnsi="Tahoma" w:cs="Tahoma"/>
                <w:sz w:val="22"/>
                <w:szCs w:val="22"/>
              </w:rPr>
              <w:t>Investigator shall limit enrollment of subjects to the maximum number specified in the Budget.  Notwithstanding such maximum, Investigator acknowledges that Sponsor and CRO reserve the right to limit entry or enrollment of subjects at any time on written notice to Investigator.</w:t>
            </w:r>
          </w:p>
          <w:p w14:paraId="7461361C" w14:textId="77777777" w:rsidR="00AB2226" w:rsidRPr="00E10919" w:rsidRDefault="00AB2226" w:rsidP="00AB2226">
            <w:pPr>
              <w:ind w:left="1080"/>
              <w:jc w:val="both"/>
              <w:rPr>
                <w:rFonts w:ascii="Tahoma" w:hAnsi="Tahoma" w:cs="Tahoma"/>
                <w:sz w:val="22"/>
                <w:szCs w:val="22"/>
              </w:rPr>
            </w:pPr>
          </w:p>
          <w:p w14:paraId="5065B879" w14:textId="5672BDBA" w:rsidR="00AB2226" w:rsidRPr="00E10919" w:rsidRDefault="00AB2226" w:rsidP="00AB2226">
            <w:pPr>
              <w:numPr>
                <w:ilvl w:val="0"/>
                <w:numId w:val="12"/>
              </w:numPr>
              <w:jc w:val="both"/>
              <w:rPr>
                <w:rFonts w:ascii="Tahoma" w:hAnsi="Tahoma" w:cs="Tahoma"/>
                <w:sz w:val="22"/>
                <w:szCs w:val="22"/>
              </w:rPr>
            </w:pPr>
            <w:r w:rsidRPr="00E10919">
              <w:rPr>
                <w:rFonts w:ascii="Tahoma" w:hAnsi="Tahoma" w:cs="Tahoma"/>
                <w:sz w:val="22"/>
                <w:szCs w:val="22"/>
              </w:rPr>
              <w:t xml:space="preserve">Investigator </w:t>
            </w:r>
            <w:r w:rsidRPr="007C43AE">
              <w:rPr>
                <w:rFonts w:ascii="Tahoma" w:hAnsi="Tahoma" w:cs="Tahoma"/>
                <w:sz w:val="22"/>
                <w:szCs w:val="22"/>
              </w:rPr>
              <w:t>shall ensure,</w:t>
            </w:r>
            <w:r>
              <w:rPr>
                <w:rFonts w:ascii="Tahoma" w:hAnsi="Tahoma" w:cs="Tahoma"/>
                <w:sz w:val="22"/>
                <w:szCs w:val="22"/>
              </w:rPr>
              <w:t xml:space="preserve"> that </w:t>
            </w:r>
            <w:r w:rsidRPr="00E10919">
              <w:rPr>
                <w:rFonts w:ascii="Tahoma" w:hAnsi="Tahoma" w:cs="Tahoma"/>
                <w:sz w:val="22"/>
                <w:szCs w:val="22"/>
              </w:rPr>
              <w:t>written approval of CRO, Sponsor and the EC of:</w:t>
            </w:r>
          </w:p>
          <w:p w14:paraId="6962CDCD" w14:textId="77777777" w:rsidR="00AB2226" w:rsidRDefault="00AB2226" w:rsidP="00AB2226">
            <w:pPr>
              <w:numPr>
                <w:ilvl w:val="0"/>
                <w:numId w:val="13"/>
              </w:numPr>
              <w:tabs>
                <w:tab w:val="clear" w:pos="1440"/>
                <w:tab w:val="left" w:pos="1620"/>
              </w:tabs>
              <w:ind w:left="1620" w:hanging="540"/>
              <w:jc w:val="both"/>
              <w:rPr>
                <w:rFonts w:ascii="Tahoma" w:hAnsi="Tahoma" w:cs="Tahoma"/>
                <w:sz w:val="22"/>
                <w:szCs w:val="22"/>
              </w:rPr>
            </w:pPr>
            <w:r w:rsidRPr="00E10919">
              <w:rPr>
                <w:rFonts w:ascii="Tahoma" w:hAnsi="Tahoma" w:cs="Tahoma"/>
                <w:sz w:val="22"/>
                <w:szCs w:val="22"/>
              </w:rPr>
              <w:t xml:space="preserve">the form of Informed Consent signed by subjects enrolling in the Study; </w:t>
            </w:r>
          </w:p>
          <w:p w14:paraId="7019D18C" w14:textId="77777777" w:rsidR="0062064A" w:rsidRPr="00E10919" w:rsidRDefault="0062064A" w:rsidP="0062064A">
            <w:pPr>
              <w:tabs>
                <w:tab w:val="left" w:pos="1620"/>
              </w:tabs>
              <w:ind w:left="1620"/>
              <w:jc w:val="both"/>
              <w:rPr>
                <w:rFonts w:ascii="Tahoma" w:hAnsi="Tahoma" w:cs="Tahoma"/>
                <w:sz w:val="22"/>
                <w:szCs w:val="22"/>
              </w:rPr>
            </w:pPr>
          </w:p>
          <w:p w14:paraId="0E7E1521" w14:textId="77777777" w:rsidR="00AB2226" w:rsidRPr="00E10919" w:rsidRDefault="00AB2226" w:rsidP="00AB2226">
            <w:pPr>
              <w:numPr>
                <w:ilvl w:val="0"/>
                <w:numId w:val="20"/>
              </w:numPr>
              <w:tabs>
                <w:tab w:val="left" w:pos="1620"/>
              </w:tabs>
              <w:ind w:left="1620" w:hanging="540"/>
              <w:jc w:val="both"/>
              <w:rPr>
                <w:rFonts w:ascii="Tahoma" w:hAnsi="Tahoma" w:cs="Tahoma"/>
                <w:sz w:val="22"/>
                <w:szCs w:val="22"/>
              </w:rPr>
            </w:pPr>
            <w:r w:rsidRPr="00E10919">
              <w:rPr>
                <w:rFonts w:ascii="Tahoma" w:hAnsi="Tahoma" w:cs="Tahoma"/>
                <w:sz w:val="22"/>
                <w:szCs w:val="22"/>
              </w:rPr>
              <w:lastRenderedPageBreak/>
              <w:t xml:space="preserve">the Subject Authorization, if separate from the Informed Consent; </w:t>
            </w:r>
          </w:p>
          <w:p w14:paraId="33DDAE5D" w14:textId="77777777" w:rsidR="00AB2226" w:rsidRPr="00E10919" w:rsidRDefault="00AB2226" w:rsidP="00AB2226">
            <w:pPr>
              <w:tabs>
                <w:tab w:val="left" w:pos="1620"/>
              </w:tabs>
              <w:jc w:val="both"/>
              <w:rPr>
                <w:rFonts w:ascii="Tahoma" w:hAnsi="Tahoma" w:cs="Tahoma"/>
                <w:sz w:val="22"/>
                <w:szCs w:val="22"/>
              </w:rPr>
            </w:pPr>
          </w:p>
          <w:p w14:paraId="5A76FEB9" w14:textId="77777777" w:rsidR="00AB2226" w:rsidRPr="00E10919" w:rsidRDefault="00AB2226" w:rsidP="00AB2226">
            <w:pPr>
              <w:numPr>
                <w:ilvl w:val="0"/>
                <w:numId w:val="20"/>
              </w:numPr>
              <w:tabs>
                <w:tab w:val="clear" w:pos="1800"/>
                <w:tab w:val="left" w:pos="1620"/>
              </w:tabs>
              <w:ind w:left="1620" w:hanging="540"/>
              <w:jc w:val="both"/>
              <w:rPr>
                <w:rFonts w:ascii="Tahoma" w:hAnsi="Tahoma" w:cs="Tahoma"/>
                <w:sz w:val="22"/>
                <w:szCs w:val="22"/>
              </w:rPr>
            </w:pPr>
            <w:r w:rsidRPr="00E10919">
              <w:rPr>
                <w:rFonts w:ascii="Tahoma" w:hAnsi="Tahoma" w:cs="Tahoma"/>
                <w:sz w:val="22"/>
                <w:szCs w:val="22"/>
              </w:rPr>
              <w:t>the text of any communication soliciting subjects for the Study before placement, including, but not limited to, newspaper and radio advertisements, direct mail pieces, Internet advertisements or communications, and newsletters, which communications must comply with applicable laws, regulations and guidelines; and</w:t>
            </w:r>
          </w:p>
          <w:p w14:paraId="2216F05A" w14:textId="77777777" w:rsidR="00AB2226" w:rsidRPr="00E10919" w:rsidRDefault="00AB2226" w:rsidP="00AB2226">
            <w:pPr>
              <w:tabs>
                <w:tab w:val="left" w:pos="1620"/>
              </w:tabs>
              <w:ind w:left="1620"/>
              <w:jc w:val="both"/>
              <w:rPr>
                <w:rFonts w:ascii="Tahoma" w:hAnsi="Tahoma" w:cs="Tahoma"/>
                <w:sz w:val="22"/>
                <w:szCs w:val="22"/>
              </w:rPr>
            </w:pPr>
          </w:p>
          <w:p w14:paraId="650F6ACF" w14:textId="77777777" w:rsidR="00AB2226" w:rsidRPr="00E10919" w:rsidRDefault="00AB2226" w:rsidP="00AB2226">
            <w:pPr>
              <w:numPr>
                <w:ilvl w:val="0"/>
                <w:numId w:val="20"/>
              </w:numPr>
              <w:tabs>
                <w:tab w:val="clear" w:pos="1800"/>
                <w:tab w:val="left" w:pos="1620"/>
              </w:tabs>
              <w:ind w:left="1620" w:hanging="540"/>
              <w:jc w:val="both"/>
              <w:rPr>
                <w:rFonts w:ascii="Tahoma" w:hAnsi="Tahoma" w:cs="Tahoma"/>
                <w:sz w:val="22"/>
                <w:szCs w:val="22"/>
              </w:rPr>
            </w:pPr>
            <w:r w:rsidRPr="00E10919">
              <w:rPr>
                <w:rFonts w:ascii="Tahoma" w:hAnsi="Tahoma" w:cs="Tahoma"/>
                <w:sz w:val="22"/>
                <w:szCs w:val="22"/>
              </w:rPr>
              <w:t>any further documents related to the Study and requested by the applicable laws and/or the EC.</w:t>
            </w:r>
          </w:p>
          <w:p w14:paraId="448318F5" w14:textId="77777777" w:rsidR="00AB2226" w:rsidRDefault="00AB2226" w:rsidP="00216AFB">
            <w:pPr>
              <w:tabs>
                <w:tab w:val="left" w:pos="1620"/>
              </w:tabs>
              <w:jc w:val="both"/>
              <w:rPr>
                <w:rFonts w:ascii="Tahoma" w:hAnsi="Tahoma" w:cs="Tahoma"/>
                <w:sz w:val="22"/>
                <w:szCs w:val="22"/>
              </w:rPr>
            </w:pPr>
          </w:p>
          <w:p w14:paraId="5527A25A" w14:textId="7EC5A45B" w:rsidR="00890C73" w:rsidRDefault="00AB2226" w:rsidP="00216AFB">
            <w:pPr>
              <w:tabs>
                <w:tab w:val="left" w:pos="1620"/>
              </w:tabs>
              <w:jc w:val="both"/>
              <w:rPr>
                <w:rFonts w:ascii="Tahoma" w:hAnsi="Tahoma" w:cs="Tahoma"/>
                <w:sz w:val="22"/>
                <w:szCs w:val="22"/>
              </w:rPr>
            </w:pPr>
            <w:r>
              <w:rPr>
                <w:rFonts w:ascii="Tahoma" w:hAnsi="Tahoma" w:cs="Tahoma"/>
                <w:sz w:val="22"/>
                <w:szCs w:val="22"/>
              </w:rPr>
              <w:t xml:space="preserve">                     </w:t>
            </w:r>
            <w:r w:rsidRPr="007C43AE">
              <w:rPr>
                <w:rFonts w:ascii="Tahoma" w:hAnsi="Tahoma" w:cs="Tahoma"/>
                <w:sz w:val="22"/>
                <w:szCs w:val="22"/>
              </w:rPr>
              <w:t>have been properly obtained</w:t>
            </w:r>
            <w:r>
              <w:rPr>
                <w:rFonts w:ascii="Tahoma" w:hAnsi="Tahoma" w:cs="Tahoma"/>
                <w:sz w:val="22"/>
                <w:szCs w:val="22"/>
              </w:rPr>
              <w:t>.</w:t>
            </w:r>
          </w:p>
          <w:p w14:paraId="0ABE6737" w14:textId="77777777" w:rsidR="00746018" w:rsidRPr="00E10919" w:rsidRDefault="00746018" w:rsidP="0038279A">
            <w:pPr>
              <w:tabs>
                <w:tab w:val="left" w:pos="1620"/>
              </w:tabs>
              <w:ind w:left="1620"/>
              <w:jc w:val="both"/>
              <w:rPr>
                <w:rFonts w:ascii="Tahoma" w:hAnsi="Tahoma" w:cs="Tahoma"/>
                <w:sz w:val="22"/>
                <w:szCs w:val="22"/>
              </w:rPr>
            </w:pPr>
          </w:p>
          <w:p w14:paraId="458A642C" w14:textId="77777777" w:rsidR="004E0CB3" w:rsidRPr="00E10919" w:rsidRDefault="004E0CB3" w:rsidP="0038279A">
            <w:pPr>
              <w:numPr>
                <w:ilvl w:val="0"/>
                <w:numId w:val="12"/>
              </w:numPr>
              <w:tabs>
                <w:tab w:val="left" w:pos="1620"/>
              </w:tabs>
              <w:jc w:val="both"/>
              <w:rPr>
                <w:rFonts w:ascii="Tahoma" w:hAnsi="Tahoma" w:cs="Tahoma"/>
                <w:sz w:val="22"/>
                <w:szCs w:val="22"/>
              </w:rPr>
            </w:pPr>
            <w:r w:rsidRPr="00E10919">
              <w:rPr>
                <w:rFonts w:ascii="Tahoma" w:hAnsi="Tahoma" w:cs="Tahoma"/>
                <w:sz w:val="22"/>
                <w:szCs w:val="22"/>
              </w:rPr>
              <w:t>Investigator shall refrain from paying any fees to another physician for the referral of subjects.</w:t>
            </w:r>
          </w:p>
          <w:p w14:paraId="6931D8DA" w14:textId="77777777" w:rsidR="004E0CB3" w:rsidRPr="00E10919" w:rsidRDefault="004E0CB3" w:rsidP="0038279A">
            <w:pPr>
              <w:numPr>
                <w:ilvl w:val="0"/>
                <w:numId w:val="12"/>
              </w:numPr>
              <w:tabs>
                <w:tab w:val="left" w:pos="1620"/>
              </w:tabs>
              <w:jc w:val="both"/>
              <w:rPr>
                <w:rFonts w:ascii="Tahoma" w:hAnsi="Tahoma" w:cs="Tahoma"/>
                <w:sz w:val="22"/>
                <w:szCs w:val="22"/>
              </w:rPr>
            </w:pPr>
            <w:r w:rsidRPr="00E10919">
              <w:rPr>
                <w:rFonts w:ascii="Tahoma" w:hAnsi="Tahoma" w:cs="Tahoma"/>
                <w:sz w:val="22"/>
                <w:szCs w:val="22"/>
              </w:rPr>
              <w:t>Investigator shall exclude from the Study any subject who is simultaneously enrolled in any other clinical trial or study unless Sponsor specially consents in writing to such enrollment.</w:t>
            </w:r>
          </w:p>
          <w:p w14:paraId="3859207A" w14:textId="77777777" w:rsidR="004E0CB3" w:rsidRPr="00E10919" w:rsidRDefault="004E0CB3" w:rsidP="0038279A">
            <w:pPr>
              <w:numPr>
                <w:ilvl w:val="0"/>
                <w:numId w:val="12"/>
              </w:numPr>
              <w:tabs>
                <w:tab w:val="left" w:pos="1620"/>
              </w:tabs>
              <w:jc w:val="both"/>
              <w:rPr>
                <w:rFonts w:ascii="Tahoma" w:hAnsi="Tahoma" w:cs="Tahoma"/>
                <w:sz w:val="22"/>
                <w:szCs w:val="22"/>
              </w:rPr>
            </w:pPr>
            <w:r w:rsidRPr="00E10919">
              <w:rPr>
                <w:rFonts w:ascii="Tahoma" w:hAnsi="Tahoma" w:cs="Tahoma"/>
                <w:sz w:val="22"/>
                <w:szCs w:val="22"/>
              </w:rPr>
              <w:t xml:space="preserve">Before enrolling each subject in the Study, Investigator shall obtain: </w:t>
            </w:r>
          </w:p>
          <w:p w14:paraId="4E3FB6C5" w14:textId="77777777" w:rsidR="004E0CB3" w:rsidRPr="00E10919" w:rsidRDefault="004E0CB3" w:rsidP="0038279A">
            <w:pPr>
              <w:numPr>
                <w:ilvl w:val="0"/>
                <w:numId w:val="30"/>
              </w:numPr>
              <w:tabs>
                <w:tab w:val="left" w:pos="1530"/>
              </w:tabs>
              <w:jc w:val="both"/>
              <w:rPr>
                <w:rFonts w:ascii="Tahoma" w:hAnsi="Tahoma" w:cs="Tahoma"/>
                <w:sz w:val="22"/>
                <w:szCs w:val="22"/>
              </w:rPr>
            </w:pPr>
            <w:r w:rsidRPr="00E10919">
              <w:rPr>
                <w:rFonts w:ascii="Tahoma" w:hAnsi="Tahoma" w:cs="Tahoma"/>
                <w:sz w:val="22"/>
                <w:szCs w:val="22"/>
              </w:rPr>
              <w:t>an approved Informed Consent signed by or on behalf of each subject; and</w:t>
            </w:r>
          </w:p>
          <w:p w14:paraId="7D538438" w14:textId="77777777" w:rsidR="004E0CB3" w:rsidRPr="00E10919" w:rsidRDefault="004E0CB3" w:rsidP="0038279A">
            <w:pPr>
              <w:numPr>
                <w:ilvl w:val="1"/>
                <w:numId w:val="30"/>
              </w:numPr>
              <w:tabs>
                <w:tab w:val="clear" w:pos="2520"/>
                <w:tab w:val="num" w:pos="1440"/>
              </w:tabs>
              <w:ind w:left="1440" w:hanging="360"/>
              <w:jc w:val="both"/>
              <w:rPr>
                <w:rFonts w:ascii="Tahoma" w:hAnsi="Tahoma" w:cs="Tahoma"/>
                <w:sz w:val="22"/>
                <w:szCs w:val="22"/>
              </w:rPr>
            </w:pPr>
            <w:r w:rsidRPr="00E10919">
              <w:rPr>
                <w:rFonts w:ascii="Tahoma" w:hAnsi="Tahoma" w:cs="Tahoma"/>
                <w:sz w:val="22"/>
                <w:szCs w:val="22"/>
              </w:rPr>
              <w:t xml:space="preserve">an approved authorization (either separately or included in the Informed Consent), signed by or on behalf of such </w:t>
            </w:r>
            <w:r w:rsidRPr="00E10919">
              <w:rPr>
                <w:rFonts w:ascii="Tahoma" w:hAnsi="Tahoma" w:cs="Tahoma"/>
                <w:sz w:val="22"/>
                <w:szCs w:val="22"/>
              </w:rPr>
              <w:lastRenderedPageBreak/>
              <w:t>subject permitting the transfer of protected health information (the “Subject Authorization”).</w:t>
            </w:r>
          </w:p>
          <w:p w14:paraId="080464B0" w14:textId="77777777" w:rsidR="004E0CB3" w:rsidRPr="00E10919" w:rsidRDefault="004E0CB3" w:rsidP="0038279A">
            <w:pPr>
              <w:tabs>
                <w:tab w:val="left" w:pos="1080"/>
              </w:tabs>
              <w:jc w:val="both"/>
              <w:rPr>
                <w:rFonts w:ascii="Tahoma" w:hAnsi="Tahoma" w:cs="Tahoma"/>
                <w:sz w:val="22"/>
                <w:szCs w:val="22"/>
              </w:rPr>
            </w:pPr>
          </w:p>
          <w:p w14:paraId="2B976FA8" w14:textId="77777777" w:rsidR="000C376E" w:rsidRPr="00E10919" w:rsidRDefault="000C376E" w:rsidP="0038279A">
            <w:pPr>
              <w:tabs>
                <w:tab w:val="left" w:pos="1080"/>
              </w:tabs>
              <w:jc w:val="both"/>
              <w:rPr>
                <w:rFonts w:ascii="Tahoma" w:hAnsi="Tahoma" w:cs="Tahoma"/>
                <w:sz w:val="22"/>
                <w:szCs w:val="22"/>
              </w:rPr>
            </w:pPr>
          </w:p>
          <w:p w14:paraId="6BA350F4" w14:textId="77777777" w:rsidR="004E0CB3" w:rsidRDefault="004E0CB3" w:rsidP="0038279A">
            <w:pPr>
              <w:tabs>
                <w:tab w:val="left" w:pos="1080"/>
              </w:tabs>
              <w:jc w:val="both"/>
              <w:rPr>
                <w:rFonts w:ascii="Tahoma" w:hAnsi="Tahoma" w:cs="Tahoma"/>
                <w:sz w:val="22"/>
                <w:szCs w:val="22"/>
              </w:rPr>
            </w:pPr>
          </w:p>
          <w:p w14:paraId="26BE939C" w14:textId="77777777" w:rsidR="00266700" w:rsidRDefault="00266700" w:rsidP="0038279A">
            <w:pPr>
              <w:tabs>
                <w:tab w:val="left" w:pos="1080"/>
              </w:tabs>
              <w:jc w:val="both"/>
              <w:rPr>
                <w:rFonts w:ascii="Tahoma" w:hAnsi="Tahoma" w:cs="Tahoma"/>
                <w:sz w:val="22"/>
                <w:szCs w:val="22"/>
              </w:rPr>
            </w:pPr>
          </w:p>
          <w:p w14:paraId="78318CAD" w14:textId="77777777" w:rsidR="004E0CB3" w:rsidRPr="00E10919" w:rsidRDefault="004E0CB3" w:rsidP="0038279A">
            <w:pPr>
              <w:keepNext/>
              <w:numPr>
                <w:ilvl w:val="0"/>
                <w:numId w:val="8"/>
              </w:numPr>
              <w:tabs>
                <w:tab w:val="clear" w:pos="360"/>
                <w:tab w:val="num" w:pos="540"/>
              </w:tabs>
              <w:ind w:left="547" w:hanging="547"/>
              <w:jc w:val="both"/>
              <w:rPr>
                <w:rFonts w:ascii="Tahoma" w:hAnsi="Tahoma" w:cs="Tahoma"/>
                <w:sz w:val="22"/>
                <w:szCs w:val="22"/>
              </w:rPr>
            </w:pPr>
            <w:r w:rsidRPr="00E10919">
              <w:rPr>
                <w:rFonts w:ascii="Tahoma" w:hAnsi="Tahoma" w:cs="Tahoma"/>
                <w:sz w:val="22"/>
                <w:szCs w:val="22"/>
                <w:u w:val="single"/>
              </w:rPr>
              <w:t>Study Drug(s) / Supplies</w:t>
            </w:r>
            <w:r w:rsidRPr="00E10919">
              <w:rPr>
                <w:rFonts w:ascii="Tahoma" w:hAnsi="Tahoma" w:cs="Tahoma"/>
                <w:sz w:val="22"/>
                <w:szCs w:val="22"/>
              </w:rPr>
              <w:t>.</w:t>
            </w:r>
          </w:p>
          <w:p w14:paraId="1FEED437" w14:textId="77777777" w:rsidR="004E0CB3" w:rsidRPr="00E10919" w:rsidRDefault="004E0CB3" w:rsidP="0038279A">
            <w:pPr>
              <w:numPr>
                <w:ilvl w:val="0"/>
                <w:numId w:val="24"/>
              </w:numPr>
              <w:jc w:val="both"/>
              <w:rPr>
                <w:rFonts w:ascii="Tahoma" w:hAnsi="Tahoma" w:cs="Tahoma"/>
                <w:sz w:val="22"/>
                <w:szCs w:val="22"/>
              </w:rPr>
            </w:pPr>
            <w:r w:rsidRPr="00E10919">
              <w:rPr>
                <w:rFonts w:ascii="Tahoma" w:hAnsi="Tahoma" w:cs="Tahoma"/>
                <w:sz w:val="22"/>
                <w:szCs w:val="22"/>
              </w:rPr>
              <w:t>CRO shall supply, or shall ensure that a duly authorized agent of Sponsor supplies Institution with the Study Drug(s) described in the Protocol.  All Study Drug(s) will be used solely in accordance with the Protocol and may not be used for any other purposes.  Institution and Investigator shall comply with all laws and regulations governing the disposition or destruction of Study Drugs and any instructions from CRO that are not inconsistent with such laws and regulations.</w:t>
            </w:r>
          </w:p>
          <w:p w14:paraId="28501620" w14:textId="77777777" w:rsidR="004E0CB3" w:rsidRPr="00E10919" w:rsidRDefault="004E0CB3" w:rsidP="0038279A">
            <w:pPr>
              <w:jc w:val="both"/>
              <w:rPr>
                <w:rFonts w:ascii="Tahoma" w:hAnsi="Tahoma" w:cs="Tahoma"/>
                <w:sz w:val="22"/>
                <w:szCs w:val="22"/>
              </w:rPr>
            </w:pPr>
          </w:p>
          <w:p w14:paraId="236DA2CB" w14:textId="77777777" w:rsidR="004E0CB3" w:rsidRDefault="004E0CB3" w:rsidP="0038279A">
            <w:pPr>
              <w:jc w:val="both"/>
              <w:rPr>
                <w:rFonts w:ascii="Tahoma" w:hAnsi="Tahoma" w:cs="Tahoma"/>
                <w:sz w:val="22"/>
                <w:szCs w:val="22"/>
              </w:rPr>
            </w:pPr>
          </w:p>
          <w:p w14:paraId="400AFF11" w14:textId="77777777" w:rsidR="00746018" w:rsidRDefault="00746018" w:rsidP="0038279A">
            <w:pPr>
              <w:jc w:val="both"/>
              <w:rPr>
                <w:rFonts w:ascii="Tahoma" w:hAnsi="Tahoma" w:cs="Tahoma"/>
                <w:sz w:val="22"/>
                <w:szCs w:val="22"/>
              </w:rPr>
            </w:pPr>
          </w:p>
          <w:p w14:paraId="00E8074C" w14:textId="77777777" w:rsidR="00746018" w:rsidRDefault="00746018" w:rsidP="0038279A">
            <w:pPr>
              <w:jc w:val="both"/>
              <w:rPr>
                <w:rFonts w:ascii="Tahoma" w:hAnsi="Tahoma" w:cs="Tahoma"/>
                <w:sz w:val="22"/>
                <w:szCs w:val="22"/>
              </w:rPr>
            </w:pPr>
          </w:p>
          <w:p w14:paraId="606C9319" w14:textId="77777777" w:rsidR="004E0CB3" w:rsidRPr="00E10919" w:rsidRDefault="004E0CB3" w:rsidP="0038279A">
            <w:pPr>
              <w:jc w:val="both"/>
              <w:rPr>
                <w:rFonts w:ascii="Tahoma" w:hAnsi="Tahoma" w:cs="Tahoma"/>
                <w:sz w:val="22"/>
                <w:szCs w:val="22"/>
              </w:rPr>
            </w:pPr>
          </w:p>
          <w:p w14:paraId="40541188" w14:textId="77777777" w:rsidR="00820A8D" w:rsidRDefault="00820A8D" w:rsidP="0038279A">
            <w:pPr>
              <w:jc w:val="both"/>
              <w:rPr>
                <w:rFonts w:ascii="Tahoma" w:hAnsi="Tahoma" w:cs="Tahoma"/>
                <w:sz w:val="22"/>
                <w:szCs w:val="22"/>
              </w:rPr>
            </w:pPr>
          </w:p>
          <w:p w14:paraId="74315F7A" w14:textId="77777777" w:rsidR="00890C73" w:rsidRDefault="00890C73" w:rsidP="0038279A">
            <w:pPr>
              <w:jc w:val="both"/>
              <w:rPr>
                <w:rFonts w:ascii="Tahoma" w:hAnsi="Tahoma" w:cs="Tahoma"/>
                <w:sz w:val="22"/>
                <w:szCs w:val="22"/>
              </w:rPr>
            </w:pPr>
          </w:p>
          <w:p w14:paraId="26688435" w14:textId="77777777" w:rsidR="004E0CB3" w:rsidRPr="00E10919" w:rsidRDefault="004E0CB3" w:rsidP="0038279A">
            <w:pPr>
              <w:numPr>
                <w:ilvl w:val="0"/>
                <w:numId w:val="24"/>
              </w:numPr>
              <w:jc w:val="both"/>
              <w:rPr>
                <w:rFonts w:ascii="Tahoma" w:hAnsi="Tahoma" w:cs="Tahoma"/>
                <w:sz w:val="22"/>
                <w:szCs w:val="22"/>
              </w:rPr>
            </w:pPr>
            <w:r w:rsidRPr="00E10919">
              <w:rPr>
                <w:rFonts w:ascii="Tahoma" w:hAnsi="Tahoma" w:cs="Tahoma"/>
                <w:sz w:val="22"/>
                <w:szCs w:val="22"/>
              </w:rPr>
              <w:t>CRO shall ensure that the Sponsor also provides “study supplies” for the collection of blood, urine, and other biologics (</w:t>
            </w:r>
            <w:r w:rsidRPr="00E10919">
              <w:rPr>
                <w:rFonts w:ascii="Tahoma" w:hAnsi="Tahoma" w:cs="Tahoma"/>
                <w:sz w:val="22"/>
                <w:szCs w:val="22"/>
                <w:u w:val="single"/>
              </w:rPr>
              <w:t>e.g</w:t>
            </w:r>
            <w:r w:rsidRPr="00E10919">
              <w:rPr>
                <w:rFonts w:ascii="Tahoma" w:hAnsi="Tahoma" w:cs="Tahoma"/>
                <w:sz w:val="22"/>
                <w:szCs w:val="22"/>
              </w:rPr>
              <w:t xml:space="preserve">., vials, needles, syringes, etc.) and Case Report Forms for the recording of Study data. </w:t>
            </w:r>
          </w:p>
          <w:p w14:paraId="12A4B4FB" w14:textId="77777777" w:rsidR="004E0CB3" w:rsidRPr="00E10919" w:rsidRDefault="004E0CB3" w:rsidP="0038279A">
            <w:pPr>
              <w:jc w:val="both"/>
              <w:rPr>
                <w:rFonts w:ascii="Tahoma" w:hAnsi="Tahoma" w:cs="Tahoma"/>
                <w:b/>
                <w:sz w:val="22"/>
                <w:szCs w:val="22"/>
              </w:rPr>
            </w:pPr>
          </w:p>
          <w:p w14:paraId="53BFBED9" w14:textId="77777777" w:rsidR="004E0CB3" w:rsidRDefault="004E0CB3" w:rsidP="0038279A">
            <w:pPr>
              <w:jc w:val="both"/>
              <w:rPr>
                <w:rFonts w:ascii="Tahoma" w:hAnsi="Tahoma" w:cs="Tahoma"/>
                <w:b/>
                <w:sz w:val="22"/>
                <w:szCs w:val="22"/>
              </w:rPr>
            </w:pPr>
          </w:p>
          <w:p w14:paraId="1A6143D8" w14:textId="77777777" w:rsidR="00C9709D" w:rsidRDefault="00C9709D" w:rsidP="0038279A">
            <w:pPr>
              <w:jc w:val="both"/>
              <w:rPr>
                <w:rFonts w:ascii="Tahoma" w:hAnsi="Tahoma" w:cs="Tahoma"/>
                <w:b/>
                <w:sz w:val="22"/>
                <w:szCs w:val="22"/>
              </w:rPr>
            </w:pPr>
          </w:p>
          <w:p w14:paraId="7E097779" w14:textId="77777777" w:rsidR="00266700" w:rsidRPr="00E10919" w:rsidRDefault="00266700" w:rsidP="0038279A">
            <w:pPr>
              <w:jc w:val="both"/>
              <w:rPr>
                <w:rFonts w:ascii="Tahoma" w:hAnsi="Tahoma" w:cs="Tahoma"/>
                <w:b/>
                <w:sz w:val="22"/>
                <w:szCs w:val="22"/>
              </w:rPr>
            </w:pPr>
          </w:p>
          <w:p w14:paraId="4C396BB2" w14:textId="77777777" w:rsidR="004E0CB3" w:rsidRPr="00E10919" w:rsidRDefault="004E0CB3" w:rsidP="0038279A">
            <w:pPr>
              <w:keepNext/>
              <w:numPr>
                <w:ilvl w:val="0"/>
                <w:numId w:val="8"/>
              </w:numPr>
              <w:tabs>
                <w:tab w:val="clear" w:pos="360"/>
              </w:tabs>
              <w:ind w:left="547" w:hanging="547"/>
              <w:jc w:val="both"/>
              <w:rPr>
                <w:rFonts w:ascii="Tahoma" w:hAnsi="Tahoma" w:cs="Tahoma"/>
                <w:sz w:val="22"/>
                <w:szCs w:val="22"/>
              </w:rPr>
            </w:pPr>
            <w:r w:rsidRPr="00E10919">
              <w:rPr>
                <w:rFonts w:ascii="Tahoma" w:hAnsi="Tahoma" w:cs="Tahoma"/>
                <w:sz w:val="22"/>
                <w:szCs w:val="22"/>
                <w:u w:val="single"/>
              </w:rPr>
              <w:t>Study Records</w:t>
            </w:r>
            <w:r w:rsidRPr="00E10919">
              <w:rPr>
                <w:rFonts w:ascii="Tahoma" w:hAnsi="Tahoma" w:cs="Tahoma"/>
                <w:sz w:val="22"/>
                <w:szCs w:val="22"/>
              </w:rPr>
              <w:t>.</w:t>
            </w:r>
          </w:p>
          <w:p w14:paraId="51E5668D" w14:textId="77777777" w:rsidR="004E0CB3" w:rsidRPr="00E10919" w:rsidRDefault="004E0CB3" w:rsidP="0038279A">
            <w:pPr>
              <w:numPr>
                <w:ilvl w:val="0"/>
                <w:numId w:val="17"/>
              </w:numPr>
              <w:jc w:val="both"/>
              <w:rPr>
                <w:rFonts w:ascii="Tahoma" w:hAnsi="Tahoma" w:cs="Tahoma"/>
                <w:sz w:val="22"/>
                <w:szCs w:val="22"/>
              </w:rPr>
            </w:pPr>
            <w:r w:rsidRPr="00E10919">
              <w:rPr>
                <w:rFonts w:ascii="Tahoma" w:hAnsi="Tahoma" w:cs="Tahoma"/>
                <w:sz w:val="22"/>
                <w:szCs w:val="22"/>
              </w:rPr>
              <w:t xml:space="preserve">The term “Study Records” shall mean, collectively, all documentation and other records </w:t>
            </w:r>
            <w:r w:rsidRPr="00E10919">
              <w:rPr>
                <w:rFonts w:ascii="Tahoma" w:hAnsi="Tahoma" w:cs="Tahoma"/>
                <w:sz w:val="22"/>
                <w:szCs w:val="22"/>
              </w:rPr>
              <w:lastRenderedPageBreak/>
              <w:t>(whether in written or electronic format) related to the conduct of the Study, including without limitation, documentation and records concerning:</w:t>
            </w:r>
          </w:p>
          <w:p w14:paraId="689C15B9" w14:textId="77777777" w:rsidR="004E0CB3" w:rsidRPr="00E10919" w:rsidRDefault="004E0CB3" w:rsidP="0038279A">
            <w:pPr>
              <w:numPr>
                <w:ilvl w:val="0"/>
                <w:numId w:val="21"/>
              </w:numPr>
              <w:tabs>
                <w:tab w:val="clear" w:pos="1440"/>
                <w:tab w:val="left" w:pos="1620"/>
              </w:tabs>
              <w:ind w:left="1620" w:hanging="540"/>
              <w:jc w:val="both"/>
              <w:rPr>
                <w:rFonts w:ascii="Tahoma" w:hAnsi="Tahoma" w:cs="Tahoma"/>
                <w:sz w:val="22"/>
                <w:szCs w:val="22"/>
              </w:rPr>
            </w:pPr>
            <w:r w:rsidRPr="00E10919">
              <w:rPr>
                <w:rFonts w:ascii="Tahoma" w:hAnsi="Tahoma" w:cs="Tahoma"/>
                <w:sz w:val="22"/>
                <w:szCs w:val="22"/>
              </w:rPr>
              <w:t>the Site;</w:t>
            </w:r>
          </w:p>
          <w:p w14:paraId="46FA46A1" w14:textId="77777777" w:rsidR="004E0CB3" w:rsidRPr="00E10919" w:rsidRDefault="004E0CB3" w:rsidP="0038279A">
            <w:pPr>
              <w:numPr>
                <w:ilvl w:val="0"/>
                <w:numId w:val="22"/>
              </w:numPr>
              <w:tabs>
                <w:tab w:val="clear" w:pos="1800"/>
                <w:tab w:val="left" w:pos="1620"/>
              </w:tabs>
              <w:ind w:left="1620" w:hanging="540"/>
              <w:jc w:val="both"/>
              <w:rPr>
                <w:rFonts w:ascii="Tahoma" w:hAnsi="Tahoma" w:cs="Tahoma"/>
                <w:sz w:val="22"/>
                <w:szCs w:val="22"/>
              </w:rPr>
            </w:pPr>
            <w:r w:rsidRPr="00E10919">
              <w:rPr>
                <w:rFonts w:ascii="Tahoma" w:hAnsi="Tahoma" w:cs="Tahoma"/>
                <w:sz w:val="22"/>
                <w:szCs w:val="22"/>
              </w:rPr>
              <w:t>the solicitation, screening, evaluation, enrollment and testing of subjects (including the relevant portions of other pertinent records concerning such subjects);</w:t>
            </w:r>
          </w:p>
          <w:p w14:paraId="0A7461F6" w14:textId="77777777" w:rsidR="004E0CB3" w:rsidRPr="00E10919" w:rsidRDefault="004E0CB3" w:rsidP="0038279A">
            <w:pPr>
              <w:numPr>
                <w:ilvl w:val="0"/>
                <w:numId w:val="22"/>
              </w:numPr>
              <w:tabs>
                <w:tab w:val="left" w:pos="1620"/>
              </w:tabs>
              <w:jc w:val="both"/>
              <w:rPr>
                <w:rFonts w:ascii="Tahoma" w:hAnsi="Tahoma" w:cs="Tahoma"/>
                <w:sz w:val="22"/>
                <w:szCs w:val="22"/>
              </w:rPr>
            </w:pPr>
            <w:r w:rsidRPr="00E10919">
              <w:rPr>
                <w:rFonts w:ascii="Tahoma" w:hAnsi="Tahoma" w:cs="Tahoma"/>
                <w:sz w:val="22"/>
                <w:szCs w:val="22"/>
              </w:rPr>
              <w:t xml:space="preserve">the procedures, tests and other activities performed during the Study; and </w:t>
            </w:r>
          </w:p>
          <w:p w14:paraId="2DDEDB2E" w14:textId="77777777" w:rsidR="004E0CB3" w:rsidRPr="00E10919" w:rsidRDefault="004E0CB3" w:rsidP="0038279A">
            <w:pPr>
              <w:numPr>
                <w:ilvl w:val="0"/>
                <w:numId w:val="22"/>
              </w:numPr>
              <w:tabs>
                <w:tab w:val="clear" w:pos="1800"/>
                <w:tab w:val="left" w:pos="1620"/>
              </w:tabs>
              <w:ind w:left="1620" w:hanging="540"/>
              <w:jc w:val="both"/>
              <w:rPr>
                <w:rFonts w:ascii="Tahoma" w:hAnsi="Tahoma" w:cs="Tahoma"/>
                <w:sz w:val="22"/>
                <w:szCs w:val="22"/>
              </w:rPr>
            </w:pPr>
            <w:r w:rsidRPr="00E10919">
              <w:rPr>
                <w:rFonts w:ascii="Tahoma" w:hAnsi="Tahoma" w:cs="Tahoma"/>
                <w:sz w:val="22"/>
                <w:szCs w:val="22"/>
              </w:rPr>
              <w:t>all financial transactions related to the Study.</w:t>
            </w:r>
          </w:p>
          <w:p w14:paraId="598B521F" w14:textId="77777777" w:rsidR="004E0CB3" w:rsidRDefault="004E0CB3" w:rsidP="0038279A">
            <w:pPr>
              <w:tabs>
                <w:tab w:val="left" w:pos="1620"/>
              </w:tabs>
              <w:jc w:val="both"/>
              <w:rPr>
                <w:rFonts w:ascii="Tahoma" w:hAnsi="Tahoma" w:cs="Tahoma"/>
                <w:sz w:val="22"/>
                <w:szCs w:val="22"/>
              </w:rPr>
            </w:pPr>
          </w:p>
          <w:p w14:paraId="50DA4401" w14:textId="77777777" w:rsidR="00746018" w:rsidRDefault="00746018" w:rsidP="0038279A">
            <w:pPr>
              <w:tabs>
                <w:tab w:val="left" w:pos="1620"/>
              </w:tabs>
              <w:jc w:val="both"/>
              <w:rPr>
                <w:rFonts w:ascii="Tahoma" w:hAnsi="Tahoma" w:cs="Tahoma"/>
                <w:sz w:val="22"/>
                <w:szCs w:val="22"/>
              </w:rPr>
            </w:pPr>
          </w:p>
          <w:p w14:paraId="606FC4E9" w14:textId="77777777" w:rsidR="00746018" w:rsidRDefault="00746018" w:rsidP="0038279A">
            <w:pPr>
              <w:tabs>
                <w:tab w:val="left" w:pos="1620"/>
              </w:tabs>
              <w:jc w:val="both"/>
              <w:rPr>
                <w:rFonts w:ascii="Tahoma" w:hAnsi="Tahoma" w:cs="Tahoma"/>
                <w:sz w:val="22"/>
                <w:szCs w:val="22"/>
              </w:rPr>
            </w:pPr>
          </w:p>
          <w:p w14:paraId="3AE203B9" w14:textId="77777777" w:rsidR="00746018" w:rsidRPr="00E10919" w:rsidRDefault="00746018" w:rsidP="0038279A">
            <w:pPr>
              <w:tabs>
                <w:tab w:val="left" w:pos="1620"/>
              </w:tabs>
              <w:jc w:val="both"/>
              <w:rPr>
                <w:rFonts w:ascii="Tahoma" w:hAnsi="Tahoma" w:cs="Tahoma"/>
                <w:sz w:val="22"/>
                <w:szCs w:val="22"/>
              </w:rPr>
            </w:pPr>
          </w:p>
          <w:p w14:paraId="0BB5AB53" w14:textId="64453CF9" w:rsidR="004E0CB3" w:rsidRPr="00E10919" w:rsidRDefault="004E0CB3" w:rsidP="0038279A">
            <w:pPr>
              <w:keepNext/>
              <w:numPr>
                <w:ilvl w:val="0"/>
                <w:numId w:val="17"/>
              </w:numPr>
              <w:ind w:left="1094" w:hanging="547"/>
              <w:jc w:val="both"/>
              <w:rPr>
                <w:rFonts w:ascii="Tahoma" w:hAnsi="Tahoma" w:cs="Tahoma"/>
                <w:sz w:val="22"/>
                <w:szCs w:val="22"/>
              </w:rPr>
            </w:pPr>
            <w:r w:rsidRPr="00E10919">
              <w:rPr>
                <w:rFonts w:ascii="Tahoma" w:hAnsi="Tahoma" w:cs="Tahoma"/>
                <w:sz w:val="22"/>
                <w:szCs w:val="22"/>
              </w:rPr>
              <w:t xml:space="preserve">All Study Records must be retained for </w:t>
            </w:r>
            <w:r w:rsidR="00DD5055">
              <w:rPr>
                <w:rFonts w:ascii="Tahoma" w:hAnsi="Tahoma" w:cs="Tahoma"/>
                <w:sz w:val="22"/>
                <w:szCs w:val="22"/>
              </w:rPr>
              <w:t>of the longer</w:t>
            </w:r>
            <w:r w:rsidR="00E641E4">
              <w:rPr>
                <w:rFonts w:ascii="Tahoma" w:hAnsi="Tahoma" w:cs="Tahoma"/>
                <w:sz w:val="22"/>
                <w:szCs w:val="22"/>
              </w:rPr>
              <w:t xml:space="preserve"> of</w:t>
            </w:r>
            <w:r w:rsidRPr="00E10919">
              <w:rPr>
                <w:rFonts w:ascii="Tahoma" w:hAnsi="Tahoma" w:cs="Tahoma"/>
                <w:sz w:val="22"/>
                <w:szCs w:val="22"/>
              </w:rPr>
              <w:t>:</w:t>
            </w:r>
          </w:p>
          <w:p w14:paraId="70CDCF64" w14:textId="059ECED5" w:rsidR="00DD5055" w:rsidRDefault="00D34B03" w:rsidP="00D34B03">
            <w:pPr>
              <w:tabs>
                <w:tab w:val="left" w:pos="1620"/>
              </w:tabs>
              <w:ind w:left="1800"/>
              <w:jc w:val="both"/>
              <w:rPr>
                <w:rFonts w:ascii="Tahoma" w:hAnsi="Tahoma" w:cs="Tahoma"/>
                <w:sz w:val="22"/>
                <w:szCs w:val="22"/>
              </w:rPr>
            </w:pPr>
            <w:r>
              <w:rPr>
                <w:rFonts w:ascii="Tahoma" w:hAnsi="Tahoma" w:cs="Tahoma"/>
                <w:sz w:val="22"/>
                <w:szCs w:val="22"/>
              </w:rPr>
              <w:t xml:space="preserve">(i) </w:t>
            </w:r>
            <w:r w:rsidR="00DD5055" w:rsidRPr="00DD5055">
              <w:rPr>
                <w:rFonts w:ascii="Tahoma" w:hAnsi="Tahoma" w:cs="Tahoma"/>
                <w:sz w:val="22"/>
                <w:szCs w:val="22"/>
              </w:rPr>
              <w:t xml:space="preserve">fifteen (15) years after conclusion of the Study at all clinical sites; </w:t>
            </w:r>
          </w:p>
          <w:p w14:paraId="5855CFE2" w14:textId="2CDCEA21" w:rsidR="00D34B03" w:rsidRPr="00717BA0" w:rsidRDefault="00D34B03" w:rsidP="00D34B03">
            <w:pPr>
              <w:tabs>
                <w:tab w:val="left" w:pos="1620"/>
              </w:tabs>
              <w:ind w:left="1800"/>
              <w:jc w:val="both"/>
              <w:rPr>
                <w:rFonts w:ascii="Tahoma" w:hAnsi="Tahoma" w:cs="Tahoma"/>
                <w:sz w:val="22"/>
                <w:szCs w:val="22"/>
              </w:rPr>
            </w:pPr>
            <w:r>
              <w:rPr>
                <w:rFonts w:ascii="Tahoma" w:hAnsi="Tahoma" w:cs="Tahoma"/>
                <w:sz w:val="22"/>
                <w:szCs w:val="22"/>
              </w:rPr>
              <w:t xml:space="preserve">(ii) </w:t>
            </w:r>
            <w:r w:rsidRPr="00717BA0">
              <w:rPr>
                <w:rFonts w:ascii="Tahoma" w:hAnsi="Tahoma" w:cs="Tahoma"/>
                <w:sz w:val="22"/>
                <w:szCs w:val="22"/>
              </w:rPr>
              <w:t xml:space="preserve">two (2) years after the last approval of a marketing application in an ICH region and until there are no pending or contemplated marketing applications in an ICH region for the Study Drug(s) for the indication being investigated; </w:t>
            </w:r>
          </w:p>
          <w:p w14:paraId="6F14E77E" w14:textId="79A920BD" w:rsidR="00D34B03" w:rsidRPr="00717BA0" w:rsidRDefault="00D34B03" w:rsidP="00D34B03">
            <w:pPr>
              <w:tabs>
                <w:tab w:val="left" w:pos="1620"/>
              </w:tabs>
              <w:ind w:left="1800"/>
              <w:jc w:val="both"/>
              <w:rPr>
                <w:rFonts w:ascii="Tahoma" w:hAnsi="Tahoma" w:cs="Tahoma"/>
                <w:sz w:val="22"/>
                <w:szCs w:val="22"/>
              </w:rPr>
            </w:pPr>
            <w:r>
              <w:rPr>
                <w:rFonts w:ascii="Tahoma" w:hAnsi="Tahoma" w:cs="Tahoma"/>
                <w:sz w:val="22"/>
                <w:szCs w:val="22"/>
              </w:rPr>
              <w:t xml:space="preserve">(iii) </w:t>
            </w:r>
            <w:r w:rsidRPr="00717BA0">
              <w:rPr>
                <w:rFonts w:ascii="Tahoma" w:hAnsi="Tahoma" w:cs="Tahoma"/>
                <w:sz w:val="22"/>
                <w:szCs w:val="22"/>
              </w:rPr>
              <w:t>two (2) years after the relevant regulatory authorities are notified by Sponsor or CRO of discontinuation of the development of any of the Study Drug(s); or</w:t>
            </w:r>
          </w:p>
          <w:p w14:paraId="2C641B3D" w14:textId="77777777" w:rsidR="00D34B03" w:rsidRPr="00D34B03" w:rsidRDefault="00D34B03" w:rsidP="00D34B03">
            <w:pPr>
              <w:tabs>
                <w:tab w:val="left" w:pos="1620"/>
              </w:tabs>
              <w:ind w:left="1800"/>
              <w:jc w:val="both"/>
              <w:rPr>
                <w:rFonts w:ascii="Tahoma" w:hAnsi="Tahoma" w:cs="Tahoma"/>
                <w:sz w:val="22"/>
                <w:szCs w:val="22"/>
              </w:rPr>
            </w:pPr>
          </w:p>
          <w:p w14:paraId="0C5DA387" w14:textId="6A352D7E" w:rsidR="004E0CB3" w:rsidRDefault="00D34B03" w:rsidP="00CD4BDB">
            <w:pPr>
              <w:tabs>
                <w:tab w:val="left" w:pos="1620"/>
              </w:tabs>
              <w:ind w:left="1620"/>
              <w:jc w:val="both"/>
              <w:rPr>
                <w:rFonts w:ascii="Tahoma" w:hAnsi="Tahoma" w:cs="Tahoma"/>
                <w:sz w:val="22"/>
                <w:szCs w:val="22"/>
              </w:rPr>
            </w:pPr>
            <w:r>
              <w:rPr>
                <w:rFonts w:ascii="Tahoma" w:hAnsi="Tahoma" w:cs="Tahoma"/>
                <w:sz w:val="22"/>
                <w:szCs w:val="22"/>
              </w:rPr>
              <w:lastRenderedPageBreak/>
              <w:t xml:space="preserve">(iv) </w:t>
            </w:r>
            <w:r w:rsidR="00DD5055" w:rsidRPr="00DD5055">
              <w:rPr>
                <w:rFonts w:ascii="Tahoma" w:hAnsi="Tahoma" w:cs="Tahoma"/>
                <w:sz w:val="22"/>
                <w:szCs w:val="22"/>
              </w:rPr>
              <w:t>the time period set forth in Institution’s record retention policy.</w:t>
            </w:r>
          </w:p>
          <w:p w14:paraId="7F57260A" w14:textId="77777777" w:rsidR="00746018" w:rsidRDefault="00746018" w:rsidP="00216AFB">
            <w:pPr>
              <w:tabs>
                <w:tab w:val="left" w:pos="1620"/>
              </w:tabs>
              <w:jc w:val="both"/>
              <w:rPr>
                <w:rFonts w:ascii="Tahoma" w:hAnsi="Tahoma" w:cs="Tahoma"/>
                <w:sz w:val="22"/>
                <w:szCs w:val="22"/>
              </w:rPr>
            </w:pPr>
          </w:p>
          <w:p w14:paraId="17EE4F25" w14:textId="77777777" w:rsidR="001F68EB" w:rsidRDefault="001F68EB" w:rsidP="00216AFB">
            <w:pPr>
              <w:tabs>
                <w:tab w:val="left" w:pos="1620"/>
              </w:tabs>
              <w:jc w:val="both"/>
              <w:rPr>
                <w:rFonts w:ascii="Tahoma" w:hAnsi="Tahoma" w:cs="Tahoma"/>
                <w:sz w:val="22"/>
                <w:szCs w:val="22"/>
              </w:rPr>
            </w:pPr>
          </w:p>
          <w:p w14:paraId="693AA518" w14:textId="77777777" w:rsidR="00CD4BDB" w:rsidRDefault="004E0CB3" w:rsidP="0038279A">
            <w:pPr>
              <w:tabs>
                <w:tab w:val="left" w:pos="1080"/>
                <w:tab w:val="left" w:pos="1620"/>
              </w:tabs>
              <w:ind w:left="1080" w:hanging="1080"/>
              <w:jc w:val="both"/>
              <w:rPr>
                <w:rFonts w:ascii="Tahoma" w:hAnsi="Tahoma" w:cs="Tahoma"/>
                <w:sz w:val="22"/>
                <w:szCs w:val="22"/>
              </w:rPr>
            </w:pPr>
            <w:r w:rsidRPr="00E10919">
              <w:rPr>
                <w:rFonts w:ascii="Tahoma" w:hAnsi="Tahoma" w:cs="Tahoma"/>
                <w:sz w:val="22"/>
                <w:szCs w:val="22"/>
              </w:rPr>
              <w:tab/>
            </w:r>
          </w:p>
          <w:p w14:paraId="6B7901DB" w14:textId="77777777" w:rsidR="00CD4BDB" w:rsidRDefault="00CD4BDB" w:rsidP="0038279A">
            <w:pPr>
              <w:tabs>
                <w:tab w:val="left" w:pos="1080"/>
                <w:tab w:val="left" w:pos="1620"/>
              </w:tabs>
              <w:ind w:left="1080" w:hanging="1080"/>
              <w:jc w:val="both"/>
              <w:rPr>
                <w:rFonts w:ascii="Tahoma" w:hAnsi="Tahoma" w:cs="Tahoma"/>
                <w:sz w:val="22"/>
                <w:szCs w:val="22"/>
              </w:rPr>
            </w:pPr>
          </w:p>
          <w:p w14:paraId="1C490E8B" w14:textId="77777777" w:rsidR="00CD4BDB" w:rsidRDefault="00CD4BDB" w:rsidP="0038279A">
            <w:pPr>
              <w:tabs>
                <w:tab w:val="left" w:pos="1080"/>
                <w:tab w:val="left" w:pos="1620"/>
              </w:tabs>
              <w:ind w:left="1080" w:hanging="1080"/>
              <w:jc w:val="both"/>
              <w:rPr>
                <w:rFonts w:ascii="Tahoma" w:hAnsi="Tahoma" w:cs="Tahoma"/>
                <w:sz w:val="22"/>
                <w:szCs w:val="22"/>
              </w:rPr>
            </w:pPr>
          </w:p>
          <w:p w14:paraId="4D5B5015" w14:textId="09DC8222" w:rsidR="004E0CB3" w:rsidRPr="00E10919" w:rsidRDefault="004E0CB3" w:rsidP="00CD4BDB">
            <w:pPr>
              <w:tabs>
                <w:tab w:val="left" w:pos="1080"/>
                <w:tab w:val="left" w:pos="1620"/>
              </w:tabs>
              <w:ind w:left="1080" w:hanging="54"/>
              <w:jc w:val="both"/>
              <w:rPr>
                <w:rFonts w:ascii="Tahoma" w:hAnsi="Tahoma" w:cs="Tahoma"/>
                <w:sz w:val="22"/>
                <w:szCs w:val="22"/>
              </w:rPr>
            </w:pPr>
            <w:r w:rsidRPr="00E10919">
              <w:rPr>
                <w:rFonts w:ascii="Tahoma" w:hAnsi="Tahoma" w:cs="Tahoma"/>
                <w:sz w:val="22"/>
                <w:szCs w:val="22"/>
              </w:rPr>
              <w:t>In no event, including without limitation expiration of the retention periods above, shall Investigator or Institution remove from the Site or destroy any Study Records without the prior written consent of Sponsor.</w:t>
            </w:r>
          </w:p>
          <w:p w14:paraId="551474C1" w14:textId="77777777" w:rsidR="004E0CB3" w:rsidRDefault="004E0CB3" w:rsidP="0038279A">
            <w:pPr>
              <w:jc w:val="both"/>
              <w:rPr>
                <w:rFonts w:ascii="Tahoma" w:hAnsi="Tahoma" w:cs="Tahoma"/>
                <w:sz w:val="22"/>
                <w:szCs w:val="22"/>
              </w:rPr>
            </w:pPr>
          </w:p>
          <w:p w14:paraId="11DF7A9F" w14:textId="77777777" w:rsidR="00CD4BDB" w:rsidRDefault="00CD4BDB" w:rsidP="0038279A">
            <w:pPr>
              <w:jc w:val="both"/>
              <w:rPr>
                <w:rFonts w:ascii="Tahoma" w:hAnsi="Tahoma" w:cs="Tahoma"/>
                <w:sz w:val="22"/>
                <w:szCs w:val="22"/>
              </w:rPr>
            </w:pPr>
          </w:p>
          <w:p w14:paraId="456FD39E" w14:textId="77777777" w:rsidR="00CD4BDB" w:rsidRPr="00E10919" w:rsidRDefault="00CD4BDB" w:rsidP="0038279A">
            <w:pPr>
              <w:jc w:val="both"/>
              <w:rPr>
                <w:rFonts w:ascii="Tahoma" w:hAnsi="Tahoma" w:cs="Tahoma"/>
                <w:sz w:val="22"/>
                <w:szCs w:val="22"/>
              </w:rPr>
            </w:pPr>
          </w:p>
          <w:p w14:paraId="0CCFF798" w14:textId="77777777" w:rsidR="004E0CB3" w:rsidRPr="00E10919" w:rsidRDefault="004E0CB3" w:rsidP="0038279A">
            <w:pPr>
              <w:numPr>
                <w:ilvl w:val="0"/>
                <w:numId w:val="8"/>
              </w:numPr>
              <w:tabs>
                <w:tab w:val="clear" w:pos="360"/>
              </w:tabs>
              <w:ind w:left="540" w:hanging="540"/>
              <w:jc w:val="both"/>
              <w:rPr>
                <w:rFonts w:ascii="Tahoma" w:hAnsi="Tahoma" w:cs="Tahoma"/>
                <w:sz w:val="22"/>
                <w:szCs w:val="22"/>
              </w:rPr>
            </w:pPr>
            <w:r w:rsidRPr="00E10919">
              <w:rPr>
                <w:rFonts w:ascii="Tahoma" w:hAnsi="Tahoma" w:cs="Tahoma"/>
                <w:sz w:val="22"/>
                <w:szCs w:val="22"/>
                <w:u w:val="single"/>
              </w:rPr>
              <w:t>Compensation</w:t>
            </w:r>
            <w:r w:rsidRPr="00E10919">
              <w:rPr>
                <w:rFonts w:ascii="Tahoma" w:hAnsi="Tahoma" w:cs="Tahoma"/>
                <w:sz w:val="22"/>
                <w:szCs w:val="22"/>
              </w:rPr>
              <w:t>.  CRO shall ensure that the Sponsor provides financial support for the Study in accordance with this Section:</w:t>
            </w:r>
          </w:p>
          <w:p w14:paraId="215A2FC7" w14:textId="577A7722" w:rsidR="004E0CB3" w:rsidRPr="00E10919" w:rsidRDefault="004E0CB3" w:rsidP="00B129F1">
            <w:pPr>
              <w:numPr>
                <w:ilvl w:val="0"/>
                <w:numId w:val="23"/>
              </w:numPr>
              <w:spacing w:after="240"/>
              <w:jc w:val="both"/>
              <w:rPr>
                <w:rFonts w:ascii="Tahoma" w:hAnsi="Tahoma" w:cs="Tahoma"/>
                <w:sz w:val="22"/>
                <w:szCs w:val="22"/>
              </w:rPr>
            </w:pPr>
            <w:r w:rsidRPr="00E10919">
              <w:rPr>
                <w:rFonts w:ascii="Tahoma" w:hAnsi="Tahoma" w:cs="Tahoma"/>
                <w:sz w:val="22"/>
                <w:szCs w:val="22"/>
              </w:rPr>
              <w:t xml:space="preserve">The Budget indicates the maximum amount that will be paid for the conduct of the Study.  </w:t>
            </w:r>
            <w:r w:rsidR="001F68EB" w:rsidRPr="001F68EB">
              <w:rPr>
                <w:rFonts w:ascii="Tahoma" w:hAnsi="Tahoma" w:cs="Tahoma"/>
                <w:sz w:val="22"/>
                <w:szCs w:val="22"/>
              </w:rPr>
              <w:t xml:space="preserve">The estimated value of financial payment under this Agreement shall be approximately </w:t>
            </w:r>
            <w:r w:rsidR="001F68EB" w:rsidRPr="00C11DB5">
              <w:rPr>
                <w:rFonts w:ascii="Tahoma" w:hAnsi="Tahoma" w:cs="Tahoma"/>
                <w:sz w:val="22"/>
                <w:szCs w:val="22"/>
              </w:rPr>
              <w:t xml:space="preserve">CZK </w:t>
            </w:r>
            <w:r w:rsidR="001145E6" w:rsidRPr="00C11DB5">
              <w:rPr>
                <w:rFonts w:ascii="Tahoma" w:hAnsi="Tahoma" w:cs="Tahoma"/>
                <w:sz w:val="22"/>
                <w:szCs w:val="22"/>
              </w:rPr>
              <w:t>64 860,-</w:t>
            </w:r>
            <w:r w:rsidR="0062064A">
              <w:rPr>
                <w:rFonts w:ascii="Tahoma" w:hAnsi="Tahoma" w:cs="Tahoma"/>
                <w:sz w:val="22"/>
                <w:szCs w:val="22"/>
              </w:rPr>
              <w:t>.</w:t>
            </w:r>
            <w:r w:rsidR="001F68EB" w:rsidRPr="001F68EB">
              <w:rPr>
                <w:rFonts w:ascii="Tahoma" w:hAnsi="Tahoma" w:cs="Tahoma"/>
                <w:sz w:val="22"/>
                <w:szCs w:val="22"/>
                <w:highlight w:val="yellow"/>
              </w:rPr>
              <w:t xml:space="preserve">  </w:t>
            </w:r>
            <w:r w:rsidRPr="00E10919">
              <w:rPr>
                <w:rFonts w:ascii="Tahoma" w:hAnsi="Tahoma" w:cs="Tahoma"/>
                <w:sz w:val="22"/>
                <w:szCs w:val="22"/>
              </w:rPr>
              <w:t>Unless Institution otherwise consents in writing, all compensation and payments shall be made directly to Institution.</w:t>
            </w:r>
          </w:p>
          <w:p w14:paraId="1BE7A98E" w14:textId="77777777" w:rsidR="004E0CB3" w:rsidRDefault="004E0CB3" w:rsidP="00B129F1">
            <w:pPr>
              <w:numPr>
                <w:ilvl w:val="0"/>
                <w:numId w:val="23"/>
              </w:numPr>
              <w:spacing w:after="240"/>
              <w:jc w:val="both"/>
              <w:rPr>
                <w:rFonts w:ascii="Tahoma" w:hAnsi="Tahoma" w:cs="Tahoma"/>
                <w:sz w:val="22"/>
                <w:szCs w:val="22"/>
              </w:rPr>
            </w:pPr>
            <w:r w:rsidRPr="00E10919">
              <w:rPr>
                <w:rFonts w:ascii="Tahoma" w:hAnsi="Tahoma" w:cs="Tahoma"/>
                <w:sz w:val="22"/>
                <w:szCs w:val="22"/>
              </w:rPr>
              <w:t xml:space="preserve">For those amounts designated in the Budget for subject services, payment will be made only for the actual number of visits and procedures performed in accordance with the Protocol, except that in no event shall payment for such subject services exceed the maximum number of subjects specified in the Budget multiplied by the </w:t>
            </w:r>
            <w:r w:rsidRPr="00E10919">
              <w:rPr>
                <w:rFonts w:ascii="Tahoma" w:hAnsi="Tahoma" w:cs="Tahoma"/>
                <w:sz w:val="22"/>
                <w:szCs w:val="22"/>
              </w:rPr>
              <w:lastRenderedPageBreak/>
              <w:t>total fees per-subject for all required subject services.</w:t>
            </w:r>
          </w:p>
          <w:p w14:paraId="21607245" w14:textId="77777777" w:rsidR="00746018" w:rsidRPr="00E10919" w:rsidRDefault="00746018" w:rsidP="00746018">
            <w:pPr>
              <w:spacing w:after="240"/>
              <w:ind w:left="1170"/>
              <w:jc w:val="both"/>
              <w:rPr>
                <w:rFonts w:ascii="Tahoma" w:hAnsi="Tahoma" w:cs="Tahoma"/>
                <w:sz w:val="22"/>
                <w:szCs w:val="22"/>
              </w:rPr>
            </w:pPr>
          </w:p>
          <w:p w14:paraId="0C0C9810" w14:textId="77777777" w:rsidR="004E0CB3" w:rsidRPr="00E10919" w:rsidRDefault="004E0CB3" w:rsidP="00B129F1">
            <w:pPr>
              <w:numPr>
                <w:ilvl w:val="0"/>
                <w:numId w:val="23"/>
              </w:numPr>
              <w:spacing w:after="240"/>
              <w:jc w:val="both"/>
              <w:rPr>
                <w:rFonts w:ascii="Tahoma" w:hAnsi="Tahoma" w:cs="Tahoma"/>
                <w:sz w:val="22"/>
                <w:szCs w:val="22"/>
              </w:rPr>
            </w:pPr>
            <w:r w:rsidRPr="00E10919">
              <w:rPr>
                <w:rFonts w:ascii="Tahoma" w:hAnsi="Tahoma" w:cs="Tahoma"/>
                <w:sz w:val="22"/>
                <w:szCs w:val="22"/>
              </w:rPr>
              <w:t>It is expected that for all services required under the Protocol for which Sponsor has agreed to provide compensation, Sponsor, through CRO will be the sole source of compensation.</w:t>
            </w:r>
          </w:p>
          <w:p w14:paraId="5A324CDE" w14:textId="77777777" w:rsidR="004E0CB3" w:rsidRPr="00E10919" w:rsidRDefault="004E0CB3" w:rsidP="00B129F1">
            <w:pPr>
              <w:numPr>
                <w:ilvl w:val="0"/>
                <w:numId w:val="5"/>
              </w:numPr>
              <w:tabs>
                <w:tab w:val="clear" w:pos="810"/>
              </w:tabs>
              <w:ind w:left="1094" w:hanging="547"/>
              <w:jc w:val="both"/>
              <w:rPr>
                <w:rFonts w:ascii="Tahoma" w:hAnsi="Tahoma" w:cs="Tahoma"/>
                <w:sz w:val="22"/>
                <w:szCs w:val="22"/>
              </w:rPr>
            </w:pPr>
            <w:r w:rsidRPr="00E10919">
              <w:rPr>
                <w:rFonts w:ascii="Tahoma" w:hAnsi="Tahoma" w:cs="Tahoma"/>
                <w:sz w:val="22"/>
                <w:szCs w:val="22"/>
              </w:rPr>
              <w:t>To be eligible for payment, all Protocol procedures must have been performed in full compliance with the Protocol and this Agreement, and the data submitted must be complete and correct.  For data to be complete and correct, each subject must have signed an EC-approved informed consent document, a Subject Authorization, if separate from the Informed Consent, and all procedures designated in the Protocol must have been carried out on a “best efforts” basis, with all omissions satisfactorily explained.</w:t>
            </w:r>
          </w:p>
          <w:p w14:paraId="56BBBD2F" w14:textId="77777777" w:rsidR="0038279A" w:rsidRPr="00E10919" w:rsidRDefault="0038279A" w:rsidP="0038279A">
            <w:pPr>
              <w:jc w:val="both"/>
              <w:rPr>
                <w:rFonts w:ascii="Tahoma" w:hAnsi="Tahoma" w:cs="Tahoma"/>
                <w:sz w:val="22"/>
                <w:szCs w:val="22"/>
              </w:rPr>
            </w:pPr>
          </w:p>
          <w:p w14:paraId="7B559A6C" w14:textId="77777777" w:rsidR="0038279A" w:rsidRDefault="0038279A" w:rsidP="0038279A">
            <w:pPr>
              <w:jc w:val="both"/>
              <w:rPr>
                <w:rFonts w:ascii="Tahoma" w:hAnsi="Tahoma" w:cs="Tahoma"/>
                <w:sz w:val="22"/>
                <w:szCs w:val="22"/>
              </w:rPr>
            </w:pPr>
          </w:p>
          <w:p w14:paraId="23C9DEDF" w14:textId="77777777" w:rsidR="001F68EB" w:rsidRPr="00E10919" w:rsidRDefault="001F68EB" w:rsidP="0038279A">
            <w:pPr>
              <w:jc w:val="both"/>
              <w:rPr>
                <w:rFonts w:ascii="Tahoma" w:hAnsi="Tahoma" w:cs="Tahoma"/>
                <w:sz w:val="22"/>
                <w:szCs w:val="22"/>
              </w:rPr>
            </w:pPr>
          </w:p>
          <w:p w14:paraId="1E122616" w14:textId="77777777" w:rsidR="004E0CB3" w:rsidRPr="00E10919" w:rsidRDefault="004E0CB3" w:rsidP="0038279A">
            <w:pPr>
              <w:numPr>
                <w:ilvl w:val="0"/>
                <w:numId w:val="5"/>
              </w:numPr>
              <w:tabs>
                <w:tab w:val="clear" w:pos="810"/>
              </w:tabs>
              <w:ind w:left="1094" w:hanging="547"/>
              <w:jc w:val="both"/>
              <w:rPr>
                <w:rFonts w:ascii="Tahoma" w:hAnsi="Tahoma" w:cs="Tahoma"/>
                <w:sz w:val="22"/>
                <w:szCs w:val="22"/>
              </w:rPr>
            </w:pPr>
            <w:r w:rsidRPr="00E10919">
              <w:rPr>
                <w:rFonts w:ascii="Tahoma" w:hAnsi="Tahoma" w:cs="Tahoma"/>
                <w:sz w:val="22"/>
                <w:szCs w:val="22"/>
              </w:rPr>
              <w:t>When data is reviewed during a scheduled Site visit by CRO, Investigator shall have all reasonably available data obtained through the preceding day complete and ready for evaluation.  CRO reserves the right to refuse payment for data not received by CRO within ten (10) days after the Site visit.</w:t>
            </w:r>
          </w:p>
          <w:p w14:paraId="394BCF6B" w14:textId="77777777" w:rsidR="0038279A" w:rsidRDefault="0038279A" w:rsidP="0038279A">
            <w:pPr>
              <w:jc w:val="both"/>
              <w:rPr>
                <w:rFonts w:ascii="Tahoma" w:hAnsi="Tahoma" w:cs="Tahoma"/>
                <w:sz w:val="22"/>
                <w:szCs w:val="22"/>
              </w:rPr>
            </w:pPr>
          </w:p>
          <w:p w14:paraId="2C6102E8" w14:textId="77777777" w:rsidR="00216AFB" w:rsidRDefault="00216AFB" w:rsidP="0038279A">
            <w:pPr>
              <w:jc w:val="both"/>
              <w:rPr>
                <w:rFonts w:ascii="Tahoma" w:hAnsi="Tahoma" w:cs="Tahoma"/>
                <w:sz w:val="22"/>
                <w:szCs w:val="22"/>
              </w:rPr>
            </w:pPr>
          </w:p>
          <w:p w14:paraId="20B93941" w14:textId="77777777" w:rsidR="00E641E4" w:rsidRDefault="00E641E4" w:rsidP="0038279A">
            <w:pPr>
              <w:jc w:val="both"/>
              <w:rPr>
                <w:rFonts w:ascii="Tahoma" w:hAnsi="Tahoma" w:cs="Tahoma"/>
                <w:sz w:val="22"/>
                <w:szCs w:val="22"/>
              </w:rPr>
            </w:pPr>
          </w:p>
          <w:p w14:paraId="7CD62436" w14:textId="77777777" w:rsidR="00216AFB" w:rsidRPr="00E10919" w:rsidRDefault="00216AFB" w:rsidP="0038279A">
            <w:pPr>
              <w:jc w:val="both"/>
              <w:rPr>
                <w:rFonts w:ascii="Tahoma" w:hAnsi="Tahoma" w:cs="Tahoma"/>
                <w:sz w:val="22"/>
                <w:szCs w:val="22"/>
              </w:rPr>
            </w:pPr>
          </w:p>
          <w:p w14:paraId="3E383543" w14:textId="77777777" w:rsidR="004E0CB3" w:rsidRDefault="004E0CB3" w:rsidP="0038279A">
            <w:pPr>
              <w:numPr>
                <w:ilvl w:val="0"/>
                <w:numId w:val="5"/>
              </w:numPr>
              <w:tabs>
                <w:tab w:val="clear" w:pos="810"/>
              </w:tabs>
              <w:ind w:left="1094" w:hanging="547"/>
              <w:jc w:val="both"/>
              <w:rPr>
                <w:rFonts w:ascii="Tahoma" w:hAnsi="Tahoma" w:cs="Tahoma"/>
                <w:sz w:val="22"/>
                <w:szCs w:val="22"/>
              </w:rPr>
            </w:pPr>
            <w:r w:rsidRPr="00E10919">
              <w:rPr>
                <w:rFonts w:ascii="Tahoma" w:hAnsi="Tahoma" w:cs="Tahoma"/>
                <w:sz w:val="22"/>
                <w:szCs w:val="22"/>
              </w:rPr>
              <w:t xml:space="preserve">No deductions for taxes of any kind shall be made from any </w:t>
            </w:r>
            <w:r w:rsidRPr="00E10919">
              <w:rPr>
                <w:rFonts w:ascii="Tahoma" w:hAnsi="Tahoma" w:cs="Tahoma"/>
                <w:sz w:val="22"/>
                <w:szCs w:val="22"/>
              </w:rPr>
              <w:lastRenderedPageBreak/>
              <w:t>payments paid hereunder.  Payment of all applicable taxes shall be the sole responsibility of the payee hereunder.</w:t>
            </w:r>
          </w:p>
          <w:p w14:paraId="0D6018BF" w14:textId="77777777" w:rsidR="00746018" w:rsidRPr="00E10919" w:rsidRDefault="00746018" w:rsidP="00746018">
            <w:pPr>
              <w:ind w:left="1094"/>
              <w:jc w:val="both"/>
              <w:rPr>
                <w:rFonts w:ascii="Tahoma" w:hAnsi="Tahoma" w:cs="Tahoma"/>
                <w:sz w:val="22"/>
                <w:szCs w:val="22"/>
              </w:rPr>
            </w:pPr>
          </w:p>
          <w:p w14:paraId="3AA1FCDA" w14:textId="77777777" w:rsidR="004E0CB3" w:rsidRPr="00E10919" w:rsidRDefault="004E0CB3" w:rsidP="0038279A">
            <w:pPr>
              <w:numPr>
                <w:ilvl w:val="0"/>
                <w:numId w:val="5"/>
              </w:numPr>
              <w:tabs>
                <w:tab w:val="clear" w:pos="810"/>
              </w:tabs>
              <w:ind w:left="1094" w:hanging="547"/>
              <w:jc w:val="both"/>
              <w:rPr>
                <w:rFonts w:ascii="Tahoma" w:hAnsi="Tahoma" w:cs="Tahoma"/>
                <w:sz w:val="22"/>
                <w:szCs w:val="22"/>
              </w:rPr>
            </w:pPr>
            <w:r w:rsidRPr="00E10919">
              <w:rPr>
                <w:rFonts w:ascii="Tahoma" w:hAnsi="Tahoma" w:cs="Tahoma"/>
                <w:sz w:val="22"/>
                <w:szCs w:val="22"/>
              </w:rPr>
              <w:t>Institution will have thirty (30) days from the receipt of final payment to dispute any  payment discrepancies during the course of the Study.</w:t>
            </w:r>
          </w:p>
          <w:p w14:paraId="736E0A23" w14:textId="77777777" w:rsidR="004E0CB3" w:rsidRDefault="004E0CB3" w:rsidP="0038279A">
            <w:pPr>
              <w:jc w:val="both"/>
              <w:rPr>
                <w:rFonts w:ascii="Tahoma" w:hAnsi="Tahoma" w:cs="Tahoma"/>
                <w:sz w:val="22"/>
                <w:szCs w:val="22"/>
              </w:rPr>
            </w:pPr>
          </w:p>
          <w:p w14:paraId="7E228FFA" w14:textId="77777777" w:rsidR="0062064A" w:rsidRPr="00E10919" w:rsidRDefault="0062064A" w:rsidP="0038279A">
            <w:pPr>
              <w:jc w:val="both"/>
              <w:rPr>
                <w:rFonts w:ascii="Tahoma" w:hAnsi="Tahoma" w:cs="Tahoma"/>
                <w:sz w:val="22"/>
                <w:szCs w:val="22"/>
              </w:rPr>
            </w:pPr>
          </w:p>
          <w:p w14:paraId="5F87E3D6" w14:textId="77777777" w:rsidR="004E0CB3" w:rsidRPr="00E10919" w:rsidRDefault="004E0CB3" w:rsidP="0038279A">
            <w:pPr>
              <w:jc w:val="both"/>
              <w:rPr>
                <w:rFonts w:ascii="Tahoma" w:hAnsi="Tahoma" w:cs="Tahoma"/>
                <w:sz w:val="22"/>
                <w:szCs w:val="22"/>
              </w:rPr>
            </w:pPr>
          </w:p>
          <w:p w14:paraId="7B3C8425" w14:textId="77777777" w:rsidR="004E0CB3" w:rsidRPr="00E10919" w:rsidRDefault="004E0CB3" w:rsidP="0038279A">
            <w:pPr>
              <w:numPr>
                <w:ilvl w:val="0"/>
                <w:numId w:val="5"/>
              </w:numPr>
              <w:tabs>
                <w:tab w:val="clear" w:pos="810"/>
              </w:tabs>
              <w:ind w:left="1094" w:hanging="547"/>
              <w:jc w:val="both"/>
              <w:rPr>
                <w:rFonts w:ascii="Tahoma" w:hAnsi="Tahoma" w:cs="Tahoma"/>
                <w:sz w:val="22"/>
                <w:szCs w:val="22"/>
              </w:rPr>
            </w:pPr>
            <w:r w:rsidRPr="00E10919">
              <w:rPr>
                <w:rFonts w:ascii="Tahoma" w:hAnsi="Tahoma" w:cs="Tahoma"/>
                <w:sz w:val="22"/>
                <w:szCs w:val="22"/>
              </w:rPr>
              <w:t xml:space="preserve">  Institution and Investigator agree that their judgment with respect to the advice and care of each patient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  If the Sponsor or CRO provides any free products or items for use in the Study, Institution and Investigator agree that they will not bill any patient, insurer or governmental agency, or any other third party, for such free products or items.  Institution and Investigator agree that they will not bill any patient, insurer, or governmental agency for any visits, services or expenses incurred during the Study for which they have received compensation from CRO or Sponsor, or which are not part of the ordinary care they would normally provide for the patient.</w:t>
            </w:r>
          </w:p>
          <w:p w14:paraId="5BA685DD" w14:textId="77777777" w:rsidR="004E0CB3" w:rsidRPr="00E10919" w:rsidRDefault="004E0CB3" w:rsidP="0038279A">
            <w:pPr>
              <w:ind w:left="1080" w:hanging="540"/>
              <w:jc w:val="both"/>
              <w:rPr>
                <w:rFonts w:ascii="Tahoma" w:hAnsi="Tahoma" w:cs="Tahoma"/>
                <w:sz w:val="22"/>
                <w:szCs w:val="22"/>
              </w:rPr>
            </w:pPr>
          </w:p>
          <w:p w14:paraId="1E6A4408" w14:textId="77777777" w:rsidR="004E0CB3" w:rsidRPr="00E10919" w:rsidRDefault="004E0CB3" w:rsidP="0038279A">
            <w:pPr>
              <w:ind w:left="1080" w:hanging="540"/>
              <w:jc w:val="both"/>
              <w:rPr>
                <w:rFonts w:ascii="Tahoma" w:hAnsi="Tahoma" w:cs="Tahoma"/>
                <w:sz w:val="22"/>
                <w:szCs w:val="22"/>
              </w:rPr>
            </w:pPr>
          </w:p>
          <w:p w14:paraId="5C7C5B83" w14:textId="77777777" w:rsidR="00266700" w:rsidRDefault="00266700" w:rsidP="0038279A">
            <w:pPr>
              <w:ind w:left="1080" w:hanging="540"/>
              <w:jc w:val="both"/>
              <w:rPr>
                <w:rFonts w:ascii="Tahoma" w:hAnsi="Tahoma" w:cs="Tahoma"/>
                <w:sz w:val="22"/>
                <w:szCs w:val="22"/>
              </w:rPr>
            </w:pPr>
          </w:p>
          <w:p w14:paraId="29CF8C9A" w14:textId="77777777" w:rsidR="00216AFB" w:rsidRDefault="00216AFB" w:rsidP="0038279A">
            <w:pPr>
              <w:ind w:left="1080" w:hanging="540"/>
              <w:jc w:val="both"/>
              <w:rPr>
                <w:rFonts w:ascii="Tahoma" w:hAnsi="Tahoma" w:cs="Tahoma"/>
                <w:sz w:val="22"/>
                <w:szCs w:val="22"/>
              </w:rPr>
            </w:pPr>
          </w:p>
          <w:p w14:paraId="1A51CBE3" w14:textId="77777777" w:rsidR="00E641E4" w:rsidRPr="00E10919" w:rsidRDefault="00E641E4" w:rsidP="00E641E4">
            <w:pPr>
              <w:tabs>
                <w:tab w:val="left" w:pos="1807"/>
              </w:tabs>
              <w:ind w:left="1080" w:hanging="540"/>
              <w:jc w:val="both"/>
              <w:rPr>
                <w:rFonts w:ascii="Tahoma" w:hAnsi="Tahoma" w:cs="Tahoma"/>
                <w:sz w:val="22"/>
                <w:szCs w:val="22"/>
              </w:rPr>
            </w:pPr>
          </w:p>
          <w:p w14:paraId="4F077212" w14:textId="77777777" w:rsidR="004E0CB3" w:rsidRPr="00E10919" w:rsidRDefault="004E0CB3" w:rsidP="0038279A">
            <w:pPr>
              <w:keepNext/>
              <w:numPr>
                <w:ilvl w:val="0"/>
                <w:numId w:val="15"/>
              </w:numPr>
              <w:tabs>
                <w:tab w:val="clear" w:pos="360"/>
                <w:tab w:val="num" w:pos="540"/>
              </w:tabs>
              <w:jc w:val="both"/>
              <w:rPr>
                <w:rFonts w:ascii="Tahoma" w:hAnsi="Tahoma" w:cs="Tahoma"/>
                <w:sz w:val="22"/>
                <w:szCs w:val="22"/>
              </w:rPr>
            </w:pPr>
            <w:r w:rsidRPr="00E10919">
              <w:rPr>
                <w:rFonts w:ascii="Tahoma" w:hAnsi="Tahoma" w:cs="Tahoma"/>
                <w:sz w:val="22"/>
                <w:szCs w:val="22"/>
                <w:u w:val="single"/>
              </w:rPr>
              <w:t>Inspections and Audits</w:t>
            </w:r>
            <w:r w:rsidRPr="00E10919">
              <w:rPr>
                <w:rFonts w:ascii="Tahoma" w:hAnsi="Tahoma" w:cs="Tahoma"/>
                <w:sz w:val="22"/>
                <w:szCs w:val="22"/>
              </w:rPr>
              <w:t>.</w:t>
            </w:r>
          </w:p>
          <w:p w14:paraId="6BAFF5A0" w14:textId="77777777" w:rsidR="004E0CB3" w:rsidRDefault="004E0CB3" w:rsidP="0038279A">
            <w:pPr>
              <w:numPr>
                <w:ilvl w:val="0"/>
                <w:numId w:val="4"/>
              </w:numPr>
              <w:tabs>
                <w:tab w:val="clear" w:pos="720"/>
              </w:tabs>
              <w:ind w:left="1080" w:hanging="540"/>
              <w:jc w:val="both"/>
              <w:rPr>
                <w:rFonts w:ascii="Tahoma" w:hAnsi="Tahoma" w:cs="Tahoma"/>
                <w:sz w:val="22"/>
                <w:szCs w:val="22"/>
              </w:rPr>
            </w:pPr>
            <w:r w:rsidRPr="00E10919">
              <w:rPr>
                <w:rFonts w:ascii="Tahoma" w:hAnsi="Tahoma" w:cs="Tahoma"/>
                <w:sz w:val="22"/>
                <w:szCs w:val="22"/>
              </w:rPr>
              <w:t>Sponsor, CRO (and any duly authorized agents of either of them), the State Institute for Drug Control (“SUKL”), and the EC, as well as U.S. and other foreign regulatory agencies, shall have the right, at any time, to inspect the Site and Study Records of the Investigator, Institution, any sub-investigator and any employee, agent or contractor of any of them.  Information obtained from inspections by or on behalf of Sponsor may be shared among Sponsor, CRO and their respective duly authorized representatives.  Upon CRO or Sponsor’s request, Institution and Investigator shall provide CRO and/or Sponsor copies of any information requested by, provided to or received by SUKL, the EC or any U.S. or foreign regulatory agency.</w:t>
            </w:r>
          </w:p>
          <w:p w14:paraId="586EFA34" w14:textId="77777777" w:rsidR="00746018" w:rsidRDefault="00746018" w:rsidP="00746018">
            <w:pPr>
              <w:ind w:left="1080"/>
              <w:jc w:val="both"/>
              <w:rPr>
                <w:rFonts w:ascii="Tahoma" w:hAnsi="Tahoma" w:cs="Tahoma"/>
                <w:sz w:val="22"/>
                <w:szCs w:val="22"/>
              </w:rPr>
            </w:pPr>
          </w:p>
          <w:p w14:paraId="34817921" w14:textId="77777777" w:rsidR="00746018" w:rsidRDefault="00746018" w:rsidP="00746018">
            <w:pPr>
              <w:ind w:left="1080"/>
              <w:jc w:val="both"/>
              <w:rPr>
                <w:rFonts w:ascii="Tahoma" w:hAnsi="Tahoma" w:cs="Tahoma"/>
                <w:sz w:val="22"/>
                <w:szCs w:val="22"/>
              </w:rPr>
            </w:pPr>
          </w:p>
          <w:p w14:paraId="29751133" w14:textId="77777777" w:rsidR="00E641E4" w:rsidRPr="00E10919" w:rsidRDefault="00E641E4" w:rsidP="00746018">
            <w:pPr>
              <w:ind w:left="1080"/>
              <w:jc w:val="both"/>
              <w:rPr>
                <w:rFonts w:ascii="Tahoma" w:hAnsi="Tahoma" w:cs="Tahoma"/>
                <w:sz w:val="22"/>
                <w:szCs w:val="22"/>
              </w:rPr>
            </w:pPr>
          </w:p>
          <w:p w14:paraId="0B21ABBF" w14:textId="77777777" w:rsidR="00266700" w:rsidRPr="00216AFB" w:rsidRDefault="004E0CB3" w:rsidP="0038279A">
            <w:pPr>
              <w:numPr>
                <w:ilvl w:val="0"/>
                <w:numId w:val="4"/>
              </w:numPr>
              <w:tabs>
                <w:tab w:val="clear" w:pos="720"/>
              </w:tabs>
              <w:ind w:left="1080" w:hanging="540"/>
              <w:jc w:val="both"/>
              <w:rPr>
                <w:rFonts w:ascii="Tahoma" w:hAnsi="Tahoma" w:cs="Tahoma"/>
                <w:sz w:val="22"/>
                <w:szCs w:val="22"/>
              </w:rPr>
            </w:pPr>
            <w:r w:rsidRPr="00E10919">
              <w:rPr>
                <w:rFonts w:ascii="Tahoma" w:hAnsi="Tahoma" w:cs="Tahoma"/>
                <w:sz w:val="22"/>
                <w:szCs w:val="22"/>
              </w:rPr>
              <w:t>If any such inspection discloses any non-compliance with this Agreement, Sponsor and/or CRO is entitled to secure compliance or discontinue shipments of Study Drug(s) and terminate Institution’s and Investigator’s participation in the Study.</w:t>
            </w:r>
          </w:p>
          <w:p w14:paraId="25C6662D" w14:textId="77777777" w:rsidR="004E0CB3" w:rsidRDefault="004E0CB3" w:rsidP="0038279A">
            <w:pPr>
              <w:jc w:val="both"/>
              <w:rPr>
                <w:rFonts w:ascii="Tahoma" w:hAnsi="Tahoma" w:cs="Tahoma"/>
                <w:sz w:val="22"/>
                <w:szCs w:val="22"/>
              </w:rPr>
            </w:pPr>
          </w:p>
          <w:p w14:paraId="474A9122" w14:textId="77777777" w:rsidR="00E641E4" w:rsidRDefault="00E641E4" w:rsidP="0038279A">
            <w:pPr>
              <w:jc w:val="both"/>
              <w:rPr>
                <w:rFonts w:ascii="Tahoma" w:hAnsi="Tahoma" w:cs="Tahoma"/>
                <w:sz w:val="22"/>
                <w:szCs w:val="22"/>
              </w:rPr>
            </w:pPr>
          </w:p>
          <w:p w14:paraId="12AE9574" w14:textId="77777777" w:rsidR="00E641E4" w:rsidRPr="00E10919" w:rsidRDefault="00E641E4" w:rsidP="0038279A">
            <w:pPr>
              <w:jc w:val="both"/>
              <w:rPr>
                <w:rFonts w:ascii="Tahoma" w:hAnsi="Tahoma" w:cs="Tahoma"/>
                <w:sz w:val="22"/>
                <w:szCs w:val="22"/>
              </w:rPr>
            </w:pPr>
          </w:p>
          <w:p w14:paraId="4EA83D49" w14:textId="77777777" w:rsidR="004E0CB3" w:rsidRPr="00E10919" w:rsidRDefault="004E0CB3" w:rsidP="0038279A">
            <w:pPr>
              <w:numPr>
                <w:ilvl w:val="0"/>
                <w:numId w:val="15"/>
              </w:numPr>
              <w:tabs>
                <w:tab w:val="clear" w:pos="360"/>
                <w:tab w:val="num" w:pos="540"/>
              </w:tabs>
              <w:ind w:left="540" w:hanging="540"/>
              <w:jc w:val="both"/>
              <w:rPr>
                <w:rFonts w:ascii="Tahoma" w:hAnsi="Tahoma" w:cs="Tahoma"/>
                <w:sz w:val="22"/>
                <w:szCs w:val="22"/>
              </w:rPr>
            </w:pPr>
            <w:r w:rsidRPr="00E10919">
              <w:rPr>
                <w:rFonts w:ascii="Tahoma" w:hAnsi="Tahoma" w:cs="Tahoma"/>
                <w:sz w:val="22"/>
                <w:szCs w:val="22"/>
                <w:u w:val="single"/>
              </w:rPr>
              <w:t>Debarment Certification</w:t>
            </w:r>
            <w:r w:rsidRPr="00E10919">
              <w:rPr>
                <w:rFonts w:ascii="Tahoma" w:hAnsi="Tahoma" w:cs="Tahoma"/>
                <w:sz w:val="22"/>
                <w:szCs w:val="22"/>
              </w:rPr>
              <w:t xml:space="preserve">.  Institution hereby certifies that neither Institution, nor Investigator, nor any of their employees, agents, sub-investigators, contractors, or any other person or </w:t>
            </w:r>
            <w:r w:rsidRPr="00E10919">
              <w:rPr>
                <w:rFonts w:ascii="Tahoma" w:hAnsi="Tahoma" w:cs="Tahoma"/>
                <w:sz w:val="22"/>
                <w:szCs w:val="22"/>
              </w:rPr>
              <w:lastRenderedPageBreak/>
              <w:t>entity used in any capacity in connection with the Study has been debarred</w:t>
            </w:r>
            <w:r w:rsidRPr="00E10919">
              <w:rPr>
                <w:rFonts w:ascii="Tahoma" w:eastAsia="MS Mincho" w:hAnsi="Tahoma" w:cs="Tahoma"/>
                <w:sz w:val="22"/>
                <w:szCs w:val="22"/>
                <w:lang w:val="en-GB"/>
              </w:rPr>
              <w:t xml:space="preserve">  by the FDA under the provisions of the U.S. Generic Drug Enforcement Act of 1992  </w:t>
            </w:r>
            <w:r w:rsidRPr="00E10919">
              <w:rPr>
                <w:rFonts w:ascii="Tahoma" w:hAnsi="Tahoma" w:cs="Tahoma"/>
                <w:sz w:val="22"/>
                <w:szCs w:val="22"/>
              </w:rPr>
              <w:t>or otherwise prohibited from participating in the pharmaceutical industry by any relevant authority.  If any such person or entity becomes debarred or is the subject of a debarment proceeding at any time during this Study, Institution shall immediately notify CRO in writing.  Promptly upon the completion of this Study, Institution shall renew the above certification by means of a written statement provided to CRO.</w:t>
            </w:r>
          </w:p>
          <w:p w14:paraId="2743F190" w14:textId="77777777" w:rsidR="004E0CB3" w:rsidRPr="00E10919" w:rsidRDefault="004E0CB3" w:rsidP="0038279A">
            <w:pPr>
              <w:jc w:val="both"/>
              <w:rPr>
                <w:rFonts w:ascii="Tahoma" w:hAnsi="Tahoma" w:cs="Tahoma"/>
                <w:sz w:val="22"/>
                <w:szCs w:val="22"/>
              </w:rPr>
            </w:pPr>
          </w:p>
          <w:p w14:paraId="7496E532" w14:textId="77777777" w:rsidR="004E0CB3" w:rsidRPr="00E10919" w:rsidRDefault="004E0CB3" w:rsidP="0038279A">
            <w:pPr>
              <w:jc w:val="both"/>
              <w:rPr>
                <w:rFonts w:ascii="Tahoma" w:hAnsi="Tahoma" w:cs="Tahoma"/>
                <w:sz w:val="22"/>
                <w:szCs w:val="22"/>
              </w:rPr>
            </w:pPr>
          </w:p>
          <w:p w14:paraId="5BE39EBB" w14:textId="77777777" w:rsidR="004E0CB3" w:rsidRDefault="004E0CB3" w:rsidP="0038279A">
            <w:pPr>
              <w:jc w:val="both"/>
              <w:rPr>
                <w:rFonts w:ascii="Tahoma" w:hAnsi="Tahoma" w:cs="Tahoma"/>
                <w:sz w:val="22"/>
                <w:szCs w:val="22"/>
              </w:rPr>
            </w:pPr>
          </w:p>
          <w:p w14:paraId="2026AFD3" w14:textId="77777777" w:rsidR="00266700" w:rsidRDefault="00266700" w:rsidP="0038279A">
            <w:pPr>
              <w:jc w:val="both"/>
              <w:rPr>
                <w:rFonts w:ascii="Tahoma" w:hAnsi="Tahoma" w:cs="Tahoma"/>
                <w:sz w:val="22"/>
                <w:szCs w:val="22"/>
              </w:rPr>
            </w:pPr>
          </w:p>
          <w:p w14:paraId="0733F551" w14:textId="77777777" w:rsidR="00E641E4" w:rsidRPr="00E10919" w:rsidRDefault="00E641E4" w:rsidP="0038279A">
            <w:pPr>
              <w:jc w:val="both"/>
              <w:rPr>
                <w:rFonts w:ascii="Tahoma" w:hAnsi="Tahoma" w:cs="Tahoma"/>
                <w:sz w:val="22"/>
                <w:szCs w:val="22"/>
              </w:rPr>
            </w:pPr>
          </w:p>
          <w:p w14:paraId="6F56D8B9" w14:textId="77777777" w:rsidR="004E0CB3" w:rsidRPr="00E10919" w:rsidRDefault="004E0CB3" w:rsidP="0038279A">
            <w:pPr>
              <w:keepNext/>
              <w:numPr>
                <w:ilvl w:val="0"/>
                <w:numId w:val="15"/>
              </w:numPr>
              <w:tabs>
                <w:tab w:val="clear" w:pos="360"/>
                <w:tab w:val="num" w:pos="540"/>
                <w:tab w:val="num" w:pos="720"/>
              </w:tabs>
              <w:jc w:val="both"/>
              <w:rPr>
                <w:rFonts w:ascii="Tahoma" w:hAnsi="Tahoma" w:cs="Tahoma"/>
                <w:sz w:val="22"/>
                <w:szCs w:val="22"/>
              </w:rPr>
            </w:pPr>
            <w:r w:rsidRPr="00E10919">
              <w:rPr>
                <w:rFonts w:ascii="Tahoma" w:hAnsi="Tahoma" w:cs="Tahoma"/>
                <w:sz w:val="22"/>
                <w:szCs w:val="22"/>
                <w:u w:val="single"/>
              </w:rPr>
              <w:t>Confidentiality and Non-Use</w:t>
            </w:r>
            <w:r w:rsidRPr="00E10919">
              <w:rPr>
                <w:rFonts w:ascii="Tahoma" w:hAnsi="Tahoma" w:cs="Tahoma"/>
                <w:sz w:val="22"/>
                <w:szCs w:val="22"/>
              </w:rPr>
              <w:t>.</w:t>
            </w:r>
          </w:p>
          <w:p w14:paraId="71C5292A" w14:textId="77777777" w:rsidR="004E0CB3" w:rsidRPr="00E10919" w:rsidRDefault="004E0CB3" w:rsidP="0038279A">
            <w:pPr>
              <w:tabs>
                <w:tab w:val="num" w:pos="540"/>
                <w:tab w:val="left" w:pos="1080"/>
              </w:tabs>
              <w:ind w:left="1080" w:hanging="533"/>
              <w:jc w:val="both"/>
              <w:rPr>
                <w:rFonts w:ascii="Tahoma" w:hAnsi="Tahoma" w:cs="Tahoma"/>
                <w:sz w:val="22"/>
                <w:szCs w:val="22"/>
              </w:rPr>
            </w:pPr>
            <w:r w:rsidRPr="00E10919">
              <w:rPr>
                <w:rFonts w:ascii="Tahoma" w:hAnsi="Tahoma" w:cs="Tahoma"/>
                <w:sz w:val="22"/>
                <w:szCs w:val="22"/>
              </w:rPr>
              <w:t>(a)</w:t>
            </w:r>
            <w:r w:rsidRPr="00E10919">
              <w:rPr>
                <w:rFonts w:ascii="Tahoma" w:hAnsi="Tahoma" w:cs="Tahoma"/>
                <w:sz w:val="22"/>
                <w:szCs w:val="22"/>
              </w:rPr>
              <w:tab/>
              <w:t xml:space="preserve">All information provided to Institution by CRO, Sponsor or any representative of either of them (including without limitation, the terms of this Agreement, the Protocol, Investigator brochure, Study Drug, any trade secret, proprietary data, procedure, method, compound or formulation) shall be deemed the sole property and </w:t>
            </w:r>
            <w:smartTag w:uri="schemas-workshare-com/workshare" w:element="confidentialinformationexposure">
              <w:smartTagPr>
                <w:attr w:name="TagType" w:val="5"/>
              </w:smartTagPr>
              <w:r w:rsidRPr="00E10919">
                <w:rPr>
                  <w:rFonts w:ascii="Tahoma" w:hAnsi="Tahoma" w:cs="Tahoma"/>
                  <w:sz w:val="22"/>
                  <w:szCs w:val="22"/>
                </w:rPr>
                <w:t>confidential</w:t>
              </w:r>
            </w:smartTag>
            <w:r w:rsidRPr="00E10919">
              <w:rPr>
                <w:rFonts w:ascii="Tahoma" w:hAnsi="Tahoma" w:cs="Tahoma"/>
                <w:sz w:val="22"/>
                <w:szCs w:val="22"/>
              </w:rPr>
              <w:t xml:space="preserve"> information of Sponsor, and Institution shall not disclose to any third party or use such information for any purpose other than the conduct of the Study.</w:t>
            </w:r>
          </w:p>
          <w:p w14:paraId="46AB0E1C" w14:textId="77777777" w:rsidR="00E641E4" w:rsidRDefault="00E641E4" w:rsidP="0038279A">
            <w:pPr>
              <w:tabs>
                <w:tab w:val="num" w:pos="540"/>
                <w:tab w:val="left" w:pos="1080"/>
              </w:tabs>
              <w:ind w:left="1080" w:hanging="533"/>
              <w:jc w:val="both"/>
              <w:rPr>
                <w:rFonts w:ascii="Tahoma" w:hAnsi="Tahoma" w:cs="Tahoma"/>
                <w:sz w:val="22"/>
                <w:szCs w:val="22"/>
              </w:rPr>
            </w:pPr>
          </w:p>
          <w:p w14:paraId="2B4913ED" w14:textId="77777777" w:rsidR="00E641E4" w:rsidRDefault="00E641E4" w:rsidP="0038279A">
            <w:pPr>
              <w:tabs>
                <w:tab w:val="num" w:pos="540"/>
                <w:tab w:val="left" w:pos="1080"/>
              </w:tabs>
              <w:ind w:left="1080" w:hanging="533"/>
              <w:jc w:val="both"/>
              <w:rPr>
                <w:rFonts w:ascii="Tahoma" w:hAnsi="Tahoma" w:cs="Tahoma"/>
                <w:sz w:val="22"/>
                <w:szCs w:val="22"/>
              </w:rPr>
            </w:pPr>
          </w:p>
          <w:p w14:paraId="2D8E3714" w14:textId="77777777" w:rsidR="0038279A" w:rsidRPr="00E10919" w:rsidRDefault="0038279A" w:rsidP="0038279A">
            <w:pPr>
              <w:tabs>
                <w:tab w:val="num" w:pos="540"/>
                <w:tab w:val="left" w:pos="1080"/>
              </w:tabs>
              <w:ind w:left="1080" w:hanging="533"/>
              <w:jc w:val="both"/>
              <w:rPr>
                <w:rFonts w:ascii="Tahoma" w:hAnsi="Tahoma" w:cs="Tahoma"/>
                <w:sz w:val="22"/>
                <w:szCs w:val="22"/>
              </w:rPr>
            </w:pPr>
          </w:p>
          <w:p w14:paraId="43E3B4C9" w14:textId="77777777" w:rsidR="004E0CB3" w:rsidRPr="00E10919" w:rsidRDefault="007E4EAE" w:rsidP="007E4EAE">
            <w:pPr>
              <w:pStyle w:val="Odstavecseseznamem"/>
              <w:numPr>
                <w:ilvl w:val="0"/>
                <w:numId w:val="69"/>
              </w:numPr>
              <w:tabs>
                <w:tab w:val="clear" w:pos="720"/>
                <w:tab w:val="left" w:pos="1080"/>
                <w:tab w:val="num" w:pos="1134"/>
              </w:tabs>
              <w:ind w:left="1134" w:hanging="567"/>
              <w:jc w:val="both"/>
              <w:rPr>
                <w:rFonts w:ascii="Tahoma" w:hAnsi="Tahoma" w:cs="Tahoma"/>
                <w:sz w:val="22"/>
                <w:szCs w:val="22"/>
              </w:rPr>
            </w:pPr>
            <w:r>
              <w:rPr>
                <w:rFonts w:ascii="Tahoma" w:hAnsi="Tahoma" w:cs="Tahoma"/>
                <w:sz w:val="22"/>
                <w:szCs w:val="22"/>
              </w:rPr>
              <w:t xml:space="preserve"> </w:t>
            </w:r>
            <w:r w:rsidR="004E0CB3" w:rsidRPr="00E10919">
              <w:rPr>
                <w:rFonts w:ascii="Tahoma" w:hAnsi="Tahoma" w:cs="Tahoma"/>
                <w:sz w:val="22"/>
                <w:szCs w:val="22"/>
              </w:rPr>
              <w:t xml:space="preserve">All information generated by Investigator and/or Institution in connection with the Study (including without limitation, all </w:t>
            </w:r>
            <w:r w:rsidR="004E0CB3" w:rsidRPr="00E10919">
              <w:rPr>
                <w:rFonts w:ascii="Tahoma" w:hAnsi="Tahoma" w:cs="Tahoma"/>
                <w:sz w:val="22"/>
                <w:szCs w:val="22"/>
              </w:rPr>
              <w:lastRenderedPageBreak/>
              <w:t xml:space="preserve">Study Records and Case Report Forms, but excluding patient records) shall be deemed the sole property and </w:t>
            </w:r>
            <w:smartTag w:uri="schemas-workshare-com/workshare" w:element="confidentialinformationexposure">
              <w:smartTagPr>
                <w:attr w:name="TagType" w:val="5"/>
              </w:smartTagPr>
              <w:r w:rsidR="004E0CB3" w:rsidRPr="00E10919">
                <w:rPr>
                  <w:rFonts w:ascii="Tahoma" w:hAnsi="Tahoma" w:cs="Tahoma"/>
                  <w:sz w:val="22"/>
                  <w:szCs w:val="22"/>
                </w:rPr>
                <w:t>confidential</w:t>
              </w:r>
            </w:smartTag>
            <w:r w:rsidR="004E0CB3" w:rsidRPr="00E10919">
              <w:rPr>
                <w:rFonts w:ascii="Tahoma" w:hAnsi="Tahoma" w:cs="Tahoma"/>
                <w:sz w:val="22"/>
                <w:szCs w:val="22"/>
              </w:rPr>
              <w:t xml:space="preserve"> information of Sponsor and, from the date of receipt until the tenth (10</w:t>
            </w:r>
            <w:r w:rsidR="004E0CB3" w:rsidRPr="00B129F1">
              <w:rPr>
                <w:rFonts w:ascii="Tahoma" w:hAnsi="Tahoma" w:cs="Tahoma"/>
                <w:sz w:val="22"/>
                <w:szCs w:val="22"/>
              </w:rPr>
              <w:t>th</w:t>
            </w:r>
            <w:r w:rsidR="004E0CB3" w:rsidRPr="00E10919">
              <w:rPr>
                <w:rFonts w:ascii="Tahoma" w:hAnsi="Tahoma" w:cs="Tahoma"/>
                <w:sz w:val="22"/>
                <w:szCs w:val="22"/>
              </w:rPr>
              <w:t xml:space="preserve">) anniversary of the date the Study Drug is approved for </w:t>
            </w:r>
            <w:r w:rsidR="004E0CB3" w:rsidRPr="00B129F1">
              <w:rPr>
                <w:rFonts w:ascii="Tahoma" w:hAnsi="Tahoma" w:cs="Tahoma"/>
                <w:sz w:val="22"/>
                <w:szCs w:val="22"/>
              </w:rPr>
              <w:t>marketing in the Czech Republic, Institution shall not disclose to any third party or use such</w:t>
            </w:r>
            <w:r w:rsidR="004E0CB3" w:rsidRPr="00E10919">
              <w:rPr>
                <w:rFonts w:ascii="Tahoma" w:hAnsi="Tahoma" w:cs="Tahoma"/>
                <w:sz w:val="22"/>
                <w:szCs w:val="22"/>
              </w:rPr>
              <w:t xml:space="preserve"> information for any purpose other than the conduct of the Study or the publications of Study results in accordance with Section 10.</w:t>
            </w:r>
          </w:p>
          <w:p w14:paraId="119B578B" w14:textId="77777777" w:rsidR="004E0CB3" w:rsidRDefault="004E0CB3" w:rsidP="0038279A">
            <w:pPr>
              <w:tabs>
                <w:tab w:val="left" w:pos="1080"/>
              </w:tabs>
              <w:jc w:val="both"/>
              <w:rPr>
                <w:rFonts w:ascii="Tahoma" w:hAnsi="Tahoma" w:cs="Tahoma"/>
                <w:sz w:val="22"/>
                <w:szCs w:val="22"/>
              </w:rPr>
            </w:pPr>
          </w:p>
          <w:p w14:paraId="0F7A1EC7" w14:textId="77777777" w:rsidR="003C0B41" w:rsidRDefault="003C0B41" w:rsidP="0038279A">
            <w:pPr>
              <w:tabs>
                <w:tab w:val="left" w:pos="1080"/>
              </w:tabs>
              <w:jc w:val="both"/>
              <w:rPr>
                <w:rFonts w:ascii="Tahoma" w:hAnsi="Tahoma" w:cs="Tahoma"/>
                <w:sz w:val="22"/>
                <w:szCs w:val="22"/>
              </w:rPr>
            </w:pPr>
          </w:p>
          <w:p w14:paraId="0AFC8EC4" w14:textId="77777777" w:rsidR="004E0CB3" w:rsidRPr="00E10919" w:rsidRDefault="007E4EAE" w:rsidP="007E4EAE">
            <w:pPr>
              <w:pStyle w:val="Odstavecseseznamem"/>
              <w:numPr>
                <w:ilvl w:val="0"/>
                <w:numId w:val="69"/>
              </w:numPr>
              <w:tabs>
                <w:tab w:val="clear" w:pos="720"/>
                <w:tab w:val="left" w:pos="1080"/>
              </w:tabs>
              <w:ind w:left="1134" w:hanging="567"/>
              <w:jc w:val="both"/>
              <w:rPr>
                <w:rFonts w:ascii="Tahoma" w:hAnsi="Tahoma" w:cs="Tahoma"/>
                <w:sz w:val="22"/>
                <w:szCs w:val="22"/>
              </w:rPr>
            </w:pPr>
            <w:r>
              <w:rPr>
                <w:rFonts w:ascii="Tahoma" w:hAnsi="Tahoma" w:cs="Tahoma"/>
                <w:sz w:val="22"/>
                <w:szCs w:val="22"/>
              </w:rPr>
              <w:t xml:space="preserve"> </w:t>
            </w:r>
            <w:r w:rsidR="004E0CB3" w:rsidRPr="00E10919">
              <w:rPr>
                <w:rFonts w:ascii="Tahoma" w:hAnsi="Tahoma" w:cs="Tahoma"/>
                <w:sz w:val="22"/>
                <w:szCs w:val="22"/>
              </w:rPr>
              <w:t>Notwithstanding the foregoing, the obligation of confidentiality and non-use set forth above in subparagraphs (a) and (b) above shall not apply to the extent that:</w:t>
            </w:r>
          </w:p>
          <w:p w14:paraId="15FDB9EA" w14:textId="77777777" w:rsidR="0038279A" w:rsidRPr="00E10919" w:rsidRDefault="0038279A" w:rsidP="0038279A">
            <w:pPr>
              <w:tabs>
                <w:tab w:val="left" w:pos="1080"/>
              </w:tabs>
              <w:jc w:val="both"/>
              <w:rPr>
                <w:rFonts w:ascii="Tahoma" w:hAnsi="Tahoma" w:cs="Tahoma"/>
                <w:sz w:val="22"/>
                <w:szCs w:val="22"/>
              </w:rPr>
            </w:pPr>
          </w:p>
          <w:p w14:paraId="41D20F23" w14:textId="77777777" w:rsidR="004E0CB3" w:rsidRDefault="004E0CB3" w:rsidP="0038279A">
            <w:pPr>
              <w:numPr>
                <w:ilvl w:val="0"/>
                <w:numId w:val="25"/>
              </w:numPr>
              <w:tabs>
                <w:tab w:val="clear" w:pos="1800"/>
                <w:tab w:val="num" w:pos="1620"/>
              </w:tabs>
              <w:ind w:left="1620" w:hanging="540"/>
              <w:jc w:val="both"/>
              <w:rPr>
                <w:rFonts w:ascii="Tahoma" w:hAnsi="Tahoma" w:cs="Tahoma"/>
                <w:sz w:val="22"/>
                <w:szCs w:val="22"/>
              </w:rPr>
            </w:pPr>
            <w:r w:rsidRPr="00E10919">
              <w:rPr>
                <w:rFonts w:ascii="Tahoma" w:hAnsi="Tahoma" w:cs="Tahoma"/>
                <w:sz w:val="22"/>
                <w:szCs w:val="22"/>
              </w:rPr>
              <w:t xml:space="preserve">Sponsor or CRO gives Institution written permission to use or disclose any such </w:t>
            </w:r>
            <w:smartTag w:uri="schemas-workshare-com/workshare" w:element="confidentialinformationexposure">
              <w:smartTagPr>
                <w:attr w:name="TagType" w:val="5"/>
              </w:smartTagPr>
              <w:r w:rsidRPr="00E10919">
                <w:rPr>
                  <w:rFonts w:ascii="Tahoma" w:hAnsi="Tahoma" w:cs="Tahoma"/>
                  <w:sz w:val="22"/>
                  <w:szCs w:val="22"/>
                </w:rPr>
                <w:t>confidential</w:t>
              </w:r>
            </w:smartTag>
            <w:r w:rsidRPr="00E10919">
              <w:rPr>
                <w:rFonts w:ascii="Tahoma" w:hAnsi="Tahoma" w:cs="Tahoma"/>
                <w:sz w:val="22"/>
                <w:szCs w:val="22"/>
              </w:rPr>
              <w:t xml:space="preserve"> information; or</w:t>
            </w:r>
          </w:p>
          <w:p w14:paraId="329B9658" w14:textId="77777777" w:rsidR="00746018" w:rsidRDefault="00746018" w:rsidP="00746018">
            <w:pPr>
              <w:ind w:left="1620"/>
              <w:jc w:val="both"/>
              <w:rPr>
                <w:rFonts w:ascii="Tahoma" w:hAnsi="Tahoma" w:cs="Tahoma"/>
                <w:sz w:val="22"/>
                <w:szCs w:val="22"/>
              </w:rPr>
            </w:pPr>
          </w:p>
          <w:p w14:paraId="15E385A3" w14:textId="77777777" w:rsidR="00746018" w:rsidRPr="00E10919" w:rsidRDefault="00746018" w:rsidP="00746018">
            <w:pPr>
              <w:ind w:left="1620"/>
              <w:jc w:val="both"/>
              <w:rPr>
                <w:rFonts w:ascii="Tahoma" w:hAnsi="Tahoma" w:cs="Tahoma"/>
                <w:sz w:val="22"/>
                <w:szCs w:val="22"/>
              </w:rPr>
            </w:pPr>
          </w:p>
          <w:p w14:paraId="548A859F" w14:textId="77777777" w:rsidR="004E0CB3" w:rsidRPr="00E10919" w:rsidRDefault="004E0CB3" w:rsidP="0038279A">
            <w:pPr>
              <w:pStyle w:val="Odstavecseseznamem"/>
              <w:numPr>
                <w:ilvl w:val="0"/>
                <w:numId w:val="25"/>
              </w:numPr>
              <w:tabs>
                <w:tab w:val="left" w:pos="1620"/>
              </w:tabs>
              <w:jc w:val="both"/>
              <w:rPr>
                <w:rFonts w:ascii="Tahoma" w:hAnsi="Tahoma" w:cs="Tahoma"/>
                <w:sz w:val="22"/>
                <w:szCs w:val="22"/>
              </w:rPr>
            </w:pPr>
            <w:r w:rsidRPr="00E10919">
              <w:rPr>
                <w:rFonts w:ascii="Tahoma" w:hAnsi="Tahoma" w:cs="Tahoma"/>
                <w:sz w:val="22"/>
                <w:szCs w:val="22"/>
              </w:rPr>
              <w:t xml:space="preserve">particular information is required by law or regulation to be disclosed to the EC, the subject, the SUKL or other regulatory authorities. </w:t>
            </w:r>
          </w:p>
          <w:p w14:paraId="61350292" w14:textId="77777777" w:rsidR="003C0B41" w:rsidRDefault="003C0B41" w:rsidP="0038279A">
            <w:pPr>
              <w:tabs>
                <w:tab w:val="left" w:pos="1620"/>
              </w:tabs>
              <w:jc w:val="both"/>
              <w:rPr>
                <w:rFonts w:ascii="Tahoma" w:hAnsi="Tahoma" w:cs="Tahoma"/>
                <w:sz w:val="22"/>
                <w:szCs w:val="22"/>
              </w:rPr>
            </w:pPr>
          </w:p>
          <w:p w14:paraId="49B084C3" w14:textId="77777777" w:rsidR="003C0B41" w:rsidRDefault="003C0B41" w:rsidP="0038279A">
            <w:pPr>
              <w:tabs>
                <w:tab w:val="left" w:pos="1620"/>
              </w:tabs>
              <w:jc w:val="both"/>
              <w:rPr>
                <w:rFonts w:ascii="Tahoma" w:hAnsi="Tahoma" w:cs="Tahoma"/>
                <w:sz w:val="22"/>
                <w:szCs w:val="22"/>
              </w:rPr>
            </w:pPr>
          </w:p>
          <w:p w14:paraId="13E211FF" w14:textId="77777777" w:rsidR="003C0B41" w:rsidRPr="00E10919" w:rsidRDefault="003C0B41" w:rsidP="0038279A">
            <w:pPr>
              <w:tabs>
                <w:tab w:val="left" w:pos="1620"/>
              </w:tabs>
              <w:jc w:val="both"/>
              <w:rPr>
                <w:rFonts w:ascii="Tahoma" w:hAnsi="Tahoma" w:cs="Tahoma"/>
                <w:sz w:val="22"/>
                <w:szCs w:val="22"/>
              </w:rPr>
            </w:pPr>
          </w:p>
          <w:p w14:paraId="62D91F5A" w14:textId="77777777" w:rsidR="004E0CB3" w:rsidRPr="00E10919" w:rsidRDefault="007E4EAE" w:rsidP="007E4EAE">
            <w:pPr>
              <w:pStyle w:val="Odstavecseseznamem"/>
              <w:numPr>
                <w:ilvl w:val="0"/>
                <w:numId w:val="69"/>
              </w:numPr>
              <w:tabs>
                <w:tab w:val="clear" w:pos="720"/>
                <w:tab w:val="left" w:pos="1080"/>
                <w:tab w:val="num" w:pos="1134"/>
              </w:tabs>
              <w:ind w:left="1134" w:hanging="567"/>
              <w:jc w:val="both"/>
              <w:rPr>
                <w:rFonts w:ascii="Tahoma" w:hAnsi="Tahoma" w:cs="Tahoma"/>
                <w:sz w:val="22"/>
                <w:szCs w:val="22"/>
              </w:rPr>
            </w:pPr>
            <w:r>
              <w:rPr>
                <w:rFonts w:ascii="Tahoma" w:hAnsi="Tahoma" w:cs="Tahoma"/>
                <w:sz w:val="22"/>
                <w:szCs w:val="22"/>
              </w:rPr>
              <w:t xml:space="preserve"> </w:t>
            </w:r>
            <w:r w:rsidR="004E0CB3" w:rsidRPr="00E10919">
              <w:rPr>
                <w:rFonts w:ascii="Tahoma" w:hAnsi="Tahoma" w:cs="Tahoma"/>
                <w:sz w:val="22"/>
                <w:szCs w:val="22"/>
              </w:rPr>
              <w:t xml:space="preserve">To the extent any use or disclosure of such </w:t>
            </w:r>
            <w:smartTag w:uri="schemas-workshare-com/workshare" w:element="confidentialinformationexposure">
              <w:smartTagPr>
                <w:attr w:name="TagType" w:val="5"/>
              </w:smartTagPr>
              <w:r w:rsidR="004E0CB3" w:rsidRPr="00E10919">
                <w:rPr>
                  <w:rFonts w:ascii="Tahoma" w:hAnsi="Tahoma" w:cs="Tahoma"/>
                  <w:sz w:val="22"/>
                  <w:szCs w:val="22"/>
                </w:rPr>
                <w:t>confidential</w:t>
              </w:r>
            </w:smartTag>
            <w:r w:rsidR="004E0CB3" w:rsidRPr="00E10919">
              <w:rPr>
                <w:rFonts w:ascii="Tahoma" w:hAnsi="Tahoma" w:cs="Tahoma"/>
                <w:sz w:val="22"/>
                <w:szCs w:val="22"/>
              </w:rPr>
              <w:t xml:space="preserve"> information is desired, Institution shall promptly notify CRO in writing and shall not use or disclose any such information until CRO gives written consent </w:t>
            </w:r>
            <w:r w:rsidR="004E0CB3" w:rsidRPr="00E10919">
              <w:rPr>
                <w:rFonts w:ascii="Tahoma" w:hAnsi="Tahoma" w:cs="Tahoma"/>
                <w:sz w:val="22"/>
                <w:szCs w:val="22"/>
              </w:rPr>
              <w:lastRenderedPageBreak/>
              <w:t xml:space="preserve">or, in the case of legally required disclosure, exhausts any legal actions it may take to prevent or limit the requested disclosure. </w:t>
            </w:r>
          </w:p>
          <w:p w14:paraId="3E94B6FB" w14:textId="77777777" w:rsidR="0038279A" w:rsidRPr="00E10919" w:rsidRDefault="0038279A" w:rsidP="0038279A">
            <w:pPr>
              <w:tabs>
                <w:tab w:val="left" w:pos="1080"/>
              </w:tabs>
              <w:jc w:val="both"/>
              <w:rPr>
                <w:rFonts w:ascii="Tahoma" w:hAnsi="Tahoma" w:cs="Tahoma"/>
                <w:sz w:val="22"/>
                <w:szCs w:val="22"/>
              </w:rPr>
            </w:pPr>
          </w:p>
          <w:p w14:paraId="322ACD79" w14:textId="77777777" w:rsidR="00E641E4" w:rsidRPr="00E10919" w:rsidRDefault="00E641E4" w:rsidP="0038279A">
            <w:pPr>
              <w:tabs>
                <w:tab w:val="left" w:pos="1080"/>
              </w:tabs>
              <w:jc w:val="both"/>
              <w:rPr>
                <w:rFonts w:ascii="Tahoma" w:hAnsi="Tahoma" w:cs="Tahoma"/>
                <w:sz w:val="22"/>
                <w:szCs w:val="22"/>
              </w:rPr>
            </w:pPr>
          </w:p>
          <w:p w14:paraId="2F1962F7" w14:textId="77777777" w:rsidR="004E0CB3" w:rsidRPr="00E10919" w:rsidRDefault="004E0CB3" w:rsidP="0038279A">
            <w:pPr>
              <w:tabs>
                <w:tab w:val="left" w:pos="1080"/>
              </w:tabs>
              <w:ind w:left="1080" w:hanging="540"/>
              <w:jc w:val="both"/>
              <w:rPr>
                <w:rFonts w:ascii="Tahoma" w:hAnsi="Tahoma" w:cs="Tahoma"/>
                <w:sz w:val="22"/>
                <w:szCs w:val="22"/>
              </w:rPr>
            </w:pPr>
            <w:r w:rsidRPr="00E10919">
              <w:rPr>
                <w:rFonts w:ascii="Tahoma" w:hAnsi="Tahoma" w:cs="Tahoma"/>
                <w:sz w:val="22"/>
                <w:szCs w:val="22"/>
              </w:rPr>
              <w:t>(e)</w:t>
            </w:r>
            <w:r w:rsidRPr="00E10919">
              <w:rPr>
                <w:rFonts w:ascii="Tahoma" w:hAnsi="Tahoma" w:cs="Tahoma"/>
                <w:sz w:val="22"/>
                <w:szCs w:val="22"/>
              </w:rPr>
              <w:tab/>
              <w:t>Institution shall be responsible for ensuring that its employees, contractors and agents are obligated to these same terms of confidentiality and non-use.</w:t>
            </w:r>
          </w:p>
          <w:p w14:paraId="7BF6668F" w14:textId="77777777" w:rsidR="004E0CB3" w:rsidRPr="00E10919" w:rsidRDefault="004E0CB3" w:rsidP="0038279A">
            <w:pPr>
              <w:tabs>
                <w:tab w:val="left" w:pos="1080"/>
              </w:tabs>
              <w:ind w:left="1080" w:hanging="540"/>
              <w:jc w:val="both"/>
              <w:rPr>
                <w:rFonts w:ascii="Tahoma" w:hAnsi="Tahoma" w:cs="Tahoma"/>
                <w:sz w:val="22"/>
                <w:szCs w:val="22"/>
              </w:rPr>
            </w:pPr>
          </w:p>
          <w:p w14:paraId="36C96B12" w14:textId="77777777" w:rsidR="004E0CB3" w:rsidRPr="00E10919" w:rsidRDefault="004E0CB3" w:rsidP="0038279A">
            <w:pPr>
              <w:tabs>
                <w:tab w:val="left" w:pos="1080"/>
              </w:tabs>
              <w:jc w:val="both"/>
              <w:rPr>
                <w:rFonts w:ascii="Tahoma" w:hAnsi="Tahoma" w:cs="Tahoma"/>
                <w:sz w:val="22"/>
                <w:szCs w:val="22"/>
              </w:rPr>
            </w:pPr>
          </w:p>
          <w:p w14:paraId="681D5366" w14:textId="77777777" w:rsidR="004E0CB3" w:rsidRPr="00E10919" w:rsidRDefault="004E0CB3" w:rsidP="0038279A">
            <w:pPr>
              <w:tabs>
                <w:tab w:val="left" w:pos="1080"/>
              </w:tabs>
              <w:ind w:left="1080" w:hanging="540"/>
              <w:jc w:val="both"/>
              <w:rPr>
                <w:rFonts w:ascii="Tahoma" w:hAnsi="Tahoma" w:cs="Tahoma"/>
                <w:sz w:val="22"/>
                <w:szCs w:val="22"/>
              </w:rPr>
            </w:pPr>
            <w:r w:rsidRPr="00E10919">
              <w:rPr>
                <w:rFonts w:ascii="Tahoma" w:hAnsi="Tahoma" w:cs="Tahoma"/>
                <w:sz w:val="22"/>
                <w:szCs w:val="22"/>
              </w:rPr>
              <w:t>(f)</w:t>
            </w:r>
            <w:r w:rsidRPr="00E10919">
              <w:rPr>
                <w:rFonts w:ascii="Tahoma" w:hAnsi="Tahoma" w:cs="Tahoma"/>
                <w:sz w:val="22"/>
                <w:szCs w:val="22"/>
              </w:rPr>
              <w:tab/>
              <w:t xml:space="preserve">The terms of confidentiality and non-use set forth herein shall supersede any prior terms of confidentiality and non-use agreed to by the parties in connection with this Study.  </w:t>
            </w:r>
          </w:p>
          <w:p w14:paraId="4815634B" w14:textId="77777777" w:rsidR="004E0CB3" w:rsidRPr="00E10919" w:rsidRDefault="004E0CB3" w:rsidP="0038279A">
            <w:pPr>
              <w:jc w:val="both"/>
              <w:rPr>
                <w:rFonts w:ascii="Tahoma" w:hAnsi="Tahoma" w:cs="Tahoma"/>
                <w:sz w:val="22"/>
                <w:szCs w:val="22"/>
              </w:rPr>
            </w:pPr>
          </w:p>
          <w:p w14:paraId="778F1C05" w14:textId="77777777" w:rsidR="004E0CB3" w:rsidRDefault="004E0CB3" w:rsidP="0038279A">
            <w:pPr>
              <w:jc w:val="both"/>
              <w:rPr>
                <w:rFonts w:ascii="Tahoma" w:hAnsi="Tahoma" w:cs="Tahoma"/>
                <w:sz w:val="22"/>
                <w:szCs w:val="22"/>
              </w:rPr>
            </w:pPr>
          </w:p>
          <w:p w14:paraId="4832DB9C" w14:textId="77777777" w:rsidR="00266700" w:rsidRDefault="00266700" w:rsidP="0038279A">
            <w:pPr>
              <w:jc w:val="both"/>
              <w:rPr>
                <w:rFonts w:ascii="Tahoma" w:hAnsi="Tahoma" w:cs="Tahoma"/>
                <w:sz w:val="22"/>
                <w:szCs w:val="22"/>
              </w:rPr>
            </w:pPr>
          </w:p>
          <w:p w14:paraId="7966234A" w14:textId="77777777" w:rsidR="006F1494" w:rsidRPr="00E10919" w:rsidRDefault="006F1494" w:rsidP="0038279A">
            <w:pPr>
              <w:jc w:val="both"/>
              <w:rPr>
                <w:rFonts w:ascii="Tahoma" w:hAnsi="Tahoma" w:cs="Tahoma"/>
                <w:sz w:val="22"/>
                <w:szCs w:val="22"/>
              </w:rPr>
            </w:pPr>
          </w:p>
          <w:p w14:paraId="5E64C40B" w14:textId="77777777" w:rsidR="004E0CB3" w:rsidRPr="00E10919" w:rsidRDefault="004E0CB3" w:rsidP="0038279A">
            <w:pPr>
              <w:keepNext/>
              <w:tabs>
                <w:tab w:val="left" w:pos="540"/>
              </w:tabs>
              <w:jc w:val="both"/>
              <w:rPr>
                <w:rFonts w:ascii="Tahoma" w:hAnsi="Tahoma" w:cs="Tahoma"/>
                <w:sz w:val="22"/>
                <w:szCs w:val="22"/>
              </w:rPr>
            </w:pPr>
            <w:r w:rsidRPr="00E10919">
              <w:rPr>
                <w:rFonts w:ascii="Tahoma" w:hAnsi="Tahoma" w:cs="Tahoma"/>
                <w:sz w:val="22"/>
                <w:szCs w:val="22"/>
              </w:rPr>
              <w:t>10.</w:t>
            </w:r>
            <w:r w:rsidRPr="00E10919">
              <w:rPr>
                <w:rFonts w:ascii="Tahoma" w:hAnsi="Tahoma" w:cs="Tahoma"/>
                <w:sz w:val="22"/>
                <w:szCs w:val="22"/>
              </w:rPr>
              <w:tab/>
            </w:r>
            <w:r w:rsidRPr="00E10919">
              <w:rPr>
                <w:rFonts w:ascii="Tahoma" w:hAnsi="Tahoma" w:cs="Tahoma"/>
                <w:sz w:val="22"/>
                <w:szCs w:val="22"/>
                <w:u w:val="single"/>
              </w:rPr>
              <w:t>Data and Publications</w:t>
            </w:r>
            <w:r w:rsidRPr="00E10919">
              <w:rPr>
                <w:rFonts w:ascii="Tahoma" w:hAnsi="Tahoma" w:cs="Tahoma"/>
                <w:sz w:val="22"/>
                <w:szCs w:val="22"/>
              </w:rPr>
              <w:t>.</w:t>
            </w:r>
          </w:p>
          <w:p w14:paraId="5AC1C511" w14:textId="77777777" w:rsidR="004E0CB3" w:rsidRPr="00E10919" w:rsidRDefault="004E0CB3" w:rsidP="0038279A">
            <w:pPr>
              <w:pStyle w:val="Zkladntext"/>
              <w:numPr>
                <w:ilvl w:val="0"/>
                <w:numId w:val="11"/>
              </w:numPr>
              <w:jc w:val="both"/>
              <w:rPr>
                <w:rFonts w:ascii="Tahoma" w:hAnsi="Tahoma" w:cs="Tahoma"/>
                <w:color w:val="auto"/>
                <w:szCs w:val="22"/>
              </w:rPr>
            </w:pPr>
            <w:r w:rsidRPr="00E10919">
              <w:rPr>
                <w:rFonts w:ascii="Tahoma" w:hAnsi="Tahoma" w:cs="Tahoma"/>
                <w:color w:val="auto"/>
                <w:szCs w:val="22"/>
              </w:rPr>
              <w:t xml:space="preserve">Institution and/or Investigator shall have the right to publish and present the results of the Study </w:t>
            </w:r>
            <w:r w:rsidRPr="00E10919">
              <w:rPr>
                <w:rFonts w:ascii="Tahoma" w:hAnsi="Tahoma" w:cs="Tahoma"/>
                <w:color w:val="auto"/>
                <w:szCs w:val="22"/>
                <w:u w:val="single"/>
              </w:rPr>
              <w:t>provided</w:t>
            </w:r>
            <w:r w:rsidRPr="00E10919">
              <w:rPr>
                <w:rFonts w:ascii="Tahoma" w:hAnsi="Tahoma" w:cs="Tahoma"/>
                <w:color w:val="auto"/>
                <w:szCs w:val="22"/>
              </w:rPr>
              <w:t>:</w:t>
            </w:r>
          </w:p>
          <w:p w14:paraId="56B20CAB" w14:textId="77777777" w:rsidR="004E0CB3" w:rsidRDefault="004E0CB3" w:rsidP="0038279A">
            <w:pPr>
              <w:pStyle w:val="Zkladntext"/>
              <w:keepNext w:val="0"/>
              <w:numPr>
                <w:ilvl w:val="0"/>
                <w:numId w:val="29"/>
              </w:numPr>
              <w:tabs>
                <w:tab w:val="clear" w:pos="2160"/>
                <w:tab w:val="num" w:pos="1620"/>
              </w:tabs>
              <w:ind w:left="1627" w:hanging="547"/>
              <w:jc w:val="both"/>
              <w:rPr>
                <w:rFonts w:ascii="Tahoma" w:hAnsi="Tahoma" w:cs="Tahoma"/>
                <w:color w:val="auto"/>
                <w:szCs w:val="22"/>
              </w:rPr>
            </w:pPr>
            <w:r w:rsidRPr="00E10919">
              <w:rPr>
                <w:rFonts w:ascii="Tahoma" w:hAnsi="Tahoma" w:cs="Tahoma"/>
                <w:color w:val="auto"/>
                <w:szCs w:val="22"/>
              </w:rPr>
              <w:t>Institution and Investigator shall not d</w:t>
            </w:r>
            <w:bookmarkStart w:id="3" w:name="_GoBack"/>
            <w:bookmarkEnd w:id="3"/>
            <w:r w:rsidRPr="00E10919">
              <w:rPr>
                <w:rFonts w:ascii="Tahoma" w:hAnsi="Tahoma" w:cs="Tahoma"/>
                <w:color w:val="auto"/>
                <w:szCs w:val="22"/>
              </w:rPr>
              <w:t>isclose Sponsor’s confidential and proprietary technical information;</w:t>
            </w:r>
          </w:p>
          <w:p w14:paraId="079CE0C1" w14:textId="77777777" w:rsidR="00746018" w:rsidRPr="00E10919" w:rsidRDefault="00746018" w:rsidP="00746018">
            <w:pPr>
              <w:pStyle w:val="Zkladntext"/>
              <w:keepNext w:val="0"/>
              <w:ind w:left="1627"/>
              <w:jc w:val="both"/>
              <w:rPr>
                <w:rFonts w:ascii="Tahoma" w:hAnsi="Tahoma" w:cs="Tahoma"/>
                <w:color w:val="auto"/>
                <w:szCs w:val="22"/>
              </w:rPr>
            </w:pPr>
          </w:p>
          <w:p w14:paraId="2866FD6B" w14:textId="77777777" w:rsidR="004E0CB3" w:rsidRDefault="004E0CB3" w:rsidP="0038279A">
            <w:pPr>
              <w:pStyle w:val="Zkladntext"/>
              <w:keepNext w:val="0"/>
              <w:numPr>
                <w:ilvl w:val="0"/>
                <w:numId w:val="29"/>
              </w:numPr>
              <w:tabs>
                <w:tab w:val="clear" w:pos="2160"/>
                <w:tab w:val="num" w:pos="1620"/>
              </w:tabs>
              <w:ind w:left="1627" w:hanging="547"/>
              <w:jc w:val="both"/>
              <w:rPr>
                <w:rFonts w:ascii="Tahoma" w:hAnsi="Tahoma" w:cs="Tahoma"/>
                <w:color w:val="auto"/>
                <w:szCs w:val="22"/>
              </w:rPr>
            </w:pPr>
            <w:r w:rsidRPr="00E10919">
              <w:rPr>
                <w:rFonts w:ascii="Tahoma" w:hAnsi="Tahoma" w:cs="Tahoma"/>
                <w:color w:val="auto"/>
                <w:szCs w:val="22"/>
              </w:rPr>
              <w:t>Institution and Investigator shall not publish or present Study results from a single site prior to completion of the Study at all sites participating in the Study; and/or</w:t>
            </w:r>
          </w:p>
          <w:p w14:paraId="1214B948" w14:textId="77777777" w:rsidR="00746018" w:rsidRDefault="00746018" w:rsidP="00746018">
            <w:pPr>
              <w:pStyle w:val="Odstavecseseznamem"/>
              <w:rPr>
                <w:rFonts w:ascii="Tahoma" w:hAnsi="Tahoma" w:cs="Tahoma"/>
                <w:szCs w:val="22"/>
              </w:rPr>
            </w:pPr>
          </w:p>
          <w:p w14:paraId="4014B69A" w14:textId="77777777" w:rsidR="00746018" w:rsidRDefault="00746018" w:rsidP="00746018">
            <w:pPr>
              <w:pStyle w:val="Zkladntext"/>
              <w:keepNext w:val="0"/>
              <w:ind w:left="1627"/>
              <w:jc w:val="both"/>
              <w:rPr>
                <w:rFonts w:ascii="Tahoma" w:hAnsi="Tahoma" w:cs="Tahoma"/>
                <w:color w:val="auto"/>
                <w:szCs w:val="22"/>
              </w:rPr>
            </w:pPr>
          </w:p>
          <w:p w14:paraId="75AE1BAB" w14:textId="77777777" w:rsidR="00746018" w:rsidRDefault="00746018" w:rsidP="00746018">
            <w:pPr>
              <w:pStyle w:val="Zkladntext"/>
              <w:keepNext w:val="0"/>
              <w:ind w:left="1627"/>
              <w:jc w:val="both"/>
              <w:rPr>
                <w:rFonts w:ascii="Tahoma" w:hAnsi="Tahoma" w:cs="Tahoma"/>
                <w:color w:val="auto"/>
                <w:szCs w:val="22"/>
              </w:rPr>
            </w:pPr>
          </w:p>
          <w:p w14:paraId="33685447" w14:textId="77777777" w:rsidR="00746018" w:rsidRDefault="00746018" w:rsidP="00746018">
            <w:pPr>
              <w:pStyle w:val="Zkladntext"/>
              <w:keepNext w:val="0"/>
              <w:ind w:left="1627"/>
              <w:jc w:val="both"/>
              <w:rPr>
                <w:rFonts w:ascii="Tahoma" w:hAnsi="Tahoma" w:cs="Tahoma"/>
                <w:color w:val="auto"/>
                <w:szCs w:val="22"/>
              </w:rPr>
            </w:pPr>
          </w:p>
          <w:p w14:paraId="79ABA940" w14:textId="77777777" w:rsidR="00746018" w:rsidRPr="00E10919" w:rsidRDefault="00746018" w:rsidP="00746018">
            <w:pPr>
              <w:pStyle w:val="Zkladntext"/>
              <w:keepNext w:val="0"/>
              <w:ind w:left="1627"/>
              <w:jc w:val="both"/>
              <w:rPr>
                <w:rFonts w:ascii="Tahoma" w:hAnsi="Tahoma" w:cs="Tahoma"/>
                <w:color w:val="auto"/>
                <w:szCs w:val="22"/>
              </w:rPr>
            </w:pPr>
          </w:p>
          <w:p w14:paraId="4988FACE" w14:textId="77777777" w:rsidR="004E0CB3" w:rsidRPr="003C0B41" w:rsidRDefault="004E0CB3" w:rsidP="0038279A">
            <w:pPr>
              <w:pStyle w:val="Zkladntext"/>
              <w:keepNext w:val="0"/>
              <w:numPr>
                <w:ilvl w:val="0"/>
                <w:numId w:val="29"/>
              </w:numPr>
              <w:tabs>
                <w:tab w:val="clear" w:pos="2160"/>
                <w:tab w:val="num" w:pos="1620"/>
              </w:tabs>
              <w:ind w:left="1627" w:hanging="547"/>
              <w:jc w:val="both"/>
              <w:rPr>
                <w:rFonts w:ascii="Tahoma" w:hAnsi="Tahoma" w:cs="Tahoma"/>
                <w:color w:val="auto"/>
                <w:szCs w:val="22"/>
              </w:rPr>
            </w:pPr>
            <w:r w:rsidRPr="00E10919">
              <w:rPr>
                <w:rFonts w:ascii="Tahoma" w:hAnsi="Tahoma" w:cs="Tahoma"/>
                <w:color w:val="auto"/>
                <w:szCs w:val="22"/>
              </w:rPr>
              <w:t xml:space="preserve">Institution and Investigator, at the request </w:t>
            </w:r>
            <w:r w:rsidRPr="00E10919">
              <w:rPr>
                <w:rFonts w:ascii="Tahoma" w:hAnsi="Tahoma" w:cs="Tahoma"/>
                <w:color w:val="auto"/>
                <w:szCs w:val="22"/>
              </w:rPr>
              <w:lastRenderedPageBreak/>
              <w:t xml:space="preserve">of Sponsor, shall delay publication or presentation as provided in subparagraph (d) below. </w:t>
            </w:r>
          </w:p>
          <w:p w14:paraId="270A82BC" w14:textId="77777777" w:rsidR="004E0CB3" w:rsidRDefault="004E0CB3" w:rsidP="0038279A">
            <w:pPr>
              <w:pStyle w:val="Zkladntext"/>
              <w:keepNext w:val="0"/>
              <w:jc w:val="both"/>
              <w:rPr>
                <w:rFonts w:ascii="Tahoma" w:hAnsi="Tahoma" w:cs="Tahoma"/>
                <w:color w:val="auto"/>
                <w:szCs w:val="22"/>
              </w:rPr>
            </w:pPr>
          </w:p>
          <w:p w14:paraId="59462E3A" w14:textId="77777777" w:rsidR="00746018" w:rsidRPr="00E10919" w:rsidRDefault="00746018" w:rsidP="0038279A">
            <w:pPr>
              <w:pStyle w:val="Zkladntext"/>
              <w:keepNext w:val="0"/>
              <w:jc w:val="both"/>
              <w:rPr>
                <w:rFonts w:ascii="Tahoma" w:hAnsi="Tahoma" w:cs="Tahoma"/>
                <w:color w:val="auto"/>
                <w:szCs w:val="22"/>
              </w:rPr>
            </w:pPr>
          </w:p>
          <w:p w14:paraId="74684F4B" w14:textId="77777777" w:rsidR="004E0CB3" w:rsidRPr="00E10919" w:rsidRDefault="004E0CB3" w:rsidP="0038279A">
            <w:pPr>
              <w:numPr>
                <w:ilvl w:val="0"/>
                <w:numId w:val="11"/>
              </w:numPr>
              <w:jc w:val="both"/>
              <w:rPr>
                <w:rFonts w:ascii="Tahoma" w:hAnsi="Tahoma" w:cs="Tahoma"/>
                <w:sz w:val="22"/>
                <w:szCs w:val="22"/>
              </w:rPr>
            </w:pPr>
            <w:r w:rsidRPr="00E10919">
              <w:rPr>
                <w:rFonts w:ascii="Tahoma" w:hAnsi="Tahoma" w:cs="Tahoma"/>
                <w:sz w:val="22"/>
                <w:szCs w:val="22"/>
              </w:rPr>
              <w:t xml:space="preserve">Institution acknowledges and agrees that the Study is being conducted as part of a multi-center clinical trial, that data from all sites will be pooled and analyzed, and that disclosure of data from a single site may be misleading.  </w:t>
            </w:r>
          </w:p>
          <w:p w14:paraId="60B6E37C" w14:textId="77777777" w:rsidR="004E0CB3" w:rsidRDefault="004E0CB3" w:rsidP="0038279A">
            <w:pPr>
              <w:jc w:val="both"/>
              <w:rPr>
                <w:rFonts w:ascii="Tahoma" w:hAnsi="Tahoma" w:cs="Tahoma"/>
                <w:sz w:val="22"/>
                <w:szCs w:val="22"/>
              </w:rPr>
            </w:pPr>
          </w:p>
          <w:p w14:paraId="6341F3F8" w14:textId="77777777" w:rsidR="00746018" w:rsidRDefault="00746018" w:rsidP="0038279A">
            <w:pPr>
              <w:jc w:val="both"/>
              <w:rPr>
                <w:rFonts w:ascii="Tahoma" w:hAnsi="Tahoma" w:cs="Tahoma"/>
                <w:sz w:val="22"/>
                <w:szCs w:val="22"/>
              </w:rPr>
            </w:pPr>
          </w:p>
          <w:p w14:paraId="5A5D668C" w14:textId="77777777" w:rsidR="00E641E4" w:rsidRDefault="00E641E4" w:rsidP="0038279A">
            <w:pPr>
              <w:jc w:val="both"/>
              <w:rPr>
                <w:rFonts w:ascii="Tahoma" w:hAnsi="Tahoma" w:cs="Tahoma"/>
                <w:sz w:val="22"/>
                <w:szCs w:val="22"/>
              </w:rPr>
            </w:pPr>
          </w:p>
          <w:p w14:paraId="5535E8F5" w14:textId="77777777" w:rsidR="001F68EB" w:rsidRDefault="001F68EB" w:rsidP="0038279A">
            <w:pPr>
              <w:jc w:val="both"/>
              <w:rPr>
                <w:rFonts w:ascii="Tahoma" w:hAnsi="Tahoma" w:cs="Tahoma"/>
                <w:sz w:val="22"/>
                <w:szCs w:val="22"/>
              </w:rPr>
            </w:pPr>
          </w:p>
          <w:p w14:paraId="4C33F73A" w14:textId="77777777" w:rsidR="00746018" w:rsidRPr="00E10919" w:rsidRDefault="00746018" w:rsidP="0038279A">
            <w:pPr>
              <w:jc w:val="both"/>
              <w:rPr>
                <w:rFonts w:ascii="Tahoma" w:hAnsi="Tahoma" w:cs="Tahoma"/>
                <w:sz w:val="22"/>
                <w:szCs w:val="22"/>
              </w:rPr>
            </w:pPr>
          </w:p>
          <w:p w14:paraId="00A05B45" w14:textId="77777777" w:rsidR="004E0CB3" w:rsidRPr="00E10919" w:rsidRDefault="004E0CB3" w:rsidP="0038279A">
            <w:pPr>
              <w:numPr>
                <w:ilvl w:val="0"/>
                <w:numId w:val="11"/>
              </w:numPr>
              <w:jc w:val="both"/>
              <w:rPr>
                <w:rFonts w:ascii="Tahoma" w:hAnsi="Tahoma" w:cs="Tahoma"/>
                <w:sz w:val="22"/>
                <w:szCs w:val="22"/>
              </w:rPr>
            </w:pPr>
            <w:r w:rsidRPr="00E10919">
              <w:rPr>
                <w:rFonts w:ascii="Tahoma" w:hAnsi="Tahoma" w:cs="Tahoma"/>
                <w:sz w:val="22"/>
                <w:szCs w:val="22"/>
              </w:rPr>
              <w:t>Sponsor shall have the right to publish any data and information from the Study (including data and information generated by Investigator) without the consent of Institution or Investigator.</w:t>
            </w:r>
          </w:p>
          <w:p w14:paraId="22DA0876" w14:textId="77777777" w:rsidR="004E0CB3" w:rsidRDefault="004E0CB3" w:rsidP="0038279A">
            <w:pPr>
              <w:jc w:val="both"/>
              <w:rPr>
                <w:rFonts w:ascii="Tahoma" w:hAnsi="Tahoma" w:cs="Tahoma"/>
                <w:sz w:val="22"/>
                <w:szCs w:val="22"/>
              </w:rPr>
            </w:pPr>
          </w:p>
          <w:p w14:paraId="218358A8" w14:textId="77777777" w:rsidR="00E641E4" w:rsidRPr="00E10919" w:rsidRDefault="00E641E4" w:rsidP="0038279A">
            <w:pPr>
              <w:jc w:val="both"/>
              <w:rPr>
                <w:rFonts w:ascii="Tahoma" w:hAnsi="Tahoma" w:cs="Tahoma"/>
                <w:sz w:val="22"/>
                <w:szCs w:val="22"/>
              </w:rPr>
            </w:pPr>
          </w:p>
          <w:p w14:paraId="46ECF671" w14:textId="77777777" w:rsidR="004E0CB3" w:rsidRPr="00E10919" w:rsidRDefault="004E0CB3" w:rsidP="0038279A">
            <w:pPr>
              <w:pStyle w:val="Odstavecseseznamem"/>
              <w:numPr>
                <w:ilvl w:val="0"/>
                <w:numId w:val="11"/>
              </w:numPr>
              <w:jc w:val="both"/>
              <w:rPr>
                <w:rFonts w:ascii="Tahoma" w:hAnsi="Tahoma" w:cs="Tahoma"/>
                <w:sz w:val="22"/>
                <w:szCs w:val="22"/>
              </w:rPr>
            </w:pPr>
            <w:r w:rsidRPr="00E10919">
              <w:rPr>
                <w:rFonts w:ascii="Tahoma" w:hAnsi="Tahoma" w:cs="Tahoma"/>
                <w:sz w:val="22"/>
                <w:szCs w:val="22"/>
              </w:rPr>
              <w:t xml:space="preserve">Institution and/or Investigator will provide Sponsor with a copy of any proposed publication or presentation for review and comment at least sixty (60) days prior to such presentation or submission for publication.  At the expiration of such sixty (60) day period, Institution and/or Investigator may proceed with the presentation or submission for publication </w:t>
            </w:r>
            <w:r w:rsidRPr="00E10919">
              <w:rPr>
                <w:rFonts w:ascii="Tahoma" w:hAnsi="Tahoma" w:cs="Tahoma"/>
                <w:sz w:val="22"/>
                <w:szCs w:val="22"/>
                <w:u w:val="single"/>
              </w:rPr>
              <w:t>unless</w:t>
            </w:r>
            <w:r w:rsidRPr="00E10919">
              <w:rPr>
                <w:rFonts w:ascii="Tahoma" w:hAnsi="Tahoma" w:cs="Tahoma"/>
                <w:sz w:val="22"/>
                <w:szCs w:val="22"/>
              </w:rPr>
              <w:t xml:space="preserve"> Sponsor has notified Institution and/or Investigator in writing that such proposed publication and/or presentation discloses Sponsor’s confidential and proprietary technical information.  Sponsor shall inform Institution and/or Investigator in writing of any </w:t>
            </w:r>
            <w:r w:rsidRPr="00E10919">
              <w:rPr>
                <w:rFonts w:ascii="Tahoma" w:hAnsi="Tahoma" w:cs="Tahoma"/>
                <w:sz w:val="22"/>
                <w:szCs w:val="22"/>
              </w:rPr>
              <w:lastRenderedPageBreak/>
              <w:t>changes or deletions in such presentation or publication necessary to protect Sponsor’s confidential and proprietary technical information and Institution and Investigator hereby agree to make any such changes or deletions prior to publication.  Further, upon the request of Sponsor, Institution and Investigator will delay publication or presentation (A) for up to ninety (90) days to permit Sponsor to take necessary actions to protect its intellectual property interests, and (B) until the Study has been completed at all sites participating in the Study and properly analyzed.</w:t>
            </w:r>
          </w:p>
          <w:p w14:paraId="0BB7213C" w14:textId="77777777" w:rsidR="004E0CB3" w:rsidRPr="00E10919" w:rsidRDefault="004E0CB3" w:rsidP="0038279A">
            <w:pPr>
              <w:jc w:val="both"/>
              <w:rPr>
                <w:rFonts w:ascii="Tahoma" w:hAnsi="Tahoma" w:cs="Tahoma"/>
                <w:sz w:val="22"/>
                <w:szCs w:val="22"/>
              </w:rPr>
            </w:pPr>
          </w:p>
          <w:p w14:paraId="0B82C43B" w14:textId="77777777" w:rsidR="004E0CB3" w:rsidRPr="00E10919" w:rsidRDefault="004E0CB3" w:rsidP="0038279A">
            <w:pPr>
              <w:jc w:val="both"/>
              <w:rPr>
                <w:rFonts w:ascii="Tahoma" w:hAnsi="Tahoma" w:cs="Tahoma"/>
                <w:sz w:val="22"/>
                <w:szCs w:val="22"/>
              </w:rPr>
            </w:pPr>
          </w:p>
          <w:p w14:paraId="32AEBF36" w14:textId="77777777" w:rsidR="004E0CB3" w:rsidRPr="00E10919" w:rsidRDefault="004E0CB3" w:rsidP="0038279A">
            <w:pPr>
              <w:jc w:val="both"/>
              <w:rPr>
                <w:rFonts w:ascii="Tahoma" w:hAnsi="Tahoma" w:cs="Tahoma"/>
                <w:sz w:val="22"/>
                <w:szCs w:val="22"/>
              </w:rPr>
            </w:pPr>
          </w:p>
          <w:p w14:paraId="74EA41CC" w14:textId="77777777" w:rsidR="004E0CB3" w:rsidRPr="00E10919" w:rsidRDefault="004E0CB3" w:rsidP="0038279A">
            <w:pPr>
              <w:jc w:val="both"/>
              <w:rPr>
                <w:rFonts w:ascii="Tahoma" w:hAnsi="Tahoma" w:cs="Tahoma"/>
                <w:sz w:val="22"/>
                <w:szCs w:val="22"/>
              </w:rPr>
            </w:pPr>
          </w:p>
          <w:p w14:paraId="59EB1E60" w14:textId="77777777" w:rsidR="004E0CB3" w:rsidRPr="00E10919" w:rsidRDefault="004E0CB3" w:rsidP="0038279A">
            <w:pPr>
              <w:jc w:val="both"/>
              <w:rPr>
                <w:rFonts w:ascii="Tahoma" w:hAnsi="Tahoma" w:cs="Tahoma"/>
                <w:sz w:val="22"/>
                <w:szCs w:val="22"/>
              </w:rPr>
            </w:pPr>
          </w:p>
          <w:p w14:paraId="2BF93F0A" w14:textId="77777777" w:rsidR="004E0CB3" w:rsidRPr="00E10919" w:rsidRDefault="004E0CB3" w:rsidP="0038279A">
            <w:pPr>
              <w:jc w:val="both"/>
              <w:rPr>
                <w:rFonts w:ascii="Tahoma" w:hAnsi="Tahoma" w:cs="Tahoma"/>
                <w:sz w:val="22"/>
                <w:szCs w:val="22"/>
              </w:rPr>
            </w:pPr>
          </w:p>
          <w:p w14:paraId="13F42745" w14:textId="77777777" w:rsidR="004E0CB3" w:rsidRPr="00E10919" w:rsidRDefault="004E0CB3" w:rsidP="0038279A">
            <w:pPr>
              <w:jc w:val="both"/>
              <w:rPr>
                <w:rFonts w:ascii="Tahoma" w:hAnsi="Tahoma" w:cs="Tahoma"/>
                <w:sz w:val="22"/>
                <w:szCs w:val="22"/>
              </w:rPr>
            </w:pPr>
          </w:p>
          <w:p w14:paraId="1893443B" w14:textId="77777777" w:rsidR="004E0CB3" w:rsidRDefault="004E0CB3" w:rsidP="0038279A">
            <w:pPr>
              <w:jc w:val="both"/>
              <w:rPr>
                <w:rFonts w:ascii="Tahoma" w:hAnsi="Tahoma" w:cs="Tahoma"/>
                <w:sz w:val="22"/>
                <w:szCs w:val="22"/>
              </w:rPr>
            </w:pPr>
          </w:p>
          <w:p w14:paraId="7EE0470E" w14:textId="77777777" w:rsidR="004E0CB3" w:rsidRDefault="004E0CB3" w:rsidP="0038279A">
            <w:pPr>
              <w:jc w:val="both"/>
              <w:rPr>
                <w:rFonts w:ascii="Tahoma" w:hAnsi="Tahoma" w:cs="Tahoma"/>
                <w:sz w:val="22"/>
                <w:szCs w:val="22"/>
              </w:rPr>
            </w:pPr>
          </w:p>
          <w:p w14:paraId="459C4B36" w14:textId="77777777" w:rsidR="0062064A" w:rsidRPr="00E10919" w:rsidRDefault="0062064A" w:rsidP="0038279A">
            <w:pPr>
              <w:jc w:val="both"/>
              <w:rPr>
                <w:rFonts w:ascii="Tahoma" w:hAnsi="Tahoma" w:cs="Tahoma"/>
                <w:sz w:val="22"/>
                <w:szCs w:val="22"/>
              </w:rPr>
            </w:pPr>
          </w:p>
          <w:p w14:paraId="7D12D67F" w14:textId="77777777" w:rsidR="004E0CB3" w:rsidRPr="00E10919" w:rsidRDefault="004E0CB3" w:rsidP="0038279A">
            <w:pPr>
              <w:jc w:val="both"/>
              <w:rPr>
                <w:rFonts w:ascii="Tahoma" w:hAnsi="Tahoma" w:cs="Tahoma"/>
                <w:sz w:val="22"/>
                <w:szCs w:val="22"/>
              </w:rPr>
            </w:pPr>
          </w:p>
          <w:p w14:paraId="3A532580" w14:textId="34B671CF" w:rsidR="006F1494" w:rsidRDefault="004E0CB3" w:rsidP="0062064A">
            <w:pPr>
              <w:ind w:left="1168" w:firstLine="1026"/>
              <w:jc w:val="both"/>
              <w:rPr>
                <w:rFonts w:ascii="Tahoma" w:hAnsi="Tahoma" w:cs="Tahoma"/>
                <w:sz w:val="22"/>
                <w:szCs w:val="22"/>
              </w:rPr>
            </w:pPr>
            <w:r w:rsidRPr="00E10919">
              <w:rPr>
                <w:rFonts w:ascii="Tahoma" w:hAnsi="Tahoma" w:cs="Tahoma"/>
                <w:sz w:val="22"/>
                <w:szCs w:val="22"/>
              </w:rPr>
              <w:t>(e)</w:t>
            </w:r>
            <w:r w:rsidRPr="00E10919">
              <w:rPr>
                <w:rFonts w:ascii="Tahoma" w:hAnsi="Tahoma" w:cs="Tahoma"/>
                <w:sz w:val="22"/>
                <w:szCs w:val="22"/>
              </w:rPr>
              <w:tab/>
              <w:t>Institution</w:t>
            </w:r>
            <w:r w:rsidRPr="00E10919">
              <w:rPr>
                <w:rFonts w:ascii="Tahoma" w:hAnsi="Tahoma" w:cs="Tahoma"/>
                <w:sz w:val="22"/>
                <w:szCs w:val="22"/>
                <w:lang w:eastAsia="ja-JP"/>
              </w:rPr>
              <w:t>, without any additional compensation,</w:t>
            </w:r>
            <w:r w:rsidRPr="00E10919">
              <w:rPr>
                <w:rFonts w:ascii="Tahoma" w:hAnsi="Tahoma" w:cs="Tahoma"/>
                <w:sz w:val="22"/>
                <w:szCs w:val="22"/>
              </w:rPr>
              <w:t xml:space="preserve"> agrees to assist Sponsor in obtaining reprints of any Institution and/or Investigator publication(s) resulting from the Study.</w:t>
            </w:r>
          </w:p>
          <w:p w14:paraId="7C3E760A" w14:textId="77777777" w:rsidR="00266700" w:rsidRDefault="00266700" w:rsidP="0038279A">
            <w:pPr>
              <w:jc w:val="both"/>
              <w:rPr>
                <w:rFonts w:ascii="Tahoma" w:hAnsi="Tahoma" w:cs="Tahoma"/>
                <w:sz w:val="22"/>
                <w:szCs w:val="22"/>
              </w:rPr>
            </w:pPr>
          </w:p>
          <w:p w14:paraId="63555516" w14:textId="77777777" w:rsidR="0062064A" w:rsidRPr="00E10919" w:rsidRDefault="0062064A" w:rsidP="0038279A">
            <w:pPr>
              <w:jc w:val="both"/>
              <w:rPr>
                <w:rFonts w:ascii="Tahoma" w:hAnsi="Tahoma" w:cs="Tahoma"/>
                <w:sz w:val="22"/>
                <w:szCs w:val="22"/>
              </w:rPr>
            </w:pPr>
          </w:p>
          <w:p w14:paraId="0343451D" w14:textId="77777777" w:rsidR="004E0CB3" w:rsidRPr="00E10919" w:rsidRDefault="004E0CB3" w:rsidP="0038279A">
            <w:pPr>
              <w:ind w:left="540" w:hanging="540"/>
              <w:jc w:val="both"/>
              <w:rPr>
                <w:rFonts w:ascii="Tahoma" w:hAnsi="Tahoma" w:cs="Tahoma"/>
                <w:sz w:val="22"/>
                <w:szCs w:val="22"/>
              </w:rPr>
            </w:pPr>
            <w:r w:rsidRPr="00E10919">
              <w:rPr>
                <w:rFonts w:ascii="Tahoma" w:hAnsi="Tahoma" w:cs="Tahoma"/>
                <w:sz w:val="22"/>
                <w:szCs w:val="22"/>
              </w:rPr>
              <w:t>11.</w:t>
            </w:r>
            <w:r w:rsidRPr="00E10919">
              <w:rPr>
                <w:rFonts w:ascii="Tahoma" w:hAnsi="Tahoma" w:cs="Tahoma"/>
                <w:sz w:val="22"/>
                <w:szCs w:val="22"/>
              </w:rPr>
              <w:tab/>
            </w:r>
            <w:r w:rsidRPr="00E10919">
              <w:rPr>
                <w:rFonts w:ascii="Tahoma" w:hAnsi="Tahoma" w:cs="Tahoma"/>
                <w:sz w:val="22"/>
                <w:szCs w:val="22"/>
                <w:u w:val="single"/>
              </w:rPr>
              <w:t>Inventions</w:t>
            </w:r>
            <w:r w:rsidRPr="00E10919">
              <w:rPr>
                <w:rFonts w:ascii="Tahoma" w:hAnsi="Tahoma" w:cs="Tahoma"/>
                <w:sz w:val="22"/>
                <w:szCs w:val="22"/>
              </w:rPr>
              <w:t xml:space="preserve">.  Institution acknowledges that the idea for the Study was conceived and developed by Sponsor or an affiliate of Sponsor and that CRO or Sponsor approached Institution and/or Investigator to perform the Study.  Institution hereby acknowledges that Sponsor shall own </w:t>
            </w:r>
            <w:r w:rsidRPr="00E10919">
              <w:rPr>
                <w:rFonts w:ascii="Tahoma" w:hAnsi="Tahoma" w:cs="Tahoma"/>
                <w:sz w:val="22"/>
                <w:szCs w:val="22"/>
              </w:rPr>
              <w:lastRenderedPageBreak/>
              <w:t>the exclusive right to any and all inventions or discoveries, whether patentable or not, which are conceived or reduced to practice during the course of the Study by Investigator or Institution, any sub-investigator or any of their respective employees or agents.  Institution or Investigator shall promptly notify CRO in writing of any such invention or discovery and shall fully cooperate with Sponsor and CRO to vest rights therein in Sponsor and to obtain patents or other legal protections thereon.</w:t>
            </w:r>
          </w:p>
          <w:p w14:paraId="46BF172B" w14:textId="77777777" w:rsidR="004E0CB3" w:rsidRPr="00E10919" w:rsidRDefault="004E0CB3" w:rsidP="0038279A">
            <w:pPr>
              <w:jc w:val="both"/>
              <w:rPr>
                <w:rFonts w:ascii="Tahoma" w:hAnsi="Tahoma" w:cs="Tahoma"/>
                <w:sz w:val="22"/>
                <w:szCs w:val="22"/>
              </w:rPr>
            </w:pPr>
          </w:p>
          <w:p w14:paraId="2BE897DA" w14:textId="77777777" w:rsidR="004E0CB3" w:rsidRPr="00E10919" w:rsidRDefault="004E0CB3" w:rsidP="0038279A">
            <w:pPr>
              <w:jc w:val="both"/>
              <w:rPr>
                <w:rFonts w:ascii="Tahoma" w:hAnsi="Tahoma" w:cs="Tahoma"/>
                <w:sz w:val="22"/>
                <w:szCs w:val="22"/>
              </w:rPr>
            </w:pPr>
          </w:p>
          <w:p w14:paraId="15165EC3" w14:textId="77777777" w:rsidR="003C0B41" w:rsidRDefault="003C0B41" w:rsidP="0038279A">
            <w:pPr>
              <w:jc w:val="both"/>
              <w:rPr>
                <w:rFonts w:ascii="Tahoma" w:hAnsi="Tahoma" w:cs="Tahoma"/>
                <w:sz w:val="22"/>
                <w:szCs w:val="22"/>
              </w:rPr>
            </w:pPr>
          </w:p>
          <w:p w14:paraId="163E2D25" w14:textId="77777777" w:rsidR="003C0B41" w:rsidRDefault="003C0B41" w:rsidP="0038279A">
            <w:pPr>
              <w:jc w:val="both"/>
              <w:rPr>
                <w:rFonts w:ascii="Tahoma" w:hAnsi="Tahoma" w:cs="Tahoma"/>
                <w:sz w:val="22"/>
                <w:szCs w:val="22"/>
              </w:rPr>
            </w:pPr>
          </w:p>
          <w:p w14:paraId="15FDD055" w14:textId="77777777" w:rsidR="004E0CB3" w:rsidRPr="00E10919" w:rsidRDefault="004E0CB3" w:rsidP="0038279A">
            <w:pPr>
              <w:keepNext/>
              <w:ind w:left="547" w:hanging="547"/>
              <w:jc w:val="both"/>
              <w:rPr>
                <w:rFonts w:ascii="Tahoma" w:hAnsi="Tahoma" w:cs="Tahoma"/>
                <w:sz w:val="22"/>
                <w:szCs w:val="22"/>
              </w:rPr>
            </w:pPr>
            <w:r w:rsidRPr="00E10919">
              <w:rPr>
                <w:rFonts w:ascii="Tahoma" w:hAnsi="Tahoma" w:cs="Tahoma"/>
                <w:sz w:val="22"/>
                <w:szCs w:val="22"/>
              </w:rPr>
              <w:t>12.</w:t>
            </w:r>
            <w:r w:rsidRPr="00E10919">
              <w:rPr>
                <w:rFonts w:ascii="Tahoma" w:hAnsi="Tahoma" w:cs="Tahoma"/>
                <w:sz w:val="22"/>
                <w:szCs w:val="22"/>
              </w:rPr>
              <w:tab/>
              <w:t xml:space="preserve">(A) </w:t>
            </w:r>
            <w:r w:rsidRPr="00E10919">
              <w:rPr>
                <w:rFonts w:ascii="Tahoma" w:hAnsi="Tahoma" w:cs="Tahoma"/>
                <w:sz w:val="22"/>
                <w:szCs w:val="22"/>
                <w:u w:val="single"/>
              </w:rPr>
              <w:t>Publicity</w:t>
            </w:r>
            <w:r w:rsidRPr="00E10919">
              <w:rPr>
                <w:rFonts w:ascii="Tahoma" w:hAnsi="Tahoma" w:cs="Tahoma"/>
                <w:sz w:val="22"/>
                <w:szCs w:val="22"/>
              </w:rPr>
              <w:t>.</w:t>
            </w:r>
          </w:p>
          <w:p w14:paraId="452E07C6" w14:textId="77777777" w:rsidR="004E0CB3" w:rsidRPr="00E10919" w:rsidRDefault="004E0CB3" w:rsidP="0038279A">
            <w:pPr>
              <w:pStyle w:val="Zkladntextodsazen3"/>
              <w:ind w:left="1080" w:hanging="540"/>
              <w:jc w:val="both"/>
              <w:rPr>
                <w:rFonts w:ascii="Tahoma" w:hAnsi="Tahoma" w:cs="Tahoma"/>
                <w:color w:val="auto"/>
                <w:sz w:val="22"/>
                <w:szCs w:val="22"/>
              </w:rPr>
            </w:pPr>
            <w:r w:rsidRPr="00E10919">
              <w:rPr>
                <w:rFonts w:ascii="Tahoma" w:hAnsi="Tahoma" w:cs="Tahoma"/>
                <w:color w:val="auto"/>
                <w:sz w:val="22"/>
                <w:szCs w:val="22"/>
              </w:rPr>
              <w:t>(a)</w:t>
            </w:r>
            <w:r w:rsidRPr="00E10919">
              <w:rPr>
                <w:rFonts w:ascii="Tahoma" w:hAnsi="Tahoma" w:cs="Tahoma"/>
                <w:color w:val="auto"/>
                <w:sz w:val="22"/>
                <w:szCs w:val="22"/>
              </w:rPr>
              <w:tab/>
              <w:t>CRO and Sponsor must approve, in writing, press statements by Institution regarding the Study or the Study Drug(s) before the statements are released.</w:t>
            </w:r>
          </w:p>
          <w:p w14:paraId="11ED07EE" w14:textId="77777777" w:rsidR="0038279A" w:rsidRPr="00E10919" w:rsidRDefault="0038279A" w:rsidP="003C0B41">
            <w:pPr>
              <w:pStyle w:val="Zkladntextodsazen3"/>
              <w:ind w:left="0" w:firstLine="0"/>
              <w:jc w:val="both"/>
              <w:rPr>
                <w:rFonts w:ascii="Tahoma" w:hAnsi="Tahoma" w:cs="Tahoma"/>
                <w:color w:val="auto"/>
                <w:sz w:val="22"/>
                <w:szCs w:val="22"/>
              </w:rPr>
            </w:pPr>
          </w:p>
          <w:p w14:paraId="4D55F680" w14:textId="77777777" w:rsidR="0038279A" w:rsidRDefault="0038279A" w:rsidP="0038279A">
            <w:pPr>
              <w:pStyle w:val="Zkladntextodsazen3"/>
              <w:ind w:left="1080" w:hanging="540"/>
              <w:jc w:val="both"/>
              <w:rPr>
                <w:rFonts w:ascii="Tahoma" w:hAnsi="Tahoma" w:cs="Tahoma"/>
                <w:color w:val="auto"/>
                <w:sz w:val="22"/>
                <w:szCs w:val="22"/>
              </w:rPr>
            </w:pPr>
          </w:p>
          <w:p w14:paraId="6E1A7F85" w14:textId="77777777" w:rsidR="00746018" w:rsidRDefault="00746018" w:rsidP="0038279A">
            <w:pPr>
              <w:pStyle w:val="Zkladntextodsazen3"/>
              <w:ind w:left="1080" w:hanging="540"/>
              <w:jc w:val="both"/>
              <w:rPr>
                <w:rFonts w:ascii="Tahoma" w:hAnsi="Tahoma" w:cs="Tahoma"/>
                <w:color w:val="auto"/>
                <w:sz w:val="22"/>
                <w:szCs w:val="22"/>
              </w:rPr>
            </w:pPr>
          </w:p>
          <w:p w14:paraId="099AFD24" w14:textId="77777777" w:rsidR="004E0CB3" w:rsidRPr="00E10919" w:rsidRDefault="004E0CB3" w:rsidP="0038279A">
            <w:pPr>
              <w:pStyle w:val="Zkladntextodsazen3"/>
              <w:ind w:left="1080" w:hanging="540"/>
              <w:jc w:val="both"/>
              <w:rPr>
                <w:rFonts w:ascii="Tahoma" w:hAnsi="Tahoma" w:cs="Tahoma"/>
                <w:color w:val="auto"/>
                <w:sz w:val="22"/>
                <w:szCs w:val="22"/>
              </w:rPr>
            </w:pPr>
            <w:r w:rsidRPr="00E10919">
              <w:rPr>
                <w:rFonts w:ascii="Tahoma" w:hAnsi="Tahoma" w:cs="Tahoma"/>
                <w:color w:val="auto"/>
                <w:sz w:val="22"/>
                <w:szCs w:val="22"/>
              </w:rPr>
              <w:t>(b)</w:t>
            </w:r>
            <w:r w:rsidRPr="00E10919">
              <w:rPr>
                <w:rFonts w:ascii="Tahoma" w:hAnsi="Tahoma" w:cs="Tahoma"/>
                <w:color w:val="auto"/>
                <w:sz w:val="22"/>
                <w:szCs w:val="22"/>
              </w:rPr>
              <w:tab/>
              <w:t>During and after the Study, Institution may receive inquiries from reporters or financial analysts.  CRO requests that Institution confer with the CRO representative assigned to Institution, before responding to any such inquiry.</w:t>
            </w:r>
          </w:p>
          <w:p w14:paraId="19EE103E" w14:textId="77777777" w:rsidR="004E0CB3" w:rsidRPr="00E10919" w:rsidRDefault="004E0CB3" w:rsidP="0038279A">
            <w:pPr>
              <w:pStyle w:val="Zkladntextodsazen3"/>
              <w:ind w:left="1080" w:hanging="540"/>
              <w:jc w:val="both"/>
              <w:rPr>
                <w:rFonts w:ascii="Tahoma" w:hAnsi="Tahoma" w:cs="Tahoma"/>
                <w:color w:val="auto"/>
                <w:sz w:val="22"/>
                <w:szCs w:val="22"/>
              </w:rPr>
            </w:pPr>
          </w:p>
          <w:p w14:paraId="5CF1DCE9" w14:textId="77777777" w:rsidR="004E0CB3" w:rsidRPr="00E10919" w:rsidRDefault="004E0CB3" w:rsidP="0038279A">
            <w:pPr>
              <w:pStyle w:val="Zkladntextodsazen3"/>
              <w:ind w:left="1080" w:hanging="540"/>
              <w:jc w:val="both"/>
              <w:rPr>
                <w:rFonts w:ascii="Tahoma" w:hAnsi="Tahoma" w:cs="Tahoma"/>
                <w:color w:val="auto"/>
                <w:sz w:val="22"/>
                <w:szCs w:val="22"/>
              </w:rPr>
            </w:pPr>
          </w:p>
          <w:p w14:paraId="45B4ADF0" w14:textId="77777777" w:rsidR="004E0CB3" w:rsidRDefault="004E0CB3" w:rsidP="0038279A">
            <w:pPr>
              <w:pStyle w:val="Zkladntextodsazen3"/>
              <w:ind w:left="0" w:firstLine="0"/>
              <w:jc w:val="both"/>
              <w:rPr>
                <w:rFonts w:ascii="Tahoma" w:hAnsi="Tahoma" w:cs="Tahoma"/>
                <w:color w:val="auto"/>
                <w:sz w:val="22"/>
                <w:szCs w:val="22"/>
              </w:rPr>
            </w:pPr>
          </w:p>
          <w:p w14:paraId="3F819B1E" w14:textId="77777777" w:rsidR="003C0B41" w:rsidRDefault="003C0B41" w:rsidP="0038279A">
            <w:pPr>
              <w:pStyle w:val="Zkladntextodsazen3"/>
              <w:ind w:left="0" w:firstLine="0"/>
              <w:jc w:val="both"/>
              <w:rPr>
                <w:rFonts w:ascii="Tahoma" w:hAnsi="Tahoma" w:cs="Tahoma"/>
                <w:color w:val="auto"/>
                <w:sz w:val="22"/>
                <w:szCs w:val="22"/>
              </w:rPr>
            </w:pPr>
          </w:p>
          <w:p w14:paraId="5BAE2B2C" w14:textId="77777777" w:rsidR="0062064A" w:rsidRDefault="0062064A" w:rsidP="0038279A">
            <w:pPr>
              <w:pStyle w:val="Zkladntextodsazen3"/>
              <w:ind w:left="0" w:firstLine="0"/>
              <w:jc w:val="both"/>
              <w:rPr>
                <w:rFonts w:ascii="Tahoma" w:hAnsi="Tahoma" w:cs="Tahoma"/>
                <w:color w:val="auto"/>
                <w:sz w:val="22"/>
                <w:szCs w:val="22"/>
              </w:rPr>
            </w:pPr>
          </w:p>
          <w:p w14:paraId="32A6E721" w14:textId="77777777" w:rsidR="004E0CB3" w:rsidRPr="00E10919" w:rsidRDefault="004E0CB3" w:rsidP="0038279A">
            <w:pPr>
              <w:pStyle w:val="Zkladntextodsazen3"/>
              <w:ind w:left="0" w:firstLine="0"/>
              <w:jc w:val="both"/>
              <w:rPr>
                <w:rFonts w:ascii="Tahoma" w:hAnsi="Tahoma" w:cs="Tahoma"/>
                <w:color w:val="auto"/>
                <w:sz w:val="22"/>
                <w:szCs w:val="22"/>
              </w:rPr>
            </w:pPr>
          </w:p>
          <w:p w14:paraId="47FDAD63" w14:textId="77777777" w:rsidR="004E0CB3" w:rsidRPr="00E10919" w:rsidRDefault="004E0CB3" w:rsidP="007E4EAE">
            <w:pPr>
              <w:pStyle w:val="Zkladntextodsazen3"/>
              <w:numPr>
                <w:ilvl w:val="0"/>
                <w:numId w:val="61"/>
              </w:numPr>
              <w:tabs>
                <w:tab w:val="clear" w:pos="720"/>
              </w:tabs>
              <w:ind w:left="1134" w:hanging="567"/>
              <w:jc w:val="both"/>
              <w:rPr>
                <w:rFonts w:ascii="Tahoma" w:hAnsi="Tahoma" w:cs="Tahoma"/>
                <w:color w:val="auto"/>
                <w:sz w:val="22"/>
                <w:szCs w:val="22"/>
              </w:rPr>
            </w:pPr>
            <w:r w:rsidRPr="00E10919">
              <w:rPr>
                <w:rFonts w:ascii="Tahoma" w:hAnsi="Tahoma" w:cs="Tahoma"/>
                <w:color w:val="auto"/>
                <w:sz w:val="22"/>
                <w:szCs w:val="22"/>
              </w:rPr>
              <w:t xml:space="preserve">Institution shall not use the name of CRO, Sponsor or any of their respective employees or agents in any advertising or sales promotional material or in any publication without the prior </w:t>
            </w:r>
            <w:r w:rsidRPr="00E10919">
              <w:rPr>
                <w:rFonts w:ascii="Tahoma" w:hAnsi="Tahoma" w:cs="Tahoma"/>
                <w:color w:val="auto"/>
                <w:sz w:val="22"/>
                <w:szCs w:val="22"/>
              </w:rPr>
              <w:lastRenderedPageBreak/>
              <w:t>written consent of CRO or Sponsor, as the case may be.  CRO and Sponsor shall not use the name of Institution or any of its employees or agents in any sales promotional material or publication without prior written consent of Institution.</w:t>
            </w:r>
          </w:p>
          <w:p w14:paraId="69F184FB" w14:textId="77777777" w:rsidR="00746018" w:rsidRPr="00E10919" w:rsidRDefault="00746018" w:rsidP="0038279A">
            <w:pPr>
              <w:pStyle w:val="Zkladntextodsazen3"/>
              <w:jc w:val="both"/>
              <w:rPr>
                <w:rFonts w:ascii="Tahoma" w:hAnsi="Tahoma" w:cs="Tahoma"/>
                <w:color w:val="auto"/>
                <w:sz w:val="22"/>
                <w:szCs w:val="22"/>
              </w:rPr>
            </w:pPr>
          </w:p>
          <w:p w14:paraId="71877F1A" w14:textId="77777777" w:rsidR="0038279A" w:rsidRDefault="0038279A" w:rsidP="00820A8D">
            <w:pPr>
              <w:pStyle w:val="Zkladntextodsazen3"/>
              <w:ind w:left="0" w:firstLine="0"/>
              <w:jc w:val="both"/>
              <w:rPr>
                <w:rFonts w:ascii="Tahoma" w:hAnsi="Tahoma" w:cs="Tahoma"/>
                <w:color w:val="auto"/>
                <w:sz w:val="22"/>
                <w:szCs w:val="22"/>
              </w:rPr>
            </w:pPr>
          </w:p>
          <w:p w14:paraId="4F780EC3" w14:textId="77777777" w:rsidR="00CD4BDB" w:rsidRPr="00E10919" w:rsidRDefault="00CD4BDB" w:rsidP="00820A8D">
            <w:pPr>
              <w:pStyle w:val="Zkladntextodsazen3"/>
              <w:ind w:left="0" w:firstLine="0"/>
              <w:jc w:val="both"/>
              <w:rPr>
                <w:rFonts w:ascii="Tahoma" w:hAnsi="Tahoma" w:cs="Tahoma"/>
                <w:color w:val="auto"/>
                <w:sz w:val="22"/>
                <w:szCs w:val="22"/>
              </w:rPr>
            </w:pPr>
          </w:p>
          <w:p w14:paraId="5C5BDD6E" w14:textId="77777777" w:rsidR="004E0CB3" w:rsidRPr="00E10919" w:rsidRDefault="004E0CB3" w:rsidP="0038279A">
            <w:pPr>
              <w:keepNext/>
              <w:ind w:left="547"/>
              <w:jc w:val="both"/>
              <w:rPr>
                <w:rFonts w:ascii="Tahoma" w:hAnsi="Tahoma" w:cs="Tahoma"/>
                <w:sz w:val="22"/>
                <w:szCs w:val="22"/>
              </w:rPr>
            </w:pPr>
            <w:r w:rsidRPr="00E10919">
              <w:rPr>
                <w:rFonts w:ascii="Tahoma" w:hAnsi="Tahoma" w:cs="Tahoma"/>
                <w:sz w:val="22"/>
                <w:szCs w:val="22"/>
              </w:rPr>
              <w:t xml:space="preserve">(B) </w:t>
            </w:r>
            <w:r w:rsidRPr="00E10919">
              <w:rPr>
                <w:rFonts w:ascii="Tahoma" w:hAnsi="Tahoma" w:cs="Tahoma"/>
                <w:sz w:val="22"/>
                <w:szCs w:val="22"/>
                <w:u w:val="single"/>
              </w:rPr>
              <w:t>Data Protection</w:t>
            </w:r>
          </w:p>
          <w:p w14:paraId="4B4AB8E0" w14:textId="77777777" w:rsidR="004E0CB3" w:rsidRPr="00E10919" w:rsidRDefault="004E0CB3" w:rsidP="0038279A">
            <w:pPr>
              <w:keepNext/>
              <w:ind w:left="547"/>
              <w:jc w:val="both"/>
              <w:rPr>
                <w:rFonts w:ascii="Tahoma" w:eastAsia="MS Mincho" w:hAnsi="Tahoma" w:cs="Tahoma"/>
                <w:sz w:val="22"/>
                <w:szCs w:val="22"/>
                <w:lang w:val="en-GB"/>
              </w:rPr>
            </w:pPr>
            <w:r w:rsidRPr="00E10919">
              <w:rPr>
                <w:rFonts w:ascii="Tahoma" w:hAnsi="Tahoma" w:cs="Tahoma"/>
                <w:sz w:val="22"/>
                <w:szCs w:val="22"/>
              </w:rPr>
              <w:t xml:space="preserve">Prior to and during the Study, CRO </w:t>
            </w:r>
            <w:r w:rsidRPr="00E10919">
              <w:rPr>
                <w:rFonts w:ascii="Tahoma" w:eastAsia="MS Mincho" w:hAnsi="Tahoma" w:cs="Tahoma"/>
                <w:sz w:val="22"/>
                <w:szCs w:val="22"/>
                <w:lang w:val="en-GB"/>
              </w:rPr>
              <w:t>and/or Sponsor</w:t>
            </w:r>
            <w:r w:rsidRPr="00E10919">
              <w:rPr>
                <w:rFonts w:ascii="Tahoma" w:hAnsi="Tahoma" w:cs="Tahoma"/>
                <w:sz w:val="22"/>
                <w:szCs w:val="22"/>
              </w:rPr>
              <w:t xml:space="preserve"> will request, collect and retain personal information of Investigator and other Study staff (“Data Subjects”), which may include their name, contact details and other personally identifiable information, such as work experience and professional qualifications, publications, resumes, and educational background.  In addition, this personal information may be transferred to other parties located in countries throughout the world (e.g., the United Kingdom, United States and Japan), including the following: (i) CRO’s affiliates; (ii) the Sponsor, its affiliates and licensing partners; (iii) business partners assisting the Sponsor, its affiliates and licensing partners; (iv) regulatory agencies and other health authorities; (v) Institutional Review Boards and Ethics Committees</w:t>
            </w:r>
            <w:r w:rsidRPr="00E10919">
              <w:rPr>
                <w:rFonts w:ascii="Tahoma" w:eastAsia="MS Mincho" w:hAnsi="Tahoma" w:cs="Tahoma"/>
                <w:sz w:val="22"/>
                <w:szCs w:val="22"/>
                <w:lang w:val="en-GB"/>
              </w:rPr>
              <w:t xml:space="preserve"> and (vi) study monitors and auditors.</w:t>
            </w:r>
          </w:p>
          <w:p w14:paraId="0CA34324" w14:textId="77777777" w:rsidR="004E0CB3" w:rsidRPr="00E10919" w:rsidRDefault="004E0CB3" w:rsidP="0038279A">
            <w:pPr>
              <w:keepNext/>
              <w:ind w:left="547"/>
              <w:jc w:val="both"/>
              <w:rPr>
                <w:rFonts w:ascii="Tahoma" w:eastAsia="MS Mincho" w:hAnsi="Tahoma" w:cs="Tahoma"/>
                <w:sz w:val="22"/>
                <w:szCs w:val="22"/>
                <w:lang w:val="en-GB"/>
              </w:rPr>
            </w:pPr>
          </w:p>
          <w:p w14:paraId="6E5386C7" w14:textId="77777777" w:rsidR="00746018" w:rsidRDefault="00746018" w:rsidP="0038279A">
            <w:pPr>
              <w:keepNext/>
              <w:ind w:left="547"/>
              <w:jc w:val="both"/>
              <w:rPr>
                <w:rFonts w:ascii="Tahoma" w:eastAsia="MS Mincho" w:hAnsi="Tahoma" w:cs="Tahoma"/>
                <w:sz w:val="22"/>
                <w:szCs w:val="22"/>
                <w:lang w:val="en-GB"/>
              </w:rPr>
            </w:pPr>
          </w:p>
          <w:p w14:paraId="52DF8876" w14:textId="77777777" w:rsidR="00E641E4" w:rsidRDefault="00E641E4" w:rsidP="0038279A">
            <w:pPr>
              <w:keepNext/>
              <w:ind w:left="547"/>
              <w:jc w:val="both"/>
              <w:rPr>
                <w:rFonts w:ascii="Tahoma" w:eastAsia="MS Mincho" w:hAnsi="Tahoma" w:cs="Tahoma"/>
                <w:sz w:val="22"/>
                <w:szCs w:val="22"/>
                <w:lang w:val="en-GB"/>
              </w:rPr>
            </w:pPr>
          </w:p>
          <w:p w14:paraId="3010520C" w14:textId="77777777" w:rsidR="001E4C90" w:rsidRDefault="001E4C90" w:rsidP="0038279A">
            <w:pPr>
              <w:keepNext/>
              <w:ind w:left="547"/>
              <w:jc w:val="both"/>
              <w:rPr>
                <w:rFonts w:ascii="Tahoma" w:eastAsia="MS Mincho" w:hAnsi="Tahoma" w:cs="Tahoma"/>
                <w:sz w:val="22"/>
                <w:szCs w:val="22"/>
                <w:lang w:val="en-GB"/>
              </w:rPr>
            </w:pPr>
          </w:p>
          <w:p w14:paraId="4BDB381E" w14:textId="77777777" w:rsidR="00CD4BDB" w:rsidRDefault="00CD4BDB" w:rsidP="0038279A">
            <w:pPr>
              <w:keepNext/>
              <w:ind w:left="547"/>
              <w:jc w:val="both"/>
              <w:rPr>
                <w:rFonts w:ascii="Tahoma" w:eastAsia="MS Mincho" w:hAnsi="Tahoma" w:cs="Tahoma"/>
                <w:sz w:val="22"/>
                <w:szCs w:val="22"/>
                <w:lang w:val="en-GB"/>
              </w:rPr>
            </w:pPr>
          </w:p>
          <w:p w14:paraId="6482FCFE" w14:textId="77777777" w:rsidR="004E0CB3" w:rsidRPr="00E10919" w:rsidRDefault="004E0CB3" w:rsidP="0038279A">
            <w:pPr>
              <w:keepNext/>
              <w:ind w:left="547"/>
              <w:jc w:val="both"/>
              <w:rPr>
                <w:rFonts w:ascii="Tahoma" w:hAnsi="Tahoma" w:cs="Tahoma"/>
                <w:sz w:val="22"/>
                <w:szCs w:val="22"/>
              </w:rPr>
            </w:pPr>
            <w:r w:rsidRPr="00E10919">
              <w:rPr>
                <w:rFonts w:ascii="Tahoma" w:hAnsi="Tahoma" w:cs="Tahoma"/>
                <w:sz w:val="22"/>
                <w:szCs w:val="22"/>
              </w:rPr>
              <w:t xml:space="preserve">The Data Subject’s personal information may be retained, processed and transferred by CRO and these other parties for research purposes including the following: (i) assessment of the suitability of the </w:t>
            </w:r>
            <w:r w:rsidRPr="00E10919">
              <w:rPr>
                <w:rFonts w:ascii="Tahoma" w:hAnsi="Tahoma" w:cs="Tahoma"/>
                <w:sz w:val="22"/>
                <w:szCs w:val="22"/>
              </w:rPr>
              <w:lastRenderedPageBreak/>
              <w:t>Data Subjects for the Study and/or other clinical studies; (ii) management, monitoring, inspection and audit of the Study; (iii) analysis, review and verification of the Study results; (iv) safety reporting and pharmacovigilance relating to the Study; (v) preparation and submission of regulatory filings, financial disclosures, correspondence and communications to regulatory agencies relating to the Study; (vi) preparation and submission of regulatory filings, correspondence and communications to regulatory agencies relating to other medications used in other clinical studies that may contain the same chemical compound present in the Study medication; (vii) inspections and investigations by regulatory authorities relating to the Study; (viii) self-inspection and internal audit within the CRO and its affiliates and within Sponsor, its affiliates and licensing partners; (ix) archiving and audit of Study records; (x) publication on www.clinicaltrials.gov and websites and databases that serve a comparable purpose; (xi) compliance with legal and regulatory requirements and (xii) (in the case of the Investigator only) storage in databases to facilitate the selection of investigators and sites for future clinical trials.</w:t>
            </w:r>
          </w:p>
          <w:p w14:paraId="3180020F" w14:textId="77777777" w:rsidR="004E0CB3" w:rsidRDefault="004E0CB3" w:rsidP="0038279A">
            <w:pPr>
              <w:keepNext/>
              <w:ind w:left="547" w:hanging="547"/>
              <w:jc w:val="both"/>
              <w:rPr>
                <w:rFonts w:ascii="Tahoma" w:hAnsi="Tahoma" w:cs="Tahoma"/>
                <w:sz w:val="22"/>
                <w:szCs w:val="22"/>
              </w:rPr>
            </w:pPr>
          </w:p>
          <w:p w14:paraId="04E2953B" w14:textId="77777777" w:rsidR="00746018" w:rsidRPr="00E10919" w:rsidRDefault="00746018" w:rsidP="0038279A">
            <w:pPr>
              <w:keepNext/>
              <w:ind w:left="547" w:hanging="547"/>
              <w:jc w:val="both"/>
              <w:rPr>
                <w:rFonts w:ascii="Tahoma" w:hAnsi="Tahoma" w:cs="Tahoma"/>
                <w:sz w:val="22"/>
                <w:szCs w:val="22"/>
              </w:rPr>
            </w:pPr>
          </w:p>
          <w:p w14:paraId="0383B342" w14:textId="77777777" w:rsidR="004E0CB3" w:rsidRPr="00E10919" w:rsidRDefault="004E0CB3" w:rsidP="0038279A">
            <w:pPr>
              <w:keepNext/>
              <w:ind w:left="547"/>
              <w:jc w:val="both"/>
              <w:rPr>
                <w:rFonts w:ascii="Tahoma" w:hAnsi="Tahoma" w:cs="Tahoma"/>
                <w:sz w:val="22"/>
                <w:szCs w:val="22"/>
              </w:rPr>
            </w:pPr>
            <w:r w:rsidRPr="00E10919">
              <w:rPr>
                <w:rFonts w:ascii="Tahoma" w:hAnsi="Tahoma" w:cs="Tahoma"/>
                <w:sz w:val="22"/>
                <w:szCs w:val="22"/>
              </w:rPr>
              <w:t xml:space="preserve">The Sponsor shall be the data controller for such personal data to the extent that the personal data is transferred to the Sponsor or processed for Study purposes by CRO on the Sponsor’s behalf, otherwise if CRO deals with any personal data under this Agreement for CRO’s own purposes or otherwise in the manner of a data controller, CRO shall be the data controller of such personal data to the </w:t>
            </w:r>
            <w:r w:rsidRPr="00E10919">
              <w:rPr>
                <w:rFonts w:ascii="Tahoma" w:hAnsi="Tahoma" w:cs="Tahoma"/>
                <w:sz w:val="22"/>
                <w:szCs w:val="22"/>
              </w:rPr>
              <w:lastRenderedPageBreak/>
              <w:t>extent of such dealings. CRO will process all "personal data", as defined in the Data Protection Directive 95/46/EC and</w:t>
            </w:r>
            <w:r w:rsidRPr="00E10919">
              <w:rPr>
                <w:rFonts w:ascii="Tahoma" w:hAnsi="Tahoma" w:cs="Tahoma"/>
                <w:sz w:val="22"/>
                <w:szCs w:val="22"/>
                <w:lang w:val="en-GB"/>
              </w:rPr>
              <w:t xml:space="preserve"> in </w:t>
            </w:r>
            <w:r w:rsidRPr="00E10919">
              <w:rPr>
                <w:rFonts w:ascii="Tahoma" w:hAnsi="Tahoma" w:cs="Tahoma"/>
                <w:sz w:val="22"/>
                <w:szCs w:val="22"/>
                <w:lang w:val="cs-CZ"/>
              </w:rPr>
              <w:t xml:space="preserve">Act No. 101/2000 </w:t>
            </w:r>
            <w:r w:rsidRPr="00E10919">
              <w:rPr>
                <w:rFonts w:ascii="Tahoma" w:hAnsi="Tahoma" w:cs="Tahoma"/>
                <w:sz w:val="22"/>
                <w:szCs w:val="22"/>
                <w:lang w:val="en-GB"/>
              </w:rPr>
              <w:t>Coll.,</w:t>
            </w:r>
            <w:r w:rsidRPr="00E10919">
              <w:rPr>
                <w:rFonts w:ascii="Tahoma" w:hAnsi="Tahoma" w:cs="Tahoma"/>
                <w:b/>
                <w:bCs/>
                <w:sz w:val="22"/>
                <w:szCs w:val="22"/>
                <w:lang w:val="en-GB"/>
              </w:rPr>
              <w:t xml:space="preserve"> </w:t>
            </w:r>
            <w:r w:rsidRPr="00E10919">
              <w:rPr>
                <w:rFonts w:ascii="Tahoma" w:hAnsi="Tahoma" w:cs="Tahoma"/>
                <w:sz w:val="22"/>
                <w:szCs w:val="22"/>
                <w:lang w:val="en-GB"/>
              </w:rPr>
              <w:t>on the Protection of Personal Data</w:t>
            </w:r>
            <w:r w:rsidRPr="00E10919" w:rsidDel="00CB39CE">
              <w:rPr>
                <w:rFonts w:ascii="Tahoma" w:hAnsi="Tahoma" w:cs="Tahoma"/>
                <w:sz w:val="22"/>
                <w:szCs w:val="22"/>
                <w:lang w:val="en-GB"/>
              </w:rPr>
              <w:t xml:space="preserve"> </w:t>
            </w:r>
            <w:r w:rsidRPr="00E10919">
              <w:rPr>
                <w:rFonts w:ascii="Tahoma" w:hAnsi="Tahoma" w:cs="Tahoma"/>
                <w:sz w:val="22"/>
                <w:szCs w:val="22"/>
                <w:lang w:val="en-GB"/>
              </w:rPr>
              <w:t>as amended</w:t>
            </w:r>
            <w:r w:rsidRPr="00E10919" w:rsidDel="00CB39CE">
              <w:rPr>
                <w:rFonts w:ascii="Tahoma" w:hAnsi="Tahoma" w:cs="Tahoma"/>
                <w:sz w:val="22"/>
                <w:szCs w:val="22"/>
                <w:lang w:val="en-GB"/>
              </w:rPr>
              <w:t xml:space="preserve"> </w:t>
            </w:r>
            <w:r w:rsidRPr="00E10919">
              <w:rPr>
                <w:rFonts w:ascii="Tahoma" w:hAnsi="Tahoma" w:cs="Tahoma"/>
                <w:sz w:val="22"/>
                <w:szCs w:val="22"/>
              </w:rPr>
              <w:t>(collectively "Data Protection Legislation"), of Data Subjects for study-related purposes and all such processing within the European Economic Area will be carried out in accordance with the Data Protection Legislation, and otherwise (whether within or outside the European Economic Area) in accordance with all applicable laws and regulations relating to data protection and data privacy.</w:t>
            </w:r>
          </w:p>
          <w:p w14:paraId="6E808EA4" w14:textId="77777777" w:rsidR="00746018" w:rsidRDefault="00746018" w:rsidP="0038279A">
            <w:pPr>
              <w:keepNext/>
              <w:ind w:left="547" w:hanging="547"/>
              <w:jc w:val="both"/>
              <w:rPr>
                <w:rFonts w:ascii="Tahoma" w:hAnsi="Tahoma" w:cs="Tahoma"/>
                <w:sz w:val="22"/>
                <w:szCs w:val="22"/>
              </w:rPr>
            </w:pPr>
          </w:p>
          <w:p w14:paraId="1CA70157" w14:textId="77777777" w:rsidR="004E0CB3" w:rsidRPr="00E10919" w:rsidRDefault="004E0CB3" w:rsidP="0038279A">
            <w:pPr>
              <w:ind w:left="547"/>
              <w:jc w:val="both"/>
              <w:rPr>
                <w:rFonts w:ascii="Tahoma" w:hAnsi="Tahoma" w:cs="Tahoma"/>
                <w:sz w:val="22"/>
                <w:szCs w:val="22"/>
              </w:rPr>
            </w:pPr>
            <w:r w:rsidRPr="00E10919">
              <w:rPr>
                <w:rFonts w:ascii="Tahoma" w:hAnsi="Tahoma" w:cs="Tahoma"/>
                <w:sz w:val="22"/>
                <w:szCs w:val="22"/>
              </w:rPr>
              <w:t>Investigator and Institution hereby give their consent, and agree to obtain any necessary consents from other Study staff, for the collection, use, processing and transfer of personal data for the above purposes.</w:t>
            </w:r>
          </w:p>
          <w:p w14:paraId="4DEB385A" w14:textId="77777777" w:rsidR="004E0CB3" w:rsidRDefault="004E0CB3" w:rsidP="0038279A">
            <w:pPr>
              <w:jc w:val="both"/>
              <w:rPr>
                <w:rFonts w:ascii="Tahoma" w:hAnsi="Tahoma" w:cs="Tahoma"/>
                <w:sz w:val="22"/>
                <w:szCs w:val="22"/>
              </w:rPr>
            </w:pPr>
          </w:p>
          <w:p w14:paraId="53DDB50D" w14:textId="77777777" w:rsidR="00266700" w:rsidRDefault="00266700" w:rsidP="0038279A">
            <w:pPr>
              <w:jc w:val="both"/>
              <w:rPr>
                <w:rFonts w:ascii="Tahoma" w:hAnsi="Tahoma" w:cs="Tahoma"/>
                <w:sz w:val="22"/>
                <w:szCs w:val="22"/>
              </w:rPr>
            </w:pPr>
          </w:p>
          <w:p w14:paraId="69F7CB41" w14:textId="77777777" w:rsidR="00CD4BDB" w:rsidRPr="00E10919" w:rsidRDefault="00CD4BDB" w:rsidP="0038279A">
            <w:pPr>
              <w:jc w:val="both"/>
              <w:rPr>
                <w:rFonts w:ascii="Tahoma" w:hAnsi="Tahoma" w:cs="Tahoma"/>
                <w:sz w:val="22"/>
                <w:szCs w:val="22"/>
              </w:rPr>
            </w:pPr>
          </w:p>
          <w:p w14:paraId="7B77A430" w14:textId="77777777" w:rsidR="004E0CB3" w:rsidRPr="00E10919" w:rsidRDefault="004E0CB3" w:rsidP="0038279A">
            <w:pPr>
              <w:jc w:val="both"/>
              <w:rPr>
                <w:rFonts w:ascii="Tahoma" w:hAnsi="Tahoma" w:cs="Tahoma"/>
                <w:sz w:val="22"/>
                <w:szCs w:val="22"/>
              </w:rPr>
            </w:pPr>
            <w:r w:rsidRPr="00E10919">
              <w:rPr>
                <w:rFonts w:ascii="Tahoma" w:hAnsi="Tahoma" w:cs="Tahoma"/>
                <w:sz w:val="22"/>
                <w:szCs w:val="22"/>
              </w:rPr>
              <w:t>13.</w:t>
            </w:r>
            <w:r w:rsidRPr="00E10919">
              <w:rPr>
                <w:rFonts w:ascii="Tahoma" w:hAnsi="Tahoma" w:cs="Tahoma"/>
                <w:sz w:val="22"/>
                <w:szCs w:val="22"/>
              </w:rPr>
              <w:tab/>
            </w:r>
            <w:r w:rsidRPr="00E10919">
              <w:rPr>
                <w:rFonts w:ascii="Tahoma" w:hAnsi="Tahoma" w:cs="Tahoma"/>
                <w:sz w:val="22"/>
                <w:szCs w:val="22"/>
                <w:u w:val="single"/>
              </w:rPr>
              <w:t>Subject Injury Reimbursement</w:t>
            </w:r>
            <w:r w:rsidRPr="00E10919">
              <w:rPr>
                <w:rFonts w:ascii="Tahoma" w:hAnsi="Tahoma" w:cs="Tahoma"/>
                <w:sz w:val="22"/>
                <w:szCs w:val="22"/>
              </w:rPr>
              <w:t xml:space="preserve">.  </w:t>
            </w:r>
          </w:p>
          <w:p w14:paraId="37E2B7EE" w14:textId="77777777" w:rsidR="004E0CB3" w:rsidRPr="00E10919" w:rsidRDefault="004E0CB3" w:rsidP="0038279A">
            <w:pPr>
              <w:keepNext/>
              <w:ind w:left="547" w:hanging="7"/>
              <w:jc w:val="both"/>
              <w:rPr>
                <w:rFonts w:ascii="Tahoma" w:hAnsi="Tahoma" w:cs="Tahoma"/>
                <w:sz w:val="22"/>
                <w:szCs w:val="22"/>
              </w:rPr>
            </w:pPr>
          </w:p>
          <w:p w14:paraId="0FB6EDEB" w14:textId="77777777" w:rsidR="004E0CB3" w:rsidRDefault="004E0CB3" w:rsidP="0038279A">
            <w:pPr>
              <w:keepNext/>
              <w:ind w:left="547" w:hanging="7"/>
              <w:jc w:val="both"/>
              <w:rPr>
                <w:rFonts w:ascii="Tahoma" w:hAnsi="Tahoma" w:cs="Tahoma"/>
                <w:sz w:val="22"/>
                <w:szCs w:val="22"/>
              </w:rPr>
            </w:pPr>
            <w:r w:rsidRPr="00E10919">
              <w:rPr>
                <w:rFonts w:ascii="Tahoma" w:hAnsi="Tahoma" w:cs="Tahoma"/>
                <w:sz w:val="22"/>
                <w:szCs w:val="22"/>
              </w:rPr>
              <w:t>Sponsor shall reimburse Institution for the following additional costs:</w:t>
            </w:r>
          </w:p>
          <w:p w14:paraId="623D7399" w14:textId="77777777" w:rsidR="00CD4BDB" w:rsidRPr="00E10919" w:rsidRDefault="00CD4BDB" w:rsidP="0038279A">
            <w:pPr>
              <w:keepNext/>
              <w:ind w:left="547" w:hanging="7"/>
              <w:jc w:val="both"/>
              <w:rPr>
                <w:rFonts w:ascii="Tahoma" w:hAnsi="Tahoma" w:cs="Tahoma"/>
                <w:sz w:val="22"/>
                <w:szCs w:val="22"/>
              </w:rPr>
            </w:pPr>
          </w:p>
          <w:p w14:paraId="77D21CA5" w14:textId="77777777" w:rsidR="004E0CB3" w:rsidRDefault="004E0CB3" w:rsidP="0038279A">
            <w:pPr>
              <w:ind w:left="1080" w:hanging="540"/>
              <w:jc w:val="both"/>
              <w:rPr>
                <w:rFonts w:ascii="Tahoma" w:hAnsi="Tahoma" w:cs="Tahoma"/>
                <w:sz w:val="22"/>
                <w:szCs w:val="22"/>
              </w:rPr>
            </w:pPr>
            <w:r w:rsidRPr="00E10919">
              <w:rPr>
                <w:rFonts w:ascii="Tahoma" w:hAnsi="Tahoma" w:cs="Tahoma"/>
                <w:sz w:val="22"/>
                <w:szCs w:val="22"/>
              </w:rPr>
              <w:t>(a)</w:t>
            </w:r>
            <w:r w:rsidRPr="00E10919">
              <w:rPr>
                <w:rFonts w:ascii="Tahoma" w:hAnsi="Tahoma" w:cs="Tahoma"/>
                <w:sz w:val="22"/>
                <w:szCs w:val="22"/>
              </w:rPr>
              <w:tab/>
              <w:t>all reasonable and customary costs incurred by Institution and associated with the diagnosis of an adverse event involving the Study Drug(s) or a Protocol procedure; and</w:t>
            </w:r>
          </w:p>
          <w:p w14:paraId="52A1E2B2" w14:textId="77777777" w:rsidR="004C5A06" w:rsidRDefault="004C5A06" w:rsidP="0038279A">
            <w:pPr>
              <w:ind w:left="1080" w:hanging="540"/>
              <w:jc w:val="both"/>
              <w:rPr>
                <w:rFonts w:ascii="Tahoma" w:hAnsi="Tahoma" w:cs="Tahoma"/>
                <w:sz w:val="22"/>
                <w:szCs w:val="22"/>
              </w:rPr>
            </w:pPr>
          </w:p>
          <w:p w14:paraId="2782B124" w14:textId="77777777" w:rsidR="004C5A06" w:rsidRPr="00E10919" w:rsidRDefault="004C5A06" w:rsidP="0038279A">
            <w:pPr>
              <w:ind w:left="1080" w:hanging="540"/>
              <w:jc w:val="both"/>
              <w:rPr>
                <w:rFonts w:ascii="Tahoma" w:hAnsi="Tahoma" w:cs="Tahoma"/>
                <w:sz w:val="22"/>
                <w:szCs w:val="22"/>
              </w:rPr>
            </w:pPr>
          </w:p>
          <w:p w14:paraId="5BD269D3" w14:textId="77777777" w:rsidR="004E0CB3" w:rsidRDefault="004E0CB3" w:rsidP="0038279A">
            <w:pPr>
              <w:ind w:left="1080" w:hanging="540"/>
              <w:jc w:val="both"/>
              <w:rPr>
                <w:rFonts w:ascii="Tahoma" w:hAnsi="Tahoma" w:cs="Tahoma"/>
                <w:sz w:val="22"/>
                <w:szCs w:val="22"/>
              </w:rPr>
            </w:pPr>
            <w:r w:rsidRPr="00E10919">
              <w:rPr>
                <w:rFonts w:ascii="Tahoma" w:hAnsi="Tahoma" w:cs="Tahoma"/>
                <w:sz w:val="22"/>
                <w:szCs w:val="22"/>
              </w:rPr>
              <w:t>(b)</w:t>
            </w:r>
            <w:r w:rsidRPr="00E10919">
              <w:rPr>
                <w:rFonts w:ascii="Tahoma" w:hAnsi="Tahoma" w:cs="Tahoma"/>
                <w:sz w:val="22"/>
                <w:szCs w:val="22"/>
              </w:rPr>
              <w:tab/>
              <w:t xml:space="preserve">all reasonable and customary costs incurred for treatment of physical injury to the subject if Sponsor or CRO, as applicable, determines, after consulting with Investigator or Institution, that the adverse event was </w:t>
            </w:r>
            <w:r w:rsidRPr="00E10919">
              <w:rPr>
                <w:rFonts w:ascii="Tahoma" w:hAnsi="Tahoma" w:cs="Tahoma"/>
                <w:sz w:val="22"/>
                <w:szCs w:val="22"/>
              </w:rPr>
              <w:lastRenderedPageBreak/>
              <w:t xml:space="preserve">reasonably related to administration of the Study Drug(s) or a Protocol procedure; </w:t>
            </w:r>
            <w:r w:rsidRPr="00E10919">
              <w:rPr>
                <w:rFonts w:ascii="Tahoma" w:hAnsi="Tahoma" w:cs="Tahoma"/>
                <w:sz w:val="22"/>
                <w:szCs w:val="22"/>
                <w:u w:val="single"/>
              </w:rPr>
              <w:t>provided</w:t>
            </w:r>
            <w:r w:rsidRPr="00E10919">
              <w:rPr>
                <w:rFonts w:ascii="Tahoma" w:hAnsi="Tahoma" w:cs="Tahoma"/>
                <w:sz w:val="22"/>
                <w:szCs w:val="22"/>
              </w:rPr>
              <w:t xml:space="preserve">, </w:t>
            </w:r>
            <w:r w:rsidRPr="00E10919">
              <w:rPr>
                <w:rFonts w:ascii="Tahoma" w:hAnsi="Tahoma" w:cs="Tahoma"/>
                <w:sz w:val="22"/>
                <w:szCs w:val="22"/>
                <w:u w:val="single"/>
              </w:rPr>
              <w:t>however</w:t>
            </w:r>
            <w:r w:rsidRPr="00E10919">
              <w:rPr>
                <w:rFonts w:ascii="Tahoma" w:hAnsi="Tahoma" w:cs="Tahoma"/>
                <w:sz w:val="22"/>
                <w:szCs w:val="22"/>
              </w:rPr>
              <w:t>, that:</w:t>
            </w:r>
          </w:p>
          <w:p w14:paraId="3232A2E3" w14:textId="77777777" w:rsidR="004C5A06" w:rsidRDefault="004C5A06" w:rsidP="0038279A">
            <w:pPr>
              <w:ind w:left="1080" w:hanging="540"/>
              <w:jc w:val="both"/>
              <w:rPr>
                <w:rFonts w:ascii="Tahoma" w:hAnsi="Tahoma" w:cs="Tahoma"/>
                <w:sz w:val="22"/>
                <w:szCs w:val="22"/>
              </w:rPr>
            </w:pPr>
          </w:p>
          <w:p w14:paraId="5B9FB322" w14:textId="77777777" w:rsidR="004C5A06" w:rsidRDefault="004C5A06" w:rsidP="0038279A">
            <w:pPr>
              <w:ind w:left="1080" w:hanging="540"/>
              <w:jc w:val="both"/>
              <w:rPr>
                <w:rFonts w:ascii="Tahoma" w:hAnsi="Tahoma" w:cs="Tahoma"/>
                <w:sz w:val="22"/>
                <w:szCs w:val="22"/>
              </w:rPr>
            </w:pPr>
          </w:p>
          <w:p w14:paraId="18A802EF" w14:textId="77777777" w:rsidR="004C5A06" w:rsidRDefault="004C5A06" w:rsidP="0038279A">
            <w:pPr>
              <w:ind w:left="1080" w:hanging="540"/>
              <w:jc w:val="both"/>
              <w:rPr>
                <w:rFonts w:ascii="Tahoma" w:hAnsi="Tahoma" w:cs="Tahoma"/>
                <w:sz w:val="22"/>
                <w:szCs w:val="22"/>
              </w:rPr>
            </w:pPr>
          </w:p>
          <w:p w14:paraId="62D6FD68" w14:textId="77777777" w:rsidR="00CD4BDB" w:rsidRPr="00E10919" w:rsidRDefault="00CD4BDB" w:rsidP="0038279A">
            <w:pPr>
              <w:ind w:left="1080" w:hanging="540"/>
              <w:jc w:val="both"/>
              <w:rPr>
                <w:rFonts w:ascii="Tahoma" w:hAnsi="Tahoma" w:cs="Tahoma"/>
                <w:sz w:val="22"/>
                <w:szCs w:val="22"/>
              </w:rPr>
            </w:pPr>
          </w:p>
          <w:p w14:paraId="00854DAA" w14:textId="77777777" w:rsidR="004E0CB3" w:rsidRDefault="004E0CB3" w:rsidP="0038279A">
            <w:pPr>
              <w:ind w:left="1620" w:hanging="540"/>
              <w:jc w:val="both"/>
              <w:rPr>
                <w:rFonts w:ascii="Tahoma" w:hAnsi="Tahoma" w:cs="Tahoma"/>
                <w:sz w:val="22"/>
                <w:szCs w:val="22"/>
              </w:rPr>
            </w:pPr>
            <w:r w:rsidRPr="00E10919">
              <w:rPr>
                <w:rFonts w:ascii="Tahoma" w:hAnsi="Tahoma" w:cs="Tahoma"/>
                <w:sz w:val="22"/>
                <w:szCs w:val="22"/>
              </w:rPr>
              <w:t>(i)</w:t>
            </w:r>
            <w:r w:rsidRPr="00E10919">
              <w:rPr>
                <w:rFonts w:ascii="Tahoma" w:hAnsi="Tahoma" w:cs="Tahoma"/>
                <w:sz w:val="22"/>
                <w:szCs w:val="22"/>
              </w:rPr>
              <w:tab/>
              <w:t>such costs are not covered by the subject’s medical or hospital insurance or other governmental program providing such coverage;</w:t>
            </w:r>
          </w:p>
          <w:p w14:paraId="283087DD" w14:textId="77777777" w:rsidR="0062064A" w:rsidRPr="00E10919" w:rsidRDefault="0062064A" w:rsidP="0038279A">
            <w:pPr>
              <w:ind w:left="1620" w:hanging="540"/>
              <w:jc w:val="both"/>
              <w:rPr>
                <w:rFonts w:ascii="Tahoma" w:hAnsi="Tahoma" w:cs="Tahoma"/>
                <w:sz w:val="22"/>
                <w:szCs w:val="22"/>
              </w:rPr>
            </w:pPr>
          </w:p>
          <w:p w14:paraId="68471BEA" w14:textId="77777777" w:rsidR="004E0CB3" w:rsidRDefault="004E0CB3" w:rsidP="0038279A">
            <w:pPr>
              <w:pStyle w:val="Zkladntextodsazen2"/>
              <w:ind w:left="1620" w:hanging="540"/>
              <w:jc w:val="both"/>
              <w:rPr>
                <w:rFonts w:ascii="Tahoma" w:hAnsi="Tahoma" w:cs="Tahoma"/>
                <w:color w:val="auto"/>
                <w:sz w:val="22"/>
                <w:szCs w:val="22"/>
              </w:rPr>
            </w:pPr>
            <w:r w:rsidRPr="00E10919">
              <w:rPr>
                <w:rFonts w:ascii="Tahoma" w:hAnsi="Tahoma" w:cs="Tahoma"/>
                <w:color w:val="auto"/>
                <w:sz w:val="22"/>
                <w:szCs w:val="22"/>
              </w:rPr>
              <w:t>(ii)</w:t>
            </w:r>
            <w:r w:rsidRPr="00E10919">
              <w:rPr>
                <w:rFonts w:ascii="Tahoma" w:hAnsi="Tahoma" w:cs="Tahoma"/>
                <w:color w:val="auto"/>
                <w:sz w:val="22"/>
                <w:szCs w:val="22"/>
              </w:rPr>
              <w:tab/>
              <w:t xml:space="preserve">the adverse event is not attributable to the negligence or misconduct </w:t>
            </w:r>
            <w:r w:rsidRPr="00E10919">
              <w:rPr>
                <w:rFonts w:ascii="Tahoma" w:hAnsi="Tahoma" w:cs="Tahoma"/>
                <w:color w:val="auto"/>
                <w:sz w:val="22"/>
                <w:szCs w:val="22"/>
                <w:lang w:eastAsia="ja-JP"/>
              </w:rPr>
              <w:t>by</w:t>
            </w:r>
            <w:r w:rsidRPr="00E10919">
              <w:rPr>
                <w:rFonts w:ascii="Tahoma" w:hAnsi="Tahoma" w:cs="Tahoma"/>
                <w:color w:val="auto"/>
                <w:sz w:val="22"/>
                <w:szCs w:val="22"/>
              </w:rPr>
              <w:t xml:space="preserve"> Investigator, Institution, or any sub-investigator or agent of either of them;</w:t>
            </w:r>
          </w:p>
          <w:p w14:paraId="0B06E02D" w14:textId="77777777" w:rsidR="004C5A06" w:rsidRDefault="004C5A06" w:rsidP="0038279A">
            <w:pPr>
              <w:pStyle w:val="Zkladntextodsazen2"/>
              <w:ind w:left="1620" w:hanging="540"/>
              <w:jc w:val="both"/>
              <w:rPr>
                <w:rFonts w:ascii="Tahoma" w:hAnsi="Tahoma" w:cs="Tahoma"/>
                <w:color w:val="auto"/>
                <w:sz w:val="22"/>
                <w:szCs w:val="22"/>
              </w:rPr>
            </w:pPr>
          </w:p>
          <w:p w14:paraId="6D6E4722" w14:textId="77777777" w:rsidR="00CD4BDB" w:rsidRDefault="00CD4BDB" w:rsidP="0038279A">
            <w:pPr>
              <w:pStyle w:val="Zkladntextodsazen2"/>
              <w:ind w:left="1620" w:hanging="540"/>
              <w:jc w:val="both"/>
              <w:rPr>
                <w:rFonts w:ascii="Tahoma" w:hAnsi="Tahoma" w:cs="Tahoma"/>
                <w:color w:val="auto"/>
                <w:sz w:val="22"/>
                <w:szCs w:val="22"/>
              </w:rPr>
            </w:pPr>
          </w:p>
          <w:p w14:paraId="3AABCA01" w14:textId="77777777" w:rsidR="00CD4BDB" w:rsidRDefault="00CD4BDB" w:rsidP="0038279A">
            <w:pPr>
              <w:pStyle w:val="Zkladntextodsazen2"/>
              <w:ind w:left="1620" w:hanging="540"/>
              <w:jc w:val="both"/>
              <w:rPr>
                <w:rFonts w:ascii="Tahoma" w:hAnsi="Tahoma" w:cs="Tahoma"/>
                <w:color w:val="auto"/>
                <w:sz w:val="22"/>
                <w:szCs w:val="22"/>
              </w:rPr>
            </w:pPr>
          </w:p>
          <w:p w14:paraId="1932793B" w14:textId="483D12B6" w:rsidR="004E0CB3" w:rsidRDefault="004E0CB3" w:rsidP="00CD4BDB">
            <w:pPr>
              <w:ind w:left="1620" w:hanging="540"/>
              <w:jc w:val="both"/>
              <w:rPr>
                <w:rFonts w:ascii="Tahoma" w:hAnsi="Tahoma" w:cs="Tahoma"/>
                <w:sz w:val="22"/>
                <w:szCs w:val="22"/>
              </w:rPr>
            </w:pPr>
            <w:r w:rsidRPr="00E10919">
              <w:rPr>
                <w:rFonts w:ascii="Tahoma" w:hAnsi="Tahoma" w:cs="Tahoma"/>
                <w:sz w:val="22"/>
                <w:szCs w:val="22"/>
              </w:rPr>
              <w:t>(iii)</w:t>
            </w:r>
            <w:r w:rsidR="00CD4BDB" w:rsidRPr="00E10919">
              <w:rPr>
                <w:rFonts w:ascii="Tahoma" w:hAnsi="Tahoma" w:cs="Tahoma"/>
                <w:sz w:val="22"/>
                <w:szCs w:val="22"/>
              </w:rPr>
              <w:t xml:space="preserve"> </w:t>
            </w:r>
            <w:r w:rsidRPr="00E10919">
              <w:rPr>
                <w:rFonts w:ascii="Tahoma" w:hAnsi="Tahoma" w:cs="Tahoma"/>
                <w:sz w:val="22"/>
                <w:szCs w:val="22"/>
              </w:rPr>
              <w:t>the Study Drug(s) or Protocol procedure was administered in accordance with the Protocol; and</w:t>
            </w:r>
          </w:p>
          <w:p w14:paraId="31802229" w14:textId="77777777" w:rsidR="00CD4BDB" w:rsidRDefault="00CD4BDB" w:rsidP="00CD4BDB">
            <w:pPr>
              <w:ind w:left="1620" w:hanging="540"/>
              <w:jc w:val="both"/>
              <w:rPr>
                <w:rFonts w:ascii="Tahoma" w:hAnsi="Tahoma" w:cs="Tahoma"/>
                <w:sz w:val="22"/>
                <w:szCs w:val="22"/>
              </w:rPr>
            </w:pPr>
          </w:p>
          <w:p w14:paraId="40618EE5" w14:textId="77777777" w:rsidR="004C5A06" w:rsidRDefault="004C5A06" w:rsidP="004C5A06">
            <w:pPr>
              <w:ind w:left="1620"/>
              <w:jc w:val="both"/>
              <w:rPr>
                <w:rFonts w:ascii="Tahoma" w:hAnsi="Tahoma" w:cs="Tahoma"/>
                <w:sz w:val="22"/>
                <w:szCs w:val="22"/>
              </w:rPr>
            </w:pPr>
          </w:p>
          <w:p w14:paraId="79B3C573" w14:textId="77777777" w:rsidR="004C5A06" w:rsidRPr="00E10919" w:rsidRDefault="004C5A06" w:rsidP="004C5A06">
            <w:pPr>
              <w:ind w:left="1620"/>
              <w:jc w:val="both"/>
              <w:rPr>
                <w:rFonts w:ascii="Tahoma" w:hAnsi="Tahoma" w:cs="Tahoma"/>
                <w:sz w:val="22"/>
                <w:szCs w:val="22"/>
              </w:rPr>
            </w:pPr>
          </w:p>
          <w:p w14:paraId="00AAB9F4" w14:textId="77777777" w:rsidR="004E0CB3" w:rsidRPr="00D87EE2" w:rsidRDefault="00D87EE2" w:rsidP="00D87EE2">
            <w:pPr>
              <w:pStyle w:val="Odstavecseseznamem"/>
              <w:numPr>
                <w:ilvl w:val="0"/>
                <w:numId w:val="29"/>
              </w:numPr>
              <w:tabs>
                <w:tab w:val="clear" w:pos="2160"/>
                <w:tab w:val="num" w:pos="1560"/>
                <w:tab w:val="left" w:pos="1620"/>
              </w:tabs>
              <w:ind w:left="1701" w:hanging="621"/>
              <w:jc w:val="both"/>
              <w:rPr>
                <w:rFonts w:ascii="Tahoma" w:hAnsi="Tahoma" w:cs="Tahoma"/>
                <w:sz w:val="22"/>
                <w:szCs w:val="22"/>
              </w:rPr>
            </w:pPr>
            <w:r>
              <w:rPr>
                <w:rFonts w:ascii="Tahoma" w:hAnsi="Tahoma" w:cs="Tahoma"/>
                <w:sz w:val="22"/>
                <w:szCs w:val="22"/>
              </w:rPr>
              <w:t>it shall be established, that</w:t>
            </w:r>
            <w:r w:rsidR="00E641E4" w:rsidRPr="00D87EE2">
              <w:rPr>
                <w:rFonts w:ascii="Tahoma" w:hAnsi="Tahoma" w:cs="Tahoma"/>
                <w:sz w:val="22"/>
                <w:szCs w:val="22"/>
              </w:rPr>
              <w:t xml:space="preserve"> </w:t>
            </w:r>
            <w:r w:rsidR="004E0CB3" w:rsidRPr="00D87EE2">
              <w:rPr>
                <w:rFonts w:ascii="Tahoma" w:hAnsi="Tahoma" w:cs="Tahoma"/>
                <w:sz w:val="22"/>
                <w:szCs w:val="22"/>
              </w:rPr>
              <w:t>the adverse event is not attributable to the negligence, recklessness  or willful misconduct of the Study subject or the failure of the subject to follow the instructions of the Investigator.</w:t>
            </w:r>
          </w:p>
          <w:p w14:paraId="30AC6BC8" w14:textId="77777777" w:rsidR="004C5A06" w:rsidRDefault="004C5A06" w:rsidP="004C5A06">
            <w:pPr>
              <w:tabs>
                <w:tab w:val="left" w:pos="1620"/>
              </w:tabs>
              <w:ind w:left="1620"/>
              <w:jc w:val="both"/>
              <w:rPr>
                <w:rFonts w:ascii="Tahoma" w:hAnsi="Tahoma" w:cs="Tahoma"/>
                <w:sz w:val="22"/>
                <w:szCs w:val="22"/>
              </w:rPr>
            </w:pPr>
          </w:p>
          <w:p w14:paraId="61AF9C97" w14:textId="77777777" w:rsidR="00D87EE2" w:rsidRDefault="00D87EE2" w:rsidP="004C5A06">
            <w:pPr>
              <w:tabs>
                <w:tab w:val="left" w:pos="1620"/>
              </w:tabs>
              <w:ind w:left="1620"/>
              <w:jc w:val="both"/>
              <w:rPr>
                <w:rFonts w:ascii="Tahoma" w:hAnsi="Tahoma" w:cs="Tahoma"/>
                <w:sz w:val="22"/>
                <w:szCs w:val="22"/>
              </w:rPr>
            </w:pPr>
          </w:p>
          <w:p w14:paraId="29173665" w14:textId="77777777" w:rsidR="004C5A06" w:rsidRPr="00E10919" w:rsidRDefault="004C5A06" w:rsidP="004C5A06">
            <w:pPr>
              <w:tabs>
                <w:tab w:val="left" w:pos="1620"/>
              </w:tabs>
              <w:ind w:left="1620"/>
              <w:jc w:val="both"/>
              <w:rPr>
                <w:rFonts w:ascii="Tahoma" w:hAnsi="Tahoma" w:cs="Tahoma"/>
                <w:sz w:val="22"/>
                <w:szCs w:val="22"/>
              </w:rPr>
            </w:pPr>
          </w:p>
          <w:p w14:paraId="7A8E8147" w14:textId="77777777" w:rsidR="004E0CB3" w:rsidRPr="00E10919" w:rsidRDefault="004E0CB3" w:rsidP="0038279A">
            <w:pPr>
              <w:ind w:left="1080"/>
              <w:jc w:val="both"/>
              <w:rPr>
                <w:rFonts w:ascii="Tahoma" w:hAnsi="Tahoma" w:cs="Tahoma"/>
                <w:sz w:val="22"/>
                <w:szCs w:val="22"/>
              </w:rPr>
            </w:pPr>
            <w:r w:rsidRPr="00E10919">
              <w:rPr>
                <w:rFonts w:ascii="Tahoma" w:hAnsi="Tahoma" w:cs="Tahoma"/>
                <w:sz w:val="22"/>
                <w:szCs w:val="22"/>
              </w:rPr>
              <w:t>Institution acknowledges that Sponsor, shall have the option of paying the additional costs directly to the provider of the service or to Institution.</w:t>
            </w:r>
          </w:p>
          <w:p w14:paraId="480270A9" w14:textId="77777777" w:rsidR="004E0CB3" w:rsidRPr="00E10919" w:rsidRDefault="004E0CB3" w:rsidP="0038279A">
            <w:pPr>
              <w:jc w:val="both"/>
              <w:rPr>
                <w:rFonts w:ascii="Tahoma" w:hAnsi="Tahoma" w:cs="Tahoma"/>
                <w:sz w:val="22"/>
                <w:szCs w:val="22"/>
              </w:rPr>
            </w:pPr>
          </w:p>
          <w:p w14:paraId="20A8E494" w14:textId="77777777" w:rsidR="004E0CB3" w:rsidRPr="00E10919" w:rsidRDefault="004E0CB3" w:rsidP="0038279A">
            <w:pPr>
              <w:jc w:val="both"/>
              <w:rPr>
                <w:rFonts w:ascii="Tahoma" w:hAnsi="Tahoma" w:cs="Tahoma"/>
                <w:sz w:val="22"/>
                <w:szCs w:val="22"/>
              </w:rPr>
            </w:pPr>
          </w:p>
          <w:p w14:paraId="0A55CBCC" w14:textId="77777777" w:rsidR="004E0CB3" w:rsidRPr="00E10919" w:rsidRDefault="004E0CB3" w:rsidP="0038279A">
            <w:pPr>
              <w:numPr>
                <w:ilvl w:val="0"/>
                <w:numId w:val="6"/>
              </w:numPr>
              <w:tabs>
                <w:tab w:val="clear" w:pos="360"/>
              </w:tabs>
              <w:ind w:left="540" w:hanging="540"/>
              <w:jc w:val="both"/>
              <w:rPr>
                <w:rFonts w:ascii="Tahoma" w:hAnsi="Tahoma" w:cs="Tahoma"/>
                <w:sz w:val="22"/>
                <w:szCs w:val="22"/>
              </w:rPr>
            </w:pPr>
            <w:r w:rsidRPr="00E10919">
              <w:rPr>
                <w:rFonts w:ascii="Tahoma" w:hAnsi="Tahoma" w:cs="Tahoma"/>
                <w:sz w:val="22"/>
                <w:szCs w:val="22"/>
                <w:u w:val="single"/>
              </w:rPr>
              <w:t>Insurance and Indemnification</w:t>
            </w:r>
            <w:r w:rsidRPr="00E10919">
              <w:rPr>
                <w:rFonts w:ascii="Tahoma" w:hAnsi="Tahoma" w:cs="Tahoma"/>
                <w:sz w:val="22"/>
                <w:szCs w:val="22"/>
              </w:rPr>
              <w:t xml:space="preserve">. </w:t>
            </w:r>
          </w:p>
          <w:p w14:paraId="18781645" w14:textId="77777777" w:rsidR="004E0CB3" w:rsidRPr="00E10919" w:rsidRDefault="004E0CB3" w:rsidP="0038279A">
            <w:pPr>
              <w:ind w:left="540"/>
              <w:jc w:val="both"/>
              <w:rPr>
                <w:rFonts w:ascii="Tahoma" w:hAnsi="Tahoma" w:cs="Tahoma"/>
                <w:sz w:val="22"/>
                <w:szCs w:val="22"/>
              </w:rPr>
            </w:pPr>
            <w:r w:rsidRPr="00E10919">
              <w:rPr>
                <w:rFonts w:ascii="Tahoma" w:hAnsi="Tahoma" w:cs="Tahoma"/>
                <w:sz w:val="22"/>
                <w:szCs w:val="22"/>
              </w:rPr>
              <w:t>Sponsor will provide clinical trial insurance of liability for damages for the Investigator</w:t>
            </w:r>
            <w:r w:rsidR="00D87EE2">
              <w:rPr>
                <w:rFonts w:ascii="Tahoma" w:hAnsi="Tahoma" w:cs="Tahoma"/>
                <w:sz w:val="22"/>
                <w:szCs w:val="22"/>
              </w:rPr>
              <w:t>, Institution</w:t>
            </w:r>
            <w:r w:rsidRPr="00E10919">
              <w:rPr>
                <w:rFonts w:ascii="Tahoma" w:hAnsi="Tahoma" w:cs="Tahoma"/>
                <w:sz w:val="22"/>
                <w:szCs w:val="22"/>
              </w:rPr>
              <w:t xml:space="preserve"> and the Sponsor in accordance with § 52, par. 3, letter f) Act on Pharmaceuticals. This policy duly covers, to the extent required by that legislation, compensable death of subject or compensation of the subject in case of injury resulting from and sustained in course of performance of the Study. A copy of the Certificate of Insurance is enclosed hereto as Exhibit C.</w:t>
            </w:r>
          </w:p>
          <w:p w14:paraId="51FB21A4" w14:textId="77777777" w:rsidR="004E0CB3" w:rsidRDefault="004E0CB3" w:rsidP="0038279A">
            <w:pPr>
              <w:jc w:val="both"/>
              <w:rPr>
                <w:rFonts w:ascii="Tahoma" w:hAnsi="Tahoma" w:cs="Tahoma"/>
                <w:sz w:val="22"/>
                <w:szCs w:val="22"/>
              </w:rPr>
            </w:pPr>
          </w:p>
          <w:p w14:paraId="4B82D95F" w14:textId="77777777" w:rsidR="004E0CB3" w:rsidRPr="00E10919" w:rsidRDefault="004E0CB3" w:rsidP="0038279A">
            <w:pPr>
              <w:ind w:left="540"/>
              <w:jc w:val="both"/>
              <w:rPr>
                <w:rFonts w:ascii="Tahoma" w:hAnsi="Tahoma" w:cs="Tahoma"/>
                <w:sz w:val="22"/>
                <w:szCs w:val="22"/>
              </w:rPr>
            </w:pPr>
            <w:r w:rsidRPr="00E10919">
              <w:rPr>
                <w:rFonts w:ascii="Tahoma" w:hAnsi="Tahoma" w:cs="Tahoma"/>
                <w:sz w:val="22"/>
                <w:szCs w:val="22"/>
              </w:rPr>
              <w:t>In consideration of the performance of the obligations set forth herein by Investigator, Institution and any of their respective regents, trustees, directors, officers, agents or employees (collectively, “Indemnitees”)</w:t>
            </w:r>
            <w:r w:rsidRPr="00E10919">
              <w:rPr>
                <w:rFonts w:ascii="Tahoma" w:hAnsi="Tahoma" w:cs="Tahoma"/>
                <w:sz w:val="22"/>
                <w:szCs w:val="22"/>
                <w:lang w:eastAsia="ja-JP"/>
              </w:rPr>
              <w:t>,</w:t>
            </w:r>
            <w:r w:rsidRPr="00E10919">
              <w:rPr>
                <w:rFonts w:ascii="Tahoma" w:hAnsi="Tahoma" w:cs="Tahoma"/>
                <w:sz w:val="22"/>
                <w:szCs w:val="22"/>
              </w:rPr>
              <w:t xml:space="preserve"> the Sponsor shall indemnify, defend and hold harmless each Indemnitee from and against any loss, damage, cost or expense (including reasonable attorneys’ fees) (collectively “Loss”) which may arise from any third party claim or suit alleging physical injury to a subject and seeking damages directly caused or contributed to by any substance or procedure administered in accordance with the Protocol; </w:t>
            </w:r>
            <w:r w:rsidRPr="00E10919">
              <w:rPr>
                <w:rFonts w:ascii="Tahoma" w:hAnsi="Tahoma" w:cs="Tahoma"/>
                <w:sz w:val="22"/>
                <w:szCs w:val="22"/>
                <w:u w:val="single"/>
              </w:rPr>
              <w:t>provided</w:t>
            </w:r>
            <w:r w:rsidRPr="00E10919">
              <w:rPr>
                <w:rFonts w:ascii="Tahoma" w:hAnsi="Tahoma" w:cs="Tahoma"/>
                <w:sz w:val="22"/>
                <w:szCs w:val="22"/>
              </w:rPr>
              <w:t xml:space="preserve">, </w:t>
            </w:r>
            <w:r w:rsidRPr="00E10919">
              <w:rPr>
                <w:rFonts w:ascii="Tahoma" w:hAnsi="Tahoma" w:cs="Tahoma"/>
                <w:sz w:val="22"/>
                <w:szCs w:val="22"/>
                <w:u w:val="single"/>
              </w:rPr>
              <w:t>however</w:t>
            </w:r>
            <w:r w:rsidRPr="00E10919">
              <w:rPr>
                <w:rFonts w:ascii="Tahoma" w:hAnsi="Tahoma" w:cs="Tahoma"/>
                <w:sz w:val="22"/>
                <w:szCs w:val="22"/>
              </w:rPr>
              <w:t xml:space="preserve"> that:</w:t>
            </w:r>
          </w:p>
          <w:p w14:paraId="75D9F58A" w14:textId="77777777" w:rsidR="0038279A" w:rsidRDefault="0038279A" w:rsidP="0038279A">
            <w:pPr>
              <w:ind w:left="540"/>
              <w:jc w:val="both"/>
              <w:rPr>
                <w:rFonts w:ascii="Tahoma" w:hAnsi="Tahoma" w:cs="Tahoma"/>
                <w:sz w:val="22"/>
                <w:szCs w:val="22"/>
              </w:rPr>
            </w:pPr>
          </w:p>
          <w:p w14:paraId="45AD9BC7" w14:textId="77777777" w:rsidR="00D87EE2" w:rsidRDefault="00D87EE2" w:rsidP="0038279A">
            <w:pPr>
              <w:ind w:left="540"/>
              <w:jc w:val="both"/>
              <w:rPr>
                <w:rFonts w:ascii="Tahoma" w:hAnsi="Tahoma" w:cs="Tahoma"/>
                <w:sz w:val="22"/>
                <w:szCs w:val="22"/>
              </w:rPr>
            </w:pPr>
          </w:p>
          <w:p w14:paraId="1D9C47D9" w14:textId="77777777" w:rsidR="00CD4BDB" w:rsidRDefault="00CD4BDB" w:rsidP="0038279A">
            <w:pPr>
              <w:ind w:left="540"/>
              <w:jc w:val="both"/>
              <w:rPr>
                <w:rFonts w:ascii="Tahoma" w:hAnsi="Tahoma" w:cs="Tahoma"/>
                <w:sz w:val="22"/>
                <w:szCs w:val="22"/>
              </w:rPr>
            </w:pPr>
          </w:p>
          <w:p w14:paraId="303E09D2" w14:textId="77777777" w:rsidR="00D87EE2" w:rsidRPr="00E10919" w:rsidRDefault="00D87EE2" w:rsidP="0038279A">
            <w:pPr>
              <w:ind w:left="540"/>
              <w:jc w:val="both"/>
              <w:rPr>
                <w:rFonts w:ascii="Tahoma" w:hAnsi="Tahoma" w:cs="Tahoma"/>
                <w:sz w:val="22"/>
                <w:szCs w:val="22"/>
              </w:rPr>
            </w:pPr>
          </w:p>
          <w:p w14:paraId="570B7FAD" w14:textId="77777777" w:rsidR="004E0CB3" w:rsidRDefault="004E0CB3" w:rsidP="0038279A">
            <w:pPr>
              <w:numPr>
                <w:ilvl w:val="0"/>
                <w:numId w:val="7"/>
              </w:numPr>
              <w:tabs>
                <w:tab w:val="clear" w:pos="900"/>
                <w:tab w:val="left" w:pos="1080"/>
              </w:tabs>
              <w:ind w:left="1080"/>
              <w:jc w:val="both"/>
              <w:rPr>
                <w:rFonts w:ascii="Tahoma" w:hAnsi="Tahoma" w:cs="Tahoma"/>
                <w:sz w:val="22"/>
                <w:szCs w:val="22"/>
              </w:rPr>
            </w:pPr>
            <w:r w:rsidRPr="00E10919">
              <w:rPr>
                <w:rFonts w:ascii="Tahoma" w:hAnsi="Tahoma" w:cs="Tahoma"/>
                <w:sz w:val="22"/>
                <w:szCs w:val="22"/>
              </w:rPr>
              <w:t xml:space="preserve">the Indemnitees shall have complied with the applicable laws and regulations (including without limitation, obtaining informed consents, Subject Authorizations, if separate from the Informed Consent, the EC </w:t>
            </w:r>
            <w:r w:rsidRPr="00E10919">
              <w:rPr>
                <w:rFonts w:ascii="Tahoma" w:hAnsi="Tahoma" w:cs="Tahoma"/>
                <w:sz w:val="22"/>
                <w:szCs w:val="22"/>
              </w:rPr>
              <w:lastRenderedPageBreak/>
              <w:t>and all other necessary approvals as stipulated by the applicable laws), the Protocol and all recommendations furnished by Sponsor or CRO for the use and administration of any Study Drug(s);</w:t>
            </w:r>
          </w:p>
          <w:p w14:paraId="6F2DE723" w14:textId="77777777" w:rsidR="004C5A06" w:rsidRDefault="004C5A06" w:rsidP="004C5A06">
            <w:pPr>
              <w:tabs>
                <w:tab w:val="left" w:pos="1080"/>
              </w:tabs>
              <w:ind w:left="1080"/>
              <w:jc w:val="both"/>
              <w:rPr>
                <w:rFonts w:ascii="Tahoma" w:hAnsi="Tahoma" w:cs="Tahoma"/>
                <w:sz w:val="22"/>
                <w:szCs w:val="22"/>
              </w:rPr>
            </w:pPr>
          </w:p>
          <w:p w14:paraId="4F091B01" w14:textId="77777777" w:rsidR="004C5A06" w:rsidRPr="00E10919" w:rsidRDefault="004C5A06" w:rsidP="004C5A06">
            <w:pPr>
              <w:tabs>
                <w:tab w:val="left" w:pos="1080"/>
              </w:tabs>
              <w:ind w:left="1080"/>
              <w:jc w:val="both"/>
              <w:rPr>
                <w:rFonts w:ascii="Tahoma" w:hAnsi="Tahoma" w:cs="Tahoma"/>
                <w:sz w:val="22"/>
                <w:szCs w:val="22"/>
              </w:rPr>
            </w:pPr>
          </w:p>
          <w:p w14:paraId="2B5DE7C8" w14:textId="77777777" w:rsidR="004E0CB3" w:rsidRPr="00E10919" w:rsidRDefault="004E0CB3" w:rsidP="0038279A">
            <w:pPr>
              <w:numPr>
                <w:ilvl w:val="0"/>
                <w:numId w:val="7"/>
              </w:numPr>
              <w:tabs>
                <w:tab w:val="clear" w:pos="900"/>
                <w:tab w:val="left" w:pos="1080"/>
              </w:tabs>
              <w:ind w:left="1080"/>
              <w:jc w:val="both"/>
              <w:rPr>
                <w:rFonts w:ascii="Tahoma" w:hAnsi="Tahoma" w:cs="Tahoma"/>
                <w:sz w:val="22"/>
                <w:szCs w:val="22"/>
              </w:rPr>
            </w:pPr>
            <w:r w:rsidRPr="00E10919">
              <w:rPr>
                <w:rFonts w:ascii="Tahoma" w:hAnsi="Tahoma" w:cs="Tahoma"/>
                <w:sz w:val="22"/>
                <w:szCs w:val="22"/>
              </w:rPr>
              <w:t>Sponsor is promptly notified in writing of any such claim or suit;</w:t>
            </w:r>
          </w:p>
          <w:p w14:paraId="4C91A525" w14:textId="77777777" w:rsidR="004E0CB3" w:rsidRDefault="004E0CB3" w:rsidP="0038279A">
            <w:pPr>
              <w:numPr>
                <w:ilvl w:val="0"/>
                <w:numId w:val="7"/>
              </w:numPr>
              <w:tabs>
                <w:tab w:val="clear" w:pos="900"/>
                <w:tab w:val="left" w:pos="1080"/>
              </w:tabs>
              <w:ind w:left="1080"/>
              <w:jc w:val="both"/>
              <w:rPr>
                <w:rFonts w:ascii="Tahoma" w:hAnsi="Tahoma" w:cs="Tahoma"/>
                <w:sz w:val="22"/>
                <w:szCs w:val="22"/>
              </w:rPr>
            </w:pPr>
            <w:r w:rsidRPr="00E10919">
              <w:rPr>
                <w:rFonts w:ascii="Tahoma" w:hAnsi="Tahoma" w:cs="Tahoma"/>
                <w:sz w:val="22"/>
                <w:szCs w:val="22"/>
              </w:rPr>
              <w:t>the Indemnitees cooperate fully in the investigation and defense of any such claim or suit;</w:t>
            </w:r>
          </w:p>
          <w:p w14:paraId="0A794CD8" w14:textId="77777777" w:rsidR="004C5A06" w:rsidRDefault="004C5A06" w:rsidP="004C5A06">
            <w:pPr>
              <w:tabs>
                <w:tab w:val="left" w:pos="1080"/>
              </w:tabs>
              <w:ind w:left="1080"/>
              <w:jc w:val="both"/>
              <w:rPr>
                <w:rFonts w:ascii="Tahoma" w:hAnsi="Tahoma" w:cs="Tahoma"/>
                <w:sz w:val="22"/>
                <w:szCs w:val="22"/>
              </w:rPr>
            </w:pPr>
          </w:p>
          <w:p w14:paraId="6A85AA1F" w14:textId="77777777" w:rsidR="004C5A06" w:rsidRPr="00E10919" w:rsidRDefault="004C5A06" w:rsidP="004C5A06">
            <w:pPr>
              <w:tabs>
                <w:tab w:val="left" w:pos="1080"/>
              </w:tabs>
              <w:ind w:left="1080"/>
              <w:jc w:val="both"/>
              <w:rPr>
                <w:rFonts w:ascii="Tahoma" w:hAnsi="Tahoma" w:cs="Tahoma"/>
                <w:sz w:val="22"/>
                <w:szCs w:val="22"/>
              </w:rPr>
            </w:pPr>
          </w:p>
          <w:p w14:paraId="24DC552F" w14:textId="77777777" w:rsidR="004E0CB3" w:rsidRDefault="004E0CB3" w:rsidP="0038279A">
            <w:pPr>
              <w:numPr>
                <w:ilvl w:val="0"/>
                <w:numId w:val="7"/>
              </w:numPr>
              <w:tabs>
                <w:tab w:val="clear" w:pos="900"/>
                <w:tab w:val="left" w:pos="1080"/>
              </w:tabs>
              <w:ind w:left="1080"/>
              <w:jc w:val="both"/>
              <w:rPr>
                <w:rFonts w:ascii="Tahoma" w:hAnsi="Tahoma" w:cs="Tahoma"/>
                <w:sz w:val="22"/>
                <w:szCs w:val="22"/>
              </w:rPr>
            </w:pPr>
            <w:r w:rsidRPr="00E10919">
              <w:rPr>
                <w:rFonts w:ascii="Tahoma" w:hAnsi="Tahoma" w:cs="Tahoma"/>
                <w:sz w:val="22"/>
                <w:szCs w:val="22"/>
              </w:rPr>
              <w:t>Institution hereby acknowledges and agrees that the Sponsor retains the right to defend any claim or suit in any manner it deems appropriate, including the right to retain counsel of its choice; and</w:t>
            </w:r>
          </w:p>
          <w:p w14:paraId="68F0B6FC" w14:textId="77777777" w:rsidR="004C5A06" w:rsidRPr="00E10919" w:rsidRDefault="004C5A06" w:rsidP="004C5A06">
            <w:pPr>
              <w:tabs>
                <w:tab w:val="left" w:pos="1080"/>
              </w:tabs>
              <w:ind w:left="1080"/>
              <w:jc w:val="both"/>
              <w:rPr>
                <w:rFonts w:ascii="Tahoma" w:hAnsi="Tahoma" w:cs="Tahoma"/>
                <w:sz w:val="22"/>
                <w:szCs w:val="22"/>
              </w:rPr>
            </w:pPr>
          </w:p>
          <w:p w14:paraId="75A8C772" w14:textId="77777777" w:rsidR="004E0CB3" w:rsidRPr="00E10919" w:rsidRDefault="004E0CB3" w:rsidP="0038279A">
            <w:pPr>
              <w:numPr>
                <w:ilvl w:val="0"/>
                <w:numId w:val="7"/>
              </w:numPr>
              <w:tabs>
                <w:tab w:val="clear" w:pos="900"/>
              </w:tabs>
              <w:ind w:left="1080"/>
              <w:jc w:val="both"/>
              <w:rPr>
                <w:rFonts w:ascii="Tahoma" w:hAnsi="Tahoma" w:cs="Tahoma"/>
                <w:sz w:val="22"/>
                <w:szCs w:val="22"/>
              </w:rPr>
            </w:pPr>
            <w:r w:rsidRPr="00E10919">
              <w:rPr>
                <w:rFonts w:ascii="Tahoma" w:hAnsi="Tahoma" w:cs="Tahoma"/>
                <w:sz w:val="22"/>
                <w:szCs w:val="22"/>
              </w:rPr>
              <w:t xml:space="preserve">Institution hereby acknowledges and agrees that the Sponsor shall have the sole right to settle the claim; </w:t>
            </w:r>
            <w:r w:rsidRPr="00E10919">
              <w:rPr>
                <w:rFonts w:ascii="Tahoma" w:hAnsi="Tahoma" w:cs="Tahoma"/>
                <w:sz w:val="22"/>
                <w:szCs w:val="22"/>
                <w:u w:val="single"/>
              </w:rPr>
              <w:t>provided</w:t>
            </w:r>
            <w:r w:rsidRPr="00E10919">
              <w:rPr>
                <w:rFonts w:ascii="Tahoma" w:hAnsi="Tahoma" w:cs="Tahoma"/>
                <w:sz w:val="22"/>
                <w:szCs w:val="22"/>
              </w:rPr>
              <w:t xml:space="preserve">, </w:t>
            </w:r>
            <w:r w:rsidRPr="00E10919">
              <w:rPr>
                <w:rFonts w:ascii="Tahoma" w:hAnsi="Tahoma" w:cs="Tahoma"/>
                <w:sz w:val="22"/>
                <w:szCs w:val="22"/>
                <w:u w:val="single"/>
              </w:rPr>
              <w:t>however</w:t>
            </w:r>
            <w:r w:rsidRPr="00E10919">
              <w:rPr>
                <w:rFonts w:ascii="Tahoma" w:hAnsi="Tahoma" w:cs="Tahoma"/>
                <w:sz w:val="22"/>
                <w:szCs w:val="22"/>
              </w:rPr>
              <w:t>, that Sponsor shall not admit fault on Indemnitees’ behalf without Indemnitees’ advance written permission.</w:t>
            </w:r>
          </w:p>
          <w:p w14:paraId="66F861D0" w14:textId="77777777" w:rsidR="0038279A" w:rsidRDefault="0038279A" w:rsidP="0038279A">
            <w:pPr>
              <w:jc w:val="both"/>
              <w:rPr>
                <w:rFonts w:ascii="Tahoma" w:hAnsi="Tahoma" w:cs="Tahoma"/>
                <w:sz w:val="22"/>
                <w:szCs w:val="22"/>
              </w:rPr>
            </w:pPr>
          </w:p>
          <w:p w14:paraId="61CD5D13" w14:textId="77777777" w:rsidR="00D87EE2" w:rsidRDefault="00D87EE2" w:rsidP="0038279A">
            <w:pPr>
              <w:jc w:val="both"/>
              <w:rPr>
                <w:rFonts w:ascii="Tahoma" w:hAnsi="Tahoma" w:cs="Tahoma"/>
                <w:sz w:val="22"/>
                <w:szCs w:val="22"/>
              </w:rPr>
            </w:pPr>
          </w:p>
          <w:p w14:paraId="1E788D0D" w14:textId="77777777" w:rsidR="004C5A06" w:rsidRPr="00E10919" w:rsidRDefault="004C5A06" w:rsidP="0038279A">
            <w:pPr>
              <w:jc w:val="both"/>
              <w:rPr>
                <w:rFonts w:ascii="Tahoma" w:hAnsi="Tahoma" w:cs="Tahoma"/>
                <w:sz w:val="22"/>
                <w:szCs w:val="22"/>
              </w:rPr>
            </w:pPr>
          </w:p>
          <w:p w14:paraId="11C7FBD3" w14:textId="77777777" w:rsidR="004E0CB3" w:rsidRDefault="004E0CB3" w:rsidP="0038279A">
            <w:pPr>
              <w:ind w:left="540"/>
              <w:jc w:val="both"/>
              <w:rPr>
                <w:rFonts w:ascii="Tahoma" w:hAnsi="Tahoma" w:cs="Tahoma"/>
                <w:sz w:val="22"/>
                <w:szCs w:val="22"/>
              </w:rPr>
            </w:pPr>
            <w:r w:rsidRPr="00E10919">
              <w:rPr>
                <w:rFonts w:ascii="Tahoma" w:hAnsi="Tahoma" w:cs="Tahoma"/>
                <w:sz w:val="22"/>
                <w:szCs w:val="22"/>
              </w:rPr>
              <w:t xml:space="preserve">Notwithstanding the foregoing, the indemnification shall not extend to any Loss to the extent such Loss arises from the negligence, willful malfeasance or malpractice by any of the Indemnitees, it being understood that the administration of any substance in accordance with the Protocol shall not constitute negligence or malpractice for purposes of this Agreement.  Furthermore, an Indemnitee shall have the right to </w:t>
            </w:r>
            <w:r w:rsidRPr="00E10919">
              <w:rPr>
                <w:rFonts w:ascii="Tahoma" w:hAnsi="Tahoma" w:cs="Tahoma"/>
                <w:sz w:val="22"/>
                <w:szCs w:val="22"/>
              </w:rPr>
              <w:lastRenderedPageBreak/>
              <w:t>select and obtain representation by separate legal counsel; provided that such Indemnitee shall bear all costs and expense related to such separate representation.</w:t>
            </w:r>
          </w:p>
          <w:p w14:paraId="401487CC" w14:textId="77777777" w:rsidR="004C5A06" w:rsidRDefault="004C5A06" w:rsidP="0038279A">
            <w:pPr>
              <w:ind w:left="540"/>
              <w:jc w:val="both"/>
              <w:rPr>
                <w:rFonts w:ascii="Tahoma" w:hAnsi="Tahoma" w:cs="Tahoma"/>
                <w:sz w:val="22"/>
                <w:szCs w:val="22"/>
              </w:rPr>
            </w:pPr>
          </w:p>
          <w:p w14:paraId="6EAA7526" w14:textId="77777777" w:rsidR="00D87EE2" w:rsidRPr="00E10919" w:rsidRDefault="00D87EE2" w:rsidP="0038279A">
            <w:pPr>
              <w:ind w:left="540"/>
              <w:jc w:val="both"/>
              <w:rPr>
                <w:rFonts w:ascii="Tahoma" w:hAnsi="Tahoma" w:cs="Tahoma"/>
                <w:sz w:val="22"/>
                <w:szCs w:val="22"/>
              </w:rPr>
            </w:pPr>
          </w:p>
          <w:p w14:paraId="1C5D1D0E" w14:textId="77777777" w:rsidR="004E0CB3" w:rsidRPr="00E10919" w:rsidRDefault="004E0CB3" w:rsidP="0038279A">
            <w:pPr>
              <w:jc w:val="both"/>
              <w:rPr>
                <w:rFonts w:ascii="Tahoma" w:hAnsi="Tahoma" w:cs="Tahoma"/>
                <w:sz w:val="22"/>
                <w:szCs w:val="22"/>
              </w:rPr>
            </w:pPr>
            <w:r w:rsidRPr="00E10919">
              <w:rPr>
                <w:rFonts w:ascii="Tahoma" w:hAnsi="Tahoma" w:cs="Tahoma"/>
                <w:sz w:val="22"/>
                <w:szCs w:val="22"/>
              </w:rPr>
              <w:t>CRO expressly disclaims any liability in connection with the Study Drug(s), including any  liability for any product claim arising out of a condition caused by or allegedly caused by the administration of such Study Drug(s) except to the extent that such liability is caused by the negligence, willful misconduct or breach of this Agreement by the CRO.</w:t>
            </w:r>
          </w:p>
          <w:p w14:paraId="347D4E11" w14:textId="77777777" w:rsidR="00CD4BDB" w:rsidRDefault="00CD4BDB" w:rsidP="0038279A">
            <w:pPr>
              <w:jc w:val="both"/>
              <w:rPr>
                <w:rFonts w:ascii="Tahoma" w:hAnsi="Tahoma" w:cs="Tahoma"/>
                <w:sz w:val="22"/>
                <w:szCs w:val="22"/>
              </w:rPr>
            </w:pPr>
          </w:p>
          <w:p w14:paraId="4628A53D" w14:textId="77777777" w:rsidR="00CD4BDB" w:rsidRDefault="00CD4BDB" w:rsidP="0038279A">
            <w:pPr>
              <w:jc w:val="both"/>
              <w:rPr>
                <w:rFonts w:ascii="Tahoma" w:hAnsi="Tahoma" w:cs="Tahoma"/>
                <w:sz w:val="22"/>
                <w:szCs w:val="22"/>
              </w:rPr>
            </w:pPr>
          </w:p>
          <w:p w14:paraId="0D81CAB1" w14:textId="77777777" w:rsidR="0062064A" w:rsidRPr="00E10919" w:rsidRDefault="0062064A" w:rsidP="0038279A">
            <w:pPr>
              <w:jc w:val="both"/>
              <w:rPr>
                <w:rFonts w:ascii="Tahoma" w:hAnsi="Tahoma" w:cs="Tahoma"/>
                <w:sz w:val="22"/>
                <w:szCs w:val="22"/>
              </w:rPr>
            </w:pPr>
          </w:p>
          <w:p w14:paraId="6CB3D302" w14:textId="77777777" w:rsidR="004E0CB3" w:rsidRDefault="004E0CB3" w:rsidP="0038279A">
            <w:pPr>
              <w:jc w:val="both"/>
              <w:rPr>
                <w:rFonts w:ascii="Tahoma" w:hAnsi="Tahoma" w:cs="Tahoma"/>
                <w:sz w:val="22"/>
                <w:szCs w:val="22"/>
              </w:rPr>
            </w:pPr>
          </w:p>
          <w:p w14:paraId="052B2F05" w14:textId="77777777" w:rsidR="004E0CB3" w:rsidRPr="00E10919" w:rsidRDefault="004E0CB3" w:rsidP="0038279A">
            <w:pPr>
              <w:keepNext/>
              <w:tabs>
                <w:tab w:val="left" w:pos="540"/>
              </w:tabs>
              <w:ind w:left="547" w:hanging="547"/>
              <w:jc w:val="both"/>
              <w:rPr>
                <w:rFonts w:ascii="Tahoma" w:hAnsi="Tahoma" w:cs="Tahoma"/>
                <w:sz w:val="22"/>
                <w:szCs w:val="22"/>
              </w:rPr>
            </w:pPr>
            <w:r w:rsidRPr="00E10919">
              <w:rPr>
                <w:rFonts w:ascii="Tahoma" w:hAnsi="Tahoma" w:cs="Tahoma"/>
                <w:sz w:val="22"/>
                <w:szCs w:val="22"/>
              </w:rPr>
              <w:t>15.</w:t>
            </w:r>
            <w:r w:rsidRPr="00E10919">
              <w:rPr>
                <w:rFonts w:ascii="Tahoma" w:hAnsi="Tahoma" w:cs="Tahoma"/>
                <w:sz w:val="22"/>
                <w:szCs w:val="22"/>
              </w:rPr>
              <w:tab/>
            </w:r>
            <w:r w:rsidRPr="00E10919">
              <w:rPr>
                <w:rFonts w:ascii="Tahoma" w:hAnsi="Tahoma" w:cs="Tahoma"/>
                <w:sz w:val="22"/>
                <w:szCs w:val="22"/>
                <w:u w:val="single"/>
              </w:rPr>
              <w:t>Study Termination</w:t>
            </w:r>
            <w:r w:rsidRPr="00E10919">
              <w:rPr>
                <w:rFonts w:ascii="Tahoma" w:hAnsi="Tahoma" w:cs="Tahoma"/>
                <w:sz w:val="22"/>
                <w:szCs w:val="22"/>
              </w:rPr>
              <w:t>.</w:t>
            </w:r>
          </w:p>
          <w:p w14:paraId="64B777D4" w14:textId="77777777" w:rsidR="004E0CB3" w:rsidRPr="00E10919" w:rsidRDefault="004E0CB3" w:rsidP="0038279A">
            <w:pPr>
              <w:ind w:left="1080" w:hanging="540"/>
              <w:jc w:val="both"/>
              <w:rPr>
                <w:rFonts w:ascii="Tahoma" w:hAnsi="Tahoma" w:cs="Tahoma"/>
                <w:sz w:val="22"/>
                <w:szCs w:val="22"/>
              </w:rPr>
            </w:pPr>
            <w:r w:rsidRPr="00E10919">
              <w:rPr>
                <w:rFonts w:ascii="Tahoma" w:hAnsi="Tahoma" w:cs="Tahoma"/>
                <w:sz w:val="22"/>
                <w:szCs w:val="22"/>
              </w:rPr>
              <w:t>(a)</w:t>
            </w:r>
            <w:r w:rsidRPr="00E10919">
              <w:rPr>
                <w:rFonts w:ascii="Tahoma" w:hAnsi="Tahoma" w:cs="Tahoma"/>
                <w:sz w:val="22"/>
                <w:szCs w:val="22"/>
              </w:rPr>
              <w:tab/>
              <w:t xml:space="preserve">Institution hereby acknowledges and agrees that Sponsor and CRO reserve the right to terminate the participation of Institution, Investigator or any subject in the Study or the Study itself at any time and for any </w:t>
            </w:r>
            <w:r w:rsidRPr="00E10919">
              <w:rPr>
                <w:rFonts w:ascii="Tahoma" w:hAnsi="Tahoma" w:cs="Tahoma"/>
                <w:sz w:val="22"/>
                <w:szCs w:val="22"/>
                <w:lang w:eastAsia="ja-JP"/>
              </w:rPr>
              <w:t xml:space="preserve">or no </w:t>
            </w:r>
            <w:r w:rsidRPr="00E10919">
              <w:rPr>
                <w:rFonts w:ascii="Tahoma" w:hAnsi="Tahoma" w:cs="Tahoma"/>
                <w:sz w:val="22"/>
                <w:szCs w:val="22"/>
              </w:rPr>
              <w:t>reason.  If Institution or Investigator’s participation in the Study or the Study itself is terminated, Institution shall ensure that Investigator ceases to enrol subjects, ceases treatment with the Study Drug(s) to the extent medically permissible, and shall return or dispose of all Study Drug(s) in accordance with instructions provided by CRO and regulatory requirements.</w:t>
            </w:r>
          </w:p>
          <w:p w14:paraId="6D7CF5E0" w14:textId="77777777" w:rsidR="004E0CB3" w:rsidRPr="00E10919" w:rsidRDefault="004E0CB3" w:rsidP="0038279A">
            <w:pPr>
              <w:ind w:left="1080" w:hanging="540"/>
              <w:jc w:val="both"/>
              <w:rPr>
                <w:rFonts w:ascii="Tahoma" w:hAnsi="Tahoma" w:cs="Tahoma"/>
                <w:sz w:val="22"/>
                <w:szCs w:val="22"/>
              </w:rPr>
            </w:pPr>
          </w:p>
          <w:p w14:paraId="6DF187DC" w14:textId="77777777" w:rsidR="004E0CB3" w:rsidRPr="00E10919" w:rsidRDefault="004E0CB3" w:rsidP="0038279A">
            <w:pPr>
              <w:ind w:left="1080" w:hanging="540"/>
              <w:jc w:val="both"/>
              <w:rPr>
                <w:rFonts w:ascii="Tahoma" w:hAnsi="Tahoma" w:cs="Tahoma"/>
                <w:sz w:val="22"/>
                <w:szCs w:val="22"/>
              </w:rPr>
            </w:pPr>
          </w:p>
          <w:p w14:paraId="65F5FBEE" w14:textId="77777777" w:rsidR="004C5A06" w:rsidRDefault="004C5A06" w:rsidP="0038279A">
            <w:pPr>
              <w:jc w:val="both"/>
              <w:rPr>
                <w:rFonts w:ascii="Tahoma" w:hAnsi="Tahoma" w:cs="Tahoma"/>
                <w:sz w:val="22"/>
                <w:szCs w:val="22"/>
              </w:rPr>
            </w:pPr>
          </w:p>
          <w:p w14:paraId="28CEC0CA" w14:textId="77777777" w:rsidR="004C5A06" w:rsidRDefault="004C5A06" w:rsidP="0038279A">
            <w:pPr>
              <w:jc w:val="both"/>
              <w:rPr>
                <w:rFonts w:ascii="Tahoma" w:hAnsi="Tahoma" w:cs="Tahoma"/>
                <w:sz w:val="22"/>
                <w:szCs w:val="22"/>
              </w:rPr>
            </w:pPr>
          </w:p>
          <w:p w14:paraId="1EC6CB5E" w14:textId="77777777" w:rsidR="004C5A06" w:rsidRDefault="004C5A06" w:rsidP="0038279A">
            <w:pPr>
              <w:jc w:val="both"/>
              <w:rPr>
                <w:rFonts w:ascii="Tahoma" w:hAnsi="Tahoma" w:cs="Tahoma"/>
                <w:sz w:val="22"/>
                <w:szCs w:val="22"/>
              </w:rPr>
            </w:pPr>
          </w:p>
          <w:p w14:paraId="4B74A1A6" w14:textId="77777777" w:rsidR="004C5A06" w:rsidRDefault="004C5A06" w:rsidP="0038279A">
            <w:pPr>
              <w:jc w:val="both"/>
              <w:rPr>
                <w:rFonts w:ascii="Tahoma" w:hAnsi="Tahoma" w:cs="Tahoma"/>
                <w:sz w:val="22"/>
                <w:szCs w:val="22"/>
              </w:rPr>
            </w:pPr>
          </w:p>
          <w:p w14:paraId="43732CF2" w14:textId="77777777" w:rsidR="001F68EB" w:rsidRPr="00E10919" w:rsidRDefault="001F68EB" w:rsidP="0038279A">
            <w:pPr>
              <w:jc w:val="both"/>
              <w:rPr>
                <w:rFonts w:ascii="Tahoma" w:hAnsi="Tahoma" w:cs="Tahoma"/>
                <w:sz w:val="22"/>
                <w:szCs w:val="22"/>
              </w:rPr>
            </w:pPr>
          </w:p>
          <w:p w14:paraId="546A489A" w14:textId="77777777" w:rsidR="004E0CB3" w:rsidRPr="00E10919" w:rsidRDefault="004E0CB3" w:rsidP="007E4EAE">
            <w:pPr>
              <w:tabs>
                <w:tab w:val="left" w:pos="1080"/>
              </w:tabs>
              <w:spacing w:after="240"/>
              <w:ind w:left="1080" w:hanging="540"/>
              <w:jc w:val="both"/>
              <w:rPr>
                <w:rFonts w:ascii="Tahoma" w:hAnsi="Tahoma" w:cs="Tahoma"/>
                <w:sz w:val="22"/>
                <w:szCs w:val="22"/>
              </w:rPr>
            </w:pPr>
            <w:r w:rsidRPr="00E10919">
              <w:rPr>
                <w:rFonts w:ascii="Tahoma" w:hAnsi="Tahoma" w:cs="Tahoma"/>
                <w:sz w:val="22"/>
                <w:szCs w:val="22"/>
              </w:rPr>
              <w:lastRenderedPageBreak/>
              <w:t>(b)</w:t>
            </w:r>
            <w:r w:rsidRPr="00E10919">
              <w:rPr>
                <w:rFonts w:ascii="Tahoma" w:hAnsi="Tahoma" w:cs="Tahoma"/>
                <w:sz w:val="22"/>
                <w:szCs w:val="22"/>
              </w:rPr>
              <w:tab/>
              <w:t>In the event of termination, payments will be made for all services required by the Protocol that have been performed up to the effective date of termination and any reasonable non- cancelable costs which were incurred by Investigator in connection with the Study as required under the Protocol and contemplated in the Budget.  If any advance or other payments exceed the amount owed for services performed under the Protocol, Institution shall promptly return the excess balance to CRO.</w:t>
            </w:r>
          </w:p>
          <w:p w14:paraId="0C7019FC" w14:textId="77777777" w:rsidR="004E0CB3" w:rsidRPr="00E10919" w:rsidRDefault="004E0CB3" w:rsidP="007E4EAE">
            <w:pPr>
              <w:ind w:left="1134" w:hanging="540"/>
              <w:jc w:val="both"/>
              <w:rPr>
                <w:rFonts w:ascii="Tahoma" w:hAnsi="Tahoma" w:cs="Tahoma"/>
                <w:sz w:val="22"/>
                <w:szCs w:val="22"/>
              </w:rPr>
            </w:pPr>
            <w:r w:rsidRPr="00E10919">
              <w:rPr>
                <w:rFonts w:ascii="Tahoma" w:hAnsi="Tahoma" w:cs="Tahoma"/>
                <w:sz w:val="22"/>
                <w:szCs w:val="22"/>
              </w:rPr>
              <w:t>(c)    Neither CRO nor Sponsor shall be responsible to the Institution for any lost profits, lost opportunities, or other consequential damages.</w:t>
            </w:r>
            <w:r w:rsidR="005C21B9">
              <w:rPr>
                <w:rFonts w:ascii="Tahoma" w:hAnsi="Tahoma" w:cs="Tahoma"/>
                <w:sz w:val="22"/>
                <w:szCs w:val="22"/>
              </w:rPr>
              <w:t xml:space="preserve"> Institution shall not be responsible to neither to CRO nor Sponsor for any lost profits, lost opportunities or other consequential damages.</w:t>
            </w:r>
          </w:p>
          <w:p w14:paraId="43A18A73" w14:textId="77777777" w:rsidR="004E0CB3" w:rsidRDefault="004E0CB3" w:rsidP="0038279A">
            <w:pPr>
              <w:ind w:left="540" w:hanging="540"/>
              <w:jc w:val="both"/>
              <w:rPr>
                <w:rFonts w:ascii="Tahoma" w:hAnsi="Tahoma" w:cs="Tahoma"/>
                <w:sz w:val="22"/>
                <w:szCs w:val="22"/>
              </w:rPr>
            </w:pPr>
          </w:p>
          <w:p w14:paraId="27493692" w14:textId="77777777" w:rsidR="00266700" w:rsidRDefault="00266700" w:rsidP="0038279A">
            <w:pPr>
              <w:ind w:left="540" w:hanging="540"/>
              <w:jc w:val="both"/>
              <w:rPr>
                <w:rFonts w:ascii="Tahoma" w:hAnsi="Tahoma" w:cs="Tahoma"/>
                <w:sz w:val="22"/>
                <w:szCs w:val="22"/>
              </w:rPr>
            </w:pPr>
          </w:p>
          <w:p w14:paraId="2712E3FF" w14:textId="77777777" w:rsidR="004E0CB3" w:rsidRPr="00E10919" w:rsidRDefault="004E0CB3" w:rsidP="0038279A">
            <w:pPr>
              <w:jc w:val="both"/>
              <w:rPr>
                <w:rFonts w:ascii="Tahoma" w:hAnsi="Tahoma" w:cs="Tahoma"/>
                <w:sz w:val="22"/>
                <w:szCs w:val="22"/>
              </w:rPr>
            </w:pPr>
            <w:r w:rsidRPr="00E10919">
              <w:rPr>
                <w:rFonts w:ascii="Tahoma" w:hAnsi="Tahoma" w:cs="Tahoma"/>
                <w:sz w:val="22"/>
                <w:szCs w:val="22"/>
              </w:rPr>
              <w:t>16.</w:t>
            </w:r>
            <w:r w:rsidRPr="00E10919">
              <w:rPr>
                <w:rFonts w:ascii="Tahoma" w:hAnsi="Tahoma" w:cs="Tahoma"/>
                <w:sz w:val="22"/>
                <w:szCs w:val="22"/>
              </w:rPr>
              <w:tab/>
            </w:r>
            <w:r w:rsidRPr="00E10919">
              <w:rPr>
                <w:rFonts w:ascii="Tahoma" w:hAnsi="Tahoma" w:cs="Tahoma"/>
                <w:sz w:val="22"/>
                <w:szCs w:val="22"/>
                <w:u w:val="single"/>
              </w:rPr>
              <w:t>Survival</w:t>
            </w:r>
            <w:r w:rsidRPr="00E10919">
              <w:rPr>
                <w:rFonts w:ascii="Tahoma" w:hAnsi="Tahoma" w:cs="Tahoma"/>
                <w:sz w:val="22"/>
                <w:szCs w:val="22"/>
              </w:rPr>
              <w:t xml:space="preserve">.  The obligations under Sections 5, 7, 8, 9, 10, 11, 12, </w:t>
            </w:r>
            <w:r w:rsidRPr="00E10919">
              <w:rPr>
                <w:rFonts w:ascii="Tahoma" w:hAnsi="Tahoma" w:cs="Tahoma"/>
                <w:sz w:val="22"/>
                <w:szCs w:val="22"/>
                <w:lang w:eastAsia="ja-JP"/>
              </w:rPr>
              <w:t xml:space="preserve">13, </w:t>
            </w:r>
            <w:r w:rsidRPr="00E10919">
              <w:rPr>
                <w:rFonts w:ascii="Tahoma" w:hAnsi="Tahoma" w:cs="Tahoma"/>
                <w:sz w:val="22"/>
                <w:szCs w:val="22"/>
              </w:rPr>
              <w:t>14, 15, 21 and all definitions herein shall survive the expiration, termination, or cancellation of this Agreement.</w:t>
            </w:r>
          </w:p>
          <w:p w14:paraId="1AC170DA" w14:textId="77777777" w:rsidR="004E0CB3" w:rsidRDefault="004E0CB3" w:rsidP="0038279A">
            <w:pPr>
              <w:jc w:val="both"/>
              <w:rPr>
                <w:rFonts w:ascii="Tahoma" w:hAnsi="Tahoma" w:cs="Tahoma"/>
                <w:sz w:val="22"/>
                <w:szCs w:val="22"/>
              </w:rPr>
            </w:pPr>
          </w:p>
          <w:p w14:paraId="3420FB27" w14:textId="77777777" w:rsidR="00004416" w:rsidRPr="00E10919" w:rsidRDefault="00004416" w:rsidP="0038279A">
            <w:pPr>
              <w:jc w:val="both"/>
              <w:rPr>
                <w:rFonts w:ascii="Tahoma" w:hAnsi="Tahoma" w:cs="Tahoma"/>
                <w:sz w:val="22"/>
                <w:szCs w:val="22"/>
              </w:rPr>
            </w:pPr>
          </w:p>
          <w:p w14:paraId="17C212AF" w14:textId="77777777" w:rsidR="004E0CB3" w:rsidRPr="00E10919" w:rsidRDefault="004E0CB3" w:rsidP="0038279A">
            <w:pPr>
              <w:keepNext/>
              <w:numPr>
                <w:ilvl w:val="0"/>
                <w:numId w:val="19"/>
              </w:numPr>
              <w:tabs>
                <w:tab w:val="clear" w:pos="360"/>
                <w:tab w:val="left" w:pos="540"/>
              </w:tabs>
              <w:ind w:left="540" w:hanging="547"/>
              <w:jc w:val="both"/>
              <w:rPr>
                <w:rFonts w:ascii="Tahoma" w:hAnsi="Tahoma" w:cs="Tahoma"/>
                <w:sz w:val="22"/>
                <w:szCs w:val="22"/>
              </w:rPr>
            </w:pPr>
            <w:r w:rsidRPr="00E10919">
              <w:rPr>
                <w:rFonts w:ascii="Tahoma" w:hAnsi="Tahoma" w:cs="Tahoma"/>
                <w:sz w:val="22"/>
                <w:szCs w:val="22"/>
                <w:u w:val="single"/>
              </w:rPr>
              <w:t>Assignment</w:t>
            </w:r>
            <w:r w:rsidRPr="00E10919">
              <w:rPr>
                <w:rFonts w:ascii="Tahoma" w:hAnsi="Tahoma" w:cs="Tahoma"/>
                <w:sz w:val="22"/>
                <w:szCs w:val="22"/>
              </w:rPr>
              <w:t>.</w:t>
            </w:r>
          </w:p>
          <w:p w14:paraId="0B5393C0" w14:textId="77777777" w:rsidR="004E0CB3" w:rsidRDefault="004E0CB3" w:rsidP="0038279A">
            <w:pPr>
              <w:keepNext/>
              <w:numPr>
                <w:ilvl w:val="0"/>
                <w:numId w:val="9"/>
              </w:numPr>
              <w:tabs>
                <w:tab w:val="clear" w:pos="720"/>
              </w:tabs>
              <w:ind w:left="1080" w:hanging="547"/>
              <w:jc w:val="both"/>
              <w:rPr>
                <w:rFonts w:ascii="Tahoma" w:hAnsi="Tahoma" w:cs="Tahoma"/>
                <w:sz w:val="22"/>
                <w:szCs w:val="22"/>
              </w:rPr>
            </w:pPr>
            <w:r w:rsidRPr="00E10919">
              <w:rPr>
                <w:rFonts w:ascii="Tahoma" w:hAnsi="Tahoma" w:cs="Tahoma"/>
                <w:sz w:val="22"/>
                <w:szCs w:val="22"/>
              </w:rPr>
              <w:t>Any assignment of this Agreement or any rights or obligations hereunder by:</w:t>
            </w:r>
          </w:p>
          <w:p w14:paraId="2057EDDD" w14:textId="77777777" w:rsidR="004C5A06" w:rsidRDefault="004C5A06" w:rsidP="004C5A06">
            <w:pPr>
              <w:keepNext/>
              <w:ind w:left="1080"/>
              <w:jc w:val="both"/>
              <w:rPr>
                <w:rFonts w:ascii="Tahoma" w:hAnsi="Tahoma" w:cs="Tahoma"/>
                <w:sz w:val="22"/>
                <w:szCs w:val="22"/>
              </w:rPr>
            </w:pPr>
          </w:p>
          <w:p w14:paraId="684D0B34" w14:textId="77777777" w:rsidR="004C5A06" w:rsidRDefault="004C5A06" w:rsidP="004C5A06">
            <w:pPr>
              <w:keepNext/>
              <w:ind w:left="1080"/>
              <w:jc w:val="both"/>
              <w:rPr>
                <w:rFonts w:ascii="Tahoma" w:hAnsi="Tahoma" w:cs="Tahoma"/>
                <w:sz w:val="22"/>
                <w:szCs w:val="22"/>
              </w:rPr>
            </w:pPr>
          </w:p>
          <w:p w14:paraId="6EB3B483" w14:textId="77777777" w:rsidR="004C5A06" w:rsidRPr="00E10919" w:rsidRDefault="004C5A06" w:rsidP="004C5A06">
            <w:pPr>
              <w:keepNext/>
              <w:ind w:left="1080"/>
              <w:jc w:val="both"/>
              <w:rPr>
                <w:rFonts w:ascii="Tahoma" w:hAnsi="Tahoma" w:cs="Tahoma"/>
                <w:sz w:val="22"/>
                <w:szCs w:val="22"/>
              </w:rPr>
            </w:pPr>
          </w:p>
          <w:p w14:paraId="7F20F1A2" w14:textId="77777777" w:rsidR="004E0CB3" w:rsidRPr="00E10919" w:rsidRDefault="004E0CB3" w:rsidP="0038279A">
            <w:pPr>
              <w:numPr>
                <w:ilvl w:val="0"/>
                <w:numId w:val="10"/>
              </w:numPr>
              <w:tabs>
                <w:tab w:val="clear" w:pos="1980"/>
                <w:tab w:val="left" w:pos="1620"/>
              </w:tabs>
              <w:ind w:left="1620" w:hanging="540"/>
              <w:jc w:val="both"/>
              <w:rPr>
                <w:rFonts w:ascii="Tahoma" w:hAnsi="Tahoma" w:cs="Tahoma"/>
                <w:sz w:val="22"/>
                <w:szCs w:val="22"/>
              </w:rPr>
            </w:pPr>
            <w:r w:rsidRPr="00E10919">
              <w:rPr>
                <w:rFonts w:ascii="Tahoma" w:hAnsi="Tahoma" w:cs="Tahoma"/>
                <w:sz w:val="22"/>
                <w:szCs w:val="22"/>
              </w:rPr>
              <w:t>Institution to a third party shall require the prior written consent of CRO and Sponsor; and</w:t>
            </w:r>
          </w:p>
          <w:p w14:paraId="2DE2D15C" w14:textId="77777777" w:rsidR="004E0CB3" w:rsidRPr="00E10919" w:rsidRDefault="004E0CB3" w:rsidP="0038279A">
            <w:pPr>
              <w:numPr>
                <w:ilvl w:val="0"/>
                <w:numId w:val="10"/>
              </w:numPr>
              <w:tabs>
                <w:tab w:val="clear" w:pos="1980"/>
                <w:tab w:val="num" w:pos="1620"/>
              </w:tabs>
              <w:ind w:left="1620" w:hanging="540"/>
              <w:jc w:val="both"/>
              <w:rPr>
                <w:rFonts w:ascii="Tahoma" w:hAnsi="Tahoma" w:cs="Tahoma"/>
                <w:sz w:val="22"/>
                <w:szCs w:val="22"/>
              </w:rPr>
            </w:pPr>
            <w:r w:rsidRPr="00E10919">
              <w:rPr>
                <w:rFonts w:ascii="Tahoma" w:hAnsi="Tahoma" w:cs="Tahoma"/>
                <w:sz w:val="22"/>
                <w:szCs w:val="22"/>
              </w:rPr>
              <w:lastRenderedPageBreak/>
              <w:t>CRO to any third party other than Sponsor shall require the prior written consent of Sponsor, but shall not require the approval of Institution.</w:t>
            </w:r>
          </w:p>
          <w:p w14:paraId="4E095DAC" w14:textId="77777777" w:rsidR="004E0CB3" w:rsidRPr="00E10919" w:rsidRDefault="004E0CB3" w:rsidP="0038279A">
            <w:pPr>
              <w:jc w:val="both"/>
              <w:rPr>
                <w:rFonts w:ascii="Tahoma" w:hAnsi="Tahoma" w:cs="Tahoma"/>
                <w:sz w:val="22"/>
                <w:szCs w:val="22"/>
              </w:rPr>
            </w:pPr>
          </w:p>
          <w:p w14:paraId="585B729D" w14:textId="77777777" w:rsidR="004E0CB3" w:rsidRPr="00E10919" w:rsidRDefault="004E0CB3" w:rsidP="0038279A">
            <w:pPr>
              <w:ind w:left="1080" w:hanging="540"/>
              <w:jc w:val="both"/>
              <w:rPr>
                <w:rFonts w:ascii="Tahoma" w:hAnsi="Tahoma" w:cs="Tahoma"/>
                <w:sz w:val="22"/>
                <w:szCs w:val="22"/>
              </w:rPr>
            </w:pPr>
            <w:r w:rsidRPr="00E10919">
              <w:rPr>
                <w:rFonts w:ascii="Tahoma" w:hAnsi="Tahoma" w:cs="Tahoma"/>
                <w:sz w:val="22"/>
                <w:szCs w:val="22"/>
              </w:rPr>
              <w:t>(b)</w:t>
            </w:r>
            <w:r w:rsidRPr="00E10919">
              <w:rPr>
                <w:rFonts w:ascii="Tahoma" w:hAnsi="Tahoma" w:cs="Tahoma"/>
                <w:sz w:val="22"/>
                <w:szCs w:val="22"/>
              </w:rPr>
              <w:tab/>
              <w:t xml:space="preserve">Institution and CRO hereby acknowledge that Sponsor may assign to itself or a third party responsibility for any or all of CRO’s rights and obligations hereunder by written notice to Institution and CRO. </w:t>
            </w:r>
          </w:p>
          <w:p w14:paraId="5C1E0237" w14:textId="77777777" w:rsidR="00266700" w:rsidRDefault="00266700" w:rsidP="0038279A">
            <w:pPr>
              <w:jc w:val="both"/>
              <w:rPr>
                <w:rFonts w:ascii="Tahoma" w:hAnsi="Tahoma" w:cs="Tahoma"/>
                <w:sz w:val="22"/>
                <w:szCs w:val="22"/>
              </w:rPr>
            </w:pPr>
          </w:p>
          <w:p w14:paraId="0647D33F" w14:textId="77777777" w:rsidR="004E0CB3" w:rsidRDefault="004E0CB3" w:rsidP="0038279A">
            <w:pPr>
              <w:jc w:val="both"/>
              <w:rPr>
                <w:rFonts w:ascii="Tahoma" w:hAnsi="Tahoma" w:cs="Tahoma"/>
                <w:sz w:val="22"/>
                <w:szCs w:val="22"/>
              </w:rPr>
            </w:pPr>
          </w:p>
          <w:p w14:paraId="2A4F186F" w14:textId="77777777" w:rsidR="0062064A" w:rsidRPr="00E10919" w:rsidRDefault="0062064A" w:rsidP="0038279A">
            <w:pPr>
              <w:jc w:val="both"/>
              <w:rPr>
                <w:rFonts w:ascii="Tahoma" w:hAnsi="Tahoma" w:cs="Tahoma"/>
                <w:sz w:val="22"/>
                <w:szCs w:val="22"/>
              </w:rPr>
            </w:pPr>
          </w:p>
          <w:p w14:paraId="0C7FD482" w14:textId="77777777" w:rsidR="004E0CB3" w:rsidRPr="00E10919" w:rsidRDefault="004E0CB3" w:rsidP="0038279A">
            <w:pPr>
              <w:numPr>
                <w:ilvl w:val="0"/>
                <w:numId w:val="19"/>
              </w:numPr>
              <w:tabs>
                <w:tab w:val="clear" w:pos="360"/>
              </w:tabs>
              <w:ind w:left="540" w:hanging="540"/>
              <w:jc w:val="both"/>
              <w:rPr>
                <w:rFonts w:ascii="Tahoma" w:hAnsi="Tahoma" w:cs="Tahoma"/>
                <w:sz w:val="22"/>
                <w:szCs w:val="22"/>
              </w:rPr>
            </w:pPr>
            <w:r w:rsidRPr="00E10919">
              <w:rPr>
                <w:rFonts w:ascii="Tahoma" w:hAnsi="Tahoma" w:cs="Tahoma"/>
                <w:sz w:val="22"/>
                <w:szCs w:val="22"/>
                <w:u w:val="single"/>
              </w:rPr>
              <w:t>Independent Contractor</w:t>
            </w:r>
            <w:r w:rsidRPr="00E10919">
              <w:rPr>
                <w:rFonts w:ascii="Tahoma" w:hAnsi="Tahoma" w:cs="Tahoma"/>
                <w:sz w:val="22"/>
                <w:szCs w:val="22"/>
              </w:rPr>
              <w:t>.  In conducting the Study, the Investigator and the Institution will each be acting as an independent contractor with respect to CRO and Sponsor, and not as an agent, partner, or employee of Sponsor or CRO.  Neither Institution nor any of its employees or agents shall have any authority to make agreements with third parties that are binding on Sponsor or CRO.</w:t>
            </w:r>
          </w:p>
          <w:p w14:paraId="1F0830AE" w14:textId="77777777" w:rsidR="004E0CB3" w:rsidRDefault="004E0CB3" w:rsidP="0038279A">
            <w:pPr>
              <w:jc w:val="both"/>
              <w:rPr>
                <w:rFonts w:ascii="Tahoma" w:hAnsi="Tahoma" w:cs="Tahoma"/>
                <w:sz w:val="22"/>
                <w:szCs w:val="22"/>
              </w:rPr>
            </w:pPr>
          </w:p>
          <w:p w14:paraId="1840588F" w14:textId="77777777" w:rsidR="004C5A06" w:rsidRDefault="004C5A06" w:rsidP="0038279A">
            <w:pPr>
              <w:jc w:val="both"/>
              <w:rPr>
                <w:rFonts w:ascii="Tahoma" w:hAnsi="Tahoma" w:cs="Tahoma"/>
                <w:sz w:val="22"/>
                <w:szCs w:val="22"/>
              </w:rPr>
            </w:pPr>
          </w:p>
          <w:p w14:paraId="77921527" w14:textId="77777777" w:rsidR="004E0CB3" w:rsidRPr="00E10919" w:rsidRDefault="004E0CB3" w:rsidP="0038279A">
            <w:pPr>
              <w:numPr>
                <w:ilvl w:val="0"/>
                <w:numId w:val="19"/>
              </w:numPr>
              <w:tabs>
                <w:tab w:val="clear" w:pos="360"/>
                <w:tab w:val="num" w:pos="540"/>
              </w:tabs>
              <w:ind w:left="540" w:hanging="540"/>
              <w:jc w:val="both"/>
              <w:rPr>
                <w:rFonts w:ascii="Tahoma" w:hAnsi="Tahoma" w:cs="Tahoma"/>
                <w:sz w:val="22"/>
                <w:szCs w:val="22"/>
              </w:rPr>
            </w:pPr>
            <w:r w:rsidRPr="00E10919">
              <w:rPr>
                <w:rFonts w:ascii="Tahoma" w:hAnsi="Tahoma" w:cs="Tahoma"/>
                <w:sz w:val="22"/>
                <w:szCs w:val="22"/>
                <w:u w:val="single"/>
              </w:rPr>
              <w:t>Entire Agreement</w:t>
            </w:r>
            <w:r w:rsidRPr="00E10919">
              <w:rPr>
                <w:rFonts w:ascii="Tahoma" w:hAnsi="Tahoma" w:cs="Tahoma"/>
                <w:sz w:val="22"/>
                <w:szCs w:val="22"/>
              </w:rPr>
              <w:t>.  This Agreement represents the entire understanding between the parties, and supersedes all other agreements, express or implied, between the parties concerning the subject matter hereof.</w:t>
            </w:r>
          </w:p>
          <w:p w14:paraId="3A4263A4" w14:textId="77777777" w:rsidR="004E0CB3" w:rsidRPr="00E10919" w:rsidRDefault="004E0CB3" w:rsidP="0038279A">
            <w:pPr>
              <w:jc w:val="both"/>
              <w:rPr>
                <w:rFonts w:ascii="Tahoma" w:hAnsi="Tahoma" w:cs="Tahoma"/>
                <w:sz w:val="22"/>
                <w:szCs w:val="22"/>
                <w:u w:val="single"/>
              </w:rPr>
            </w:pPr>
            <w:r w:rsidRPr="00E10919">
              <w:rPr>
                <w:rFonts w:ascii="Tahoma" w:hAnsi="Tahoma" w:cs="Tahoma"/>
                <w:sz w:val="22"/>
                <w:szCs w:val="22"/>
                <w:u w:val="single"/>
              </w:rPr>
              <w:t xml:space="preserve">          </w:t>
            </w:r>
          </w:p>
          <w:p w14:paraId="1FF568C4" w14:textId="77777777" w:rsidR="004E0CB3" w:rsidRDefault="004E0CB3" w:rsidP="0038279A">
            <w:pPr>
              <w:jc w:val="both"/>
              <w:rPr>
                <w:rFonts w:ascii="Tahoma" w:hAnsi="Tahoma" w:cs="Tahoma"/>
                <w:sz w:val="22"/>
                <w:szCs w:val="22"/>
                <w:u w:val="single"/>
              </w:rPr>
            </w:pPr>
          </w:p>
          <w:p w14:paraId="24C0E70B" w14:textId="77777777" w:rsidR="004E0CB3" w:rsidRPr="00E10919" w:rsidRDefault="004E0CB3" w:rsidP="0038279A">
            <w:pPr>
              <w:jc w:val="both"/>
              <w:rPr>
                <w:rFonts w:ascii="Tahoma" w:hAnsi="Tahoma" w:cs="Tahoma"/>
                <w:sz w:val="22"/>
                <w:szCs w:val="22"/>
              </w:rPr>
            </w:pPr>
          </w:p>
          <w:p w14:paraId="176C618C" w14:textId="77777777" w:rsidR="004E0CB3" w:rsidRPr="00E10919" w:rsidRDefault="004E0CB3" w:rsidP="0038279A">
            <w:pPr>
              <w:numPr>
                <w:ilvl w:val="0"/>
                <w:numId w:val="19"/>
              </w:numPr>
              <w:tabs>
                <w:tab w:val="clear" w:pos="360"/>
                <w:tab w:val="num" w:pos="540"/>
              </w:tabs>
              <w:ind w:left="540" w:hanging="540"/>
              <w:jc w:val="both"/>
              <w:rPr>
                <w:rFonts w:ascii="Tahoma" w:hAnsi="Tahoma" w:cs="Tahoma"/>
                <w:sz w:val="22"/>
                <w:szCs w:val="22"/>
                <w:u w:val="single"/>
              </w:rPr>
            </w:pPr>
            <w:r w:rsidRPr="00E10919">
              <w:rPr>
                <w:rFonts w:ascii="Tahoma" w:hAnsi="Tahoma" w:cs="Tahoma"/>
                <w:sz w:val="22"/>
                <w:szCs w:val="22"/>
                <w:u w:val="single"/>
              </w:rPr>
              <w:t xml:space="preserve">Anti-Corruption. </w:t>
            </w:r>
          </w:p>
          <w:p w14:paraId="33E6F574" w14:textId="77777777" w:rsidR="00A40161" w:rsidRDefault="004E0CB3" w:rsidP="0038279A">
            <w:pPr>
              <w:ind w:left="540"/>
              <w:jc w:val="both"/>
              <w:rPr>
                <w:rFonts w:ascii="Tahoma" w:hAnsi="Tahoma" w:cs="Tahoma"/>
                <w:sz w:val="22"/>
                <w:szCs w:val="22"/>
              </w:rPr>
            </w:pPr>
            <w:r w:rsidRPr="00E10919">
              <w:rPr>
                <w:rFonts w:ascii="Tahoma" w:hAnsi="Tahoma" w:cs="Tahoma"/>
                <w:sz w:val="22"/>
                <w:szCs w:val="22"/>
              </w:rPr>
              <w:t xml:space="preserve">In performing their activities in connection with this Agreement, Institution, Investigator and their employees and agents shall not offer to make, make, promise, authorize or accept, and shall comply with all applicable laws and regulations </w:t>
            </w:r>
            <w:r w:rsidRPr="00E10919">
              <w:rPr>
                <w:rFonts w:ascii="Tahoma" w:hAnsi="Tahoma" w:cs="Tahoma"/>
                <w:sz w:val="22"/>
                <w:szCs w:val="22"/>
              </w:rPr>
              <w:lastRenderedPageBreak/>
              <w:t>prohibiting, any payment or giving anything of value, including but not limited to bribes, either directly or indirectly to any public official, regulatory authority or anyone else for the purpose of influencing, inducing or rewarding any act, omission or decision which may secure an improper advantage including to obtain or retain business.  Institution and Investigator shall notify Sponsor immediately upon becoming aware of any breach of their obligations under this Section 20.</w:t>
            </w:r>
          </w:p>
          <w:p w14:paraId="3E632275" w14:textId="77777777" w:rsidR="004E0CB3" w:rsidRPr="00E10919" w:rsidRDefault="004E0CB3" w:rsidP="0038279A">
            <w:pPr>
              <w:ind w:left="540"/>
              <w:jc w:val="both"/>
              <w:rPr>
                <w:rFonts w:ascii="Tahoma" w:hAnsi="Tahoma" w:cs="Tahoma"/>
                <w:sz w:val="22"/>
                <w:szCs w:val="22"/>
              </w:rPr>
            </w:pPr>
            <w:r w:rsidRPr="00E10919">
              <w:rPr>
                <w:rFonts w:ascii="Tahoma" w:hAnsi="Tahoma" w:cs="Tahoma"/>
                <w:sz w:val="22"/>
                <w:szCs w:val="22"/>
              </w:rPr>
              <w:t> </w:t>
            </w:r>
          </w:p>
          <w:p w14:paraId="7C2DA8A2" w14:textId="77777777" w:rsidR="004E0CB3" w:rsidRPr="00E10919" w:rsidRDefault="004E0CB3" w:rsidP="0038279A">
            <w:pPr>
              <w:tabs>
                <w:tab w:val="left" w:pos="540"/>
              </w:tabs>
              <w:ind w:left="540"/>
              <w:jc w:val="both"/>
              <w:rPr>
                <w:rFonts w:ascii="Tahoma" w:hAnsi="Tahoma" w:cs="Tahoma"/>
                <w:sz w:val="22"/>
                <w:szCs w:val="22"/>
                <w:u w:val="single"/>
              </w:rPr>
            </w:pPr>
          </w:p>
          <w:p w14:paraId="7EAB4FA6" w14:textId="77777777" w:rsidR="004E0CB3" w:rsidRDefault="004E0CB3" w:rsidP="0038279A">
            <w:pPr>
              <w:tabs>
                <w:tab w:val="left" w:pos="540"/>
              </w:tabs>
              <w:ind w:left="540"/>
              <w:jc w:val="both"/>
              <w:rPr>
                <w:rFonts w:ascii="Tahoma" w:hAnsi="Tahoma" w:cs="Tahoma"/>
                <w:sz w:val="22"/>
                <w:szCs w:val="22"/>
                <w:u w:val="single"/>
              </w:rPr>
            </w:pPr>
          </w:p>
          <w:p w14:paraId="59DDA29C" w14:textId="77777777" w:rsidR="0062064A" w:rsidRDefault="0062064A" w:rsidP="0038279A">
            <w:pPr>
              <w:tabs>
                <w:tab w:val="left" w:pos="540"/>
              </w:tabs>
              <w:ind w:left="540"/>
              <w:jc w:val="both"/>
              <w:rPr>
                <w:rFonts w:ascii="Tahoma" w:hAnsi="Tahoma" w:cs="Tahoma"/>
                <w:sz w:val="22"/>
                <w:szCs w:val="22"/>
                <w:u w:val="single"/>
              </w:rPr>
            </w:pPr>
          </w:p>
          <w:p w14:paraId="775B23EF" w14:textId="77777777" w:rsidR="004E0CB3" w:rsidRPr="00E10919" w:rsidRDefault="004E0CB3" w:rsidP="00820A8D">
            <w:pPr>
              <w:tabs>
                <w:tab w:val="left" w:pos="540"/>
              </w:tabs>
              <w:jc w:val="both"/>
              <w:rPr>
                <w:rFonts w:ascii="Tahoma" w:hAnsi="Tahoma" w:cs="Tahoma"/>
                <w:sz w:val="22"/>
                <w:szCs w:val="22"/>
                <w:u w:val="single"/>
              </w:rPr>
            </w:pPr>
          </w:p>
          <w:p w14:paraId="7E7E8241" w14:textId="2C928C67" w:rsidR="004E0CB3" w:rsidRDefault="004E0CB3" w:rsidP="0038279A">
            <w:pPr>
              <w:numPr>
                <w:ilvl w:val="0"/>
                <w:numId w:val="31"/>
              </w:numPr>
              <w:tabs>
                <w:tab w:val="left" w:pos="540"/>
              </w:tabs>
              <w:ind w:left="540" w:hanging="540"/>
              <w:jc w:val="both"/>
              <w:rPr>
                <w:rFonts w:ascii="Tahoma" w:hAnsi="Tahoma" w:cs="Tahoma"/>
                <w:sz w:val="22"/>
                <w:szCs w:val="22"/>
              </w:rPr>
            </w:pPr>
            <w:r w:rsidRPr="00E10919">
              <w:rPr>
                <w:rFonts w:ascii="Tahoma" w:hAnsi="Tahoma" w:cs="Tahoma"/>
                <w:sz w:val="22"/>
                <w:szCs w:val="22"/>
                <w:u w:val="single"/>
              </w:rPr>
              <w:t xml:space="preserve">Governing Law. </w:t>
            </w:r>
            <w:r w:rsidRPr="00E10919">
              <w:rPr>
                <w:rFonts w:ascii="Tahoma" w:hAnsi="Tahoma" w:cs="Tahoma"/>
                <w:sz w:val="22"/>
                <w:szCs w:val="22"/>
              </w:rPr>
              <w:t xml:space="preserve"> </w:t>
            </w:r>
            <w:r w:rsidR="00004416">
              <w:rPr>
                <w:rFonts w:ascii="Tahoma" w:hAnsi="Tahoma" w:cs="Tahoma"/>
                <w:sz w:val="22"/>
                <w:szCs w:val="22"/>
              </w:rPr>
              <w:t>T</w:t>
            </w:r>
            <w:r w:rsidRPr="00E10919">
              <w:rPr>
                <w:rFonts w:ascii="Tahoma" w:hAnsi="Tahoma" w:cs="Tahoma"/>
                <w:sz w:val="22"/>
                <w:szCs w:val="22"/>
              </w:rPr>
              <w:t>his Agreement shall be governed by Czech law, including, but not limited to, the Act and the Decree. This is without prejudice to obligations of the parties with regard to FDA pursuant to applicable U.S. laws.</w:t>
            </w:r>
          </w:p>
          <w:p w14:paraId="713A704B" w14:textId="77777777" w:rsidR="004C5A06" w:rsidRDefault="004C5A06" w:rsidP="004C5A06">
            <w:pPr>
              <w:tabs>
                <w:tab w:val="left" w:pos="540"/>
              </w:tabs>
              <w:ind w:left="540"/>
              <w:jc w:val="both"/>
              <w:rPr>
                <w:rFonts w:ascii="Tahoma" w:hAnsi="Tahoma" w:cs="Tahoma"/>
                <w:sz w:val="22"/>
                <w:szCs w:val="22"/>
              </w:rPr>
            </w:pPr>
          </w:p>
          <w:p w14:paraId="69F2E6B4" w14:textId="77777777" w:rsidR="00A40161" w:rsidRPr="004C5A06" w:rsidRDefault="00A40161" w:rsidP="0038279A">
            <w:pPr>
              <w:numPr>
                <w:ilvl w:val="0"/>
                <w:numId w:val="31"/>
              </w:numPr>
              <w:tabs>
                <w:tab w:val="left" w:pos="540"/>
              </w:tabs>
              <w:ind w:left="540" w:hanging="540"/>
              <w:jc w:val="both"/>
              <w:rPr>
                <w:rFonts w:ascii="Tahoma" w:hAnsi="Tahoma" w:cs="Tahoma"/>
                <w:sz w:val="22"/>
                <w:szCs w:val="22"/>
              </w:rPr>
            </w:pPr>
            <w:r w:rsidRPr="005C0506">
              <w:rPr>
                <w:rFonts w:ascii="Tahoma" w:hAnsi="Tahoma" w:cs="Tahoma"/>
                <w:sz w:val="22"/>
                <w:szCs w:val="22"/>
              </w:rPr>
              <w:t>Disputes.</w:t>
            </w:r>
            <w:r w:rsidRPr="004C5A06">
              <w:rPr>
                <w:rFonts w:ascii="Arial" w:hAnsi="Arial" w:cs="Arial"/>
              </w:rPr>
              <w:t xml:space="preserve"> </w:t>
            </w:r>
            <w:r w:rsidRPr="004C5A06">
              <w:rPr>
                <w:rFonts w:ascii="Tahoma" w:hAnsi="Tahoma" w:cs="Tahoma"/>
                <w:sz w:val="22"/>
                <w:szCs w:val="22"/>
              </w:rPr>
              <w:t>Any disputes arising out of this Agreement shall be resolved by the competent courts of the Czech Republic.</w:t>
            </w:r>
          </w:p>
          <w:p w14:paraId="2689722A" w14:textId="77777777" w:rsidR="00A311B9" w:rsidRPr="004C5A06" w:rsidRDefault="00A311B9" w:rsidP="00EF72BF">
            <w:pPr>
              <w:tabs>
                <w:tab w:val="left" w:pos="540"/>
              </w:tabs>
              <w:ind w:left="540"/>
              <w:jc w:val="both"/>
              <w:rPr>
                <w:rFonts w:ascii="Tahoma" w:hAnsi="Tahoma" w:cs="Tahoma"/>
                <w:sz w:val="22"/>
                <w:szCs w:val="22"/>
              </w:rPr>
            </w:pPr>
          </w:p>
          <w:p w14:paraId="4DAECD9C" w14:textId="77777777" w:rsidR="002978DD" w:rsidRPr="002978DD" w:rsidRDefault="002978DD" w:rsidP="002978DD">
            <w:pPr>
              <w:tabs>
                <w:tab w:val="left" w:pos="540"/>
              </w:tabs>
              <w:jc w:val="both"/>
              <w:rPr>
                <w:rFonts w:ascii="Tahoma" w:hAnsi="Tahoma" w:cs="Tahoma"/>
                <w:sz w:val="22"/>
                <w:szCs w:val="22"/>
              </w:rPr>
            </w:pPr>
          </w:p>
          <w:p w14:paraId="4612AB1E" w14:textId="77777777" w:rsidR="002978DD" w:rsidRPr="002978DD" w:rsidRDefault="002978DD" w:rsidP="002978DD">
            <w:pPr>
              <w:numPr>
                <w:ilvl w:val="0"/>
                <w:numId w:val="31"/>
              </w:numPr>
              <w:tabs>
                <w:tab w:val="left" w:pos="540"/>
              </w:tabs>
              <w:contextualSpacing/>
              <w:jc w:val="both"/>
              <w:rPr>
                <w:rFonts w:ascii="Tahoma" w:hAnsi="Tahoma" w:cs="Tahoma"/>
                <w:sz w:val="22"/>
                <w:szCs w:val="22"/>
              </w:rPr>
            </w:pPr>
            <w:r w:rsidRPr="002978DD">
              <w:rPr>
                <w:rFonts w:ascii="Tahoma" w:hAnsi="Tahoma" w:cs="Tahoma"/>
                <w:color w:val="000000"/>
                <w:kern w:val="32"/>
                <w:sz w:val="22"/>
                <w:szCs w:val="22"/>
                <w:u w:val="single"/>
              </w:rPr>
              <w:t>Publication in accordance with Act no. 340/2015 Coll. on Contract Register</w:t>
            </w:r>
            <w:r w:rsidRPr="002978DD">
              <w:rPr>
                <w:rFonts w:ascii="Tahoma" w:hAnsi="Tahoma" w:cs="Tahoma"/>
                <w:color w:val="000000"/>
                <w:kern w:val="32"/>
                <w:sz w:val="22"/>
                <w:szCs w:val="22"/>
              </w:rPr>
              <w:t>.</w:t>
            </w:r>
            <w:r w:rsidRPr="002978DD">
              <w:rPr>
                <w:rFonts w:ascii="Tahoma" w:hAnsi="Tahoma" w:cs="Tahoma"/>
                <w:color w:val="000000"/>
                <w:sz w:val="22"/>
                <w:szCs w:val="22"/>
              </w:rPr>
              <w:t xml:space="preserve"> Institution, Sponsor and CRO  hereby acknowledge that details of this Agreement are required to be published pursuant to Act no. 340/2015 Sb., on the official register: https://smlouvy.gov.cz/ (“Agreements Register”).</w:t>
            </w:r>
          </w:p>
          <w:p w14:paraId="553B88BF" w14:textId="77777777" w:rsidR="002978DD" w:rsidRPr="002978DD" w:rsidRDefault="002978DD" w:rsidP="002978DD">
            <w:pPr>
              <w:ind w:left="720"/>
              <w:contextualSpacing/>
              <w:rPr>
                <w:rFonts w:ascii="Tahoma" w:hAnsi="Tahoma" w:cs="Tahoma"/>
                <w:sz w:val="22"/>
                <w:szCs w:val="22"/>
              </w:rPr>
            </w:pPr>
          </w:p>
          <w:p w14:paraId="67F9E1F9" w14:textId="77777777" w:rsidR="002978DD" w:rsidRPr="002978DD" w:rsidRDefault="002978DD" w:rsidP="002978DD">
            <w:pPr>
              <w:tabs>
                <w:tab w:val="left" w:pos="540"/>
              </w:tabs>
              <w:ind w:left="360"/>
              <w:contextualSpacing/>
              <w:jc w:val="both"/>
              <w:rPr>
                <w:rFonts w:ascii="Tahoma" w:hAnsi="Tahoma" w:cs="Tahoma"/>
                <w:sz w:val="22"/>
                <w:szCs w:val="22"/>
              </w:rPr>
            </w:pPr>
          </w:p>
          <w:p w14:paraId="32CBF687" w14:textId="23E9F83F" w:rsidR="002978DD" w:rsidRPr="002978DD" w:rsidRDefault="002978DD" w:rsidP="002978DD">
            <w:pPr>
              <w:tabs>
                <w:tab w:val="left" w:pos="318"/>
              </w:tabs>
              <w:ind w:left="318"/>
              <w:jc w:val="both"/>
              <w:rPr>
                <w:rFonts w:ascii="Tahoma" w:hAnsi="Tahoma" w:cs="Tahoma"/>
                <w:color w:val="000000"/>
                <w:sz w:val="22"/>
                <w:szCs w:val="22"/>
              </w:rPr>
            </w:pPr>
            <w:r w:rsidRPr="002978DD">
              <w:rPr>
                <w:rFonts w:ascii="Tahoma" w:hAnsi="Tahoma" w:cs="Tahoma"/>
                <w:color w:val="000000"/>
                <w:sz w:val="22"/>
                <w:szCs w:val="22"/>
              </w:rPr>
              <w:t xml:space="preserve">The Parties agree that no business secrets or personal information shall be disclosed or made public as part of such publication. For the purposes of this Agreement, such business secrets include but are not limited to: payment </w:t>
            </w:r>
            <w:r w:rsidRPr="002978DD">
              <w:rPr>
                <w:rFonts w:ascii="Tahoma" w:hAnsi="Tahoma" w:cs="Tahoma"/>
                <w:color w:val="000000"/>
                <w:sz w:val="22"/>
                <w:szCs w:val="22"/>
              </w:rPr>
              <w:lastRenderedPageBreak/>
              <w:t xml:space="preserve">information attached as Exhibit A, the minimum enrollment goal, expected number of Study subjects enrolled and the expected duration of the Study. As a result, the Parties have agreed a version of this </w:t>
            </w:r>
            <w:r w:rsidRPr="00D44EB7">
              <w:rPr>
                <w:rFonts w:ascii="Tahoma" w:hAnsi="Tahoma" w:cs="Tahoma"/>
                <w:color w:val="000000"/>
                <w:sz w:val="22"/>
                <w:szCs w:val="22"/>
              </w:rPr>
              <w:t xml:space="preserve">Agreement for publication, in which all business secrets and personal information have been redacted. This is attached hereto as Exhibit D (“Agreed Form”). The Parties agree that the </w:t>
            </w:r>
            <w:r w:rsidR="00793BC3" w:rsidRPr="00D44EB7">
              <w:rPr>
                <w:rFonts w:ascii="Tahoma" w:hAnsi="Tahoma" w:cs="Tahoma"/>
                <w:color w:val="000000"/>
                <w:sz w:val="22"/>
                <w:szCs w:val="22"/>
              </w:rPr>
              <w:t xml:space="preserve">CRO </w:t>
            </w:r>
            <w:r w:rsidRPr="00D44EB7">
              <w:rPr>
                <w:rFonts w:ascii="Tahoma" w:hAnsi="Tahoma" w:cs="Tahoma"/>
                <w:color w:val="000000"/>
                <w:sz w:val="22"/>
                <w:szCs w:val="22"/>
              </w:rPr>
              <w:t xml:space="preserve">shall effect the publication of the Agreed Form on the Agreements Register within 5 working days of the Date of Final Signature of this Agreement. At the time of publication the </w:t>
            </w:r>
            <w:r w:rsidR="00793BC3" w:rsidRPr="00D44EB7">
              <w:rPr>
                <w:rFonts w:ascii="Tahoma" w:hAnsi="Tahoma" w:cs="Tahoma"/>
                <w:color w:val="000000"/>
                <w:sz w:val="22"/>
                <w:szCs w:val="22"/>
              </w:rPr>
              <w:t>CRO</w:t>
            </w:r>
            <w:r w:rsidRPr="00D44EB7">
              <w:rPr>
                <w:rFonts w:ascii="Tahoma" w:hAnsi="Tahoma" w:cs="Tahoma"/>
                <w:color w:val="000000"/>
                <w:sz w:val="22"/>
                <w:szCs w:val="22"/>
              </w:rPr>
              <w:t xml:space="preserve"> will inform </w:t>
            </w:r>
            <w:r w:rsidR="00793BC3" w:rsidRPr="00D44EB7">
              <w:rPr>
                <w:rFonts w:ascii="Tahoma" w:hAnsi="Tahoma" w:cs="Tahoma"/>
                <w:color w:val="000000"/>
                <w:sz w:val="22"/>
                <w:szCs w:val="22"/>
              </w:rPr>
              <w:t>Institution</w:t>
            </w:r>
            <w:r w:rsidRPr="00D44EB7">
              <w:rPr>
                <w:rFonts w:ascii="Tahoma" w:hAnsi="Tahoma" w:cs="Tahoma"/>
                <w:color w:val="000000"/>
                <w:sz w:val="22"/>
                <w:szCs w:val="22"/>
              </w:rPr>
              <w:t xml:space="preserve"> / Sponsor of publishing the Agreement in the Agreements R</w:t>
            </w:r>
            <w:r w:rsidRPr="00B41AC9">
              <w:rPr>
                <w:rFonts w:ascii="Tahoma" w:hAnsi="Tahoma" w:cs="Tahoma"/>
                <w:color w:val="000000"/>
                <w:sz w:val="22"/>
                <w:szCs w:val="22"/>
              </w:rPr>
              <w:t xml:space="preserve">egister by designating the following email address: </w:t>
            </w:r>
            <w:hyperlink r:id="rId8" w:history="1">
              <w:r w:rsidR="00A20AC5" w:rsidRPr="00D44EB7">
                <w:rPr>
                  <w:rStyle w:val="Hypertextovodkaz"/>
                  <w:rFonts w:ascii="Tahoma" w:hAnsi="Tahoma" w:cs="Tahoma"/>
                  <w:sz w:val="22"/>
                  <w:szCs w:val="22"/>
                </w:rPr>
                <w:t>lenka.javurkova@quintiles.com</w:t>
              </w:r>
            </w:hyperlink>
            <w:r w:rsidRPr="00D44EB7">
              <w:rPr>
                <w:rFonts w:ascii="Tahoma" w:hAnsi="Tahoma" w:cs="Tahoma"/>
                <w:color w:val="000000"/>
                <w:sz w:val="22"/>
                <w:szCs w:val="22"/>
              </w:rPr>
              <w:t>as the email address to which a notification of publication in the Agreements register shall</w:t>
            </w:r>
            <w:r w:rsidRPr="002978DD">
              <w:rPr>
                <w:rFonts w:ascii="Tahoma" w:hAnsi="Tahoma" w:cs="Tahoma"/>
                <w:color w:val="000000"/>
                <w:sz w:val="22"/>
                <w:szCs w:val="22"/>
              </w:rPr>
              <w:t xml:space="preserve"> be sent. </w:t>
            </w:r>
          </w:p>
          <w:p w14:paraId="3180A0C4" w14:textId="77777777" w:rsidR="002978DD" w:rsidRDefault="002978DD" w:rsidP="002978DD">
            <w:pPr>
              <w:tabs>
                <w:tab w:val="left" w:pos="318"/>
              </w:tabs>
              <w:ind w:left="318"/>
              <w:jc w:val="both"/>
              <w:rPr>
                <w:rFonts w:ascii="Tahoma" w:hAnsi="Tahoma" w:cs="Tahoma"/>
                <w:color w:val="000000"/>
                <w:sz w:val="22"/>
                <w:szCs w:val="22"/>
              </w:rPr>
            </w:pPr>
          </w:p>
          <w:p w14:paraId="4693A92C" w14:textId="77777777" w:rsidR="00004416" w:rsidRDefault="00004416" w:rsidP="002978DD">
            <w:pPr>
              <w:tabs>
                <w:tab w:val="left" w:pos="318"/>
              </w:tabs>
              <w:ind w:left="318"/>
              <w:jc w:val="both"/>
              <w:rPr>
                <w:rFonts w:ascii="Tahoma" w:hAnsi="Tahoma" w:cs="Tahoma"/>
                <w:color w:val="000000"/>
                <w:sz w:val="22"/>
                <w:szCs w:val="22"/>
              </w:rPr>
            </w:pPr>
          </w:p>
          <w:p w14:paraId="29CDCD29" w14:textId="77777777" w:rsidR="00004416" w:rsidRDefault="00004416" w:rsidP="002978DD">
            <w:pPr>
              <w:tabs>
                <w:tab w:val="left" w:pos="318"/>
              </w:tabs>
              <w:ind w:left="318"/>
              <w:jc w:val="both"/>
              <w:rPr>
                <w:rFonts w:ascii="Tahoma" w:hAnsi="Tahoma" w:cs="Tahoma"/>
                <w:color w:val="000000"/>
                <w:sz w:val="22"/>
                <w:szCs w:val="22"/>
              </w:rPr>
            </w:pPr>
          </w:p>
          <w:p w14:paraId="39C5C638" w14:textId="77777777" w:rsidR="00B41AC9" w:rsidRPr="002978DD" w:rsidRDefault="00B41AC9" w:rsidP="002978DD">
            <w:pPr>
              <w:tabs>
                <w:tab w:val="left" w:pos="318"/>
              </w:tabs>
              <w:ind w:left="318"/>
              <w:jc w:val="both"/>
              <w:rPr>
                <w:rFonts w:ascii="Tahoma" w:hAnsi="Tahoma" w:cs="Tahoma"/>
                <w:color w:val="000000"/>
                <w:sz w:val="22"/>
                <w:szCs w:val="22"/>
              </w:rPr>
            </w:pPr>
          </w:p>
          <w:p w14:paraId="2EA44EB4" w14:textId="77777777" w:rsidR="002978DD" w:rsidRPr="002978DD" w:rsidRDefault="002978DD" w:rsidP="002978DD">
            <w:pPr>
              <w:tabs>
                <w:tab w:val="left" w:pos="318"/>
              </w:tabs>
              <w:ind w:left="318"/>
              <w:jc w:val="both"/>
              <w:rPr>
                <w:rFonts w:ascii="Tahoma" w:hAnsi="Tahoma" w:cs="Tahoma"/>
                <w:color w:val="000000"/>
                <w:sz w:val="22"/>
                <w:szCs w:val="22"/>
              </w:rPr>
            </w:pPr>
            <w:r w:rsidRPr="002978DD">
              <w:rPr>
                <w:rFonts w:ascii="Tahoma" w:hAnsi="Tahoma" w:cs="Tahoma"/>
                <w:color w:val="000000"/>
                <w:sz w:val="22"/>
                <w:szCs w:val="22"/>
              </w:rPr>
              <w:t xml:space="preserve"> In the event that there is a challenge to the validity of the Agreed Form, once it has been published, the Parties shall notify each other as soon as reasonably practicable upon becoming aware of such challenge and shall work together to agree a revised version of the Agreed Form for publication.</w:t>
            </w:r>
          </w:p>
          <w:p w14:paraId="706C1E83" w14:textId="77777777" w:rsidR="002978DD" w:rsidRPr="002978DD" w:rsidRDefault="002978DD" w:rsidP="002978DD">
            <w:pPr>
              <w:tabs>
                <w:tab w:val="left" w:pos="318"/>
              </w:tabs>
              <w:ind w:left="318"/>
              <w:jc w:val="both"/>
              <w:rPr>
                <w:rFonts w:ascii="Tahoma" w:hAnsi="Tahoma" w:cs="Tahoma"/>
                <w:color w:val="000000"/>
                <w:sz w:val="22"/>
                <w:szCs w:val="22"/>
              </w:rPr>
            </w:pPr>
          </w:p>
          <w:p w14:paraId="7EDB8098" w14:textId="77777777" w:rsidR="002978DD" w:rsidRPr="002978DD" w:rsidRDefault="002978DD" w:rsidP="002978DD">
            <w:pPr>
              <w:tabs>
                <w:tab w:val="left" w:pos="318"/>
              </w:tabs>
              <w:ind w:left="318"/>
              <w:jc w:val="both"/>
              <w:rPr>
                <w:rFonts w:ascii="Tahoma" w:hAnsi="Tahoma" w:cs="Tahoma"/>
                <w:color w:val="000000"/>
                <w:sz w:val="22"/>
                <w:szCs w:val="22"/>
              </w:rPr>
            </w:pPr>
          </w:p>
          <w:p w14:paraId="45E154E8" w14:textId="77777777" w:rsidR="002978DD" w:rsidRPr="002978DD" w:rsidRDefault="002978DD" w:rsidP="002978DD">
            <w:pPr>
              <w:tabs>
                <w:tab w:val="left" w:pos="318"/>
              </w:tabs>
              <w:ind w:left="318"/>
              <w:jc w:val="both"/>
              <w:rPr>
                <w:rFonts w:ascii="Tahoma" w:hAnsi="Tahoma" w:cs="Tahoma"/>
                <w:color w:val="000000"/>
                <w:sz w:val="22"/>
                <w:szCs w:val="22"/>
              </w:rPr>
            </w:pPr>
          </w:p>
          <w:p w14:paraId="7489B0DC" w14:textId="77777777" w:rsidR="002978DD" w:rsidRPr="002978DD" w:rsidRDefault="002978DD" w:rsidP="002978DD">
            <w:pPr>
              <w:tabs>
                <w:tab w:val="left" w:pos="318"/>
              </w:tabs>
              <w:ind w:left="318"/>
              <w:jc w:val="both"/>
              <w:rPr>
                <w:rFonts w:ascii="Tahoma" w:hAnsi="Tahoma" w:cs="Tahoma"/>
                <w:color w:val="000000"/>
                <w:sz w:val="22"/>
                <w:szCs w:val="22"/>
              </w:rPr>
            </w:pPr>
          </w:p>
          <w:p w14:paraId="6152CF3F" w14:textId="77777777" w:rsidR="002978DD" w:rsidRPr="002978DD" w:rsidRDefault="002978DD" w:rsidP="002978DD">
            <w:pPr>
              <w:tabs>
                <w:tab w:val="left" w:pos="318"/>
              </w:tabs>
              <w:ind w:left="318"/>
              <w:jc w:val="both"/>
              <w:rPr>
                <w:rFonts w:ascii="Tahoma" w:hAnsi="Tahoma" w:cs="Tahoma"/>
                <w:color w:val="000000"/>
                <w:sz w:val="22"/>
                <w:szCs w:val="22"/>
              </w:rPr>
            </w:pPr>
          </w:p>
          <w:p w14:paraId="40E5904F" w14:textId="61E54461" w:rsidR="002978DD" w:rsidRPr="002978DD" w:rsidRDefault="002978DD" w:rsidP="002978DD">
            <w:pPr>
              <w:spacing w:line="280" w:lineRule="exact"/>
              <w:ind w:left="318"/>
              <w:jc w:val="both"/>
              <w:rPr>
                <w:rFonts w:ascii="Tahoma" w:hAnsi="Tahoma" w:cs="Tahoma"/>
                <w:sz w:val="22"/>
                <w:szCs w:val="22"/>
              </w:rPr>
            </w:pPr>
            <w:r w:rsidRPr="00B41AC9">
              <w:rPr>
                <w:rFonts w:ascii="Tahoma" w:hAnsi="Tahoma" w:cs="Tahoma"/>
                <w:color w:val="000000"/>
                <w:sz w:val="22"/>
                <w:szCs w:val="22"/>
              </w:rPr>
              <w:t xml:space="preserve">In no event shall the </w:t>
            </w:r>
            <w:r w:rsidR="00793BC3" w:rsidRPr="00B41AC9">
              <w:rPr>
                <w:rFonts w:ascii="Tahoma" w:hAnsi="Tahoma" w:cs="Tahoma"/>
                <w:color w:val="000000"/>
                <w:sz w:val="22"/>
                <w:szCs w:val="22"/>
              </w:rPr>
              <w:t>CRO</w:t>
            </w:r>
            <w:r w:rsidRPr="00B41AC9">
              <w:rPr>
                <w:rFonts w:ascii="Tahoma" w:hAnsi="Tahoma" w:cs="Tahoma"/>
                <w:color w:val="000000"/>
                <w:sz w:val="22"/>
                <w:szCs w:val="22"/>
              </w:rPr>
              <w:t xml:space="preserve"> publish this Agreement in any form other than the Agreed Form, unless agreed</w:t>
            </w:r>
            <w:r w:rsidRPr="002978DD">
              <w:rPr>
                <w:rFonts w:ascii="Tahoma" w:hAnsi="Tahoma" w:cs="Tahoma"/>
                <w:color w:val="000000"/>
                <w:sz w:val="22"/>
                <w:szCs w:val="22"/>
              </w:rPr>
              <w:t xml:space="preserve"> in advance in writing with CRO and Sponsor.</w:t>
            </w:r>
          </w:p>
          <w:p w14:paraId="41DDFA2B" w14:textId="64CC4C2C" w:rsidR="002978DD" w:rsidRPr="002978DD" w:rsidRDefault="002978DD" w:rsidP="002978DD">
            <w:pPr>
              <w:tabs>
                <w:tab w:val="left" w:pos="1535"/>
              </w:tabs>
              <w:jc w:val="both"/>
              <w:rPr>
                <w:rFonts w:ascii="Tahoma" w:hAnsi="Tahoma" w:cs="Tahoma"/>
                <w:sz w:val="22"/>
                <w:szCs w:val="22"/>
              </w:rPr>
            </w:pPr>
            <w:r>
              <w:rPr>
                <w:rFonts w:ascii="Tahoma" w:hAnsi="Tahoma" w:cs="Tahoma"/>
                <w:sz w:val="22"/>
                <w:szCs w:val="22"/>
              </w:rPr>
              <w:tab/>
            </w:r>
          </w:p>
          <w:p w14:paraId="10A8EE7E" w14:textId="77777777" w:rsidR="004E0CB3" w:rsidRDefault="004E0CB3" w:rsidP="0038279A">
            <w:pPr>
              <w:jc w:val="both"/>
              <w:rPr>
                <w:rFonts w:ascii="Tahoma" w:hAnsi="Tahoma" w:cs="Tahoma"/>
                <w:sz w:val="22"/>
                <w:szCs w:val="22"/>
              </w:rPr>
            </w:pPr>
          </w:p>
          <w:p w14:paraId="3D130774" w14:textId="77777777" w:rsidR="00793BC3" w:rsidRPr="00E10919" w:rsidRDefault="00793BC3" w:rsidP="0038279A">
            <w:pPr>
              <w:jc w:val="both"/>
              <w:rPr>
                <w:rFonts w:ascii="Tahoma" w:hAnsi="Tahoma" w:cs="Tahoma"/>
                <w:sz w:val="22"/>
                <w:szCs w:val="22"/>
              </w:rPr>
            </w:pPr>
          </w:p>
          <w:p w14:paraId="3BD20795" w14:textId="77777777" w:rsidR="004E0CB3" w:rsidRPr="00E10919" w:rsidRDefault="004E0CB3" w:rsidP="0038279A">
            <w:pPr>
              <w:jc w:val="both"/>
              <w:rPr>
                <w:rFonts w:ascii="Tahoma" w:hAnsi="Tahoma" w:cs="Tahoma"/>
                <w:sz w:val="22"/>
                <w:szCs w:val="22"/>
              </w:rPr>
            </w:pPr>
          </w:p>
          <w:p w14:paraId="0379A544" w14:textId="77777777" w:rsidR="004E0CB3" w:rsidRPr="00E10919" w:rsidRDefault="004E0CB3" w:rsidP="004C5A06">
            <w:pPr>
              <w:jc w:val="both"/>
              <w:rPr>
                <w:rFonts w:ascii="Tahoma" w:hAnsi="Tahoma" w:cs="Tahoma"/>
                <w:b/>
                <w:sz w:val="22"/>
                <w:szCs w:val="22"/>
              </w:rPr>
            </w:pPr>
            <w:r w:rsidRPr="00E10919">
              <w:rPr>
                <w:rFonts w:ascii="Tahoma" w:hAnsi="Tahoma" w:cs="Tahoma"/>
                <w:b/>
                <w:sz w:val="22"/>
                <w:szCs w:val="22"/>
              </w:rPr>
              <w:t>INSTITUTION UNDERSTANDS AND ACKNOWLEDGES THAT FABRICATION, FALSIFICATION OR ALTERATION BY INSTITUTION, INVESTIGATOR OR ANY OF THEIR EMPLOYEES, AGENTS OR CONTRACTORS OF ANY PATIENT DATA OR OTHER INFORMATION PROVIDED BY INSTITUTION OR INVESTIGATOR PURSUANT TO THIS AGREEMENT CAN RESULT IN ADMINISTRATIVE AND/OR CRIMINAL ACTIONS AND SANCTIONS AGAINST INSTITUTION AND INVESTIGATOR AND IN CIVIL LIABILITY TO SPONSOR.</w:t>
            </w:r>
          </w:p>
          <w:p w14:paraId="6CC5D5C7" w14:textId="77777777" w:rsidR="004E0CB3" w:rsidRPr="00E10919" w:rsidRDefault="004E0CB3" w:rsidP="004C5A06">
            <w:pPr>
              <w:jc w:val="both"/>
              <w:rPr>
                <w:rFonts w:ascii="Tahoma" w:hAnsi="Tahoma" w:cs="Tahoma"/>
                <w:b/>
                <w:sz w:val="22"/>
                <w:szCs w:val="22"/>
              </w:rPr>
            </w:pPr>
          </w:p>
          <w:p w14:paraId="7CA71658" w14:textId="77777777" w:rsidR="004E0CB3" w:rsidRPr="00E10919" w:rsidRDefault="004E0CB3" w:rsidP="004E0CB3">
            <w:pPr>
              <w:rPr>
                <w:rFonts w:ascii="Tahoma" w:hAnsi="Tahoma" w:cs="Tahoma"/>
                <w:b/>
                <w:sz w:val="22"/>
                <w:szCs w:val="22"/>
              </w:rPr>
            </w:pPr>
          </w:p>
          <w:p w14:paraId="31113344" w14:textId="77777777" w:rsidR="004E0CB3" w:rsidRPr="00E10919" w:rsidRDefault="004E0CB3" w:rsidP="004E0CB3">
            <w:pPr>
              <w:rPr>
                <w:rFonts w:ascii="Tahoma" w:hAnsi="Tahoma" w:cs="Tahoma"/>
                <w:b/>
                <w:sz w:val="22"/>
                <w:szCs w:val="22"/>
              </w:rPr>
            </w:pPr>
          </w:p>
          <w:p w14:paraId="7BE896EF" w14:textId="77777777" w:rsidR="004E0CB3" w:rsidRDefault="004E0CB3" w:rsidP="004E0CB3">
            <w:pPr>
              <w:rPr>
                <w:rFonts w:ascii="Tahoma" w:hAnsi="Tahoma" w:cs="Tahoma"/>
                <w:b/>
                <w:sz w:val="22"/>
                <w:szCs w:val="22"/>
              </w:rPr>
            </w:pPr>
          </w:p>
          <w:p w14:paraId="59800011" w14:textId="77777777" w:rsidR="009A2364" w:rsidRPr="00E10919" w:rsidRDefault="009A2364" w:rsidP="004E0CB3">
            <w:pPr>
              <w:rPr>
                <w:rFonts w:ascii="Tahoma" w:hAnsi="Tahoma" w:cs="Tahoma"/>
                <w:b/>
                <w:sz w:val="22"/>
                <w:szCs w:val="22"/>
              </w:rPr>
            </w:pPr>
          </w:p>
          <w:p w14:paraId="5A79F9A7" w14:textId="77777777" w:rsidR="004E0CB3" w:rsidRPr="00E10919" w:rsidRDefault="004E0CB3" w:rsidP="004E0CB3">
            <w:pPr>
              <w:rPr>
                <w:rFonts w:ascii="Tahoma" w:hAnsi="Tahoma" w:cs="Tahoma"/>
                <w:b/>
                <w:sz w:val="22"/>
                <w:szCs w:val="22"/>
              </w:rPr>
            </w:pPr>
          </w:p>
          <w:p w14:paraId="146B7488" w14:textId="77777777" w:rsidR="004E0CB3" w:rsidRPr="00E10919" w:rsidRDefault="004E0CB3" w:rsidP="0038279A">
            <w:pPr>
              <w:jc w:val="both"/>
              <w:rPr>
                <w:rFonts w:ascii="Tahoma" w:hAnsi="Tahoma" w:cs="Tahoma"/>
                <w:sz w:val="22"/>
                <w:szCs w:val="22"/>
              </w:rPr>
            </w:pPr>
            <w:r w:rsidRPr="00E10919">
              <w:rPr>
                <w:rFonts w:ascii="Tahoma" w:hAnsi="Tahoma" w:cs="Tahoma"/>
                <w:sz w:val="22"/>
                <w:szCs w:val="22"/>
              </w:rPr>
              <w:t>[Remainder of page intentionally left blank]</w:t>
            </w:r>
          </w:p>
          <w:p w14:paraId="7962385B" w14:textId="77777777" w:rsidR="004E0CB3" w:rsidRPr="00E10919" w:rsidRDefault="004E0CB3" w:rsidP="004E0CB3">
            <w:pPr>
              <w:rPr>
                <w:rFonts w:ascii="Tahoma" w:hAnsi="Tahoma" w:cs="Tahoma"/>
                <w:b/>
                <w:sz w:val="22"/>
                <w:szCs w:val="22"/>
              </w:rPr>
            </w:pPr>
          </w:p>
          <w:p w14:paraId="4818E8AE" w14:textId="77777777" w:rsidR="004E0CB3" w:rsidRPr="00E10919" w:rsidRDefault="004E0CB3" w:rsidP="004E0CB3">
            <w:pPr>
              <w:rPr>
                <w:rFonts w:ascii="Tahoma" w:hAnsi="Tahoma" w:cs="Tahoma"/>
                <w:b/>
                <w:sz w:val="22"/>
                <w:szCs w:val="22"/>
              </w:rPr>
            </w:pPr>
          </w:p>
          <w:p w14:paraId="7EA32B28" w14:textId="77777777" w:rsidR="004E0CB3" w:rsidRPr="00E10919" w:rsidRDefault="004E0CB3" w:rsidP="004E0CB3">
            <w:pPr>
              <w:rPr>
                <w:rFonts w:ascii="Tahoma" w:hAnsi="Tahoma" w:cs="Tahoma"/>
                <w:b/>
                <w:sz w:val="22"/>
                <w:szCs w:val="22"/>
              </w:rPr>
            </w:pPr>
          </w:p>
          <w:p w14:paraId="54BB9677" w14:textId="77777777" w:rsidR="00820A8D" w:rsidRPr="00E10919" w:rsidRDefault="00820A8D" w:rsidP="004E0CB3">
            <w:pPr>
              <w:rPr>
                <w:rFonts w:ascii="Tahoma" w:hAnsi="Tahoma" w:cs="Tahoma"/>
                <w:b/>
                <w:sz w:val="22"/>
                <w:szCs w:val="22"/>
              </w:rPr>
            </w:pPr>
          </w:p>
          <w:p w14:paraId="3B8833AA" w14:textId="77777777" w:rsidR="00820A8D" w:rsidRPr="00E10919" w:rsidRDefault="00820A8D" w:rsidP="004E0CB3">
            <w:pPr>
              <w:rPr>
                <w:rFonts w:ascii="Tahoma" w:hAnsi="Tahoma" w:cs="Tahoma"/>
                <w:b/>
                <w:sz w:val="22"/>
                <w:szCs w:val="22"/>
              </w:rPr>
            </w:pPr>
          </w:p>
          <w:p w14:paraId="7332D1D4" w14:textId="77777777" w:rsidR="00820A8D" w:rsidRPr="00E10919" w:rsidRDefault="00820A8D" w:rsidP="004E0CB3">
            <w:pPr>
              <w:rPr>
                <w:rFonts w:ascii="Tahoma" w:hAnsi="Tahoma" w:cs="Tahoma"/>
                <w:b/>
                <w:sz w:val="22"/>
                <w:szCs w:val="22"/>
              </w:rPr>
            </w:pPr>
          </w:p>
          <w:p w14:paraId="7FA8A062" w14:textId="77777777" w:rsidR="00820A8D" w:rsidRPr="00E10919" w:rsidRDefault="00820A8D" w:rsidP="004E0CB3">
            <w:pPr>
              <w:rPr>
                <w:rFonts w:ascii="Tahoma" w:hAnsi="Tahoma" w:cs="Tahoma"/>
                <w:b/>
                <w:sz w:val="22"/>
                <w:szCs w:val="22"/>
              </w:rPr>
            </w:pPr>
          </w:p>
          <w:p w14:paraId="031DBEE0" w14:textId="77777777" w:rsidR="00820A8D" w:rsidRPr="00E10919" w:rsidRDefault="00820A8D" w:rsidP="004E0CB3">
            <w:pPr>
              <w:rPr>
                <w:rFonts w:ascii="Tahoma" w:hAnsi="Tahoma" w:cs="Tahoma"/>
                <w:b/>
                <w:sz w:val="22"/>
                <w:szCs w:val="22"/>
              </w:rPr>
            </w:pPr>
          </w:p>
          <w:p w14:paraId="273040D0" w14:textId="77777777" w:rsidR="00820A8D" w:rsidRPr="00E10919" w:rsidRDefault="00820A8D" w:rsidP="004E0CB3">
            <w:pPr>
              <w:rPr>
                <w:rFonts w:ascii="Tahoma" w:hAnsi="Tahoma" w:cs="Tahoma"/>
                <w:b/>
                <w:sz w:val="22"/>
                <w:szCs w:val="22"/>
              </w:rPr>
            </w:pPr>
          </w:p>
          <w:p w14:paraId="01333034" w14:textId="77777777" w:rsidR="00820A8D" w:rsidRPr="00E10919" w:rsidRDefault="00820A8D" w:rsidP="004E0CB3">
            <w:pPr>
              <w:rPr>
                <w:rFonts w:ascii="Tahoma" w:hAnsi="Tahoma" w:cs="Tahoma"/>
                <w:b/>
                <w:sz w:val="22"/>
                <w:szCs w:val="22"/>
              </w:rPr>
            </w:pPr>
          </w:p>
          <w:p w14:paraId="23CCEDB2" w14:textId="77777777" w:rsidR="00820A8D" w:rsidRPr="00E10919" w:rsidRDefault="00820A8D" w:rsidP="004E0CB3">
            <w:pPr>
              <w:rPr>
                <w:rFonts w:ascii="Tahoma" w:hAnsi="Tahoma" w:cs="Tahoma"/>
                <w:b/>
                <w:sz w:val="22"/>
                <w:szCs w:val="22"/>
              </w:rPr>
            </w:pPr>
          </w:p>
          <w:p w14:paraId="07C77EFD" w14:textId="77777777" w:rsidR="00820A8D" w:rsidRDefault="00820A8D" w:rsidP="004E0CB3">
            <w:pPr>
              <w:rPr>
                <w:rFonts w:ascii="Tahoma" w:hAnsi="Tahoma" w:cs="Tahoma"/>
                <w:b/>
                <w:sz w:val="22"/>
                <w:szCs w:val="22"/>
              </w:rPr>
            </w:pPr>
          </w:p>
          <w:p w14:paraId="0B5F6D2B" w14:textId="77777777" w:rsidR="00266700" w:rsidRDefault="00266700" w:rsidP="004E0CB3">
            <w:pPr>
              <w:rPr>
                <w:rFonts w:ascii="Tahoma" w:hAnsi="Tahoma" w:cs="Tahoma"/>
                <w:b/>
                <w:sz w:val="22"/>
                <w:szCs w:val="22"/>
              </w:rPr>
            </w:pPr>
          </w:p>
          <w:p w14:paraId="66EBBDC2" w14:textId="77777777" w:rsidR="004C5A06" w:rsidRDefault="004C5A06" w:rsidP="004E0CB3">
            <w:pPr>
              <w:rPr>
                <w:rFonts w:ascii="Tahoma" w:hAnsi="Tahoma" w:cs="Tahoma"/>
                <w:b/>
                <w:sz w:val="22"/>
                <w:szCs w:val="22"/>
              </w:rPr>
            </w:pPr>
          </w:p>
          <w:p w14:paraId="7CDBA755" w14:textId="77777777" w:rsidR="004C5A06" w:rsidRDefault="004C5A06" w:rsidP="004E0CB3">
            <w:pPr>
              <w:rPr>
                <w:rFonts w:ascii="Tahoma" w:hAnsi="Tahoma" w:cs="Tahoma"/>
                <w:b/>
                <w:sz w:val="22"/>
                <w:szCs w:val="22"/>
              </w:rPr>
            </w:pPr>
          </w:p>
          <w:p w14:paraId="11AF66F6" w14:textId="77777777" w:rsidR="00266700" w:rsidRDefault="00266700" w:rsidP="004E0CB3">
            <w:pPr>
              <w:rPr>
                <w:rFonts w:ascii="Tahoma" w:hAnsi="Tahoma" w:cs="Tahoma"/>
                <w:b/>
                <w:sz w:val="22"/>
                <w:szCs w:val="22"/>
              </w:rPr>
            </w:pPr>
          </w:p>
          <w:p w14:paraId="110DA13E" w14:textId="77777777" w:rsidR="00266700" w:rsidRDefault="00266700" w:rsidP="004E0CB3">
            <w:pPr>
              <w:rPr>
                <w:rFonts w:ascii="Tahoma" w:hAnsi="Tahoma" w:cs="Tahoma"/>
                <w:b/>
                <w:sz w:val="22"/>
                <w:szCs w:val="22"/>
              </w:rPr>
            </w:pPr>
          </w:p>
          <w:p w14:paraId="52EF9200" w14:textId="77777777" w:rsidR="00266700" w:rsidRDefault="00266700" w:rsidP="004E0CB3">
            <w:pPr>
              <w:rPr>
                <w:rFonts w:ascii="Tahoma" w:hAnsi="Tahoma" w:cs="Tahoma"/>
                <w:b/>
                <w:sz w:val="22"/>
                <w:szCs w:val="22"/>
              </w:rPr>
            </w:pPr>
          </w:p>
          <w:p w14:paraId="4BC0F8F8" w14:textId="77777777" w:rsidR="00C57283" w:rsidRDefault="00C57283" w:rsidP="004E0CB3">
            <w:pPr>
              <w:rPr>
                <w:rFonts w:ascii="Tahoma" w:hAnsi="Tahoma" w:cs="Tahoma"/>
                <w:b/>
                <w:sz w:val="22"/>
                <w:szCs w:val="22"/>
              </w:rPr>
            </w:pPr>
          </w:p>
          <w:p w14:paraId="451C1C4F" w14:textId="77777777" w:rsidR="00C57283" w:rsidRDefault="00C57283" w:rsidP="004E0CB3">
            <w:pPr>
              <w:rPr>
                <w:rFonts w:ascii="Tahoma" w:hAnsi="Tahoma" w:cs="Tahoma"/>
                <w:b/>
                <w:sz w:val="22"/>
                <w:szCs w:val="22"/>
              </w:rPr>
            </w:pPr>
          </w:p>
          <w:p w14:paraId="6276D0D9" w14:textId="77777777" w:rsidR="00C57283" w:rsidRDefault="00C57283" w:rsidP="004E0CB3">
            <w:pPr>
              <w:rPr>
                <w:rFonts w:ascii="Tahoma" w:hAnsi="Tahoma" w:cs="Tahoma"/>
                <w:b/>
                <w:sz w:val="22"/>
                <w:szCs w:val="22"/>
              </w:rPr>
            </w:pPr>
          </w:p>
          <w:p w14:paraId="0B88AC93" w14:textId="77777777" w:rsidR="00004416" w:rsidRDefault="00004416" w:rsidP="004E0CB3">
            <w:pPr>
              <w:rPr>
                <w:rFonts w:ascii="Tahoma" w:hAnsi="Tahoma" w:cs="Tahoma"/>
                <w:b/>
                <w:sz w:val="22"/>
                <w:szCs w:val="22"/>
              </w:rPr>
            </w:pPr>
          </w:p>
          <w:p w14:paraId="15513B01" w14:textId="77777777" w:rsidR="00004416" w:rsidRDefault="00004416" w:rsidP="004E0CB3">
            <w:pPr>
              <w:rPr>
                <w:rFonts w:ascii="Tahoma" w:hAnsi="Tahoma" w:cs="Tahoma"/>
                <w:b/>
                <w:sz w:val="22"/>
                <w:szCs w:val="22"/>
              </w:rPr>
            </w:pPr>
          </w:p>
          <w:p w14:paraId="6851404C" w14:textId="77777777" w:rsidR="00004416" w:rsidRDefault="00004416" w:rsidP="004E0CB3">
            <w:pPr>
              <w:rPr>
                <w:rFonts w:ascii="Tahoma" w:hAnsi="Tahoma" w:cs="Tahoma"/>
                <w:b/>
                <w:sz w:val="22"/>
                <w:szCs w:val="22"/>
              </w:rPr>
            </w:pPr>
          </w:p>
          <w:p w14:paraId="101C8086" w14:textId="77777777" w:rsidR="00004416" w:rsidRDefault="00004416" w:rsidP="004E0CB3">
            <w:pPr>
              <w:rPr>
                <w:rFonts w:ascii="Tahoma" w:hAnsi="Tahoma" w:cs="Tahoma"/>
                <w:b/>
                <w:sz w:val="22"/>
                <w:szCs w:val="22"/>
              </w:rPr>
            </w:pPr>
          </w:p>
          <w:p w14:paraId="307B5126" w14:textId="77777777" w:rsidR="00004416" w:rsidRDefault="00004416" w:rsidP="004E0CB3">
            <w:pPr>
              <w:rPr>
                <w:rFonts w:ascii="Tahoma" w:hAnsi="Tahoma" w:cs="Tahoma"/>
                <w:b/>
                <w:sz w:val="22"/>
                <w:szCs w:val="22"/>
              </w:rPr>
            </w:pPr>
          </w:p>
          <w:p w14:paraId="05E4E8B0" w14:textId="77777777" w:rsidR="00004416" w:rsidRDefault="00004416" w:rsidP="004E0CB3">
            <w:pPr>
              <w:rPr>
                <w:rFonts w:ascii="Tahoma" w:hAnsi="Tahoma" w:cs="Tahoma"/>
                <w:b/>
                <w:sz w:val="22"/>
                <w:szCs w:val="22"/>
              </w:rPr>
            </w:pPr>
          </w:p>
          <w:p w14:paraId="39BF5F29" w14:textId="77777777" w:rsidR="00004416" w:rsidRDefault="00004416" w:rsidP="004E0CB3">
            <w:pPr>
              <w:rPr>
                <w:rFonts w:ascii="Tahoma" w:hAnsi="Tahoma" w:cs="Tahoma"/>
                <w:b/>
                <w:sz w:val="22"/>
                <w:szCs w:val="22"/>
              </w:rPr>
            </w:pPr>
          </w:p>
          <w:p w14:paraId="7DB27CB6" w14:textId="77777777" w:rsidR="00004416" w:rsidRDefault="00004416" w:rsidP="004E0CB3">
            <w:pPr>
              <w:rPr>
                <w:rFonts w:ascii="Tahoma" w:hAnsi="Tahoma" w:cs="Tahoma"/>
                <w:b/>
                <w:sz w:val="22"/>
                <w:szCs w:val="22"/>
              </w:rPr>
            </w:pPr>
          </w:p>
          <w:p w14:paraId="436743A2" w14:textId="77777777" w:rsidR="00004416" w:rsidRDefault="00004416" w:rsidP="004E0CB3">
            <w:pPr>
              <w:rPr>
                <w:rFonts w:ascii="Tahoma" w:hAnsi="Tahoma" w:cs="Tahoma"/>
                <w:b/>
                <w:sz w:val="22"/>
                <w:szCs w:val="22"/>
              </w:rPr>
            </w:pPr>
          </w:p>
          <w:p w14:paraId="6B9A7EE2" w14:textId="77777777" w:rsidR="00004416" w:rsidRDefault="00004416" w:rsidP="004E0CB3">
            <w:pPr>
              <w:rPr>
                <w:rFonts w:ascii="Tahoma" w:hAnsi="Tahoma" w:cs="Tahoma"/>
                <w:b/>
                <w:sz w:val="22"/>
                <w:szCs w:val="22"/>
              </w:rPr>
            </w:pPr>
          </w:p>
          <w:p w14:paraId="2102868F" w14:textId="77777777" w:rsidR="00004416" w:rsidRDefault="00004416" w:rsidP="004E0CB3">
            <w:pPr>
              <w:rPr>
                <w:rFonts w:ascii="Tahoma" w:hAnsi="Tahoma" w:cs="Tahoma"/>
                <w:b/>
                <w:sz w:val="22"/>
                <w:szCs w:val="22"/>
              </w:rPr>
            </w:pPr>
          </w:p>
          <w:p w14:paraId="78F0E97F" w14:textId="77777777" w:rsidR="00004416" w:rsidRDefault="00004416" w:rsidP="004E0CB3">
            <w:pPr>
              <w:rPr>
                <w:rFonts w:ascii="Tahoma" w:hAnsi="Tahoma" w:cs="Tahoma"/>
                <w:b/>
                <w:sz w:val="22"/>
                <w:szCs w:val="22"/>
              </w:rPr>
            </w:pPr>
          </w:p>
          <w:p w14:paraId="4D3AAD43" w14:textId="77777777" w:rsidR="00004416" w:rsidRDefault="00004416" w:rsidP="004E0CB3">
            <w:pPr>
              <w:rPr>
                <w:rFonts w:ascii="Tahoma" w:hAnsi="Tahoma" w:cs="Tahoma"/>
                <w:b/>
                <w:sz w:val="22"/>
                <w:szCs w:val="22"/>
              </w:rPr>
            </w:pPr>
          </w:p>
          <w:p w14:paraId="5F15D48E" w14:textId="77777777" w:rsidR="00004416" w:rsidRDefault="00004416" w:rsidP="004E0CB3">
            <w:pPr>
              <w:rPr>
                <w:rFonts w:ascii="Tahoma" w:hAnsi="Tahoma" w:cs="Tahoma"/>
                <w:b/>
                <w:sz w:val="22"/>
                <w:szCs w:val="22"/>
              </w:rPr>
            </w:pPr>
          </w:p>
          <w:p w14:paraId="63883708" w14:textId="77777777" w:rsidR="00004416" w:rsidRDefault="00004416" w:rsidP="004E0CB3">
            <w:pPr>
              <w:rPr>
                <w:rFonts w:ascii="Tahoma" w:hAnsi="Tahoma" w:cs="Tahoma"/>
                <w:b/>
                <w:sz w:val="22"/>
                <w:szCs w:val="22"/>
              </w:rPr>
            </w:pPr>
          </w:p>
          <w:p w14:paraId="7BB419E0" w14:textId="77777777" w:rsidR="00004416" w:rsidRDefault="00004416" w:rsidP="004E0CB3">
            <w:pPr>
              <w:rPr>
                <w:rFonts w:ascii="Tahoma" w:hAnsi="Tahoma" w:cs="Tahoma"/>
                <w:b/>
                <w:sz w:val="22"/>
                <w:szCs w:val="22"/>
              </w:rPr>
            </w:pPr>
          </w:p>
          <w:p w14:paraId="47519CC3" w14:textId="77777777" w:rsidR="00004416" w:rsidRDefault="00004416" w:rsidP="004E0CB3">
            <w:pPr>
              <w:rPr>
                <w:rFonts w:ascii="Tahoma" w:hAnsi="Tahoma" w:cs="Tahoma"/>
                <w:b/>
                <w:sz w:val="22"/>
                <w:szCs w:val="22"/>
              </w:rPr>
            </w:pPr>
          </w:p>
          <w:p w14:paraId="244C0B87" w14:textId="77777777" w:rsidR="00C94DE9" w:rsidRPr="00266700" w:rsidRDefault="004E0CB3" w:rsidP="00266700">
            <w:pPr>
              <w:keepNext/>
              <w:jc w:val="both"/>
              <w:rPr>
                <w:rFonts w:ascii="Tahoma" w:hAnsi="Tahoma" w:cs="Tahoma"/>
                <w:sz w:val="22"/>
                <w:szCs w:val="22"/>
              </w:rPr>
            </w:pPr>
            <w:r w:rsidRPr="00E10919">
              <w:rPr>
                <w:rFonts w:ascii="Tahoma" w:hAnsi="Tahoma" w:cs="Tahoma"/>
                <w:sz w:val="22"/>
                <w:szCs w:val="22"/>
              </w:rPr>
              <w:t xml:space="preserve">If the foregoing is acceptable to you, please sign both enclosed letter agreements and return one to CRO in the enclosed envelope.  If the Institution has any questions, </w:t>
            </w:r>
            <w:r w:rsidR="00266700">
              <w:rPr>
                <w:rFonts w:ascii="Tahoma" w:hAnsi="Tahoma" w:cs="Tahoma"/>
                <w:sz w:val="22"/>
                <w:szCs w:val="22"/>
              </w:rPr>
              <w:t>please call CRO at 1-800-______.</w:t>
            </w:r>
          </w:p>
          <w:p w14:paraId="1462FFF4" w14:textId="77777777" w:rsidR="00C94DE9" w:rsidRPr="00E10919" w:rsidRDefault="00C94DE9" w:rsidP="004E0CB3">
            <w:pPr>
              <w:rPr>
                <w:rFonts w:ascii="Tahoma" w:hAnsi="Tahoma" w:cs="Tahoma"/>
                <w:b/>
                <w:sz w:val="22"/>
                <w:szCs w:val="22"/>
              </w:rPr>
            </w:pPr>
          </w:p>
          <w:p w14:paraId="3501F92D" w14:textId="77777777" w:rsidR="00C94DE9" w:rsidRDefault="00C94DE9" w:rsidP="004E0CB3">
            <w:pPr>
              <w:rPr>
                <w:rFonts w:ascii="Tahoma" w:hAnsi="Tahoma" w:cs="Tahoma"/>
                <w:b/>
                <w:sz w:val="22"/>
                <w:szCs w:val="22"/>
              </w:rPr>
            </w:pPr>
          </w:p>
          <w:p w14:paraId="319FD914" w14:textId="77777777" w:rsidR="004C5A06" w:rsidRPr="00E10919" w:rsidRDefault="004C5A06" w:rsidP="004E0CB3">
            <w:pPr>
              <w:rPr>
                <w:rFonts w:ascii="Tahoma" w:hAnsi="Tahoma" w:cs="Tahoma"/>
                <w:b/>
                <w:sz w:val="22"/>
                <w:szCs w:val="22"/>
              </w:rPr>
            </w:pPr>
          </w:p>
          <w:p w14:paraId="5C57B00D" w14:textId="77777777" w:rsidR="004E0CB3" w:rsidRPr="00004416" w:rsidRDefault="00B129F1" w:rsidP="004E0CB3">
            <w:pPr>
              <w:rPr>
                <w:rFonts w:ascii="Tahoma" w:hAnsi="Tahoma" w:cs="Tahoma"/>
                <w:b/>
                <w:sz w:val="20"/>
                <w:szCs w:val="20"/>
              </w:rPr>
            </w:pPr>
            <w:r w:rsidRPr="00004416">
              <w:rPr>
                <w:rFonts w:ascii="Tahoma" w:hAnsi="Tahoma" w:cs="Tahoma"/>
                <w:b/>
                <w:sz w:val="20"/>
                <w:szCs w:val="20"/>
              </w:rPr>
              <w:t>Quintiles Czech Republic, s.r.o.</w:t>
            </w:r>
          </w:p>
          <w:p w14:paraId="2B09D01F" w14:textId="77777777" w:rsidR="00811E80" w:rsidRPr="00004416" w:rsidRDefault="00811E80" w:rsidP="004E0CB3">
            <w:pPr>
              <w:rPr>
                <w:rFonts w:ascii="Tahoma" w:hAnsi="Tahoma" w:cs="Tahoma"/>
                <w:b/>
                <w:sz w:val="20"/>
                <w:szCs w:val="20"/>
              </w:rPr>
            </w:pPr>
          </w:p>
          <w:p w14:paraId="3281F03B" w14:textId="77777777" w:rsidR="004E0CB3" w:rsidRPr="00004416" w:rsidRDefault="004E0CB3" w:rsidP="004E0CB3">
            <w:pPr>
              <w:rPr>
                <w:rFonts w:ascii="Tahoma" w:hAnsi="Tahoma" w:cs="Tahoma"/>
                <w:b/>
                <w:sz w:val="20"/>
                <w:szCs w:val="20"/>
              </w:rPr>
            </w:pPr>
            <w:r w:rsidRPr="00004416">
              <w:rPr>
                <w:rFonts w:ascii="Tahoma" w:hAnsi="Tahoma" w:cs="Tahoma"/>
                <w:sz w:val="20"/>
                <w:szCs w:val="20"/>
              </w:rPr>
              <w:t>By:_________________________________</w:t>
            </w:r>
          </w:p>
          <w:p w14:paraId="3DE9DF66" w14:textId="77777777" w:rsidR="004E0CB3" w:rsidRPr="00004416" w:rsidRDefault="004E0CB3" w:rsidP="004E0CB3">
            <w:pPr>
              <w:rPr>
                <w:rFonts w:ascii="Tahoma" w:hAnsi="Tahoma" w:cs="Tahoma"/>
                <w:b/>
                <w:sz w:val="20"/>
                <w:szCs w:val="20"/>
              </w:rPr>
            </w:pPr>
          </w:p>
          <w:p w14:paraId="502C2F56" w14:textId="77777777" w:rsidR="004C5A06" w:rsidRPr="00004416" w:rsidRDefault="004C5A06" w:rsidP="004E0CB3">
            <w:pPr>
              <w:rPr>
                <w:rFonts w:ascii="Tahoma" w:hAnsi="Tahoma" w:cs="Tahoma"/>
                <w:b/>
                <w:sz w:val="20"/>
                <w:szCs w:val="20"/>
              </w:rPr>
            </w:pPr>
          </w:p>
          <w:p w14:paraId="4A20C391" w14:textId="77777777" w:rsidR="004E0CB3" w:rsidRPr="00004416" w:rsidRDefault="004E0CB3" w:rsidP="004E0CB3">
            <w:pPr>
              <w:rPr>
                <w:rFonts w:ascii="Tahoma" w:hAnsi="Tahoma" w:cs="Tahoma"/>
                <w:sz w:val="20"/>
                <w:szCs w:val="20"/>
              </w:rPr>
            </w:pPr>
            <w:r w:rsidRPr="00004416">
              <w:rPr>
                <w:rFonts w:ascii="Tahoma" w:hAnsi="Tahoma" w:cs="Tahoma"/>
                <w:sz w:val="20"/>
                <w:szCs w:val="20"/>
              </w:rPr>
              <w:t>Name</w:t>
            </w:r>
            <w:r w:rsidR="00820A8D" w:rsidRPr="00004416">
              <w:rPr>
                <w:rFonts w:ascii="Tahoma" w:hAnsi="Tahoma" w:cs="Tahoma"/>
                <w:sz w:val="20"/>
                <w:szCs w:val="20"/>
              </w:rPr>
              <w:t>:______________________________</w:t>
            </w:r>
          </w:p>
          <w:p w14:paraId="65FB7CE5" w14:textId="77777777" w:rsidR="004E0CB3" w:rsidRPr="00004416" w:rsidRDefault="004E0CB3" w:rsidP="004E0CB3">
            <w:pPr>
              <w:rPr>
                <w:rFonts w:ascii="Tahoma" w:hAnsi="Tahoma" w:cs="Tahoma"/>
                <w:sz w:val="20"/>
                <w:szCs w:val="20"/>
              </w:rPr>
            </w:pPr>
          </w:p>
          <w:p w14:paraId="7BF35A9E" w14:textId="77777777" w:rsidR="004C5A06" w:rsidRPr="00004416" w:rsidRDefault="004C5A06" w:rsidP="004E0CB3">
            <w:pPr>
              <w:rPr>
                <w:rFonts w:ascii="Tahoma" w:hAnsi="Tahoma" w:cs="Tahoma"/>
                <w:sz w:val="20"/>
                <w:szCs w:val="20"/>
              </w:rPr>
            </w:pPr>
          </w:p>
          <w:p w14:paraId="41E86226" w14:textId="77777777" w:rsidR="004E0CB3" w:rsidRPr="00004416" w:rsidRDefault="00C94DE9" w:rsidP="004E0CB3">
            <w:pPr>
              <w:rPr>
                <w:rFonts w:ascii="Tahoma" w:hAnsi="Tahoma" w:cs="Tahoma"/>
                <w:sz w:val="20"/>
                <w:szCs w:val="20"/>
              </w:rPr>
            </w:pPr>
            <w:r w:rsidRPr="00004416">
              <w:rPr>
                <w:rFonts w:ascii="Tahoma" w:hAnsi="Tahoma" w:cs="Tahoma"/>
                <w:sz w:val="20"/>
                <w:szCs w:val="20"/>
              </w:rPr>
              <w:t>Title:_______________________________</w:t>
            </w:r>
          </w:p>
          <w:p w14:paraId="0B0A244C" w14:textId="77777777" w:rsidR="00C94DE9" w:rsidRPr="00004416" w:rsidRDefault="00C94DE9" w:rsidP="004E0CB3">
            <w:pPr>
              <w:rPr>
                <w:rFonts w:ascii="Tahoma" w:hAnsi="Tahoma" w:cs="Tahoma"/>
                <w:sz w:val="20"/>
                <w:szCs w:val="20"/>
              </w:rPr>
            </w:pPr>
          </w:p>
          <w:p w14:paraId="1F1F3EF2" w14:textId="77777777" w:rsidR="004C5A06" w:rsidRPr="00004416" w:rsidRDefault="004C5A06" w:rsidP="004E0CB3">
            <w:pPr>
              <w:rPr>
                <w:rFonts w:ascii="Tahoma" w:hAnsi="Tahoma" w:cs="Tahoma"/>
                <w:sz w:val="20"/>
                <w:szCs w:val="20"/>
              </w:rPr>
            </w:pPr>
          </w:p>
          <w:p w14:paraId="0CBE7A65" w14:textId="77777777" w:rsidR="00C94DE9" w:rsidRPr="00004416" w:rsidRDefault="00C94DE9" w:rsidP="004E0CB3">
            <w:pPr>
              <w:rPr>
                <w:rFonts w:ascii="Tahoma" w:hAnsi="Tahoma" w:cs="Tahoma"/>
                <w:sz w:val="20"/>
                <w:szCs w:val="20"/>
              </w:rPr>
            </w:pPr>
            <w:r w:rsidRPr="00004416">
              <w:rPr>
                <w:rFonts w:ascii="Tahoma" w:hAnsi="Tahoma" w:cs="Tahoma"/>
                <w:sz w:val="20"/>
                <w:szCs w:val="20"/>
              </w:rPr>
              <w:t>Date:</w:t>
            </w:r>
            <w:r w:rsidR="00820A8D" w:rsidRPr="00004416">
              <w:rPr>
                <w:rFonts w:ascii="Tahoma" w:hAnsi="Tahoma" w:cs="Tahoma"/>
                <w:sz w:val="20"/>
                <w:szCs w:val="20"/>
              </w:rPr>
              <w:t>_______________________________</w:t>
            </w:r>
          </w:p>
          <w:p w14:paraId="026A3C2D" w14:textId="77777777" w:rsidR="00C94DE9" w:rsidRPr="00004416" w:rsidRDefault="00C94DE9" w:rsidP="004E0CB3">
            <w:pPr>
              <w:rPr>
                <w:rFonts w:ascii="Tahoma" w:hAnsi="Tahoma" w:cs="Tahoma"/>
                <w:b/>
                <w:sz w:val="20"/>
                <w:szCs w:val="20"/>
              </w:rPr>
            </w:pPr>
          </w:p>
          <w:p w14:paraId="409348C3" w14:textId="77777777" w:rsidR="004C5A06" w:rsidRPr="00004416" w:rsidRDefault="004C5A06" w:rsidP="004E0CB3">
            <w:pPr>
              <w:rPr>
                <w:rFonts w:ascii="Tahoma" w:hAnsi="Tahoma" w:cs="Tahoma"/>
                <w:b/>
                <w:sz w:val="20"/>
                <w:szCs w:val="20"/>
              </w:rPr>
            </w:pPr>
          </w:p>
          <w:p w14:paraId="61AA5994" w14:textId="77777777" w:rsidR="004E0CB3" w:rsidRPr="00004416" w:rsidRDefault="0032609F" w:rsidP="004E0CB3">
            <w:pPr>
              <w:rPr>
                <w:rFonts w:ascii="Tahoma" w:hAnsi="Tahoma" w:cs="Tahoma"/>
                <w:b/>
                <w:sz w:val="20"/>
                <w:szCs w:val="20"/>
              </w:rPr>
            </w:pPr>
            <w:r w:rsidRPr="00004416">
              <w:rPr>
                <w:rFonts w:ascii="Tahoma" w:hAnsi="Tahoma" w:cs="Tahoma"/>
                <w:b/>
                <w:sz w:val="20"/>
                <w:szCs w:val="20"/>
              </w:rPr>
              <w:t>N</w:t>
            </w:r>
            <w:r w:rsidR="004C5A06" w:rsidRPr="00004416">
              <w:rPr>
                <w:rFonts w:ascii="Tahoma" w:hAnsi="Tahoma" w:cs="Tahoma"/>
                <w:b/>
                <w:sz w:val="20"/>
                <w:szCs w:val="20"/>
              </w:rPr>
              <w:t xml:space="preserve">emocnice </w:t>
            </w:r>
            <w:r w:rsidRPr="00004416">
              <w:rPr>
                <w:rFonts w:ascii="Tahoma" w:hAnsi="Tahoma" w:cs="Tahoma"/>
                <w:b/>
                <w:sz w:val="20"/>
                <w:szCs w:val="20"/>
              </w:rPr>
              <w:t>Strakonice</w:t>
            </w:r>
            <w:r w:rsidR="004C5A06" w:rsidRPr="00004416">
              <w:rPr>
                <w:rFonts w:ascii="Tahoma" w:hAnsi="Tahoma" w:cs="Tahoma"/>
                <w:b/>
                <w:sz w:val="20"/>
                <w:szCs w:val="20"/>
              </w:rPr>
              <w:t>, a.s.</w:t>
            </w:r>
          </w:p>
          <w:p w14:paraId="5F3B7EC5" w14:textId="77777777" w:rsidR="004E0CB3" w:rsidRPr="00004416" w:rsidRDefault="004E0CB3" w:rsidP="004E0CB3">
            <w:pPr>
              <w:rPr>
                <w:rFonts w:ascii="Tahoma" w:hAnsi="Tahoma" w:cs="Tahoma"/>
                <w:b/>
                <w:sz w:val="20"/>
                <w:szCs w:val="20"/>
              </w:rPr>
            </w:pPr>
          </w:p>
          <w:p w14:paraId="087B3D03" w14:textId="77777777" w:rsidR="00C94DE9" w:rsidRPr="00004416" w:rsidRDefault="00C94DE9" w:rsidP="00C94DE9">
            <w:pPr>
              <w:rPr>
                <w:rFonts w:ascii="Tahoma" w:hAnsi="Tahoma" w:cs="Tahoma"/>
                <w:b/>
                <w:sz w:val="20"/>
                <w:szCs w:val="20"/>
              </w:rPr>
            </w:pPr>
            <w:r w:rsidRPr="00004416">
              <w:rPr>
                <w:rFonts w:ascii="Tahoma" w:hAnsi="Tahoma" w:cs="Tahoma"/>
                <w:sz w:val="20"/>
                <w:szCs w:val="20"/>
              </w:rPr>
              <w:t>By:_________________________________</w:t>
            </w:r>
          </w:p>
          <w:p w14:paraId="7AE04FB6" w14:textId="77777777" w:rsidR="00C94DE9" w:rsidRPr="00004416" w:rsidRDefault="00C94DE9" w:rsidP="00C94DE9">
            <w:pPr>
              <w:rPr>
                <w:rFonts w:ascii="Tahoma" w:hAnsi="Tahoma" w:cs="Tahoma"/>
                <w:b/>
                <w:sz w:val="20"/>
                <w:szCs w:val="20"/>
              </w:rPr>
            </w:pPr>
          </w:p>
          <w:p w14:paraId="0A5EFF18" w14:textId="77777777" w:rsidR="004C5A06" w:rsidRPr="00004416" w:rsidRDefault="004C5A06" w:rsidP="00C94DE9">
            <w:pPr>
              <w:rPr>
                <w:rFonts w:ascii="Tahoma" w:hAnsi="Tahoma" w:cs="Tahoma"/>
                <w:b/>
                <w:sz w:val="20"/>
                <w:szCs w:val="20"/>
              </w:rPr>
            </w:pPr>
          </w:p>
          <w:p w14:paraId="61D3B1D6" w14:textId="7A13098F" w:rsidR="00C94DE9" w:rsidRPr="00004416" w:rsidRDefault="00C94DE9" w:rsidP="00C94DE9">
            <w:pPr>
              <w:rPr>
                <w:rFonts w:ascii="Tahoma" w:hAnsi="Tahoma" w:cs="Tahoma"/>
                <w:sz w:val="20"/>
                <w:szCs w:val="20"/>
              </w:rPr>
            </w:pPr>
            <w:r w:rsidRPr="00004416">
              <w:rPr>
                <w:rFonts w:ascii="Tahoma" w:hAnsi="Tahoma" w:cs="Tahoma"/>
                <w:sz w:val="20"/>
                <w:szCs w:val="20"/>
              </w:rPr>
              <w:t>Name</w:t>
            </w:r>
            <w:r w:rsidR="00820A8D" w:rsidRPr="00004416">
              <w:rPr>
                <w:rFonts w:ascii="Tahoma" w:hAnsi="Tahoma" w:cs="Tahoma"/>
                <w:sz w:val="20"/>
                <w:szCs w:val="20"/>
              </w:rPr>
              <w:t>:</w:t>
            </w:r>
            <w:r w:rsidR="00B53CC3" w:rsidRPr="00004416">
              <w:rPr>
                <w:rFonts w:ascii="Tahoma" w:hAnsi="Tahoma" w:cs="Tahoma"/>
                <w:sz w:val="20"/>
                <w:szCs w:val="20"/>
                <w:lang w:val="cs-CZ"/>
              </w:rPr>
              <w:t xml:space="preserve"> </w:t>
            </w:r>
            <w:r w:rsidR="009A2364" w:rsidRPr="001E4C90">
              <w:rPr>
                <w:rFonts w:ascii="Tahoma" w:hAnsi="Tahoma" w:cs="Tahoma"/>
                <w:bCs/>
                <w:sz w:val="22"/>
                <w:szCs w:val="22"/>
                <w:highlight w:val="black"/>
              </w:rPr>
              <w:t>XXXXXX</w:t>
            </w:r>
            <w:r w:rsidR="009A2364" w:rsidRPr="00004416">
              <w:rPr>
                <w:rFonts w:ascii="Tahoma" w:hAnsi="Tahoma" w:cs="Tahoma"/>
                <w:sz w:val="20"/>
                <w:szCs w:val="20"/>
              </w:rPr>
              <w:t xml:space="preserve"> </w:t>
            </w:r>
          </w:p>
          <w:p w14:paraId="115A49F8" w14:textId="77777777" w:rsidR="004C5A06" w:rsidRPr="00004416" w:rsidRDefault="004C5A06" w:rsidP="00C94DE9">
            <w:pPr>
              <w:rPr>
                <w:rFonts w:ascii="Tahoma" w:hAnsi="Tahoma" w:cs="Tahoma"/>
                <w:sz w:val="20"/>
                <w:szCs w:val="20"/>
              </w:rPr>
            </w:pPr>
          </w:p>
          <w:p w14:paraId="4FD45FCC" w14:textId="183F190E" w:rsidR="00C94DE9" w:rsidRPr="00004416" w:rsidRDefault="00C94DE9" w:rsidP="00C94DE9">
            <w:pPr>
              <w:rPr>
                <w:rFonts w:ascii="Tahoma" w:hAnsi="Tahoma" w:cs="Tahoma"/>
                <w:sz w:val="20"/>
                <w:szCs w:val="20"/>
              </w:rPr>
            </w:pPr>
            <w:r w:rsidRPr="00004416">
              <w:rPr>
                <w:rFonts w:ascii="Tahoma" w:hAnsi="Tahoma" w:cs="Tahoma"/>
                <w:sz w:val="20"/>
                <w:szCs w:val="20"/>
              </w:rPr>
              <w:t>Title:</w:t>
            </w:r>
            <w:r w:rsidR="00B53CC3" w:rsidRPr="00004416">
              <w:rPr>
                <w:rFonts w:ascii="Tahoma" w:hAnsi="Tahoma" w:cs="Tahoma"/>
                <w:sz w:val="20"/>
                <w:szCs w:val="20"/>
              </w:rPr>
              <w:t xml:space="preserve"> </w:t>
            </w:r>
            <w:r w:rsidR="009A2364" w:rsidRPr="001E4C90">
              <w:rPr>
                <w:rFonts w:ascii="Tahoma" w:hAnsi="Tahoma" w:cs="Tahoma"/>
                <w:bCs/>
                <w:sz w:val="22"/>
                <w:szCs w:val="22"/>
                <w:highlight w:val="black"/>
              </w:rPr>
              <w:t>XXXXXX</w:t>
            </w:r>
          </w:p>
          <w:p w14:paraId="216BF180" w14:textId="77777777" w:rsidR="00C94DE9" w:rsidRPr="00004416" w:rsidRDefault="00C94DE9" w:rsidP="00C94DE9">
            <w:pPr>
              <w:rPr>
                <w:rFonts w:ascii="Tahoma" w:hAnsi="Tahoma" w:cs="Tahoma"/>
                <w:sz w:val="20"/>
                <w:szCs w:val="20"/>
              </w:rPr>
            </w:pPr>
          </w:p>
          <w:p w14:paraId="451C6D8D" w14:textId="77777777" w:rsidR="004C5A06" w:rsidRPr="00004416" w:rsidRDefault="004C5A06" w:rsidP="00C94DE9">
            <w:pPr>
              <w:rPr>
                <w:rFonts w:ascii="Tahoma" w:hAnsi="Tahoma" w:cs="Tahoma"/>
                <w:sz w:val="20"/>
                <w:szCs w:val="20"/>
              </w:rPr>
            </w:pPr>
          </w:p>
          <w:p w14:paraId="6EA3A0F2" w14:textId="77777777" w:rsidR="00C94DE9" w:rsidRPr="00004416" w:rsidRDefault="00C94DE9" w:rsidP="00C94DE9">
            <w:pPr>
              <w:rPr>
                <w:rFonts w:ascii="Tahoma" w:hAnsi="Tahoma" w:cs="Tahoma"/>
                <w:sz w:val="20"/>
                <w:szCs w:val="20"/>
              </w:rPr>
            </w:pPr>
            <w:r w:rsidRPr="00004416">
              <w:rPr>
                <w:rFonts w:ascii="Tahoma" w:hAnsi="Tahoma" w:cs="Tahoma"/>
                <w:sz w:val="20"/>
                <w:szCs w:val="20"/>
              </w:rPr>
              <w:t>Date:</w:t>
            </w:r>
            <w:r w:rsidR="00820A8D" w:rsidRPr="00004416">
              <w:rPr>
                <w:rFonts w:ascii="Tahoma" w:hAnsi="Tahoma" w:cs="Tahoma"/>
                <w:sz w:val="20"/>
                <w:szCs w:val="20"/>
              </w:rPr>
              <w:t>_______________________________</w:t>
            </w:r>
          </w:p>
          <w:p w14:paraId="1662653E" w14:textId="77777777" w:rsidR="004E0CB3" w:rsidRPr="00004416" w:rsidRDefault="004E0CB3" w:rsidP="004E0CB3">
            <w:pPr>
              <w:rPr>
                <w:rFonts w:ascii="Tahoma" w:hAnsi="Tahoma" w:cs="Tahoma"/>
                <w:b/>
                <w:sz w:val="20"/>
                <w:szCs w:val="20"/>
              </w:rPr>
            </w:pPr>
          </w:p>
          <w:p w14:paraId="7B05069E" w14:textId="77777777" w:rsidR="00004416" w:rsidRPr="00004416" w:rsidRDefault="00004416" w:rsidP="004E0CB3">
            <w:pPr>
              <w:rPr>
                <w:rFonts w:ascii="Tahoma" w:hAnsi="Tahoma" w:cs="Tahoma"/>
                <w:b/>
                <w:sz w:val="20"/>
                <w:szCs w:val="20"/>
              </w:rPr>
            </w:pPr>
          </w:p>
          <w:p w14:paraId="4B874288" w14:textId="77777777" w:rsidR="006367E0" w:rsidRPr="00004416" w:rsidRDefault="0032609F" w:rsidP="006367E0">
            <w:pPr>
              <w:rPr>
                <w:rFonts w:ascii="Tahoma" w:hAnsi="Tahoma" w:cs="Tahoma"/>
                <w:b/>
                <w:sz w:val="20"/>
                <w:szCs w:val="20"/>
              </w:rPr>
            </w:pPr>
            <w:r w:rsidRPr="00004416">
              <w:rPr>
                <w:rFonts w:ascii="Tahoma" w:hAnsi="Tahoma" w:cs="Tahoma"/>
                <w:b/>
                <w:sz w:val="20"/>
                <w:szCs w:val="20"/>
              </w:rPr>
              <w:t>N</w:t>
            </w:r>
            <w:r w:rsidR="006367E0" w:rsidRPr="00004416">
              <w:rPr>
                <w:rFonts w:ascii="Tahoma" w:hAnsi="Tahoma" w:cs="Tahoma"/>
                <w:b/>
                <w:sz w:val="20"/>
                <w:szCs w:val="20"/>
              </w:rPr>
              <w:t xml:space="preserve">emocnice </w:t>
            </w:r>
            <w:r w:rsidRPr="00004416">
              <w:rPr>
                <w:rFonts w:ascii="Tahoma" w:hAnsi="Tahoma" w:cs="Tahoma"/>
                <w:b/>
                <w:sz w:val="20"/>
                <w:szCs w:val="20"/>
              </w:rPr>
              <w:t>Strakonice</w:t>
            </w:r>
            <w:r w:rsidR="006367E0" w:rsidRPr="00004416">
              <w:rPr>
                <w:rFonts w:ascii="Tahoma" w:hAnsi="Tahoma" w:cs="Tahoma"/>
                <w:b/>
                <w:sz w:val="20"/>
                <w:szCs w:val="20"/>
              </w:rPr>
              <w:t>, a.s.</w:t>
            </w:r>
          </w:p>
          <w:p w14:paraId="1F102703" w14:textId="77777777" w:rsidR="006367E0" w:rsidRPr="00004416" w:rsidRDefault="006367E0" w:rsidP="006367E0">
            <w:pPr>
              <w:rPr>
                <w:rFonts w:ascii="Tahoma" w:hAnsi="Tahoma" w:cs="Tahoma"/>
                <w:b/>
                <w:sz w:val="20"/>
                <w:szCs w:val="20"/>
              </w:rPr>
            </w:pPr>
          </w:p>
          <w:p w14:paraId="49B55C21" w14:textId="77777777" w:rsidR="006367E0" w:rsidRPr="00004416" w:rsidRDefault="006367E0" w:rsidP="006367E0">
            <w:pPr>
              <w:rPr>
                <w:rFonts w:ascii="Tahoma" w:hAnsi="Tahoma" w:cs="Tahoma"/>
                <w:b/>
                <w:sz w:val="20"/>
                <w:szCs w:val="20"/>
              </w:rPr>
            </w:pPr>
            <w:r w:rsidRPr="00004416">
              <w:rPr>
                <w:rFonts w:ascii="Tahoma" w:hAnsi="Tahoma" w:cs="Tahoma"/>
                <w:sz w:val="20"/>
                <w:szCs w:val="20"/>
              </w:rPr>
              <w:lastRenderedPageBreak/>
              <w:t>By:_________________________________</w:t>
            </w:r>
          </w:p>
          <w:p w14:paraId="4D9C471D" w14:textId="77777777" w:rsidR="006367E0" w:rsidRPr="00004416" w:rsidRDefault="006367E0" w:rsidP="006367E0">
            <w:pPr>
              <w:rPr>
                <w:rFonts w:ascii="Tahoma" w:hAnsi="Tahoma" w:cs="Tahoma"/>
                <w:b/>
                <w:sz w:val="20"/>
                <w:szCs w:val="20"/>
              </w:rPr>
            </w:pPr>
          </w:p>
          <w:p w14:paraId="7F60F74D" w14:textId="77777777" w:rsidR="006367E0" w:rsidRPr="00004416" w:rsidRDefault="006367E0" w:rsidP="006367E0">
            <w:pPr>
              <w:rPr>
                <w:rFonts w:ascii="Tahoma" w:hAnsi="Tahoma" w:cs="Tahoma"/>
                <w:b/>
                <w:sz w:val="20"/>
                <w:szCs w:val="20"/>
              </w:rPr>
            </w:pPr>
          </w:p>
          <w:p w14:paraId="7A550045" w14:textId="77777777" w:rsidR="00004416" w:rsidRPr="00004416" w:rsidRDefault="00004416" w:rsidP="006367E0">
            <w:pPr>
              <w:rPr>
                <w:rFonts w:ascii="Tahoma" w:hAnsi="Tahoma" w:cs="Tahoma"/>
                <w:b/>
                <w:sz w:val="20"/>
                <w:szCs w:val="20"/>
              </w:rPr>
            </w:pPr>
          </w:p>
          <w:p w14:paraId="45FC4806" w14:textId="493C0B9A" w:rsidR="006367E0" w:rsidRPr="00004416" w:rsidRDefault="006367E0" w:rsidP="006367E0">
            <w:pPr>
              <w:rPr>
                <w:rFonts w:ascii="Tahoma" w:hAnsi="Tahoma" w:cs="Tahoma"/>
                <w:sz w:val="20"/>
                <w:szCs w:val="20"/>
              </w:rPr>
            </w:pPr>
            <w:r w:rsidRPr="00004416">
              <w:rPr>
                <w:rFonts w:ascii="Tahoma" w:hAnsi="Tahoma" w:cs="Tahoma"/>
                <w:sz w:val="20"/>
                <w:szCs w:val="20"/>
              </w:rPr>
              <w:t>Name:</w:t>
            </w:r>
            <w:r w:rsidRPr="00004416">
              <w:rPr>
                <w:rFonts w:ascii="Tahoma" w:hAnsi="Tahoma" w:cs="Tahoma"/>
                <w:sz w:val="20"/>
                <w:szCs w:val="20"/>
                <w:lang w:val="cs-CZ"/>
              </w:rPr>
              <w:t xml:space="preserve"> </w:t>
            </w:r>
            <w:r w:rsidR="009A2364" w:rsidRPr="001E4C90">
              <w:rPr>
                <w:rFonts w:ascii="Tahoma" w:hAnsi="Tahoma" w:cs="Tahoma"/>
                <w:bCs/>
                <w:sz w:val="22"/>
                <w:szCs w:val="22"/>
                <w:highlight w:val="black"/>
              </w:rPr>
              <w:t>XXXXXX</w:t>
            </w:r>
          </w:p>
          <w:p w14:paraId="7A63DC2D" w14:textId="77777777" w:rsidR="006367E0" w:rsidRPr="00004416" w:rsidRDefault="006367E0" w:rsidP="006367E0">
            <w:pPr>
              <w:rPr>
                <w:rFonts w:ascii="Tahoma" w:hAnsi="Tahoma" w:cs="Tahoma"/>
                <w:sz w:val="20"/>
                <w:szCs w:val="20"/>
              </w:rPr>
            </w:pPr>
          </w:p>
          <w:p w14:paraId="6402ADEB" w14:textId="77777777" w:rsidR="006367E0" w:rsidRPr="00004416" w:rsidRDefault="006367E0" w:rsidP="006367E0">
            <w:pPr>
              <w:rPr>
                <w:rFonts w:ascii="Tahoma" w:hAnsi="Tahoma" w:cs="Tahoma"/>
                <w:sz w:val="20"/>
                <w:szCs w:val="20"/>
              </w:rPr>
            </w:pPr>
          </w:p>
          <w:p w14:paraId="55D70F13" w14:textId="5AFB26C0" w:rsidR="006367E0" w:rsidRPr="00004416" w:rsidRDefault="006367E0" w:rsidP="006367E0">
            <w:pPr>
              <w:rPr>
                <w:rFonts w:ascii="Tahoma" w:hAnsi="Tahoma" w:cs="Tahoma"/>
                <w:sz w:val="20"/>
                <w:szCs w:val="20"/>
              </w:rPr>
            </w:pPr>
            <w:r w:rsidRPr="00004416">
              <w:rPr>
                <w:rFonts w:ascii="Tahoma" w:hAnsi="Tahoma" w:cs="Tahoma"/>
                <w:sz w:val="20"/>
                <w:szCs w:val="20"/>
              </w:rPr>
              <w:t xml:space="preserve">Title: </w:t>
            </w:r>
            <w:r w:rsidR="009A2364" w:rsidRPr="001E4C90">
              <w:rPr>
                <w:rFonts w:ascii="Tahoma" w:hAnsi="Tahoma" w:cs="Tahoma"/>
                <w:bCs/>
                <w:sz w:val="22"/>
                <w:szCs w:val="22"/>
                <w:highlight w:val="black"/>
              </w:rPr>
              <w:t>XXXXXX</w:t>
            </w:r>
          </w:p>
          <w:p w14:paraId="366A2BA9" w14:textId="77777777" w:rsidR="006367E0" w:rsidRPr="00004416" w:rsidRDefault="006367E0" w:rsidP="006367E0">
            <w:pPr>
              <w:rPr>
                <w:rFonts w:ascii="Tahoma" w:hAnsi="Tahoma" w:cs="Tahoma"/>
                <w:sz w:val="20"/>
                <w:szCs w:val="20"/>
              </w:rPr>
            </w:pPr>
          </w:p>
          <w:p w14:paraId="2219D17B" w14:textId="77777777" w:rsidR="006367E0" w:rsidRPr="00004416" w:rsidRDefault="006367E0" w:rsidP="006367E0">
            <w:pPr>
              <w:rPr>
                <w:rFonts w:ascii="Tahoma" w:hAnsi="Tahoma" w:cs="Tahoma"/>
                <w:sz w:val="20"/>
                <w:szCs w:val="20"/>
              </w:rPr>
            </w:pPr>
          </w:p>
          <w:p w14:paraId="5386226A" w14:textId="77777777" w:rsidR="006367E0" w:rsidRPr="00004416" w:rsidRDefault="006367E0" w:rsidP="006367E0">
            <w:pPr>
              <w:rPr>
                <w:rFonts w:ascii="Tahoma" w:hAnsi="Tahoma" w:cs="Tahoma"/>
                <w:sz w:val="20"/>
                <w:szCs w:val="20"/>
              </w:rPr>
            </w:pPr>
            <w:r w:rsidRPr="00004416">
              <w:rPr>
                <w:rFonts w:ascii="Tahoma" w:hAnsi="Tahoma" w:cs="Tahoma"/>
                <w:sz w:val="20"/>
                <w:szCs w:val="20"/>
              </w:rPr>
              <w:t>Date:_______________________________</w:t>
            </w:r>
          </w:p>
          <w:p w14:paraId="5BE32854" w14:textId="77777777" w:rsidR="006367E0" w:rsidRDefault="006367E0" w:rsidP="00C94DE9">
            <w:pPr>
              <w:rPr>
                <w:rFonts w:ascii="Tahoma" w:hAnsi="Tahoma" w:cs="Tahoma"/>
                <w:b/>
                <w:sz w:val="22"/>
                <w:szCs w:val="22"/>
                <w:u w:val="single"/>
              </w:rPr>
            </w:pPr>
          </w:p>
          <w:p w14:paraId="348F06F7" w14:textId="77777777" w:rsidR="006367E0" w:rsidRDefault="006367E0" w:rsidP="00C94DE9">
            <w:pPr>
              <w:rPr>
                <w:rFonts w:ascii="Tahoma" w:hAnsi="Tahoma" w:cs="Tahoma"/>
                <w:b/>
                <w:sz w:val="22"/>
                <w:szCs w:val="22"/>
                <w:u w:val="single"/>
              </w:rPr>
            </w:pPr>
          </w:p>
          <w:p w14:paraId="092144EC" w14:textId="77777777" w:rsidR="006367E0" w:rsidRDefault="006367E0" w:rsidP="00C94DE9">
            <w:pPr>
              <w:rPr>
                <w:rFonts w:ascii="Tahoma" w:hAnsi="Tahoma" w:cs="Tahoma"/>
                <w:b/>
                <w:sz w:val="22"/>
                <w:szCs w:val="22"/>
                <w:u w:val="single"/>
              </w:rPr>
            </w:pPr>
          </w:p>
          <w:p w14:paraId="5C5DBAF2" w14:textId="77777777" w:rsidR="00C94DE9" w:rsidRPr="00004416" w:rsidRDefault="00C94DE9" w:rsidP="00C94DE9">
            <w:pPr>
              <w:rPr>
                <w:rFonts w:ascii="Tahoma" w:hAnsi="Tahoma" w:cs="Tahoma"/>
                <w:b/>
                <w:sz w:val="20"/>
                <w:szCs w:val="20"/>
                <w:u w:val="single"/>
              </w:rPr>
            </w:pPr>
            <w:r w:rsidRPr="00004416">
              <w:rPr>
                <w:rFonts w:ascii="Tahoma" w:hAnsi="Tahoma" w:cs="Tahoma"/>
                <w:b/>
                <w:sz w:val="20"/>
                <w:szCs w:val="20"/>
                <w:u w:val="single"/>
              </w:rPr>
              <w:t>READ AND UNDERSTOOD BY THE INVESTIGATOR:</w:t>
            </w:r>
          </w:p>
          <w:p w14:paraId="12D9AC02" w14:textId="77777777" w:rsidR="004E0CB3" w:rsidRPr="00004416" w:rsidRDefault="004E0CB3" w:rsidP="004E0CB3">
            <w:pPr>
              <w:rPr>
                <w:rFonts w:ascii="Tahoma" w:hAnsi="Tahoma" w:cs="Tahoma"/>
                <w:b/>
                <w:sz w:val="20"/>
                <w:szCs w:val="20"/>
              </w:rPr>
            </w:pPr>
          </w:p>
          <w:p w14:paraId="43A89740" w14:textId="77777777" w:rsidR="006367E0" w:rsidRPr="00004416" w:rsidRDefault="006367E0" w:rsidP="004E0CB3">
            <w:pPr>
              <w:rPr>
                <w:rFonts w:ascii="Tahoma" w:hAnsi="Tahoma" w:cs="Tahoma"/>
                <w:b/>
                <w:sz w:val="20"/>
                <w:szCs w:val="20"/>
              </w:rPr>
            </w:pPr>
          </w:p>
          <w:p w14:paraId="35BF59E0" w14:textId="77777777" w:rsidR="00C94DE9" w:rsidRPr="00004416" w:rsidRDefault="00C94DE9" w:rsidP="00C94DE9">
            <w:pPr>
              <w:rPr>
                <w:rFonts w:ascii="Tahoma" w:hAnsi="Tahoma" w:cs="Tahoma"/>
                <w:b/>
                <w:sz w:val="20"/>
                <w:szCs w:val="20"/>
              </w:rPr>
            </w:pPr>
            <w:r w:rsidRPr="00004416">
              <w:rPr>
                <w:rFonts w:ascii="Tahoma" w:hAnsi="Tahoma" w:cs="Tahoma"/>
                <w:sz w:val="20"/>
                <w:szCs w:val="20"/>
              </w:rPr>
              <w:t>By:_________________________________</w:t>
            </w:r>
          </w:p>
          <w:p w14:paraId="08E7C83C" w14:textId="77777777" w:rsidR="006367E0" w:rsidRPr="00004416" w:rsidRDefault="006367E0" w:rsidP="00C94DE9">
            <w:pPr>
              <w:rPr>
                <w:rFonts w:ascii="Tahoma" w:hAnsi="Tahoma" w:cs="Tahoma"/>
                <w:b/>
                <w:sz w:val="20"/>
                <w:szCs w:val="20"/>
              </w:rPr>
            </w:pPr>
          </w:p>
          <w:p w14:paraId="3EF961D1" w14:textId="0FFCA454" w:rsidR="004C5A06" w:rsidRPr="00004416" w:rsidRDefault="00C94DE9" w:rsidP="004C5A06">
            <w:pPr>
              <w:rPr>
                <w:rFonts w:ascii="Tahoma" w:hAnsi="Tahoma" w:cs="Tahoma"/>
                <w:sz w:val="20"/>
                <w:szCs w:val="20"/>
                <w:lang w:val="cs-CZ"/>
              </w:rPr>
            </w:pPr>
            <w:r w:rsidRPr="00004416">
              <w:rPr>
                <w:rFonts w:ascii="Tahoma" w:hAnsi="Tahoma" w:cs="Tahoma"/>
                <w:sz w:val="20"/>
                <w:szCs w:val="20"/>
              </w:rPr>
              <w:t>Name:</w:t>
            </w:r>
            <w:r w:rsidR="004C5A06" w:rsidRPr="00004416">
              <w:rPr>
                <w:rFonts w:ascii="Tahoma" w:hAnsi="Tahoma" w:cs="Tahoma"/>
                <w:sz w:val="20"/>
                <w:szCs w:val="20"/>
                <w:lang w:val="cs-CZ"/>
              </w:rPr>
              <w:t xml:space="preserve"> </w:t>
            </w:r>
            <w:r w:rsidR="009A2364" w:rsidRPr="001E4C90">
              <w:rPr>
                <w:rFonts w:ascii="Tahoma" w:hAnsi="Tahoma" w:cs="Tahoma"/>
                <w:bCs/>
                <w:sz w:val="22"/>
                <w:szCs w:val="22"/>
                <w:highlight w:val="black"/>
              </w:rPr>
              <w:t>XXXXXX</w:t>
            </w:r>
          </w:p>
          <w:p w14:paraId="002A555D" w14:textId="77777777" w:rsidR="004C5A06" w:rsidRPr="00004416" w:rsidRDefault="004C5A06" w:rsidP="004C5A06">
            <w:pPr>
              <w:rPr>
                <w:rFonts w:ascii="Tahoma" w:hAnsi="Tahoma" w:cs="Tahoma"/>
                <w:sz w:val="20"/>
                <w:szCs w:val="20"/>
                <w:lang w:val="cs-CZ"/>
              </w:rPr>
            </w:pPr>
          </w:p>
          <w:p w14:paraId="73197A5E" w14:textId="77777777" w:rsidR="006367E0" w:rsidRPr="00004416" w:rsidRDefault="006367E0" w:rsidP="004C5A06">
            <w:pPr>
              <w:rPr>
                <w:rFonts w:ascii="Tahoma" w:hAnsi="Tahoma" w:cs="Tahoma"/>
                <w:sz w:val="20"/>
                <w:szCs w:val="20"/>
                <w:lang w:val="cs-CZ"/>
              </w:rPr>
            </w:pPr>
          </w:p>
          <w:p w14:paraId="33786116" w14:textId="77777777" w:rsidR="00C94DE9" w:rsidRPr="00004416" w:rsidRDefault="00C94DE9" w:rsidP="00C94DE9">
            <w:pPr>
              <w:rPr>
                <w:rFonts w:ascii="Tahoma" w:hAnsi="Tahoma" w:cs="Tahoma"/>
                <w:sz w:val="20"/>
                <w:szCs w:val="20"/>
              </w:rPr>
            </w:pPr>
            <w:r w:rsidRPr="00004416">
              <w:rPr>
                <w:rFonts w:ascii="Tahoma" w:hAnsi="Tahoma" w:cs="Tahoma"/>
                <w:sz w:val="20"/>
                <w:szCs w:val="20"/>
              </w:rPr>
              <w:t>Date:_______________________________</w:t>
            </w:r>
          </w:p>
          <w:p w14:paraId="2C31514D" w14:textId="77777777" w:rsidR="004E0CB3" w:rsidRPr="00004416" w:rsidRDefault="004E0CB3" w:rsidP="004E0CB3">
            <w:pPr>
              <w:rPr>
                <w:rFonts w:ascii="Tahoma" w:hAnsi="Tahoma" w:cs="Tahoma"/>
                <w:b/>
                <w:sz w:val="20"/>
                <w:szCs w:val="20"/>
              </w:rPr>
            </w:pPr>
          </w:p>
          <w:p w14:paraId="7B08B54F" w14:textId="77777777" w:rsidR="006367E0" w:rsidRPr="00E10919" w:rsidRDefault="006367E0" w:rsidP="004E0CB3">
            <w:pPr>
              <w:rPr>
                <w:rFonts w:ascii="Tahoma" w:hAnsi="Tahoma" w:cs="Tahoma"/>
                <w:b/>
                <w:sz w:val="22"/>
                <w:szCs w:val="22"/>
              </w:rPr>
            </w:pPr>
          </w:p>
          <w:p w14:paraId="18209CB3" w14:textId="77777777" w:rsidR="006367E0" w:rsidRPr="00AC0610" w:rsidRDefault="006367E0" w:rsidP="0038279A">
            <w:pPr>
              <w:keepNext/>
              <w:tabs>
                <w:tab w:val="left" w:pos="4500"/>
                <w:tab w:val="left" w:pos="5040"/>
              </w:tabs>
              <w:ind w:left="4500" w:hanging="4500"/>
              <w:jc w:val="both"/>
              <w:rPr>
                <w:rFonts w:ascii="Tahoma" w:hAnsi="Tahoma" w:cs="Tahoma"/>
                <w:color w:val="FFFFFF" w:themeColor="background1"/>
                <w:sz w:val="22"/>
                <w:szCs w:val="22"/>
              </w:rPr>
            </w:pPr>
            <w:r w:rsidRPr="00AC0610">
              <w:rPr>
                <w:rFonts w:ascii="Tahoma" w:hAnsi="Tahoma" w:cs="Tahoma"/>
                <w:color w:val="FFFFFF" w:themeColor="background1"/>
                <w:sz w:val="22"/>
                <w:szCs w:val="22"/>
              </w:rPr>
              <w:t xml:space="preserve"> nemocnice</w:t>
            </w:r>
            <w:r w:rsidR="00AC0610" w:rsidRPr="00AC0610">
              <w:rPr>
                <w:rFonts w:ascii="Tahoma" w:hAnsi="Tahoma" w:cs="Tahoma"/>
                <w:color w:val="FFFFFF" w:themeColor="background1"/>
                <w:sz w:val="22"/>
                <w:szCs w:val="22"/>
              </w:rPr>
              <w:t xml:space="preserve"> P</w:t>
            </w:r>
            <w:r w:rsidRPr="00AC0610">
              <w:rPr>
                <w:rFonts w:ascii="Tahoma" w:hAnsi="Tahoma" w:cs="Tahoma"/>
                <w:color w:val="FFFFFF" w:themeColor="background1"/>
                <w:sz w:val="22"/>
                <w:szCs w:val="22"/>
              </w:rPr>
              <w:t>, a.s.</w:t>
            </w:r>
          </w:p>
          <w:p w14:paraId="36284264" w14:textId="77777777" w:rsidR="006367E0" w:rsidRPr="00E10919" w:rsidRDefault="006367E0" w:rsidP="0038279A">
            <w:pPr>
              <w:keepNext/>
              <w:tabs>
                <w:tab w:val="left" w:pos="4500"/>
                <w:tab w:val="left" w:pos="5040"/>
              </w:tabs>
              <w:ind w:left="4500" w:hanging="4500"/>
              <w:jc w:val="both"/>
              <w:rPr>
                <w:rFonts w:ascii="Tahoma" w:hAnsi="Tahoma" w:cs="Tahoma"/>
                <w:sz w:val="22"/>
                <w:szCs w:val="22"/>
              </w:rPr>
            </w:pPr>
          </w:p>
          <w:p w14:paraId="4187B51E" w14:textId="77777777" w:rsidR="00266700" w:rsidRDefault="00266700" w:rsidP="0038279A">
            <w:pPr>
              <w:jc w:val="center"/>
              <w:outlineLvl w:val="0"/>
              <w:rPr>
                <w:rFonts w:ascii="Tahoma" w:hAnsi="Tahoma" w:cs="Tahoma"/>
                <w:b/>
                <w:sz w:val="22"/>
                <w:szCs w:val="22"/>
                <w:u w:val="single"/>
              </w:rPr>
            </w:pPr>
          </w:p>
          <w:p w14:paraId="0E3C21FC" w14:textId="77777777" w:rsidR="00266700" w:rsidRDefault="00266700" w:rsidP="0038279A">
            <w:pPr>
              <w:jc w:val="center"/>
              <w:outlineLvl w:val="0"/>
              <w:rPr>
                <w:rFonts w:ascii="Tahoma" w:hAnsi="Tahoma" w:cs="Tahoma"/>
                <w:b/>
                <w:sz w:val="22"/>
                <w:szCs w:val="22"/>
                <w:u w:val="single"/>
              </w:rPr>
            </w:pPr>
          </w:p>
          <w:p w14:paraId="33F06B1B" w14:textId="77777777" w:rsidR="00266700" w:rsidRDefault="00266700" w:rsidP="0038279A">
            <w:pPr>
              <w:jc w:val="center"/>
              <w:outlineLvl w:val="0"/>
              <w:rPr>
                <w:rFonts w:ascii="Tahoma" w:hAnsi="Tahoma" w:cs="Tahoma"/>
                <w:b/>
                <w:sz w:val="22"/>
                <w:szCs w:val="22"/>
                <w:u w:val="single"/>
              </w:rPr>
            </w:pPr>
          </w:p>
          <w:p w14:paraId="2949CB3E" w14:textId="77777777" w:rsidR="00266700" w:rsidRDefault="00266700" w:rsidP="0038279A">
            <w:pPr>
              <w:jc w:val="center"/>
              <w:outlineLvl w:val="0"/>
              <w:rPr>
                <w:rFonts w:ascii="Tahoma" w:hAnsi="Tahoma" w:cs="Tahoma"/>
                <w:b/>
                <w:sz w:val="22"/>
                <w:szCs w:val="22"/>
                <w:u w:val="single"/>
              </w:rPr>
            </w:pPr>
          </w:p>
          <w:p w14:paraId="0F06DA99" w14:textId="77777777" w:rsidR="00266700" w:rsidRDefault="00266700" w:rsidP="0038279A">
            <w:pPr>
              <w:jc w:val="center"/>
              <w:outlineLvl w:val="0"/>
              <w:rPr>
                <w:rFonts w:ascii="Tahoma" w:hAnsi="Tahoma" w:cs="Tahoma"/>
                <w:b/>
                <w:sz w:val="22"/>
                <w:szCs w:val="22"/>
                <w:u w:val="single"/>
              </w:rPr>
            </w:pPr>
          </w:p>
          <w:p w14:paraId="14FCE797" w14:textId="77777777" w:rsidR="00266700" w:rsidRDefault="00266700" w:rsidP="0038279A">
            <w:pPr>
              <w:jc w:val="center"/>
              <w:outlineLvl w:val="0"/>
              <w:rPr>
                <w:rFonts w:ascii="Tahoma" w:hAnsi="Tahoma" w:cs="Tahoma"/>
                <w:b/>
                <w:sz w:val="22"/>
                <w:szCs w:val="22"/>
                <w:u w:val="single"/>
              </w:rPr>
            </w:pPr>
          </w:p>
          <w:p w14:paraId="454D54B0" w14:textId="77777777" w:rsidR="00266700" w:rsidRDefault="00266700" w:rsidP="0038279A">
            <w:pPr>
              <w:jc w:val="center"/>
              <w:outlineLvl w:val="0"/>
              <w:rPr>
                <w:rFonts w:ascii="Tahoma" w:hAnsi="Tahoma" w:cs="Tahoma"/>
                <w:b/>
                <w:sz w:val="22"/>
                <w:szCs w:val="22"/>
                <w:u w:val="single"/>
              </w:rPr>
            </w:pPr>
          </w:p>
          <w:p w14:paraId="42B6ACB1" w14:textId="77777777" w:rsidR="00266700" w:rsidRDefault="00266700" w:rsidP="0038279A">
            <w:pPr>
              <w:jc w:val="center"/>
              <w:outlineLvl w:val="0"/>
              <w:rPr>
                <w:rFonts w:ascii="Tahoma" w:hAnsi="Tahoma" w:cs="Tahoma"/>
                <w:b/>
                <w:sz w:val="22"/>
                <w:szCs w:val="22"/>
                <w:u w:val="single"/>
              </w:rPr>
            </w:pPr>
          </w:p>
          <w:p w14:paraId="750BEA73" w14:textId="77777777" w:rsidR="00266700" w:rsidRDefault="00266700" w:rsidP="0038279A">
            <w:pPr>
              <w:jc w:val="center"/>
              <w:outlineLvl w:val="0"/>
              <w:rPr>
                <w:rFonts w:ascii="Tahoma" w:hAnsi="Tahoma" w:cs="Tahoma"/>
                <w:b/>
                <w:sz w:val="22"/>
                <w:szCs w:val="22"/>
                <w:u w:val="single"/>
              </w:rPr>
            </w:pPr>
          </w:p>
          <w:p w14:paraId="652E2A0C" w14:textId="77777777" w:rsidR="00266700" w:rsidRDefault="00266700" w:rsidP="0038279A">
            <w:pPr>
              <w:jc w:val="center"/>
              <w:outlineLvl w:val="0"/>
              <w:rPr>
                <w:rFonts w:ascii="Tahoma" w:hAnsi="Tahoma" w:cs="Tahoma"/>
                <w:b/>
                <w:sz w:val="22"/>
                <w:szCs w:val="22"/>
                <w:u w:val="single"/>
              </w:rPr>
            </w:pPr>
          </w:p>
          <w:p w14:paraId="370FFA55" w14:textId="77777777" w:rsidR="00266700" w:rsidRDefault="00266700" w:rsidP="0038279A">
            <w:pPr>
              <w:jc w:val="center"/>
              <w:outlineLvl w:val="0"/>
              <w:rPr>
                <w:rFonts w:ascii="Tahoma" w:hAnsi="Tahoma" w:cs="Tahoma"/>
                <w:b/>
                <w:sz w:val="22"/>
                <w:szCs w:val="22"/>
                <w:u w:val="single"/>
              </w:rPr>
            </w:pPr>
          </w:p>
          <w:p w14:paraId="7B035EE6" w14:textId="77777777" w:rsidR="00266700" w:rsidRDefault="00266700" w:rsidP="0038279A">
            <w:pPr>
              <w:jc w:val="center"/>
              <w:outlineLvl w:val="0"/>
              <w:rPr>
                <w:rFonts w:ascii="Tahoma" w:hAnsi="Tahoma" w:cs="Tahoma"/>
                <w:b/>
                <w:sz w:val="22"/>
                <w:szCs w:val="22"/>
                <w:u w:val="single"/>
              </w:rPr>
            </w:pPr>
          </w:p>
          <w:p w14:paraId="4B5C9D75" w14:textId="77777777" w:rsidR="00AC0610" w:rsidRDefault="00AC0610" w:rsidP="0038279A">
            <w:pPr>
              <w:jc w:val="center"/>
              <w:outlineLvl w:val="0"/>
              <w:rPr>
                <w:rFonts w:ascii="Tahoma" w:hAnsi="Tahoma" w:cs="Tahoma"/>
                <w:b/>
                <w:sz w:val="22"/>
                <w:szCs w:val="22"/>
                <w:u w:val="single"/>
              </w:rPr>
            </w:pPr>
          </w:p>
          <w:p w14:paraId="3B116DBE" w14:textId="77777777" w:rsidR="00AC0610" w:rsidRDefault="00AC0610" w:rsidP="0038279A">
            <w:pPr>
              <w:jc w:val="center"/>
              <w:outlineLvl w:val="0"/>
              <w:rPr>
                <w:rFonts w:ascii="Tahoma" w:hAnsi="Tahoma" w:cs="Tahoma"/>
                <w:b/>
                <w:sz w:val="22"/>
                <w:szCs w:val="22"/>
                <w:u w:val="single"/>
              </w:rPr>
            </w:pPr>
          </w:p>
          <w:p w14:paraId="26ABDC81" w14:textId="77777777" w:rsidR="00AC0610" w:rsidRDefault="00AC0610" w:rsidP="0038279A">
            <w:pPr>
              <w:jc w:val="center"/>
              <w:outlineLvl w:val="0"/>
              <w:rPr>
                <w:rFonts w:ascii="Tahoma" w:hAnsi="Tahoma" w:cs="Tahoma"/>
                <w:b/>
                <w:sz w:val="22"/>
                <w:szCs w:val="22"/>
                <w:u w:val="single"/>
              </w:rPr>
            </w:pPr>
          </w:p>
          <w:p w14:paraId="2A370978" w14:textId="77777777" w:rsidR="00AC0610" w:rsidRDefault="00AC0610" w:rsidP="0038279A">
            <w:pPr>
              <w:jc w:val="center"/>
              <w:outlineLvl w:val="0"/>
              <w:rPr>
                <w:rFonts w:ascii="Tahoma" w:hAnsi="Tahoma" w:cs="Tahoma"/>
                <w:b/>
                <w:sz w:val="22"/>
                <w:szCs w:val="22"/>
                <w:u w:val="single"/>
              </w:rPr>
            </w:pPr>
          </w:p>
          <w:p w14:paraId="1C731ACF" w14:textId="77777777" w:rsidR="00AC0610" w:rsidRDefault="00AC0610" w:rsidP="0038279A">
            <w:pPr>
              <w:jc w:val="center"/>
              <w:outlineLvl w:val="0"/>
              <w:rPr>
                <w:rFonts w:ascii="Tahoma" w:hAnsi="Tahoma" w:cs="Tahoma"/>
                <w:b/>
                <w:sz w:val="22"/>
                <w:szCs w:val="22"/>
                <w:u w:val="single"/>
              </w:rPr>
            </w:pPr>
          </w:p>
          <w:p w14:paraId="06D8455A" w14:textId="77777777" w:rsidR="00AC0610" w:rsidRDefault="00AC0610" w:rsidP="0038279A">
            <w:pPr>
              <w:jc w:val="center"/>
              <w:outlineLvl w:val="0"/>
              <w:rPr>
                <w:rFonts w:ascii="Tahoma" w:hAnsi="Tahoma" w:cs="Tahoma"/>
                <w:b/>
                <w:sz w:val="22"/>
                <w:szCs w:val="22"/>
                <w:u w:val="single"/>
              </w:rPr>
            </w:pPr>
          </w:p>
          <w:p w14:paraId="31E9527B" w14:textId="77777777" w:rsidR="00AC0610" w:rsidRDefault="00AC0610" w:rsidP="0038279A">
            <w:pPr>
              <w:jc w:val="center"/>
              <w:outlineLvl w:val="0"/>
              <w:rPr>
                <w:rFonts w:ascii="Tahoma" w:hAnsi="Tahoma" w:cs="Tahoma"/>
                <w:b/>
                <w:sz w:val="22"/>
                <w:szCs w:val="22"/>
                <w:u w:val="single"/>
              </w:rPr>
            </w:pPr>
          </w:p>
          <w:p w14:paraId="5F0E08C8" w14:textId="77777777" w:rsidR="00AC0610" w:rsidRDefault="00AC0610" w:rsidP="0038279A">
            <w:pPr>
              <w:jc w:val="center"/>
              <w:outlineLvl w:val="0"/>
              <w:rPr>
                <w:rFonts w:ascii="Tahoma" w:hAnsi="Tahoma" w:cs="Tahoma"/>
                <w:b/>
                <w:sz w:val="22"/>
                <w:szCs w:val="22"/>
                <w:u w:val="single"/>
              </w:rPr>
            </w:pPr>
          </w:p>
          <w:p w14:paraId="3873C12A" w14:textId="77777777" w:rsidR="00AC0610" w:rsidRDefault="00AC0610" w:rsidP="0038279A">
            <w:pPr>
              <w:jc w:val="center"/>
              <w:outlineLvl w:val="0"/>
              <w:rPr>
                <w:rFonts w:ascii="Tahoma" w:hAnsi="Tahoma" w:cs="Tahoma"/>
                <w:b/>
                <w:sz w:val="22"/>
                <w:szCs w:val="22"/>
                <w:u w:val="single"/>
              </w:rPr>
            </w:pPr>
          </w:p>
          <w:p w14:paraId="4BC6404C" w14:textId="77777777" w:rsidR="00AC0610" w:rsidRDefault="00AC0610" w:rsidP="0038279A">
            <w:pPr>
              <w:jc w:val="center"/>
              <w:outlineLvl w:val="0"/>
              <w:rPr>
                <w:rFonts w:ascii="Tahoma" w:hAnsi="Tahoma" w:cs="Tahoma"/>
                <w:b/>
                <w:sz w:val="22"/>
                <w:szCs w:val="22"/>
                <w:u w:val="single"/>
              </w:rPr>
            </w:pPr>
          </w:p>
          <w:p w14:paraId="0F9D8DDC" w14:textId="77777777" w:rsidR="00AC0610" w:rsidRDefault="00AC0610" w:rsidP="0038279A">
            <w:pPr>
              <w:jc w:val="center"/>
              <w:outlineLvl w:val="0"/>
              <w:rPr>
                <w:rFonts w:ascii="Tahoma" w:hAnsi="Tahoma" w:cs="Tahoma"/>
                <w:b/>
                <w:sz w:val="22"/>
                <w:szCs w:val="22"/>
                <w:u w:val="single"/>
              </w:rPr>
            </w:pPr>
          </w:p>
          <w:p w14:paraId="2A57FA21" w14:textId="77777777" w:rsidR="00AC0610" w:rsidRDefault="00AC0610" w:rsidP="0038279A">
            <w:pPr>
              <w:jc w:val="center"/>
              <w:outlineLvl w:val="0"/>
              <w:rPr>
                <w:rFonts w:ascii="Tahoma" w:hAnsi="Tahoma" w:cs="Tahoma"/>
                <w:b/>
                <w:sz w:val="22"/>
                <w:szCs w:val="22"/>
                <w:u w:val="single"/>
              </w:rPr>
            </w:pPr>
          </w:p>
          <w:p w14:paraId="0C23893A" w14:textId="77777777" w:rsidR="00266700" w:rsidRDefault="00266700" w:rsidP="0038279A">
            <w:pPr>
              <w:jc w:val="center"/>
              <w:outlineLvl w:val="0"/>
              <w:rPr>
                <w:rFonts w:ascii="Tahoma" w:hAnsi="Tahoma" w:cs="Tahoma"/>
                <w:b/>
                <w:sz w:val="22"/>
                <w:szCs w:val="22"/>
                <w:u w:val="single"/>
              </w:rPr>
            </w:pPr>
          </w:p>
          <w:p w14:paraId="4A542340" w14:textId="77777777" w:rsidR="00266700" w:rsidRDefault="00266700" w:rsidP="0038279A">
            <w:pPr>
              <w:jc w:val="center"/>
              <w:outlineLvl w:val="0"/>
              <w:rPr>
                <w:rFonts w:ascii="Tahoma" w:hAnsi="Tahoma" w:cs="Tahoma"/>
                <w:b/>
                <w:sz w:val="22"/>
                <w:szCs w:val="22"/>
                <w:u w:val="single"/>
              </w:rPr>
            </w:pPr>
          </w:p>
          <w:p w14:paraId="79D2117D" w14:textId="77777777" w:rsidR="002F3290" w:rsidRDefault="002F3290" w:rsidP="0038279A">
            <w:pPr>
              <w:jc w:val="center"/>
              <w:outlineLvl w:val="0"/>
              <w:rPr>
                <w:rFonts w:ascii="Tahoma" w:hAnsi="Tahoma" w:cs="Tahoma"/>
                <w:b/>
                <w:sz w:val="22"/>
                <w:szCs w:val="22"/>
                <w:u w:val="single"/>
              </w:rPr>
            </w:pPr>
          </w:p>
          <w:p w14:paraId="0AF5D330" w14:textId="77777777" w:rsidR="002F3290" w:rsidRDefault="002F3290" w:rsidP="0038279A">
            <w:pPr>
              <w:jc w:val="center"/>
              <w:outlineLvl w:val="0"/>
              <w:rPr>
                <w:rFonts w:ascii="Tahoma" w:hAnsi="Tahoma" w:cs="Tahoma"/>
                <w:b/>
                <w:sz w:val="22"/>
                <w:szCs w:val="22"/>
                <w:u w:val="single"/>
              </w:rPr>
            </w:pPr>
          </w:p>
          <w:p w14:paraId="13B385C6" w14:textId="77777777" w:rsidR="002F3290" w:rsidRDefault="002F3290" w:rsidP="0038279A">
            <w:pPr>
              <w:jc w:val="center"/>
              <w:outlineLvl w:val="0"/>
              <w:rPr>
                <w:rFonts w:ascii="Tahoma" w:hAnsi="Tahoma" w:cs="Tahoma"/>
                <w:b/>
                <w:sz w:val="22"/>
                <w:szCs w:val="22"/>
                <w:u w:val="single"/>
              </w:rPr>
            </w:pPr>
          </w:p>
          <w:p w14:paraId="691FAC48" w14:textId="77777777" w:rsidR="002F3290" w:rsidRDefault="002F3290" w:rsidP="0038279A">
            <w:pPr>
              <w:jc w:val="center"/>
              <w:outlineLvl w:val="0"/>
              <w:rPr>
                <w:rFonts w:ascii="Tahoma" w:hAnsi="Tahoma" w:cs="Tahoma"/>
                <w:b/>
                <w:sz w:val="22"/>
                <w:szCs w:val="22"/>
                <w:u w:val="single"/>
              </w:rPr>
            </w:pPr>
          </w:p>
          <w:p w14:paraId="7F213E90" w14:textId="77777777" w:rsidR="002F3290" w:rsidRDefault="002F3290" w:rsidP="0038279A">
            <w:pPr>
              <w:jc w:val="center"/>
              <w:outlineLvl w:val="0"/>
              <w:rPr>
                <w:rFonts w:ascii="Tahoma" w:hAnsi="Tahoma" w:cs="Tahoma"/>
                <w:b/>
                <w:sz w:val="22"/>
                <w:szCs w:val="22"/>
                <w:u w:val="single"/>
              </w:rPr>
            </w:pPr>
          </w:p>
          <w:p w14:paraId="396A168B" w14:textId="77777777" w:rsidR="002F3290" w:rsidRDefault="002F3290" w:rsidP="0038279A">
            <w:pPr>
              <w:jc w:val="center"/>
              <w:outlineLvl w:val="0"/>
              <w:rPr>
                <w:rFonts w:ascii="Tahoma" w:hAnsi="Tahoma" w:cs="Tahoma"/>
                <w:b/>
                <w:sz w:val="22"/>
                <w:szCs w:val="22"/>
                <w:u w:val="single"/>
              </w:rPr>
            </w:pPr>
          </w:p>
          <w:p w14:paraId="35EFB2A1" w14:textId="77777777" w:rsidR="002F3290" w:rsidRDefault="002F3290" w:rsidP="0038279A">
            <w:pPr>
              <w:jc w:val="center"/>
              <w:outlineLvl w:val="0"/>
              <w:rPr>
                <w:rFonts w:ascii="Tahoma" w:hAnsi="Tahoma" w:cs="Tahoma"/>
                <w:b/>
                <w:sz w:val="22"/>
                <w:szCs w:val="22"/>
                <w:u w:val="single"/>
              </w:rPr>
            </w:pPr>
          </w:p>
          <w:p w14:paraId="18D93C66" w14:textId="77777777" w:rsidR="00266700" w:rsidRDefault="00266700" w:rsidP="0038279A">
            <w:pPr>
              <w:jc w:val="center"/>
              <w:outlineLvl w:val="0"/>
              <w:rPr>
                <w:rFonts w:ascii="Tahoma" w:hAnsi="Tahoma" w:cs="Tahoma"/>
                <w:b/>
                <w:sz w:val="22"/>
                <w:szCs w:val="22"/>
                <w:u w:val="single"/>
              </w:rPr>
            </w:pPr>
          </w:p>
          <w:p w14:paraId="60EEC8FA" w14:textId="77777777" w:rsidR="00C94DE9" w:rsidRDefault="00C94DE9" w:rsidP="0038279A">
            <w:pPr>
              <w:jc w:val="center"/>
              <w:outlineLvl w:val="0"/>
              <w:rPr>
                <w:rFonts w:ascii="Tahoma" w:hAnsi="Tahoma" w:cs="Tahoma"/>
                <w:b/>
                <w:sz w:val="22"/>
                <w:szCs w:val="22"/>
                <w:u w:val="single"/>
              </w:rPr>
            </w:pPr>
            <w:r w:rsidRPr="00E10919">
              <w:rPr>
                <w:rFonts w:ascii="Tahoma" w:hAnsi="Tahoma" w:cs="Tahoma"/>
                <w:b/>
                <w:sz w:val="22"/>
                <w:szCs w:val="22"/>
                <w:u w:val="single"/>
              </w:rPr>
              <w:t>Exhibit A</w:t>
            </w:r>
          </w:p>
          <w:p w14:paraId="43A11A4D" w14:textId="77777777" w:rsidR="00A311B9" w:rsidRDefault="00A40161" w:rsidP="00EF72BF">
            <w:pPr>
              <w:spacing w:line="300" w:lineRule="exact"/>
              <w:jc w:val="center"/>
              <w:rPr>
                <w:rFonts w:ascii="Tahoma" w:hAnsi="Tahoma" w:cs="Tahoma"/>
                <w:b/>
                <w:sz w:val="22"/>
                <w:szCs w:val="22"/>
                <w:u w:val="single"/>
              </w:rPr>
            </w:pPr>
            <w:r w:rsidRPr="00F0061D">
              <w:rPr>
                <w:rFonts w:ascii="Tahoma" w:hAnsi="Tahoma" w:cs="Tahoma"/>
                <w:b/>
                <w:sz w:val="22"/>
                <w:szCs w:val="22"/>
                <w:u w:val="single"/>
              </w:rPr>
              <w:t>Exhibit A to the Clinical Study Agreement</w:t>
            </w:r>
          </w:p>
          <w:p w14:paraId="167AE300" w14:textId="77777777" w:rsidR="00A40161" w:rsidRPr="00F0061D" w:rsidRDefault="00A40161" w:rsidP="00A40161">
            <w:pPr>
              <w:spacing w:line="300" w:lineRule="exact"/>
              <w:rPr>
                <w:rFonts w:ascii="Tahoma" w:hAnsi="Tahoma" w:cs="Tahoma"/>
                <w:color w:val="000000"/>
                <w:sz w:val="22"/>
                <w:szCs w:val="22"/>
              </w:rPr>
            </w:pPr>
          </w:p>
          <w:p w14:paraId="7E2D08DB" w14:textId="4BC1D368" w:rsidR="00373644" w:rsidRDefault="009A2364" w:rsidP="00A40161">
            <w:pPr>
              <w:spacing w:line="300" w:lineRule="exact"/>
              <w:jc w:val="both"/>
              <w:rPr>
                <w:rFonts w:ascii="Tahoma" w:hAnsi="Tahoma" w:cs="Tahoma"/>
                <w:color w:val="000000"/>
                <w:sz w:val="22"/>
                <w:szCs w:val="22"/>
              </w:rPr>
            </w:pPr>
            <w:r w:rsidRPr="001E4C90">
              <w:rPr>
                <w:rFonts w:ascii="Tahoma" w:hAnsi="Tahoma" w:cs="Tahoma"/>
                <w:bCs/>
                <w:sz w:val="22"/>
                <w:szCs w:val="22"/>
                <w:highlight w:val="black"/>
              </w:rPr>
              <w:t>XXXXXX</w:t>
            </w:r>
            <w:r>
              <w:rPr>
                <w:rFonts w:ascii="Tahoma" w:hAnsi="Tahoma" w:cs="Tahoma"/>
                <w:color w:val="000000"/>
                <w:sz w:val="22"/>
                <w:szCs w:val="22"/>
              </w:rPr>
              <w:t xml:space="preserve"> </w:t>
            </w:r>
          </w:p>
          <w:p w14:paraId="20B9A648" w14:textId="77777777" w:rsidR="006F1494" w:rsidRDefault="006F1494" w:rsidP="00A40161">
            <w:pPr>
              <w:spacing w:line="300" w:lineRule="exact"/>
              <w:jc w:val="both"/>
              <w:rPr>
                <w:rFonts w:ascii="Tahoma" w:hAnsi="Tahoma" w:cs="Tahoma"/>
                <w:color w:val="000000"/>
                <w:sz w:val="22"/>
                <w:szCs w:val="22"/>
              </w:rPr>
            </w:pPr>
          </w:p>
          <w:p w14:paraId="48F8E83F" w14:textId="77777777" w:rsidR="009A2364" w:rsidRDefault="009A2364" w:rsidP="00A40161">
            <w:pPr>
              <w:spacing w:line="300" w:lineRule="exact"/>
              <w:jc w:val="both"/>
              <w:rPr>
                <w:rFonts w:ascii="Tahoma" w:hAnsi="Tahoma" w:cs="Tahoma"/>
                <w:color w:val="000000"/>
                <w:sz w:val="22"/>
                <w:szCs w:val="22"/>
              </w:rPr>
            </w:pPr>
          </w:p>
          <w:tbl>
            <w:tblPr>
              <w:tblW w:w="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3115"/>
            </w:tblGrid>
            <w:tr w:rsidR="009A2364" w:rsidRPr="00C57283" w14:paraId="640CAB7B" w14:textId="77777777" w:rsidTr="006B53D9">
              <w:trPr>
                <w:trHeight w:val="438"/>
              </w:trPr>
              <w:tc>
                <w:tcPr>
                  <w:tcW w:w="1354" w:type="dxa"/>
                  <w:tcBorders>
                    <w:top w:val="single" w:sz="4" w:space="0" w:color="auto"/>
                    <w:left w:val="single" w:sz="4" w:space="0" w:color="auto"/>
                    <w:bottom w:val="single" w:sz="4" w:space="0" w:color="auto"/>
                    <w:right w:val="single" w:sz="4" w:space="0" w:color="auto"/>
                  </w:tcBorders>
                </w:tcPr>
                <w:p w14:paraId="0DC8B248" w14:textId="5C2761A3" w:rsidR="009A2364" w:rsidRPr="00C57283" w:rsidRDefault="009A2364" w:rsidP="009A2364">
                  <w:pPr>
                    <w:rPr>
                      <w:rFonts w:ascii="Tahoma" w:hAnsi="Tahoma" w:cs="Tahoma"/>
                      <w:sz w:val="22"/>
                      <w:szCs w:val="22"/>
                    </w:rPr>
                  </w:pPr>
                  <w:r w:rsidRPr="0018203A">
                    <w:rPr>
                      <w:rFonts w:ascii="Tahoma" w:hAnsi="Tahoma" w:cs="Tahoma"/>
                      <w:bCs/>
                      <w:sz w:val="22"/>
                      <w:szCs w:val="22"/>
                      <w:highlight w:val="black"/>
                    </w:rPr>
                    <w:t>XXXXXX</w:t>
                  </w:r>
                </w:p>
              </w:tc>
              <w:tc>
                <w:tcPr>
                  <w:tcW w:w="3115" w:type="dxa"/>
                  <w:tcBorders>
                    <w:top w:val="single" w:sz="4" w:space="0" w:color="auto"/>
                    <w:left w:val="single" w:sz="4" w:space="0" w:color="auto"/>
                    <w:bottom w:val="single" w:sz="4" w:space="0" w:color="auto"/>
                    <w:right w:val="single" w:sz="4" w:space="0" w:color="auto"/>
                  </w:tcBorders>
                </w:tcPr>
                <w:p w14:paraId="3ACCF62B" w14:textId="7AE3A0F7" w:rsidR="009A2364" w:rsidRPr="00C57283" w:rsidRDefault="009A2364" w:rsidP="009A2364">
                  <w:pPr>
                    <w:rPr>
                      <w:rFonts w:ascii="Tahoma" w:hAnsi="Tahoma" w:cs="Tahoma"/>
                      <w:sz w:val="22"/>
                      <w:szCs w:val="22"/>
                      <w:highlight w:val="yellow"/>
                    </w:rPr>
                  </w:pPr>
                  <w:r w:rsidRPr="00470338">
                    <w:rPr>
                      <w:rFonts w:ascii="Tahoma" w:hAnsi="Tahoma" w:cs="Tahoma"/>
                      <w:bCs/>
                      <w:sz w:val="22"/>
                      <w:szCs w:val="22"/>
                      <w:highlight w:val="black"/>
                    </w:rPr>
                    <w:t>XXXXXX</w:t>
                  </w:r>
                </w:p>
              </w:tc>
            </w:tr>
            <w:tr w:rsidR="009A2364" w:rsidRPr="00C57283" w14:paraId="483DB8F0" w14:textId="77777777" w:rsidTr="006B53D9">
              <w:trPr>
                <w:cantSplit/>
                <w:trHeight w:val="2530"/>
              </w:trPr>
              <w:tc>
                <w:tcPr>
                  <w:tcW w:w="1354" w:type="dxa"/>
                  <w:tcBorders>
                    <w:top w:val="single" w:sz="4" w:space="0" w:color="auto"/>
                    <w:left w:val="single" w:sz="4" w:space="0" w:color="auto"/>
                    <w:bottom w:val="single" w:sz="4" w:space="0" w:color="auto"/>
                    <w:right w:val="single" w:sz="4" w:space="0" w:color="auto"/>
                  </w:tcBorders>
                </w:tcPr>
                <w:p w14:paraId="1B58E393" w14:textId="50EA6DDF" w:rsidR="009A2364" w:rsidRPr="00C57283" w:rsidRDefault="009A2364" w:rsidP="009A2364">
                  <w:pPr>
                    <w:rPr>
                      <w:rFonts w:ascii="Tahoma" w:hAnsi="Tahoma" w:cs="Tahoma"/>
                      <w:sz w:val="22"/>
                      <w:szCs w:val="22"/>
                    </w:rPr>
                  </w:pPr>
                  <w:r w:rsidRPr="0018203A">
                    <w:rPr>
                      <w:rFonts w:ascii="Tahoma" w:hAnsi="Tahoma" w:cs="Tahoma"/>
                      <w:bCs/>
                      <w:sz w:val="22"/>
                      <w:szCs w:val="22"/>
                      <w:highlight w:val="black"/>
                    </w:rPr>
                    <w:t>XXXXXX</w:t>
                  </w:r>
                </w:p>
              </w:tc>
              <w:tc>
                <w:tcPr>
                  <w:tcW w:w="3115" w:type="dxa"/>
                  <w:tcBorders>
                    <w:top w:val="single" w:sz="4" w:space="0" w:color="auto"/>
                    <w:left w:val="single" w:sz="4" w:space="0" w:color="auto"/>
                    <w:right w:val="single" w:sz="4" w:space="0" w:color="auto"/>
                  </w:tcBorders>
                </w:tcPr>
                <w:p w14:paraId="10848DB9" w14:textId="09A31A1F" w:rsidR="009A2364" w:rsidRPr="00C57283" w:rsidRDefault="009A2364" w:rsidP="009A2364">
                  <w:pPr>
                    <w:rPr>
                      <w:rFonts w:ascii="Tahoma" w:hAnsi="Tahoma" w:cs="Tahoma"/>
                      <w:sz w:val="22"/>
                      <w:szCs w:val="22"/>
                      <w:highlight w:val="yellow"/>
                    </w:rPr>
                  </w:pPr>
                  <w:r w:rsidRPr="00470338">
                    <w:rPr>
                      <w:rFonts w:ascii="Tahoma" w:hAnsi="Tahoma" w:cs="Tahoma"/>
                      <w:bCs/>
                      <w:sz w:val="22"/>
                      <w:szCs w:val="22"/>
                      <w:highlight w:val="black"/>
                    </w:rPr>
                    <w:t>XXXXXX</w:t>
                  </w:r>
                </w:p>
              </w:tc>
            </w:tr>
            <w:tr w:rsidR="009A2364" w:rsidRPr="00C57283" w14:paraId="26AA2A56" w14:textId="77777777" w:rsidTr="007D1BE4">
              <w:trPr>
                <w:trHeight w:val="2516"/>
              </w:trPr>
              <w:tc>
                <w:tcPr>
                  <w:tcW w:w="1354" w:type="dxa"/>
                  <w:tcBorders>
                    <w:top w:val="single" w:sz="4" w:space="0" w:color="auto"/>
                    <w:left w:val="single" w:sz="4" w:space="0" w:color="auto"/>
                    <w:bottom w:val="single" w:sz="4" w:space="0" w:color="auto"/>
                    <w:right w:val="single" w:sz="4" w:space="0" w:color="auto"/>
                  </w:tcBorders>
                </w:tcPr>
                <w:p w14:paraId="4ECF242D" w14:textId="3431E096" w:rsidR="009A2364" w:rsidRPr="00C57283" w:rsidRDefault="009A2364" w:rsidP="009A2364">
                  <w:pPr>
                    <w:rPr>
                      <w:rFonts w:ascii="Tahoma" w:hAnsi="Tahoma" w:cs="Tahoma"/>
                      <w:b/>
                      <w:sz w:val="22"/>
                      <w:szCs w:val="22"/>
                    </w:rPr>
                  </w:pPr>
                  <w:r w:rsidRPr="00174C98">
                    <w:rPr>
                      <w:rFonts w:ascii="Tahoma" w:hAnsi="Tahoma" w:cs="Tahoma"/>
                      <w:bCs/>
                      <w:sz w:val="22"/>
                      <w:szCs w:val="22"/>
                      <w:highlight w:val="black"/>
                    </w:rPr>
                    <w:t>XXXXXX</w:t>
                  </w:r>
                </w:p>
              </w:tc>
              <w:tc>
                <w:tcPr>
                  <w:tcW w:w="3115" w:type="dxa"/>
                  <w:tcBorders>
                    <w:top w:val="single" w:sz="4" w:space="0" w:color="auto"/>
                    <w:left w:val="single" w:sz="4" w:space="0" w:color="auto"/>
                    <w:bottom w:val="single" w:sz="4" w:space="0" w:color="auto"/>
                    <w:right w:val="single" w:sz="4" w:space="0" w:color="auto"/>
                  </w:tcBorders>
                </w:tcPr>
                <w:p w14:paraId="42287F58" w14:textId="096FE04E" w:rsidR="009A2364" w:rsidRPr="00C57283" w:rsidRDefault="009A2364" w:rsidP="009A2364">
                  <w:pPr>
                    <w:spacing w:line="240" w:lineRule="atLeast"/>
                    <w:ind w:left="40" w:right="64"/>
                    <w:rPr>
                      <w:rFonts w:ascii="Tahoma" w:hAnsi="Tahoma" w:cs="Tahoma"/>
                      <w:sz w:val="22"/>
                      <w:szCs w:val="22"/>
                    </w:rPr>
                  </w:pPr>
                  <w:r w:rsidRPr="00174C98">
                    <w:rPr>
                      <w:rFonts w:ascii="Tahoma" w:hAnsi="Tahoma" w:cs="Tahoma"/>
                      <w:bCs/>
                      <w:sz w:val="22"/>
                      <w:szCs w:val="22"/>
                      <w:highlight w:val="black"/>
                    </w:rPr>
                    <w:t>XXXXXX</w:t>
                  </w:r>
                </w:p>
              </w:tc>
            </w:tr>
            <w:tr w:rsidR="009A2364" w:rsidRPr="00C57283" w14:paraId="6B3470EC" w14:textId="77777777" w:rsidTr="007D1BE4">
              <w:trPr>
                <w:cantSplit/>
                <w:trHeight w:val="1064"/>
              </w:trPr>
              <w:tc>
                <w:tcPr>
                  <w:tcW w:w="1354" w:type="dxa"/>
                  <w:vMerge w:val="restart"/>
                  <w:tcBorders>
                    <w:top w:val="single" w:sz="4" w:space="0" w:color="auto"/>
                    <w:left w:val="single" w:sz="4" w:space="0" w:color="auto"/>
                    <w:bottom w:val="single" w:sz="4" w:space="0" w:color="auto"/>
                    <w:right w:val="single" w:sz="4" w:space="0" w:color="auto"/>
                  </w:tcBorders>
                </w:tcPr>
                <w:p w14:paraId="6926F723" w14:textId="20AB4CAD" w:rsidR="009A2364" w:rsidRPr="00C57283" w:rsidRDefault="009A2364" w:rsidP="009A2364">
                  <w:pPr>
                    <w:rPr>
                      <w:rFonts w:ascii="Tahoma" w:hAnsi="Tahoma" w:cs="Tahoma"/>
                      <w:b/>
                      <w:sz w:val="22"/>
                      <w:szCs w:val="22"/>
                      <w:highlight w:val="yellow"/>
                    </w:rPr>
                  </w:pPr>
                  <w:r w:rsidRPr="00174C98">
                    <w:rPr>
                      <w:rFonts w:ascii="Tahoma" w:hAnsi="Tahoma" w:cs="Tahoma"/>
                      <w:bCs/>
                      <w:sz w:val="22"/>
                      <w:szCs w:val="22"/>
                      <w:highlight w:val="black"/>
                    </w:rPr>
                    <w:t>XXXXXX</w:t>
                  </w:r>
                </w:p>
              </w:tc>
              <w:tc>
                <w:tcPr>
                  <w:tcW w:w="3115" w:type="dxa"/>
                  <w:tcBorders>
                    <w:top w:val="single" w:sz="4" w:space="0" w:color="auto"/>
                    <w:left w:val="single" w:sz="4" w:space="0" w:color="auto"/>
                    <w:bottom w:val="single" w:sz="4" w:space="0" w:color="auto"/>
                    <w:right w:val="single" w:sz="4" w:space="0" w:color="auto"/>
                  </w:tcBorders>
                </w:tcPr>
                <w:p w14:paraId="14B7D35E" w14:textId="23FCCA8F" w:rsidR="009A2364" w:rsidRPr="00C57283" w:rsidRDefault="009A2364" w:rsidP="009A2364">
                  <w:pPr>
                    <w:rPr>
                      <w:rFonts w:ascii="Tahoma" w:hAnsi="Tahoma" w:cs="Tahoma"/>
                      <w:sz w:val="22"/>
                      <w:szCs w:val="22"/>
                    </w:rPr>
                  </w:pPr>
                  <w:r w:rsidRPr="00174C98">
                    <w:rPr>
                      <w:rFonts w:ascii="Tahoma" w:hAnsi="Tahoma" w:cs="Tahoma"/>
                      <w:bCs/>
                      <w:sz w:val="22"/>
                      <w:szCs w:val="22"/>
                      <w:highlight w:val="black"/>
                    </w:rPr>
                    <w:t>XXXXXX</w:t>
                  </w:r>
                </w:p>
              </w:tc>
            </w:tr>
            <w:tr w:rsidR="009A2364" w:rsidRPr="00C57283" w14:paraId="1A84D295" w14:textId="77777777" w:rsidTr="007D1BE4">
              <w:trPr>
                <w:cantSplit/>
                <w:trHeight w:val="488"/>
              </w:trPr>
              <w:tc>
                <w:tcPr>
                  <w:tcW w:w="1354" w:type="dxa"/>
                  <w:vMerge/>
                  <w:tcBorders>
                    <w:top w:val="single" w:sz="4" w:space="0" w:color="auto"/>
                    <w:left w:val="single" w:sz="4" w:space="0" w:color="auto"/>
                    <w:bottom w:val="single" w:sz="4" w:space="0" w:color="auto"/>
                    <w:right w:val="single" w:sz="4" w:space="0" w:color="auto"/>
                  </w:tcBorders>
                </w:tcPr>
                <w:p w14:paraId="55DCFB47" w14:textId="77777777" w:rsidR="009A2364" w:rsidRPr="00C57283" w:rsidRDefault="009A2364" w:rsidP="009A2364">
                  <w:pPr>
                    <w:rPr>
                      <w:rFonts w:ascii="Tahoma" w:hAnsi="Tahoma" w:cs="Tahoma"/>
                      <w:b/>
                      <w:sz w:val="22"/>
                      <w:szCs w:val="22"/>
                      <w:highlight w:val="yellow"/>
                    </w:rPr>
                  </w:pPr>
                </w:p>
              </w:tc>
              <w:tc>
                <w:tcPr>
                  <w:tcW w:w="3115" w:type="dxa"/>
                  <w:tcBorders>
                    <w:top w:val="single" w:sz="4" w:space="0" w:color="auto"/>
                    <w:left w:val="single" w:sz="4" w:space="0" w:color="auto"/>
                    <w:bottom w:val="single" w:sz="4" w:space="0" w:color="auto"/>
                    <w:right w:val="single" w:sz="4" w:space="0" w:color="auto"/>
                  </w:tcBorders>
                </w:tcPr>
                <w:p w14:paraId="47476F47" w14:textId="33F38899" w:rsidR="009A2364" w:rsidRPr="00C57283" w:rsidRDefault="009A2364" w:rsidP="009A2364">
                  <w:pPr>
                    <w:rPr>
                      <w:rFonts w:ascii="Tahoma" w:hAnsi="Tahoma" w:cs="Tahoma"/>
                      <w:sz w:val="22"/>
                      <w:szCs w:val="22"/>
                    </w:rPr>
                  </w:pPr>
                  <w:r w:rsidRPr="00174C98">
                    <w:rPr>
                      <w:rFonts w:ascii="Tahoma" w:hAnsi="Tahoma" w:cs="Tahoma"/>
                      <w:bCs/>
                      <w:sz w:val="22"/>
                      <w:szCs w:val="22"/>
                      <w:highlight w:val="black"/>
                    </w:rPr>
                    <w:t>XXXXXX</w:t>
                  </w:r>
                </w:p>
              </w:tc>
            </w:tr>
            <w:tr w:rsidR="009A2364" w:rsidRPr="00C57283" w14:paraId="784C906B" w14:textId="77777777" w:rsidTr="007D1BE4">
              <w:trPr>
                <w:cantSplit/>
                <w:trHeight w:val="488"/>
              </w:trPr>
              <w:tc>
                <w:tcPr>
                  <w:tcW w:w="1354" w:type="dxa"/>
                  <w:vMerge/>
                  <w:tcBorders>
                    <w:top w:val="single" w:sz="4" w:space="0" w:color="auto"/>
                    <w:left w:val="single" w:sz="4" w:space="0" w:color="auto"/>
                    <w:bottom w:val="single" w:sz="4" w:space="0" w:color="auto"/>
                    <w:right w:val="single" w:sz="4" w:space="0" w:color="auto"/>
                  </w:tcBorders>
                </w:tcPr>
                <w:p w14:paraId="748F6528" w14:textId="77777777" w:rsidR="009A2364" w:rsidRPr="00C57283" w:rsidRDefault="009A2364" w:rsidP="009A2364">
                  <w:pPr>
                    <w:rPr>
                      <w:rFonts w:ascii="Tahoma" w:hAnsi="Tahoma" w:cs="Tahoma"/>
                      <w:b/>
                      <w:sz w:val="22"/>
                      <w:szCs w:val="22"/>
                      <w:highlight w:val="yellow"/>
                    </w:rPr>
                  </w:pPr>
                </w:p>
              </w:tc>
              <w:tc>
                <w:tcPr>
                  <w:tcW w:w="3115" w:type="dxa"/>
                  <w:tcBorders>
                    <w:top w:val="single" w:sz="4" w:space="0" w:color="auto"/>
                    <w:left w:val="single" w:sz="4" w:space="0" w:color="auto"/>
                    <w:bottom w:val="single" w:sz="4" w:space="0" w:color="auto"/>
                    <w:right w:val="single" w:sz="4" w:space="0" w:color="auto"/>
                  </w:tcBorders>
                </w:tcPr>
                <w:p w14:paraId="010A041D" w14:textId="20CC1559" w:rsidR="009A2364" w:rsidRPr="00C57283" w:rsidRDefault="009A2364" w:rsidP="009A2364">
                  <w:pPr>
                    <w:rPr>
                      <w:rFonts w:ascii="Tahoma" w:hAnsi="Tahoma" w:cs="Tahoma"/>
                      <w:sz w:val="22"/>
                      <w:szCs w:val="22"/>
                      <w:lang w:val="pl-PL"/>
                    </w:rPr>
                  </w:pPr>
                  <w:r w:rsidRPr="00174C98">
                    <w:rPr>
                      <w:rFonts w:ascii="Tahoma" w:hAnsi="Tahoma" w:cs="Tahoma"/>
                      <w:bCs/>
                      <w:sz w:val="22"/>
                      <w:szCs w:val="22"/>
                      <w:highlight w:val="black"/>
                    </w:rPr>
                    <w:t>XXXXXX</w:t>
                  </w:r>
                </w:p>
              </w:tc>
            </w:tr>
            <w:tr w:rsidR="009A2364" w:rsidRPr="00C57283" w14:paraId="58646102" w14:textId="77777777" w:rsidTr="007D1BE4">
              <w:trPr>
                <w:cantSplit/>
                <w:trHeight w:val="2190"/>
              </w:trPr>
              <w:tc>
                <w:tcPr>
                  <w:tcW w:w="1354" w:type="dxa"/>
                  <w:vMerge/>
                  <w:tcBorders>
                    <w:top w:val="single" w:sz="4" w:space="0" w:color="auto"/>
                    <w:left w:val="single" w:sz="4" w:space="0" w:color="auto"/>
                    <w:bottom w:val="single" w:sz="4" w:space="0" w:color="auto"/>
                    <w:right w:val="single" w:sz="4" w:space="0" w:color="auto"/>
                  </w:tcBorders>
                </w:tcPr>
                <w:p w14:paraId="2C4D4871" w14:textId="77777777" w:rsidR="009A2364" w:rsidRPr="00C57283" w:rsidRDefault="009A2364" w:rsidP="009A2364">
                  <w:pPr>
                    <w:rPr>
                      <w:rFonts w:ascii="Tahoma" w:hAnsi="Tahoma" w:cs="Tahoma"/>
                      <w:b/>
                      <w:sz w:val="22"/>
                      <w:szCs w:val="22"/>
                      <w:highlight w:val="yellow"/>
                      <w:lang w:val="pl-PL"/>
                    </w:rPr>
                  </w:pPr>
                </w:p>
              </w:tc>
              <w:tc>
                <w:tcPr>
                  <w:tcW w:w="3115" w:type="dxa"/>
                  <w:tcBorders>
                    <w:top w:val="single" w:sz="4" w:space="0" w:color="auto"/>
                    <w:left w:val="single" w:sz="4" w:space="0" w:color="auto"/>
                    <w:bottom w:val="single" w:sz="4" w:space="0" w:color="auto"/>
                    <w:right w:val="single" w:sz="4" w:space="0" w:color="auto"/>
                  </w:tcBorders>
                </w:tcPr>
                <w:p w14:paraId="6E2D3C04" w14:textId="6B0492B8" w:rsidR="009A2364" w:rsidRPr="00C57283" w:rsidRDefault="009A2364" w:rsidP="009A2364">
                  <w:pPr>
                    <w:ind w:right="397"/>
                    <w:rPr>
                      <w:rFonts w:ascii="Tahoma" w:hAnsi="Tahoma" w:cs="Tahoma"/>
                      <w:sz w:val="22"/>
                      <w:szCs w:val="22"/>
                    </w:rPr>
                  </w:pPr>
                  <w:r w:rsidRPr="00174C98">
                    <w:rPr>
                      <w:rFonts w:ascii="Tahoma" w:hAnsi="Tahoma" w:cs="Tahoma"/>
                      <w:bCs/>
                      <w:sz w:val="22"/>
                      <w:szCs w:val="22"/>
                      <w:highlight w:val="black"/>
                    </w:rPr>
                    <w:t>XXXXXX</w:t>
                  </w:r>
                </w:p>
              </w:tc>
            </w:tr>
          </w:tbl>
          <w:p w14:paraId="1DEA77CC" w14:textId="77777777" w:rsidR="00A40161" w:rsidRDefault="00A40161" w:rsidP="00A40161">
            <w:pPr>
              <w:spacing w:line="300" w:lineRule="exact"/>
              <w:rPr>
                <w:rFonts w:ascii="Tahoma" w:hAnsi="Tahoma" w:cs="Tahoma"/>
                <w:b/>
                <w:color w:val="000000"/>
                <w:sz w:val="22"/>
                <w:szCs w:val="22"/>
              </w:rPr>
            </w:pPr>
          </w:p>
          <w:p w14:paraId="095DA9DC" w14:textId="77777777" w:rsidR="009A2364" w:rsidRDefault="009A2364" w:rsidP="00A40161">
            <w:pPr>
              <w:spacing w:line="300" w:lineRule="exact"/>
              <w:rPr>
                <w:rFonts w:ascii="Tahoma" w:hAnsi="Tahoma" w:cs="Tahoma"/>
                <w:b/>
                <w:color w:val="000000"/>
                <w:sz w:val="22"/>
                <w:szCs w:val="22"/>
              </w:rPr>
            </w:pPr>
          </w:p>
          <w:p w14:paraId="694A1797" w14:textId="77777777" w:rsidR="009A2364" w:rsidRDefault="009A2364" w:rsidP="00A40161">
            <w:pPr>
              <w:spacing w:line="300" w:lineRule="exact"/>
              <w:rPr>
                <w:rFonts w:ascii="Tahoma" w:hAnsi="Tahoma" w:cs="Tahoma"/>
                <w:b/>
                <w:color w:val="000000"/>
                <w:sz w:val="22"/>
                <w:szCs w:val="22"/>
              </w:rPr>
            </w:pPr>
          </w:p>
          <w:p w14:paraId="5A77DE4F" w14:textId="77777777" w:rsidR="009A2364" w:rsidRDefault="009A2364" w:rsidP="00A40161">
            <w:pPr>
              <w:spacing w:line="300" w:lineRule="exact"/>
              <w:rPr>
                <w:rFonts w:ascii="Tahoma" w:hAnsi="Tahoma" w:cs="Tahoma"/>
                <w:b/>
                <w:color w:val="000000"/>
                <w:sz w:val="22"/>
                <w:szCs w:val="22"/>
              </w:rPr>
            </w:pPr>
          </w:p>
          <w:p w14:paraId="43987077" w14:textId="77777777" w:rsidR="009A2364" w:rsidRDefault="009A2364" w:rsidP="00A40161">
            <w:pPr>
              <w:spacing w:line="300" w:lineRule="exact"/>
              <w:rPr>
                <w:rFonts w:ascii="Tahoma" w:hAnsi="Tahoma" w:cs="Tahoma"/>
                <w:b/>
                <w:color w:val="000000"/>
                <w:sz w:val="22"/>
                <w:szCs w:val="22"/>
              </w:rPr>
            </w:pPr>
          </w:p>
          <w:p w14:paraId="4A1F510F" w14:textId="77777777" w:rsidR="009A2364" w:rsidRDefault="009A2364" w:rsidP="00A40161">
            <w:pPr>
              <w:spacing w:line="300" w:lineRule="exact"/>
              <w:rPr>
                <w:rFonts w:ascii="Tahoma" w:hAnsi="Tahoma" w:cs="Tahoma"/>
                <w:b/>
                <w:color w:val="000000"/>
                <w:sz w:val="22"/>
                <w:szCs w:val="22"/>
              </w:rPr>
            </w:pPr>
          </w:p>
          <w:p w14:paraId="2E757F65" w14:textId="77777777" w:rsidR="009A2364" w:rsidRDefault="009A2364" w:rsidP="00A40161">
            <w:pPr>
              <w:spacing w:line="300" w:lineRule="exact"/>
              <w:rPr>
                <w:rFonts w:ascii="Tahoma" w:hAnsi="Tahoma" w:cs="Tahoma"/>
                <w:b/>
                <w:color w:val="000000"/>
                <w:sz w:val="22"/>
                <w:szCs w:val="22"/>
              </w:rPr>
            </w:pPr>
          </w:p>
          <w:p w14:paraId="6CA52273" w14:textId="77777777" w:rsidR="009A2364" w:rsidRDefault="009A2364" w:rsidP="00A40161">
            <w:pPr>
              <w:spacing w:line="300" w:lineRule="exact"/>
              <w:rPr>
                <w:rFonts w:ascii="Tahoma" w:hAnsi="Tahoma" w:cs="Tahoma"/>
                <w:b/>
                <w:color w:val="000000"/>
                <w:sz w:val="22"/>
                <w:szCs w:val="22"/>
              </w:rPr>
            </w:pPr>
          </w:p>
          <w:p w14:paraId="1627910A" w14:textId="77777777" w:rsidR="009A2364" w:rsidRPr="00F0061D" w:rsidRDefault="009A2364" w:rsidP="00A40161">
            <w:pPr>
              <w:spacing w:line="300" w:lineRule="exact"/>
              <w:rPr>
                <w:rFonts w:ascii="Tahoma" w:hAnsi="Tahoma" w:cs="Tahoma"/>
                <w:b/>
                <w:color w:val="000000"/>
                <w:sz w:val="22"/>
                <w:szCs w:val="22"/>
              </w:rPr>
            </w:pPr>
          </w:p>
          <w:p w14:paraId="4702A06E" w14:textId="77777777" w:rsidR="006367E0" w:rsidRDefault="006367E0" w:rsidP="00A40161">
            <w:pPr>
              <w:spacing w:line="300" w:lineRule="exact"/>
              <w:rPr>
                <w:rFonts w:ascii="Tahoma" w:hAnsi="Tahoma" w:cs="Tahoma"/>
                <w:color w:val="000000"/>
                <w:sz w:val="22"/>
                <w:szCs w:val="22"/>
              </w:rPr>
            </w:pPr>
          </w:p>
          <w:p w14:paraId="60D91807" w14:textId="7C005677" w:rsidR="00A40161" w:rsidRDefault="009A2364" w:rsidP="00A40161">
            <w:pPr>
              <w:spacing w:line="300" w:lineRule="exact"/>
              <w:jc w:val="both"/>
              <w:rPr>
                <w:rFonts w:ascii="Tahoma" w:hAnsi="Tahoma" w:cs="Tahoma"/>
                <w:color w:val="000000"/>
                <w:sz w:val="22"/>
                <w:szCs w:val="22"/>
              </w:rPr>
            </w:pPr>
            <w:r w:rsidRPr="001E4C90">
              <w:rPr>
                <w:rFonts w:ascii="Tahoma" w:hAnsi="Tahoma" w:cs="Tahoma"/>
                <w:bCs/>
                <w:sz w:val="22"/>
                <w:szCs w:val="22"/>
                <w:highlight w:val="black"/>
              </w:rPr>
              <w:t>XXXXXX</w:t>
            </w:r>
            <w:r>
              <w:rPr>
                <w:rFonts w:ascii="Tahoma" w:hAnsi="Tahoma" w:cs="Tahoma"/>
                <w:color w:val="000000"/>
                <w:sz w:val="22"/>
                <w:szCs w:val="22"/>
              </w:rPr>
              <w:t xml:space="preserve"> </w:t>
            </w:r>
          </w:p>
          <w:p w14:paraId="037BB2D7" w14:textId="77777777" w:rsidR="006367E0" w:rsidRDefault="006367E0" w:rsidP="00A40161">
            <w:pPr>
              <w:spacing w:line="300" w:lineRule="exact"/>
              <w:jc w:val="both"/>
              <w:rPr>
                <w:rFonts w:ascii="Tahoma" w:hAnsi="Tahoma" w:cs="Tahoma"/>
                <w:color w:val="000000"/>
                <w:sz w:val="22"/>
                <w:szCs w:val="22"/>
              </w:rPr>
            </w:pPr>
          </w:p>
          <w:p w14:paraId="3B88A3F8" w14:textId="77777777" w:rsidR="00A40161" w:rsidRPr="00601AD3" w:rsidRDefault="00A40161" w:rsidP="00A40161">
            <w:pPr>
              <w:spacing w:line="300" w:lineRule="exact"/>
              <w:jc w:val="both"/>
              <w:rPr>
                <w:rFonts w:ascii="Tahoma" w:hAnsi="Tahoma" w:cs="Tahoma"/>
                <w:color w:val="000000"/>
                <w:sz w:val="22"/>
                <w:szCs w:val="22"/>
                <w:highlight w:val="black"/>
              </w:rPr>
            </w:pPr>
            <w:r w:rsidRPr="00601AD3">
              <w:rPr>
                <w:rFonts w:ascii="Tahoma" w:hAnsi="Tahoma" w:cs="Tahoma"/>
                <w:color w:val="000000"/>
                <w:sz w:val="22"/>
                <w:szCs w:val="22"/>
                <w:highlight w:val="black"/>
              </w:rPr>
              <w:t xml:space="preserve">The parties acknowledge that the designated Payee is authorized to receive all of the payments for the services performed under this Agreement. If the Investigator is not the Payee, then the Payee's obligation to reimburse the Investigator, if any, is determined by a separate agreement between Investigator and Payee, which may involve different payment amounts and different payment intervals than the payments made by CRO to the Payee. </w:t>
            </w:r>
          </w:p>
          <w:p w14:paraId="04072DF9" w14:textId="77777777" w:rsidR="00A40161" w:rsidRPr="00601AD3" w:rsidRDefault="00A40161" w:rsidP="00A40161">
            <w:pPr>
              <w:spacing w:line="300" w:lineRule="exact"/>
              <w:rPr>
                <w:rFonts w:ascii="Tahoma" w:hAnsi="Tahoma" w:cs="Tahoma"/>
                <w:color w:val="000000"/>
                <w:sz w:val="22"/>
                <w:szCs w:val="22"/>
                <w:highlight w:val="black"/>
              </w:rPr>
            </w:pPr>
          </w:p>
          <w:p w14:paraId="3DCBE3EE" w14:textId="77777777" w:rsidR="005A3C8E" w:rsidRPr="00601AD3" w:rsidRDefault="005A3C8E" w:rsidP="00A40161">
            <w:pPr>
              <w:spacing w:line="300" w:lineRule="exact"/>
              <w:rPr>
                <w:rFonts w:ascii="Tahoma" w:hAnsi="Tahoma" w:cs="Tahoma"/>
                <w:color w:val="000000"/>
                <w:sz w:val="22"/>
                <w:szCs w:val="22"/>
                <w:highlight w:val="black"/>
              </w:rPr>
            </w:pPr>
          </w:p>
          <w:p w14:paraId="227B6ADF" w14:textId="77777777" w:rsidR="00A40161" w:rsidRPr="00601AD3" w:rsidRDefault="00A40161" w:rsidP="00A40161">
            <w:pPr>
              <w:spacing w:line="300" w:lineRule="exact"/>
              <w:jc w:val="both"/>
              <w:rPr>
                <w:rFonts w:ascii="Tahoma" w:hAnsi="Tahoma" w:cs="Tahoma"/>
                <w:color w:val="000000"/>
                <w:sz w:val="22"/>
                <w:szCs w:val="22"/>
                <w:highlight w:val="black"/>
              </w:rPr>
            </w:pPr>
            <w:r w:rsidRPr="00601AD3">
              <w:rPr>
                <w:rFonts w:ascii="Tahoma" w:hAnsi="Tahoma" w:cs="Tahoma"/>
                <w:color w:val="000000"/>
                <w:sz w:val="22"/>
                <w:szCs w:val="22"/>
                <w:highlight w:val="black"/>
              </w:rPr>
              <w:t>Payee will have thirty (30) days from the receipt of final payment to dispute any payment discrepancies during the course of the Study.</w:t>
            </w:r>
          </w:p>
          <w:p w14:paraId="73BFB670" w14:textId="77777777" w:rsidR="00A40161" w:rsidRPr="00601AD3" w:rsidRDefault="00A40161" w:rsidP="00A40161">
            <w:pPr>
              <w:pStyle w:val="Zkladntextodsazen"/>
              <w:ind w:left="0"/>
              <w:rPr>
                <w:rFonts w:ascii="Tahoma" w:hAnsi="Tahoma" w:cs="Tahoma"/>
                <w:sz w:val="22"/>
                <w:szCs w:val="22"/>
                <w:highlight w:val="black"/>
              </w:rPr>
            </w:pPr>
          </w:p>
          <w:p w14:paraId="1CC6E731" w14:textId="77777777" w:rsidR="00A40161" w:rsidRPr="00601AD3" w:rsidRDefault="00A40161" w:rsidP="00A40161">
            <w:pPr>
              <w:pStyle w:val="Zkladntextodsazen"/>
              <w:ind w:left="0"/>
              <w:jc w:val="both"/>
              <w:rPr>
                <w:rFonts w:ascii="Tahoma" w:hAnsi="Tahoma" w:cs="Tahoma"/>
                <w:sz w:val="22"/>
                <w:szCs w:val="22"/>
                <w:highlight w:val="black"/>
              </w:rPr>
            </w:pPr>
            <w:r w:rsidRPr="00601AD3">
              <w:rPr>
                <w:rFonts w:ascii="Tahoma" w:hAnsi="Tahoma" w:cs="Tahoma"/>
                <w:sz w:val="22"/>
                <w:szCs w:val="22"/>
                <w:highlight w:val="black"/>
              </w:rPr>
              <w:t xml:space="preserve">If, at Study completion or any termination of this Agreement, the total amount that CRO has paid exceeds the amount to which Payee </w:t>
            </w:r>
            <w:r w:rsidRPr="00601AD3">
              <w:rPr>
                <w:rFonts w:ascii="Tahoma" w:hAnsi="Tahoma" w:cs="Tahoma"/>
                <w:sz w:val="22"/>
                <w:szCs w:val="22"/>
                <w:highlight w:val="black"/>
              </w:rPr>
              <w:lastRenderedPageBreak/>
              <w:t>is entitled hereunder, Payee shall return the overpayment to CRO within forty-five (45) business days of receipt of CRO’s written notification of the amount due.</w:t>
            </w:r>
          </w:p>
          <w:p w14:paraId="15A00A0F" w14:textId="77777777" w:rsidR="00A40161" w:rsidRPr="00601AD3" w:rsidRDefault="00A40161" w:rsidP="00A40161">
            <w:pPr>
              <w:spacing w:line="300" w:lineRule="exact"/>
              <w:jc w:val="both"/>
              <w:rPr>
                <w:rFonts w:ascii="Tahoma" w:hAnsi="Tahoma" w:cs="Tahoma"/>
                <w:color w:val="000000"/>
                <w:sz w:val="22"/>
                <w:szCs w:val="22"/>
                <w:highlight w:val="black"/>
              </w:rPr>
            </w:pPr>
          </w:p>
          <w:p w14:paraId="37AEB153" w14:textId="77777777" w:rsidR="006367E0" w:rsidRPr="00601AD3" w:rsidRDefault="006367E0" w:rsidP="00A40161">
            <w:pPr>
              <w:spacing w:line="300" w:lineRule="exact"/>
              <w:jc w:val="both"/>
              <w:rPr>
                <w:rFonts w:ascii="Tahoma" w:hAnsi="Tahoma" w:cs="Tahoma"/>
                <w:color w:val="000000"/>
                <w:sz w:val="22"/>
                <w:szCs w:val="22"/>
                <w:highlight w:val="black"/>
              </w:rPr>
            </w:pPr>
          </w:p>
          <w:p w14:paraId="43D588C1" w14:textId="77777777" w:rsidR="00A40161" w:rsidRPr="00601AD3" w:rsidRDefault="00A40161" w:rsidP="00A40161">
            <w:pPr>
              <w:spacing w:line="300" w:lineRule="exact"/>
              <w:jc w:val="both"/>
              <w:rPr>
                <w:rFonts w:ascii="Tahoma" w:hAnsi="Tahoma" w:cs="Tahoma"/>
                <w:color w:val="000000"/>
                <w:sz w:val="22"/>
                <w:szCs w:val="22"/>
                <w:highlight w:val="black"/>
              </w:rPr>
            </w:pPr>
            <w:r w:rsidRPr="00601AD3">
              <w:rPr>
                <w:rFonts w:ascii="Tahoma" w:hAnsi="Tahoma" w:cs="Tahoma"/>
                <w:color w:val="000000"/>
                <w:sz w:val="22"/>
                <w:szCs w:val="22"/>
                <w:highlight w:val="black"/>
              </w:rPr>
              <w:t xml:space="preserve">CRO will pay the Payee every 3 (three) months, on a completed visit per subject basis in accordance with the attached Budget. </w:t>
            </w:r>
            <w:r w:rsidRPr="00601AD3">
              <w:rPr>
                <w:rFonts w:ascii="Tahoma" w:hAnsi="Tahoma" w:cs="Tahoma"/>
                <w:sz w:val="22"/>
                <w:szCs w:val="22"/>
                <w:highlight w:val="black"/>
                <w:lang w:val="en-GB" w:eastAsia="cs-CZ"/>
              </w:rPr>
              <w:t xml:space="preserve">The payment cycle commences 30 days after the first patient within Europe is enrolled into the trial. Payments including any Screening Failure that may be payable </w:t>
            </w:r>
            <w:r w:rsidRPr="00601AD3">
              <w:rPr>
                <w:rFonts w:ascii="Tahoma" w:hAnsi="Tahoma" w:cs="Tahoma"/>
                <w:color w:val="000000"/>
                <w:sz w:val="22"/>
                <w:szCs w:val="22"/>
                <w:highlight w:val="black"/>
              </w:rPr>
              <w:t xml:space="preserve">will be made based upon prior three months enrollment data confirmed by subject CRFs received from the Investigator and data verification supporting subject visitation. </w:t>
            </w:r>
            <w:r w:rsidRPr="00601AD3">
              <w:rPr>
                <w:rFonts w:ascii="Tahoma" w:hAnsi="Tahoma" w:cs="Tahoma"/>
                <w:sz w:val="22"/>
                <w:szCs w:val="22"/>
                <w:highlight w:val="black"/>
                <w:lang w:val="en-GB" w:eastAsia="cs-CZ"/>
              </w:rPr>
              <w:t>A payment batch report, which contains the completed subject visits and associated payments for the period, will be sent to the payee within 30 days of the end of this three-month period. The payee will raise their invoice to match the report. Due date of the invoice shall be thirty (30) days from the date of issue of the invoice. Payments will be in each case reduced by ten (10 %) percent. This reduced amount shall represent a value of any/all activities related to close-out of the database, including all CRFs pages, all data clarifications issued, the receipt and approval of any outstanding regulatory documents as required by Quintiles and/or Sponsor, the return of all unused supplies to Quintiles, and upon satisfaction of all other applicable conditions set forth in the Agreement.</w:t>
            </w:r>
            <w:r w:rsidRPr="00601AD3">
              <w:rPr>
                <w:rFonts w:ascii="Tahoma" w:hAnsi="Tahoma" w:cs="Tahoma"/>
                <w:color w:val="000000"/>
                <w:sz w:val="22"/>
                <w:szCs w:val="22"/>
                <w:highlight w:val="black"/>
              </w:rPr>
              <w:t xml:space="preserve">  </w:t>
            </w:r>
          </w:p>
          <w:p w14:paraId="71EC3884" w14:textId="77777777" w:rsidR="00A40161" w:rsidRPr="00601AD3" w:rsidRDefault="00A40161" w:rsidP="00A40161">
            <w:pPr>
              <w:spacing w:line="300" w:lineRule="exact"/>
              <w:jc w:val="both"/>
              <w:rPr>
                <w:rFonts w:ascii="Tahoma" w:hAnsi="Tahoma" w:cs="Tahoma"/>
                <w:color w:val="000000"/>
                <w:sz w:val="22"/>
                <w:szCs w:val="22"/>
                <w:highlight w:val="black"/>
              </w:rPr>
            </w:pPr>
          </w:p>
          <w:p w14:paraId="7006181C" w14:textId="77777777" w:rsidR="00373644" w:rsidRPr="00601AD3" w:rsidRDefault="00373644" w:rsidP="00A40161">
            <w:pPr>
              <w:spacing w:line="300" w:lineRule="exact"/>
              <w:jc w:val="both"/>
              <w:rPr>
                <w:rFonts w:ascii="Tahoma" w:hAnsi="Tahoma" w:cs="Tahoma"/>
                <w:color w:val="000000"/>
                <w:sz w:val="22"/>
                <w:szCs w:val="22"/>
                <w:highlight w:val="black"/>
              </w:rPr>
            </w:pPr>
          </w:p>
          <w:p w14:paraId="34D7CDD4" w14:textId="77777777" w:rsidR="00A40161" w:rsidRPr="00601AD3" w:rsidRDefault="00A40161" w:rsidP="00A40161">
            <w:pPr>
              <w:jc w:val="both"/>
              <w:rPr>
                <w:rFonts w:ascii="Tahoma" w:hAnsi="Tahoma" w:cs="Tahoma"/>
                <w:color w:val="000000"/>
                <w:sz w:val="22"/>
                <w:szCs w:val="22"/>
                <w:highlight w:val="black"/>
              </w:rPr>
            </w:pPr>
            <w:r w:rsidRPr="00601AD3">
              <w:rPr>
                <w:rFonts w:ascii="Tahoma" w:hAnsi="Tahoma" w:cs="Tahoma"/>
                <w:color w:val="000000"/>
                <w:sz w:val="22"/>
                <w:szCs w:val="22"/>
                <w:highlight w:val="black"/>
              </w:rPr>
              <w:t>In case that the Institution is a payer of VAT, appropriate rate of VAT according to a mandatory statute, will be included to the above mentioned invoice amounts.</w:t>
            </w:r>
          </w:p>
          <w:p w14:paraId="560007F8" w14:textId="77777777" w:rsidR="00A40161" w:rsidRPr="00601AD3" w:rsidRDefault="00A40161" w:rsidP="00A40161">
            <w:pPr>
              <w:jc w:val="both"/>
              <w:rPr>
                <w:rFonts w:ascii="Tahoma" w:hAnsi="Tahoma" w:cs="Tahoma"/>
                <w:color w:val="000000"/>
                <w:sz w:val="22"/>
                <w:szCs w:val="22"/>
                <w:highlight w:val="black"/>
              </w:rPr>
            </w:pPr>
          </w:p>
          <w:p w14:paraId="5A3E99A5" w14:textId="77777777" w:rsidR="00A40161" w:rsidRPr="00601AD3" w:rsidRDefault="00A40161" w:rsidP="00A40161">
            <w:pPr>
              <w:jc w:val="both"/>
              <w:rPr>
                <w:rFonts w:ascii="Tahoma" w:hAnsi="Tahoma" w:cs="Tahoma"/>
                <w:color w:val="000000"/>
                <w:sz w:val="22"/>
                <w:szCs w:val="22"/>
                <w:highlight w:val="black"/>
              </w:rPr>
            </w:pPr>
            <w:r w:rsidRPr="00601AD3">
              <w:rPr>
                <w:rFonts w:ascii="Tahoma" w:hAnsi="Tahoma" w:cs="Tahoma"/>
                <w:color w:val="000000"/>
                <w:sz w:val="22"/>
                <w:szCs w:val="22"/>
                <w:highlight w:val="black"/>
              </w:rPr>
              <w:lastRenderedPageBreak/>
              <w:t>All government taxes are the sole responsibility of the Payee.</w:t>
            </w:r>
          </w:p>
          <w:p w14:paraId="2E994601" w14:textId="77777777" w:rsidR="00A40161" w:rsidRPr="00601AD3" w:rsidRDefault="00A40161" w:rsidP="00A40161">
            <w:pPr>
              <w:spacing w:line="300" w:lineRule="exact"/>
              <w:jc w:val="both"/>
              <w:rPr>
                <w:rFonts w:ascii="Tahoma" w:hAnsi="Tahoma" w:cs="Tahoma"/>
                <w:color w:val="000000"/>
                <w:sz w:val="22"/>
                <w:szCs w:val="22"/>
                <w:highlight w:val="black"/>
              </w:rPr>
            </w:pPr>
          </w:p>
          <w:p w14:paraId="491F5FE4" w14:textId="77777777" w:rsidR="00A40161" w:rsidRDefault="00A40161" w:rsidP="00A40161">
            <w:pPr>
              <w:spacing w:line="300" w:lineRule="exact"/>
              <w:jc w:val="both"/>
              <w:rPr>
                <w:rFonts w:ascii="Tahoma" w:hAnsi="Tahoma" w:cs="Tahoma"/>
                <w:color w:val="000000"/>
                <w:sz w:val="22"/>
                <w:szCs w:val="22"/>
              </w:rPr>
            </w:pPr>
            <w:r w:rsidRPr="00601AD3">
              <w:rPr>
                <w:rFonts w:ascii="Tahoma" w:hAnsi="Tahoma" w:cs="Tahoma"/>
                <w:color w:val="000000"/>
                <w:sz w:val="22"/>
                <w:szCs w:val="22"/>
                <w:highlight w:val="black"/>
              </w:rPr>
              <w:t>Major, disqualifying Protocol violations are not payable under this Agreement.</w:t>
            </w:r>
          </w:p>
          <w:p w14:paraId="53AE8B43" w14:textId="77777777" w:rsidR="00A40161" w:rsidRDefault="00A40161" w:rsidP="00A40161">
            <w:pPr>
              <w:spacing w:line="300" w:lineRule="exact"/>
              <w:jc w:val="both"/>
              <w:rPr>
                <w:rFonts w:ascii="Tahoma" w:hAnsi="Tahoma" w:cs="Tahoma"/>
                <w:color w:val="000000"/>
                <w:sz w:val="22"/>
                <w:szCs w:val="22"/>
              </w:rPr>
            </w:pPr>
          </w:p>
          <w:p w14:paraId="6A217695" w14:textId="77777777" w:rsidR="00C57283" w:rsidRDefault="00C57283" w:rsidP="00A40161">
            <w:pPr>
              <w:spacing w:line="300" w:lineRule="exact"/>
              <w:jc w:val="both"/>
              <w:rPr>
                <w:rFonts w:ascii="Tahoma" w:hAnsi="Tahoma" w:cs="Tahoma"/>
                <w:color w:val="000000"/>
                <w:sz w:val="22"/>
                <w:szCs w:val="22"/>
              </w:rPr>
            </w:pPr>
          </w:p>
          <w:p w14:paraId="5F87B7F2" w14:textId="77777777" w:rsidR="000930EA" w:rsidRDefault="000930EA" w:rsidP="00A40161">
            <w:pPr>
              <w:spacing w:line="300" w:lineRule="exact"/>
              <w:jc w:val="both"/>
              <w:rPr>
                <w:rFonts w:ascii="Tahoma" w:hAnsi="Tahoma" w:cs="Tahoma"/>
                <w:color w:val="000000"/>
                <w:sz w:val="22"/>
                <w:szCs w:val="22"/>
              </w:rPr>
            </w:pPr>
          </w:p>
          <w:p w14:paraId="20CF2BE4" w14:textId="77777777" w:rsidR="00A40161" w:rsidRPr="00601AD3" w:rsidRDefault="00A40161" w:rsidP="00A40161">
            <w:pPr>
              <w:spacing w:line="300" w:lineRule="exact"/>
              <w:jc w:val="both"/>
              <w:rPr>
                <w:rFonts w:ascii="Tahoma" w:hAnsi="Tahoma" w:cs="Tahoma"/>
                <w:color w:val="000000"/>
                <w:sz w:val="22"/>
                <w:szCs w:val="22"/>
                <w:highlight w:val="black"/>
              </w:rPr>
            </w:pPr>
            <w:r w:rsidRPr="00601AD3">
              <w:rPr>
                <w:rFonts w:ascii="Tahoma" w:hAnsi="Tahoma" w:cs="Tahoma"/>
                <w:b/>
                <w:color w:val="000000"/>
                <w:sz w:val="22"/>
                <w:szCs w:val="22"/>
                <w:highlight w:val="black"/>
              </w:rPr>
              <w:t xml:space="preserve">Pass-Through Payments:  </w:t>
            </w:r>
            <w:r w:rsidRPr="00601AD3">
              <w:rPr>
                <w:rFonts w:ascii="Tahoma" w:hAnsi="Tahoma" w:cs="Tahoma"/>
                <w:color w:val="000000"/>
                <w:sz w:val="22"/>
                <w:szCs w:val="22"/>
                <w:highlight w:val="black"/>
              </w:rPr>
              <w:t xml:space="preserve">Payee will be reimbursed for approved Study-related pass-through expenses upon CRO’s receipt of an original complete invoice which includes Protocol number, Investigator, invoice number, invoice date, and appropriate supporting documentation (“Complete Invoice”) from Payee.  </w:t>
            </w:r>
          </w:p>
          <w:p w14:paraId="46D383AC" w14:textId="77777777" w:rsidR="00A40161" w:rsidRPr="00601AD3" w:rsidRDefault="00A40161" w:rsidP="00A40161">
            <w:pPr>
              <w:spacing w:line="300" w:lineRule="exact"/>
              <w:jc w:val="both"/>
              <w:rPr>
                <w:rFonts w:ascii="Tahoma" w:hAnsi="Tahoma" w:cs="Tahoma"/>
                <w:color w:val="000000"/>
                <w:sz w:val="22"/>
                <w:szCs w:val="22"/>
                <w:highlight w:val="black"/>
              </w:rPr>
            </w:pPr>
          </w:p>
          <w:p w14:paraId="3B6F4004" w14:textId="77777777" w:rsidR="00A40161" w:rsidRPr="00601AD3" w:rsidRDefault="00A40161" w:rsidP="00A40161">
            <w:pPr>
              <w:spacing w:line="300" w:lineRule="exact"/>
              <w:jc w:val="both"/>
              <w:rPr>
                <w:rFonts w:ascii="Tahoma" w:hAnsi="Tahoma" w:cs="Tahoma"/>
                <w:color w:val="000000"/>
                <w:sz w:val="22"/>
                <w:szCs w:val="22"/>
                <w:highlight w:val="black"/>
              </w:rPr>
            </w:pPr>
            <w:r w:rsidRPr="00601AD3">
              <w:rPr>
                <w:rFonts w:ascii="Tahoma" w:hAnsi="Tahoma" w:cs="Tahoma"/>
                <w:color w:val="000000"/>
                <w:sz w:val="22"/>
                <w:szCs w:val="22"/>
                <w:highlight w:val="black"/>
              </w:rPr>
              <w:t>Original invoices pertaining to this Study for the following items must be issued to and submitted to CRO for reimbursement at the following address:</w:t>
            </w:r>
          </w:p>
          <w:p w14:paraId="79D43F5B" w14:textId="2213157F" w:rsidR="00A40161" w:rsidRPr="00601AD3" w:rsidRDefault="00A40161" w:rsidP="000930EA">
            <w:pPr>
              <w:spacing w:line="300" w:lineRule="exact"/>
              <w:rPr>
                <w:rFonts w:ascii="Tahoma" w:hAnsi="Tahoma" w:cs="Tahoma"/>
                <w:color w:val="000000"/>
                <w:sz w:val="22"/>
                <w:szCs w:val="22"/>
                <w:highlight w:val="black"/>
              </w:rPr>
            </w:pPr>
            <w:r w:rsidRPr="00601AD3">
              <w:rPr>
                <w:rFonts w:ascii="Tahoma" w:hAnsi="Tahoma" w:cs="Tahoma"/>
                <w:color w:val="000000"/>
                <w:sz w:val="22"/>
                <w:szCs w:val="22"/>
                <w:highlight w:val="black"/>
              </w:rPr>
              <w:t xml:space="preserve"> </w:t>
            </w:r>
            <w:r w:rsidRPr="00601AD3">
              <w:rPr>
                <w:rFonts w:ascii="Tahoma" w:hAnsi="Tahoma" w:cs="Tahoma"/>
                <w:b/>
                <w:color w:val="000000"/>
                <w:sz w:val="22"/>
                <w:szCs w:val="22"/>
                <w:highlight w:val="black"/>
              </w:rPr>
              <w:t>Quintiles C</w:t>
            </w:r>
            <w:r w:rsidRPr="00601AD3">
              <w:rPr>
                <w:rFonts w:ascii="Tahoma" w:hAnsi="Tahoma" w:cs="Tahoma"/>
                <w:b/>
                <w:color w:val="000000"/>
                <w:sz w:val="22"/>
                <w:szCs w:val="22"/>
                <w:highlight w:val="black"/>
                <w:lang w:val="sk-SK"/>
              </w:rPr>
              <w:t>z</w:t>
            </w:r>
            <w:r w:rsidRPr="00601AD3">
              <w:rPr>
                <w:rFonts w:ascii="Tahoma" w:hAnsi="Tahoma" w:cs="Tahoma"/>
                <w:b/>
                <w:color w:val="000000"/>
                <w:sz w:val="22"/>
                <w:szCs w:val="22"/>
                <w:highlight w:val="black"/>
              </w:rPr>
              <w:t>ech Republic, s.r.o.</w:t>
            </w:r>
          </w:p>
          <w:p w14:paraId="5E8F7FBE" w14:textId="77777777" w:rsidR="00A40161" w:rsidRPr="00601AD3" w:rsidRDefault="00A40161" w:rsidP="002F3290">
            <w:pPr>
              <w:spacing w:line="300" w:lineRule="exact"/>
              <w:jc w:val="both"/>
              <w:rPr>
                <w:rFonts w:ascii="Tahoma" w:hAnsi="Tahoma" w:cs="Tahoma"/>
                <w:color w:val="000000"/>
                <w:sz w:val="22"/>
                <w:szCs w:val="22"/>
                <w:highlight w:val="black"/>
              </w:rPr>
            </w:pPr>
            <w:r w:rsidRPr="00601AD3">
              <w:rPr>
                <w:rFonts w:ascii="Tahoma" w:hAnsi="Tahoma" w:cs="Tahoma"/>
                <w:sz w:val="22"/>
                <w:szCs w:val="22"/>
                <w:highlight w:val="black"/>
                <w:lang w:val="la-Latn"/>
              </w:rPr>
              <w:t>Radlická 714/113a</w:t>
            </w:r>
            <w:r w:rsidRPr="00601AD3">
              <w:rPr>
                <w:rFonts w:ascii="Tahoma" w:hAnsi="Tahoma" w:cs="Tahoma"/>
                <w:sz w:val="22"/>
                <w:szCs w:val="22"/>
                <w:highlight w:val="black"/>
                <w:lang w:val="en-GB"/>
              </w:rPr>
              <w:t xml:space="preserve">, </w:t>
            </w:r>
            <w:r w:rsidRPr="00601AD3">
              <w:rPr>
                <w:rFonts w:ascii="Tahoma" w:hAnsi="Tahoma" w:cs="Tahoma"/>
                <w:sz w:val="22"/>
                <w:szCs w:val="22"/>
                <w:highlight w:val="black"/>
                <w:lang w:val="la-Latn"/>
              </w:rPr>
              <w:t>Jinonice</w:t>
            </w:r>
          </w:p>
          <w:p w14:paraId="42247543" w14:textId="77777777" w:rsidR="00A40161" w:rsidRPr="00601AD3" w:rsidRDefault="00A40161" w:rsidP="002F3290">
            <w:pPr>
              <w:spacing w:line="300" w:lineRule="exact"/>
              <w:ind w:left="1440" w:hanging="1440"/>
              <w:jc w:val="both"/>
              <w:rPr>
                <w:rFonts w:ascii="Tahoma" w:hAnsi="Tahoma" w:cs="Tahoma"/>
                <w:sz w:val="22"/>
                <w:szCs w:val="22"/>
                <w:highlight w:val="black"/>
                <w:lang w:val="la-Latn"/>
              </w:rPr>
            </w:pPr>
            <w:r w:rsidRPr="00601AD3">
              <w:rPr>
                <w:rFonts w:ascii="Tahoma" w:hAnsi="Tahoma" w:cs="Tahoma"/>
                <w:sz w:val="22"/>
                <w:szCs w:val="22"/>
                <w:highlight w:val="black"/>
                <w:lang w:val="la-Latn"/>
              </w:rPr>
              <w:t>158 00</w:t>
            </w:r>
            <w:r w:rsidRPr="00601AD3">
              <w:rPr>
                <w:rFonts w:ascii="Tahoma" w:hAnsi="Tahoma" w:cs="Tahoma"/>
                <w:sz w:val="22"/>
                <w:szCs w:val="22"/>
                <w:highlight w:val="black"/>
              </w:rPr>
              <w:t xml:space="preserve"> </w:t>
            </w:r>
            <w:r w:rsidRPr="00601AD3">
              <w:rPr>
                <w:rFonts w:ascii="Tahoma" w:hAnsi="Tahoma" w:cs="Tahoma"/>
                <w:sz w:val="22"/>
                <w:szCs w:val="22"/>
                <w:highlight w:val="black"/>
                <w:lang w:val="la-Latn"/>
              </w:rPr>
              <w:t>Praha 5</w:t>
            </w:r>
          </w:p>
          <w:p w14:paraId="0BB371FF" w14:textId="77777777" w:rsidR="00A40161" w:rsidRPr="00601AD3" w:rsidRDefault="00A40161" w:rsidP="002F3290">
            <w:pPr>
              <w:spacing w:line="300" w:lineRule="exact"/>
              <w:ind w:left="1440" w:hanging="1440"/>
              <w:jc w:val="both"/>
              <w:rPr>
                <w:rFonts w:ascii="Tahoma" w:hAnsi="Tahoma" w:cs="Tahoma"/>
                <w:sz w:val="22"/>
                <w:szCs w:val="22"/>
                <w:highlight w:val="black"/>
              </w:rPr>
            </w:pPr>
            <w:r w:rsidRPr="00601AD3">
              <w:rPr>
                <w:rFonts w:ascii="Tahoma" w:hAnsi="Tahoma" w:cs="Tahoma"/>
                <w:sz w:val="22"/>
                <w:szCs w:val="22"/>
                <w:highlight w:val="black"/>
              </w:rPr>
              <w:t>Czech Republic</w:t>
            </w:r>
          </w:p>
          <w:p w14:paraId="7E28F144" w14:textId="77777777" w:rsidR="00A40161" w:rsidRPr="00601AD3" w:rsidRDefault="00A40161" w:rsidP="002F3290">
            <w:pPr>
              <w:spacing w:line="300" w:lineRule="exact"/>
              <w:ind w:left="1440" w:hanging="1440"/>
              <w:jc w:val="both"/>
              <w:rPr>
                <w:rFonts w:ascii="Tahoma" w:hAnsi="Tahoma" w:cs="Tahoma"/>
                <w:color w:val="000000"/>
                <w:sz w:val="22"/>
                <w:szCs w:val="22"/>
                <w:highlight w:val="black"/>
              </w:rPr>
            </w:pPr>
            <w:r w:rsidRPr="00601AD3">
              <w:rPr>
                <w:rFonts w:ascii="Tahoma" w:hAnsi="Tahoma" w:cs="Tahoma"/>
                <w:sz w:val="22"/>
                <w:szCs w:val="22"/>
                <w:highlight w:val="black"/>
              </w:rPr>
              <w:t>Identification Number:</w:t>
            </w:r>
            <w:r w:rsidR="00DE4248" w:rsidRPr="00601AD3">
              <w:rPr>
                <w:rFonts w:ascii="Tahoma" w:hAnsi="Tahoma" w:cs="Tahoma"/>
                <w:sz w:val="22"/>
                <w:szCs w:val="22"/>
                <w:highlight w:val="black"/>
                <w:lang w:val="cs-CZ"/>
              </w:rPr>
              <w:t xml:space="preserve"> 247 68 651</w:t>
            </w:r>
          </w:p>
          <w:p w14:paraId="03BCAF4C" w14:textId="77777777" w:rsidR="00A40161" w:rsidRPr="00601AD3" w:rsidRDefault="00A40161" w:rsidP="002F3290">
            <w:pPr>
              <w:jc w:val="both"/>
              <w:rPr>
                <w:rFonts w:ascii="Tahoma" w:hAnsi="Tahoma" w:cs="Tahoma"/>
                <w:sz w:val="22"/>
                <w:szCs w:val="22"/>
                <w:highlight w:val="black"/>
              </w:rPr>
            </w:pPr>
            <w:r w:rsidRPr="00601AD3">
              <w:rPr>
                <w:rFonts w:ascii="Tahoma" w:hAnsi="Tahoma" w:cs="Tahoma"/>
                <w:sz w:val="22"/>
                <w:szCs w:val="22"/>
                <w:highlight w:val="black"/>
              </w:rPr>
              <w:t>Tax Identification Number:</w:t>
            </w:r>
            <w:r w:rsidR="00DE4248" w:rsidRPr="00601AD3">
              <w:rPr>
                <w:rFonts w:ascii="Tahoma" w:hAnsi="Tahoma" w:cs="Tahoma"/>
                <w:sz w:val="22"/>
                <w:szCs w:val="22"/>
                <w:highlight w:val="black"/>
                <w:lang w:val="cs-CZ"/>
              </w:rPr>
              <w:t xml:space="preserve"> CZ24768651</w:t>
            </w:r>
          </w:p>
          <w:p w14:paraId="789DB82B" w14:textId="77777777" w:rsidR="00A40161" w:rsidRPr="00601AD3" w:rsidRDefault="00A40161" w:rsidP="00A40161">
            <w:pPr>
              <w:spacing w:line="300" w:lineRule="exact"/>
              <w:jc w:val="center"/>
              <w:rPr>
                <w:rFonts w:ascii="Tahoma" w:hAnsi="Tahoma" w:cs="Tahoma"/>
                <w:color w:val="000000"/>
                <w:sz w:val="22"/>
                <w:szCs w:val="22"/>
                <w:highlight w:val="black"/>
              </w:rPr>
            </w:pPr>
            <w:r w:rsidRPr="00601AD3">
              <w:rPr>
                <w:rFonts w:ascii="Tahoma" w:hAnsi="Tahoma" w:cs="Tahoma"/>
                <w:color w:val="000000"/>
                <w:sz w:val="22"/>
                <w:szCs w:val="22"/>
                <w:highlight w:val="black"/>
              </w:rPr>
              <w:t>Phone:</w:t>
            </w:r>
          </w:p>
          <w:p w14:paraId="405119BE" w14:textId="77777777" w:rsidR="00A40161" w:rsidRPr="00601AD3" w:rsidRDefault="00A40161" w:rsidP="00A40161">
            <w:pPr>
              <w:spacing w:line="300" w:lineRule="exact"/>
              <w:jc w:val="both"/>
              <w:rPr>
                <w:rFonts w:ascii="Tahoma" w:hAnsi="Tahoma" w:cs="Tahoma"/>
                <w:color w:val="000000"/>
                <w:sz w:val="22"/>
                <w:szCs w:val="22"/>
                <w:highlight w:val="black"/>
              </w:rPr>
            </w:pPr>
            <w:r w:rsidRPr="00601AD3">
              <w:rPr>
                <w:rFonts w:ascii="Tahoma" w:hAnsi="Tahoma" w:cs="Tahoma"/>
                <w:color w:val="000000"/>
                <w:sz w:val="22"/>
                <w:szCs w:val="22"/>
                <w:highlight w:val="black"/>
              </w:rPr>
              <w:t>Payee shall submit all final complete invoices no later than thirty (30) days after data verification and lock.</w:t>
            </w:r>
          </w:p>
          <w:p w14:paraId="025563E5" w14:textId="77777777" w:rsidR="00A40161" w:rsidRPr="00601AD3" w:rsidRDefault="00A40161" w:rsidP="00A40161">
            <w:pPr>
              <w:spacing w:line="300" w:lineRule="exact"/>
              <w:jc w:val="both"/>
              <w:rPr>
                <w:rFonts w:ascii="Tahoma" w:hAnsi="Tahoma" w:cs="Tahoma"/>
                <w:color w:val="000000"/>
                <w:sz w:val="22"/>
                <w:szCs w:val="22"/>
                <w:highlight w:val="black"/>
              </w:rPr>
            </w:pPr>
          </w:p>
          <w:p w14:paraId="32E05631" w14:textId="77777777" w:rsidR="00C57283" w:rsidRPr="00601AD3" w:rsidRDefault="00C57283" w:rsidP="00A40161">
            <w:pPr>
              <w:spacing w:line="300" w:lineRule="exact"/>
              <w:jc w:val="both"/>
              <w:rPr>
                <w:rFonts w:ascii="Tahoma" w:hAnsi="Tahoma" w:cs="Tahoma"/>
                <w:color w:val="000000"/>
                <w:sz w:val="22"/>
                <w:szCs w:val="22"/>
                <w:highlight w:val="black"/>
              </w:rPr>
            </w:pPr>
          </w:p>
          <w:p w14:paraId="6357672C" w14:textId="77777777" w:rsidR="00A40161" w:rsidRPr="00601AD3" w:rsidRDefault="00A40161" w:rsidP="00A40161">
            <w:pPr>
              <w:spacing w:line="300" w:lineRule="exact"/>
              <w:jc w:val="both"/>
              <w:rPr>
                <w:rFonts w:ascii="Tahoma" w:hAnsi="Tahoma" w:cs="Tahoma"/>
                <w:color w:val="000000"/>
                <w:sz w:val="22"/>
                <w:szCs w:val="22"/>
                <w:highlight w:val="black"/>
              </w:rPr>
            </w:pPr>
            <w:r w:rsidRPr="00601AD3">
              <w:rPr>
                <w:rFonts w:ascii="Tahoma" w:hAnsi="Tahoma" w:cs="Tahoma"/>
                <w:b/>
                <w:color w:val="000000"/>
                <w:sz w:val="22"/>
                <w:szCs w:val="22"/>
                <w:highlight w:val="black"/>
              </w:rPr>
              <w:t>Minimum Randomization Goal:</w:t>
            </w:r>
            <w:r w:rsidRPr="00601AD3">
              <w:rPr>
                <w:rFonts w:ascii="Tahoma" w:hAnsi="Tahoma" w:cs="Tahoma"/>
                <w:color w:val="000000"/>
                <w:sz w:val="22"/>
                <w:szCs w:val="22"/>
                <w:highlight w:val="black"/>
              </w:rPr>
              <w:t xml:space="preserve"> </w:t>
            </w:r>
            <w:r w:rsidRPr="00601AD3">
              <w:rPr>
                <w:rFonts w:ascii="Tahoma" w:eastAsia="Calibri" w:hAnsi="Tahoma" w:cs="Tahoma"/>
                <w:sz w:val="22"/>
                <w:szCs w:val="22"/>
                <w:highlight w:val="black"/>
              </w:rPr>
              <w:t>Investigator</w:t>
            </w:r>
            <w:r w:rsidRPr="00601AD3" w:rsidDel="00F9721A">
              <w:rPr>
                <w:rFonts w:ascii="Tahoma" w:hAnsi="Tahoma" w:cs="Tahoma"/>
                <w:color w:val="000000"/>
                <w:sz w:val="22"/>
                <w:szCs w:val="22"/>
                <w:highlight w:val="black"/>
              </w:rPr>
              <w:t xml:space="preserve"> </w:t>
            </w:r>
            <w:r w:rsidRPr="00601AD3">
              <w:rPr>
                <w:rFonts w:ascii="Tahoma" w:hAnsi="Tahoma" w:cs="Tahoma"/>
                <w:color w:val="000000"/>
                <w:sz w:val="22"/>
                <w:szCs w:val="22"/>
                <w:highlight w:val="black"/>
              </w:rPr>
              <w:t xml:space="preserve">acknowledges that </w:t>
            </w:r>
            <w:r w:rsidRPr="00601AD3">
              <w:rPr>
                <w:rFonts w:ascii="Tahoma" w:eastAsia="Calibri" w:hAnsi="Tahoma" w:cs="Tahoma"/>
                <w:sz w:val="22"/>
                <w:szCs w:val="22"/>
                <w:highlight w:val="black"/>
              </w:rPr>
              <w:t>Investigator’s</w:t>
            </w:r>
            <w:r w:rsidRPr="00601AD3" w:rsidDel="00F9721A">
              <w:rPr>
                <w:rFonts w:ascii="Tahoma" w:hAnsi="Tahoma" w:cs="Tahoma"/>
                <w:color w:val="000000"/>
                <w:sz w:val="22"/>
                <w:szCs w:val="22"/>
                <w:highlight w:val="black"/>
              </w:rPr>
              <w:t xml:space="preserve"> </w:t>
            </w:r>
            <w:r w:rsidRPr="00601AD3">
              <w:rPr>
                <w:rFonts w:ascii="Tahoma" w:hAnsi="Tahoma" w:cs="Tahoma"/>
                <w:color w:val="000000"/>
                <w:sz w:val="22"/>
                <w:szCs w:val="22"/>
                <w:highlight w:val="black"/>
              </w:rPr>
              <w:t xml:space="preserve"> minimum randomization goal is six (6) subjects and that </w:t>
            </w:r>
            <w:r w:rsidRPr="00601AD3">
              <w:rPr>
                <w:rFonts w:ascii="Tahoma" w:eastAsia="Calibri" w:hAnsi="Tahoma" w:cs="Tahoma"/>
                <w:sz w:val="22"/>
                <w:szCs w:val="22"/>
                <w:highlight w:val="black"/>
              </w:rPr>
              <w:t>Investigator</w:t>
            </w:r>
            <w:r w:rsidRPr="00601AD3" w:rsidDel="007C58B8">
              <w:rPr>
                <w:rFonts w:ascii="Tahoma" w:hAnsi="Tahoma" w:cs="Tahoma"/>
                <w:color w:val="000000"/>
                <w:sz w:val="22"/>
                <w:szCs w:val="22"/>
                <w:highlight w:val="black"/>
              </w:rPr>
              <w:t xml:space="preserve"> </w:t>
            </w:r>
            <w:r w:rsidRPr="00601AD3">
              <w:rPr>
                <w:rFonts w:ascii="Tahoma" w:hAnsi="Tahoma" w:cs="Tahoma"/>
                <w:color w:val="000000"/>
                <w:sz w:val="22"/>
                <w:szCs w:val="22"/>
                <w:highlight w:val="black"/>
              </w:rPr>
              <w:t xml:space="preserve">will use best efforts to reach the randomization goal within a reasonable time after commencement of the Study at Payee. If Payee fails to adhere to this principle CRO and or Sponsor may reconsider Payee’s </w:t>
            </w:r>
            <w:r w:rsidRPr="00601AD3">
              <w:rPr>
                <w:rFonts w:ascii="Tahoma" w:hAnsi="Tahoma" w:cs="Tahoma"/>
                <w:color w:val="000000"/>
                <w:sz w:val="22"/>
                <w:szCs w:val="22"/>
                <w:highlight w:val="black"/>
              </w:rPr>
              <w:lastRenderedPageBreak/>
              <w:t>suitability to continue participation in the Study.</w:t>
            </w:r>
          </w:p>
          <w:p w14:paraId="2B1DE6DE" w14:textId="77777777" w:rsidR="00A40161" w:rsidRDefault="00A40161" w:rsidP="00A40161">
            <w:pPr>
              <w:spacing w:line="300" w:lineRule="exact"/>
              <w:jc w:val="both"/>
              <w:rPr>
                <w:rFonts w:ascii="Tahoma" w:hAnsi="Tahoma" w:cs="Tahoma"/>
                <w:color w:val="000000"/>
                <w:sz w:val="22"/>
                <w:szCs w:val="22"/>
                <w:highlight w:val="black"/>
              </w:rPr>
            </w:pPr>
          </w:p>
          <w:p w14:paraId="40540085" w14:textId="77777777" w:rsidR="003475DE" w:rsidRPr="00601AD3" w:rsidRDefault="003475DE" w:rsidP="00A40161">
            <w:pPr>
              <w:spacing w:line="300" w:lineRule="exact"/>
              <w:jc w:val="both"/>
              <w:rPr>
                <w:rFonts w:ascii="Tahoma" w:hAnsi="Tahoma" w:cs="Tahoma"/>
                <w:color w:val="000000"/>
                <w:sz w:val="22"/>
                <w:szCs w:val="22"/>
                <w:highlight w:val="black"/>
              </w:rPr>
            </w:pPr>
          </w:p>
          <w:p w14:paraId="559722E4" w14:textId="77777777" w:rsidR="00A40161" w:rsidRPr="00C22978" w:rsidRDefault="00A40161" w:rsidP="00A40161">
            <w:pPr>
              <w:spacing w:line="300" w:lineRule="exact"/>
              <w:jc w:val="both"/>
              <w:rPr>
                <w:rFonts w:ascii="Tahoma" w:hAnsi="Tahoma" w:cs="Tahoma"/>
                <w:color w:val="000000"/>
                <w:sz w:val="22"/>
                <w:szCs w:val="22"/>
              </w:rPr>
            </w:pPr>
            <w:r w:rsidRPr="00601AD3">
              <w:rPr>
                <w:rFonts w:ascii="Tahoma" w:hAnsi="Tahoma" w:cs="Tahoma"/>
                <w:b/>
                <w:color w:val="000000"/>
                <w:sz w:val="22"/>
                <w:szCs w:val="22"/>
                <w:highlight w:val="black"/>
              </w:rPr>
              <w:t>Discontinued or Early Termination:</w:t>
            </w:r>
            <w:r w:rsidRPr="00601AD3">
              <w:rPr>
                <w:rFonts w:ascii="Tahoma" w:hAnsi="Tahoma" w:cs="Tahoma"/>
                <w:color w:val="000000"/>
                <w:sz w:val="22"/>
                <w:szCs w:val="22"/>
                <w:highlight w:val="black"/>
              </w:rPr>
              <w:t xml:space="preserve"> Reimbursement for discontinued or early termination subjects will be prorated based on the number of confirmed completed visits.</w:t>
            </w:r>
          </w:p>
          <w:p w14:paraId="22225EE5" w14:textId="77777777" w:rsidR="00A40161" w:rsidRDefault="00A40161" w:rsidP="00A40161">
            <w:pPr>
              <w:tabs>
                <w:tab w:val="left" w:pos="990"/>
              </w:tabs>
              <w:spacing w:line="300" w:lineRule="exact"/>
              <w:jc w:val="both"/>
              <w:rPr>
                <w:rFonts w:ascii="Tahoma" w:hAnsi="Tahoma" w:cs="Tahoma"/>
                <w:color w:val="000000"/>
                <w:sz w:val="22"/>
                <w:szCs w:val="22"/>
              </w:rPr>
            </w:pPr>
            <w:r w:rsidRPr="00C22978">
              <w:rPr>
                <w:rFonts w:ascii="Tahoma" w:hAnsi="Tahoma" w:cs="Tahoma"/>
                <w:color w:val="000000"/>
                <w:sz w:val="22"/>
                <w:szCs w:val="22"/>
              </w:rPr>
              <w:tab/>
            </w:r>
          </w:p>
          <w:p w14:paraId="6FA49D8C" w14:textId="0E75463E" w:rsidR="00A40161" w:rsidRPr="003475DE" w:rsidRDefault="00A40161" w:rsidP="00A40161">
            <w:pPr>
              <w:spacing w:line="300" w:lineRule="exact"/>
              <w:jc w:val="both"/>
              <w:rPr>
                <w:rFonts w:ascii="Tahoma" w:hAnsi="Tahoma" w:cs="Tahoma"/>
                <w:sz w:val="22"/>
                <w:szCs w:val="22"/>
                <w:highlight w:val="black"/>
              </w:rPr>
            </w:pPr>
            <w:r w:rsidRPr="003475DE">
              <w:rPr>
                <w:rFonts w:ascii="Tahoma" w:hAnsi="Tahoma" w:cs="Tahoma"/>
                <w:b/>
                <w:sz w:val="22"/>
                <w:szCs w:val="22"/>
                <w:highlight w:val="black"/>
              </w:rPr>
              <w:t>Screening Failure:</w:t>
            </w:r>
            <w:r w:rsidRPr="003475DE">
              <w:rPr>
                <w:rFonts w:ascii="Tahoma" w:hAnsi="Tahoma" w:cs="Tahoma"/>
                <w:sz w:val="22"/>
                <w:szCs w:val="22"/>
                <w:highlight w:val="black"/>
              </w:rPr>
              <w:t xml:space="preserve"> Reimbursement for Screen Failures will be at</w:t>
            </w:r>
            <w:r w:rsidR="0035746C" w:rsidRPr="003475DE">
              <w:rPr>
                <w:rFonts w:ascii="Tahoma" w:hAnsi="Tahoma" w:cs="Tahoma"/>
                <w:sz w:val="22"/>
                <w:szCs w:val="22"/>
                <w:highlight w:val="black"/>
              </w:rPr>
              <w:t xml:space="preserve"> </w:t>
            </w:r>
            <w:r w:rsidR="00601AD3" w:rsidRPr="003475DE">
              <w:rPr>
                <w:rFonts w:ascii="Tahoma" w:hAnsi="Tahoma" w:cs="Tahoma"/>
                <w:sz w:val="22"/>
                <w:szCs w:val="22"/>
                <w:highlight w:val="black"/>
              </w:rPr>
              <w:t>XXXXX</w:t>
            </w:r>
            <w:r w:rsidRPr="003475DE">
              <w:rPr>
                <w:rFonts w:ascii="Tahoma" w:hAnsi="Tahoma" w:cs="Tahoma"/>
                <w:sz w:val="22"/>
                <w:szCs w:val="22"/>
                <w:highlight w:val="black"/>
              </w:rPr>
              <w:t>. To be eligible for reimbursement of a screening visit, completed screening CRF pages must be submitted to CRO along with any additional information, which may be requested by CRO to appropriately document the subject screening procedures.</w:t>
            </w:r>
          </w:p>
          <w:p w14:paraId="193CEB6A" w14:textId="77777777" w:rsidR="00A40161" w:rsidRPr="003475DE" w:rsidRDefault="00A40161" w:rsidP="00A40161">
            <w:pPr>
              <w:spacing w:line="300" w:lineRule="exact"/>
              <w:ind w:left="1440"/>
              <w:jc w:val="both"/>
              <w:rPr>
                <w:rFonts w:ascii="Tahoma" w:hAnsi="Tahoma" w:cs="Tahoma"/>
                <w:color w:val="000000"/>
                <w:sz w:val="22"/>
                <w:szCs w:val="22"/>
                <w:highlight w:val="black"/>
              </w:rPr>
            </w:pPr>
          </w:p>
          <w:p w14:paraId="52343726" w14:textId="33911B5B" w:rsidR="00A40161" w:rsidRPr="003475DE" w:rsidRDefault="00A40161" w:rsidP="00A40161">
            <w:pPr>
              <w:spacing w:line="300" w:lineRule="exact"/>
              <w:jc w:val="both"/>
              <w:rPr>
                <w:rFonts w:ascii="Tahoma" w:hAnsi="Tahoma" w:cs="Tahoma"/>
                <w:color w:val="000000"/>
                <w:sz w:val="22"/>
                <w:szCs w:val="22"/>
                <w:highlight w:val="black"/>
              </w:rPr>
            </w:pPr>
            <w:r w:rsidRPr="003475DE">
              <w:rPr>
                <w:rFonts w:ascii="Tahoma" w:hAnsi="Tahoma" w:cs="Tahoma"/>
                <w:b/>
                <w:bCs/>
                <w:color w:val="000000"/>
                <w:sz w:val="22"/>
                <w:szCs w:val="22"/>
                <w:highlight w:val="black"/>
              </w:rPr>
              <w:t xml:space="preserve">Run-In Screen Failure: </w:t>
            </w:r>
            <w:r w:rsidRPr="003475DE">
              <w:rPr>
                <w:rFonts w:ascii="Tahoma" w:hAnsi="Tahoma" w:cs="Tahoma"/>
                <w:color w:val="000000"/>
                <w:sz w:val="22"/>
                <w:szCs w:val="22"/>
                <w:highlight w:val="black"/>
              </w:rPr>
              <w:t xml:space="preserve">A run-in failure is defined when a subject has begun PPI Run-in study medication or single-blind placebo Run-in study medication and are subsequently found not to be not be eligible for randomization. Reimbursement for Run-in Screen Failures will be at </w:t>
            </w:r>
            <w:r w:rsidR="00601AD3" w:rsidRPr="003475DE">
              <w:rPr>
                <w:rFonts w:ascii="Tahoma" w:hAnsi="Tahoma" w:cs="Tahoma"/>
                <w:sz w:val="22"/>
                <w:szCs w:val="22"/>
                <w:highlight w:val="black"/>
              </w:rPr>
              <w:t>XXXXX</w:t>
            </w:r>
            <w:r w:rsidR="0035746C" w:rsidRPr="003475DE">
              <w:rPr>
                <w:rFonts w:ascii="Tahoma" w:hAnsi="Tahoma" w:cs="Tahoma"/>
                <w:color w:val="000000"/>
                <w:sz w:val="22"/>
                <w:szCs w:val="22"/>
                <w:highlight w:val="black"/>
              </w:rPr>
              <w:t xml:space="preserve"> </w:t>
            </w:r>
            <w:r w:rsidRPr="003475DE">
              <w:rPr>
                <w:rFonts w:ascii="Tahoma" w:hAnsi="Tahoma" w:cs="Tahoma"/>
                <w:sz w:val="22"/>
                <w:szCs w:val="22"/>
                <w:highlight w:val="black"/>
              </w:rPr>
              <w:t xml:space="preserve">for PPI Run in and </w:t>
            </w:r>
            <w:r w:rsidR="00601AD3" w:rsidRPr="003475DE">
              <w:rPr>
                <w:rFonts w:ascii="Tahoma" w:hAnsi="Tahoma" w:cs="Tahoma"/>
                <w:sz w:val="22"/>
                <w:szCs w:val="22"/>
                <w:highlight w:val="black"/>
              </w:rPr>
              <w:t>XXXXX</w:t>
            </w:r>
            <w:r w:rsidR="00464DD7" w:rsidRPr="003475DE">
              <w:rPr>
                <w:rFonts w:ascii="Tahoma" w:hAnsi="Tahoma" w:cs="Tahoma"/>
                <w:sz w:val="22"/>
                <w:szCs w:val="22"/>
                <w:highlight w:val="black"/>
              </w:rPr>
              <w:t xml:space="preserve"> </w:t>
            </w:r>
            <w:r w:rsidRPr="003475DE">
              <w:rPr>
                <w:rFonts w:ascii="Tahoma" w:hAnsi="Tahoma" w:cs="Tahoma"/>
                <w:sz w:val="22"/>
                <w:szCs w:val="22"/>
                <w:highlight w:val="black"/>
              </w:rPr>
              <w:t>for Placebo Run-in</w:t>
            </w:r>
            <w:r w:rsidRPr="003475DE">
              <w:rPr>
                <w:rFonts w:ascii="Tahoma" w:hAnsi="Tahoma" w:cs="Tahoma"/>
                <w:color w:val="000000"/>
                <w:sz w:val="22"/>
                <w:szCs w:val="22"/>
                <w:highlight w:val="black"/>
              </w:rPr>
              <w:t>. To be eligible for reimbursement of a run-in screening visit, completed screening CRF pages must be submitted to CRO along with any additional information, which may be requested by CRO to appropriately document the subject screening procedures.</w:t>
            </w:r>
          </w:p>
          <w:p w14:paraId="383490FC" w14:textId="77777777" w:rsidR="00A40161" w:rsidRPr="003475DE" w:rsidRDefault="00A40161" w:rsidP="00A40161">
            <w:pPr>
              <w:spacing w:line="300" w:lineRule="exact"/>
              <w:jc w:val="both"/>
              <w:rPr>
                <w:rFonts w:ascii="Tahoma" w:hAnsi="Tahoma" w:cs="Tahoma"/>
                <w:color w:val="000000"/>
                <w:sz w:val="22"/>
                <w:szCs w:val="22"/>
                <w:highlight w:val="black"/>
              </w:rPr>
            </w:pPr>
          </w:p>
          <w:p w14:paraId="53AAE7C4" w14:textId="77777777" w:rsidR="006367E0" w:rsidRPr="003475DE" w:rsidRDefault="006367E0" w:rsidP="00A40161">
            <w:pPr>
              <w:spacing w:line="300" w:lineRule="exact"/>
              <w:jc w:val="both"/>
              <w:rPr>
                <w:rFonts w:ascii="Tahoma" w:hAnsi="Tahoma" w:cs="Tahoma"/>
                <w:color w:val="000000"/>
                <w:sz w:val="22"/>
                <w:szCs w:val="22"/>
                <w:highlight w:val="black"/>
              </w:rPr>
            </w:pPr>
          </w:p>
          <w:p w14:paraId="639EEF8A" w14:textId="77777777" w:rsidR="005A3C8E" w:rsidRPr="003475DE" w:rsidRDefault="005A3C8E" w:rsidP="00A40161">
            <w:pPr>
              <w:spacing w:line="300" w:lineRule="exact"/>
              <w:jc w:val="both"/>
              <w:rPr>
                <w:rFonts w:ascii="Tahoma" w:hAnsi="Tahoma" w:cs="Tahoma"/>
                <w:color w:val="000000"/>
                <w:sz w:val="22"/>
                <w:szCs w:val="22"/>
                <w:highlight w:val="black"/>
              </w:rPr>
            </w:pPr>
          </w:p>
          <w:p w14:paraId="5E8A2A56" w14:textId="77777777" w:rsidR="006367E0" w:rsidRPr="003475DE" w:rsidRDefault="006367E0" w:rsidP="00A40161">
            <w:pPr>
              <w:spacing w:line="300" w:lineRule="exact"/>
              <w:jc w:val="both"/>
              <w:rPr>
                <w:rFonts w:ascii="Tahoma" w:hAnsi="Tahoma" w:cs="Tahoma"/>
                <w:color w:val="000000"/>
                <w:sz w:val="22"/>
                <w:szCs w:val="22"/>
                <w:highlight w:val="black"/>
              </w:rPr>
            </w:pPr>
          </w:p>
          <w:p w14:paraId="758700CD" w14:textId="1A9CE7D0" w:rsidR="00A40161" w:rsidRPr="003475DE" w:rsidRDefault="00A40161" w:rsidP="00A40161">
            <w:pPr>
              <w:spacing w:line="300" w:lineRule="exact"/>
              <w:jc w:val="both"/>
              <w:rPr>
                <w:rFonts w:ascii="Tahoma" w:hAnsi="Tahoma" w:cs="Tahoma"/>
                <w:color w:val="000000"/>
                <w:sz w:val="22"/>
                <w:szCs w:val="22"/>
                <w:highlight w:val="black"/>
              </w:rPr>
            </w:pPr>
            <w:r w:rsidRPr="003475DE">
              <w:rPr>
                <w:rFonts w:ascii="Tahoma" w:hAnsi="Tahoma" w:cs="Tahoma"/>
                <w:color w:val="000000"/>
                <w:sz w:val="22"/>
                <w:szCs w:val="22"/>
                <w:highlight w:val="black"/>
              </w:rPr>
              <w:t>If Subject is found to be a Run-in Screen Failure during Randomization visit, Reimbursement for failure at Randomization visit will be at</w:t>
            </w:r>
            <w:r w:rsidR="00464DD7" w:rsidRPr="003475DE">
              <w:rPr>
                <w:rFonts w:ascii="Tahoma" w:hAnsi="Tahoma" w:cs="Tahoma"/>
                <w:color w:val="000000"/>
                <w:sz w:val="22"/>
                <w:szCs w:val="22"/>
                <w:highlight w:val="black"/>
              </w:rPr>
              <w:t xml:space="preserve"> </w:t>
            </w:r>
            <w:r w:rsidR="00601AD3" w:rsidRPr="003475DE">
              <w:rPr>
                <w:rFonts w:ascii="Tahoma" w:hAnsi="Tahoma" w:cs="Tahoma"/>
                <w:sz w:val="22"/>
                <w:szCs w:val="22"/>
                <w:highlight w:val="black"/>
              </w:rPr>
              <w:t>XXXXX</w:t>
            </w:r>
            <w:r w:rsidRPr="003475DE">
              <w:rPr>
                <w:rFonts w:ascii="Tahoma" w:hAnsi="Tahoma" w:cs="Tahoma"/>
                <w:color w:val="000000"/>
                <w:sz w:val="22"/>
                <w:szCs w:val="22"/>
                <w:highlight w:val="black"/>
              </w:rPr>
              <w:t>.</w:t>
            </w:r>
            <w:r w:rsidR="00464DD7" w:rsidRPr="003475DE">
              <w:rPr>
                <w:rFonts w:ascii="Tahoma" w:hAnsi="Tahoma" w:cs="Tahoma"/>
                <w:color w:val="000000"/>
                <w:sz w:val="22"/>
                <w:szCs w:val="22"/>
                <w:highlight w:val="black"/>
              </w:rPr>
              <w:t xml:space="preserve"> Payment may be reimbursed upon </w:t>
            </w:r>
            <w:r w:rsidRPr="003475DE">
              <w:rPr>
                <w:rFonts w:ascii="Tahoma" w:hAnsi="Tahoma" w:cs="Tahoma"/>
                <w:color w:val="000000"/>
                <w:sz w:val="22"/>
                <w:szCs w:val="22"/>
                <w:highlight w:val="black"/>
              </w:rPr>
              <w:t xml:space="preserve">receipt of original </w:t>
            </w:r>
            <w:r w:rsidRPr="003475DE">
              <w:rPr>
                <w:rFonts w:ascii="Tahoma" w:hAnsi="Tahoma" w:cs="Tahoma"/>
                <w:color w:val="000000"/>
                <w:sz w:val="22"/>
                <w:szCs w:val="22"/>
                <w:highlight w:val="black"/>
              </w:rPr>
              <w:lastRenderedPageBreak/>
              <w:t>supporting invoices. Invoice must reference procedure, date of procedures, and subject numbers. Reimbursement will be subject to approval and verification by Sponsor or CRO.</w:t>
            </w:r>
          </w:p>
          <w:p w14:paraId="5736B753" w14:textId="77777777" w:rsidR="00A40161" w:rsidRPr="003475DE" w:rsidRDefault="00A40161" w:rsidP="00A40161">
            <w:pPr>
              <w:spacing w:line="300" w:lineRule="exact"/>
              <w:jc w:val="both"/>
              <w:rPr>
                <w:rFonts w:eastAsia="Calibri"/>
                <w:strike/>
                <w:color w:val="365F91"/>
                <w:highlight w:val="black"/>
              </w:rPr>
            </w:pPr>
          </w:p>
          <w:p w14:paraId="5005C538" w14:textId="77777777" w:rsidR="00373644" w:rsidRPr="003475DE" w:rsidRDefault="00373644" w:rsidP="00A40161">
            <w:pPr>
              <w:spacing w:line="300" w:lineRule="exact"/>
              <w:jc w:val="both"/>
              <w:rPr>
                <w:rFonts w:eastAsia="Calibri"/>
                <w:strike/>
                <w:color w:val="365F91"/>
                <w:highlight w:val="black"/>
              </w:rPr>
            </w:pPr>
          </w:p>
          <w:p w14:paraId="086BDA80" w14:textId="77777777" w:rsidR="00A40161" w:rsidRPr="003475DE" w:rsidRDefault="00A40161" w:rsidP="00A40161">
            <w:pPr>
              <w:spacing w:line="300" w:lineRule="exact"/>
              <w:jc w:val="both"/>
              <w:rPr>
                <w:rFonts w:ascii="Tahoma" w:eastAsia="Calibri" w:hAnsi="Tahoma" w:cs="Tahoma"/>
                <w:color w:val="000000"/>
                <w:sz w:val="22"/>
                <w:szCs w:val="22"/>
                <w:highlight w:val="black"/>
              </w:rPr>
            </w:pPr>
            <w:r w:rsidRPr="003475DE">
              <w:rPr>
                <w:rFonts w:ascii="Tahoma" w:eastAsia="Calibri" w:hAnsi="Tahoma" w:cs="Tahoma"/>
                <w:b/>
                <w:bCs/>
                <w:color w:val="000000"/>
                <w:sz w:val="22"/>
                <w:szCs w:val="22"/>
                <w:highlight w:val="black"/>
              </w:rPr>
              <w:t>Unscheduled Visits:</w:t>
            </w:r>
            <w:r w:rsidRPr="003475DE">
              <w:rPr>
                <w:rFonts w:ascii="Tahoma" w:eastAsia="Calibri" w:hAnsi="Tahoma" w:cs="Tahoma"/>
                <w:color w:val="FF0000"/>
                <w:sz w:val="22"/>
                <w:szCs w:val="22"/>
                <w:highlight w:val="black"/>
              </w:rPr>
              <w:t xml:space="preserve"> </w:t>
            </w:r>
            <w:r w:rsidRPr="003475DE">
              <w:rPr>
                <w:rFonts w:ascii="Tahoma" w:eastAsia="Calibri" w:hAnsi="Tahoma" w:cs="Tahoma"/>
                <w:color w:val="000000"/>
                <w:sz w:val="22"/>
                <w:szCs w:val="22"/>
                <w:highlight w:val="black"/>
              </w:rPr>
              <w:t xml:space="preserve">Reimbursement for Unscheduled Visits will be at the “Unscheduled Visit” payment rate as indicated on the attached budget, based upon CRF pages and any additional information which may be requested by CRO to appropriately document the procedures and non-procedures completed. For purposes of this Agreement, an Unscheduled Visit means a subject visit which is not expressly set forth in the schedule of Study procedures of the Protocol, but is otherwise required for the Study. </w:t>
            </w:r>
          </w:p>
          <w:p w14:paraId="719BEE20" w14:textId="77777777" w:rsidR="002F3290" w:rsidRPr="003475DE" w:rsidRDefault="002F3290" w:rsidP="00A40161">
            <w:pPr>
              <w:spacing w:line="300" w:lineRule="exact"/>
              <w:jc w:val="both"/>
              <w:rPr>
                <w:rFonts w:ascii="Tahoma" w:eastAsia="Calibri" w:hAnsi="Tahoma" w:cs="Tahoma"/>
                <w:b/>
                <w:bCs/>
                <w:color w:val="000000"/>
                <w:sz w:val="22"/>
                <w:szCs w:val="22"/>
                <w:highlight w:val="black"/>
              </w:rPr>
            </w:pPr>
          </w:p>
          <w:p w14:paraId="23E54E23" w14:textId="77777777" w:rsidR="00A40161" w:rsidRPr="00482E56" w:rsidRDefault="00A40161" w:rsidP="00A40161">
            <w:pPr>
              <w:spacing w:line="300" w:lineRule="exact"/>
              <w:jc w:val="both"/>
              <w:rPr>
                <w:rFonts w:ascii="Tahoma" w:eastAsia="Calibri" w:hAnsi="Tahoma" w:cs="Tahoma"/>
                <w:b/>
                <w:bCs/>
                <w:color w:val="000000"/>
                <w:sz w:val="22"/>
                <w:szCs w:val="22"/>
              </w:rPr>
            </w:pPr>
            <w:r w:rsidRPr="003475DE">
              <w:rPr>
                <w:rFonts w:ascii="Tahoma" w:eastAsia="Calibri" w:hAnsi="Tahoma" w:cs="Tahoma"/>
                <w:b/>
                <w:bCs/>
                <w:color w:val="000000"/>
                <w:sz w:val="22"/>
                <w:szCs w:val="22"/>
                <w:highlight w:val="black"/>
              </w:rPr>
              <w:t>Additional Unscheduled Visit Procedures:</w:t>
            </w:r>
            <w:r w:rsidRPr="003475DE">
              <w:rPr>
                <w:rFonts w:ascii="Tahoma" w:eastAsia="Calibri" w:hAnsi="Tahoma" w:cs="Tahoma"/>
                <w:color w:val="000000"/>
                <w:sz w:val="22"/>
                <w:szCs w:val="22"/>
                <w:highlight w:val="black"/>
              </w:rPr>
              <w:t xml:space="preserve"> Payment for procedures performed at an unscheduled visit, which are not included in the Unscheduled Visit as indicated on the attached budget, may be reimbursed upon receipt of original supporting invoices. Invoice must reference date of Unscheduled Visit and subject numbers. Reimbursement will be subject to approval and verification by Sponsor or CRO.</w:t>
            </w:r>
          </w:p>
          <w:p w14:paraId="2EF365CA" w14:textId="77777777" w:rsidR="00A40161" w:rsidRDefault="00A40161" w:rsidP="00A40161">
            <w:pPr>
              <w:spacing w:line="300" w:lineRule="exact"/>
              <w:rPr>
                <w:rFonts w:ascii="Tahoma" w:hAnsi="Tahoma" w:cs="Tahoma"/>
                <w:color w:val="000000"/>
                <w:sz w:val="22"/>
                <w:szCs w:val="22"/>
              </w:rPr>
            </w:pPr>
          </w:p>
          <w:p w14:paraId="4758CB29" w14:textId="56B139F5" w:rsidR="00A40161" w:rsidRPr="003475DE" w:rsidRDefault="00A40161" w:rsidP="006367E0">
            <w:pPr>
              <w:spacing w:line="300" w:lineRule="exact"/>
              <w:jc w:val="both"/>
              <w:rPr>
                <w:rFonts w:ascii="Tahoma" w:hAnsi="Tahoma" w:cs="Tahoma"/>
                <w:color w:val="000000"/>
                <w:sz w:val="22"/>
                <w:szCs w:val="22"/>
                <w:highlight w:val="black"/>
              </w:rPr>
            </w:pPr>
            <w:r w:rsidRPr="003475DE">
              <w:rPr>
                <w:rFonts w:ascii="Tahoma" w:hAnsi="Tahoma" w:cs="Tahoma"/>
                <w:b/>
                <w:color w:val="000000"/>
                <w:sz w:val="22"/>
                <w:szCs w:val="22"/>
                <w:highlight w:val="black"/>
              </w:rPr>
              <w:t>Study Start-Up Fee:</w:t>
            </w:r>
            <w:r w:rsidRPr="003475DE">
              <w:rPr>
                <w:rFonts w:ascii="Tahoma" w:hAnsi="Tahoma" w:cs="Tahoma"/>
                <w:color w:val="000000"/>
                <w:sz w:val="22"/>
                <w:szCs w:val="22"/>
                <w:highlight w:val="black"/>
              </w:rPr>
              <w:t xml:space="preserve"> A one-time Study Start-Up payment of</w:t>
            </w:r>
            <w:r w:rsidR="00BA5DF3" w:rsidRPr="003475DE">
              <w:rPr>
                <w:rFonts w:ascii="Tahoma" w:hAnsi="Tahoma" w:cs="Tahoma"/>
                <w:color w:val="000000"/>
                <w:sz w:val="22"/>
                <w:szCs w:val="22"/>
                <w:highlight w:val="black"/>
              </w:rPr>
              <w:t xml:space="preserve"> </w:t>
            </w:r>
            <w:r w:rsidR="003475DE" w:rsidRPr="003475DE">
              <w:rPr>
                <w:rFonts w:ascii="Tahoma" w:hAnsi="Tahoma" w:cs="Tahoma"/>
                <w:sz w:val="22"/>
                <w:szCs w:val="22"/>
                <w:highlight w:val="black"/>
              </w:rPr>
              <w:t>XXXXX</w:t>
            </w:r>
            <w:r w:rsidRPr="003475DE">
              <w:rPr>
                <w:rFonts w:ascii="Tahoma" w:hAnsi="Tahoma" w:cs="Tahoma"/>
                <w:sz w:val="22"/>
                <w:szCs w:val="22"/>
                <w:highlight w:val="black"/>
              </w:rPr>
              <w:t>)</w:t>
            </w:r>
            <w:r w:rsidRPr="003475DE">
              <w:rPr>
                <w:rFonts w:ascii="Tahoma" w:hAnsi="Tahoma" w:cs="Tahoma"/>
                <w:color w:val="000000"/>
                <w:sz w:val="22"/>
                <w:szCs w:val="22"/>
                <w:highlight w:val="black"/>
              </w:rPr>
              <w:t>, will be made upon completion and receipt by CRO of all original contractual and regulatory documentation and receipt of an original invoice.</w:t>
            </w:r>
          </w:p>
          <w:p w14:paraId="3E73A7F9" w14:textId="77777777" w:rsidR="004C2EB5" w:rsidRPr="003475DE" w:rsidRDefault="004C2EB5" w:rsidP="006367E0">
            <w:pPr>
              <w:spacing w:line="300" w:lineRule="exact"/>
              <w:jc w:val="both"/>
              <w:rPr>
                <w:rFonts w:ascii="Tahoma" w:hAnsi="Tahoma" w:cs="Tahoma"/>
                <w:color w:val="000000"/>
                <w:sz w:val="22"/>
                <w:szCs w:val="22"/>
                <w:highlight w:val="black"/>
              </w:rPr>
            </w:pPr>
          </w:p>
          <w:p w14:paraId="117D74B1" w14:textId="00E75647" w:rsidR="009248CA" w:rsidRPr="003475DE" w:rsidRDefault="009248CA" w:rsidP="009248CA">
            <w:pPr>
              <w:jc w:val="both"/>
              <w:rPr>
                <w:rFonts w:ascii="Tahoma" w:hAnsi="Tahoma" w:cs="Tahoma"/>
                <w:color w:val="000000"/>
                <w:sz w:val="22"/>
                <w:szCs w:val="22"/>
                <w:highlight w:val="black"/>
              </w:rPr>
            </w:pPr>
            <w:bookmarkStart w:id="4" w:name="_Toc335835735"/>
            <w:r w:rsidRPr="003475DE">
              <w:rPr>
                <w:rFonts w:ascii="Tahoma" w:hAnsi="Tahoma" w:cs="Tahoma"/>
                <w:b/>
                <w:color w:val="000000"/>
                <w:sz w:val="22"/>
                <w:szCs w:val="22"/>
                <w:highlight w:val="black"/>
              </w:rPr>
              <w:t>Pharmacy Set-Up Fee:</w:t>
            </w:r>
            <w:r w:rsidRPr="003475DE">
              <w:rPr>
                <w:rFonts w:ascii="Tahoma" w:hAnsi="Tahoma" w:cs="Tahoma"/>
                <w:color w:val="000000"/>
                <w:sz w:val="22"/>
                <w:szCs w:val="22"/>
                <w:highlight w:val="black"/>
              </w:rPr>
              <w:t xml:space="preserve"> A one-time Pharmacy Set-Up payment of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rPr>
              <w:t xml:space="preserve"> will be made upon completion and receipt by CRO of all original contractual and regulatory </w:t>
            </w:r>
            <w:r w:rsidRPr="003475DE">
              <w:rPr>
                <w:rFonts w:ascii="Tahoma" w:hAnsi="Tahoma" w:cs="Tahoma"/>
                <w:color w:val="000000"/>
                <w:sz w:val="22"/>
                <w:szCs w:val="22"/>
                <w:highlight w:val="black"/>
              </w:rPr>
              <w:lastRenderedPageBreak/>
              <w:t>documentation and receipt of an original invoice.</w:t>
            </w:r>
          </w:p>
          <w:p w14:paraId="14F26AF8" w14:textId="77777777" w:rsidR="009248CA" w:rsidRPr="003475DE" w:rsidRDefault="009248CA" w:rsidP="009248CA">
            <w:pPr>
              <w:jc w:val="both"/>
              <w:rPr>
                <w:rFonts w:ascii="Tahoma" w:hAnsi="Tahoma" w:cs="Tahoma"/>
                <w:sz w:val="22"/>
                <w:szCs w:val="22"/>
                <w:highlight w:val="black"/>
              </w:rPr>
            </w:pPr>
          </w:p>
          <w:p w14:paraId="32FE5634" w14:textId="77777777" w:rsidR="009248CA" w:rsidRPr="003475DE" w:rsidRDefault="009248CA" w:rsidP="009248CA">
            <w:pPr>
              <w:jc w:val="both"/>
              <w:rPr>
                <w:rFonts w:ascii="Tahoma" w:hAnsi="Tahoma" w:cs="Tahoma"/>
                <w:sz w:val="22"/>
                <w:szCs w:val="22"/>
                <w:highlight w:val="black"/>
              </w:rPr>
            </w:pPr>
          </w:p>
          <w:p w14:paraId="623DE5E0" w14:textId="350702BA" w:rsidR="009248CA" w:rsidRPr="003475DE" w:rsidRDefault="009248CA" w:rsidP="009248CA">
            <w:pPr>
              <w:jc w:val="both"/>
              <w:rPr>
                <w:rFonts w:ascii="Tahoma" w:hAnsi="Tahoma" w:cs="Tahoma"/>
                <w:sz w:val="22"/>
                <w:szCs w:val="22"/>
                <w:highlight w:val="black"/>
              </w:rPr>
            </w:pPr>
            <w:r w:rsidRPr="003475DE">
              <w:rPr>
                <w:rFonts w:ascii="Tahoma" w:hAnsi="Tahoma" w:cs="Tahoma"/>
                <w:b/>
                <w:sz w:val="22"/>
                <w:szCs w:val="22"/>
                <w:highlight w:val="black"/>
              </w:rPr>
              <w:t>Pharmacy Storage Fee</w:t>
            </w:r>
            <w:bookmarkEnd w:id="4"/>
            <w:r w:rsidRPr="003475DE">
              <w:rPr>
                <w:rFonts w:ascii="Tahoma" w:hAnsi="Tahoma" w:cs="Tahoma"/>
                <w:b/>
                <w:sz w:val="22"/>
                <w:szCs w:val="22"/>
                <w:highlight w:val="black"/>
              </w:rPr>
              <w:t xml:space="preserve">: </w:t>
            </w:r>
            <w:r w:rsidRPr="003475DE">
              <w:rPr>
                <w:rFonts w:ascii="Tahoma" w:hAnsi="Tahoma" w:cs="Tahoma"/>
                <w:sz w:val="22"/>
                <w:szCs w:val="22"/>
                <w:highlight w:val="black"/>
              </w:rPr>
              <w:t xml:space="preserve">A Pharmacy storage payment of </w:t>
            </w:r>
            <w:r w:rsidR="003475DE" w:rsidRPr="003475DE">
              <w:rPr>
                <w:rFonts w:ascii="Tahoma" w:hAnsi="Tahoma" w:cs="Tahoma"/>
                <w:sz w:val="22"/>
                <w:szCs w:val="22"/>
                <w:highlight w:val="black"/>
              </w:rPr>
              <w:t>XXXXX</w:t>
            </w:r>
            <w:r w:rsidRPr="003475DE">
              <w:rPr>
                <w:rFonts w:ascii="Tahoma" w:hAnsi="Tahoma" w:cs="Tahoma"/>
                <w:sz w:val="22"/>
                <w:szCs w:val="22"/>
                <w:highlight w:val="black"/>
              </w:rPr>
              <w:t xml:space="preserve"> for the storage of Study Drugs will be made. Payee will be eligible for reimbursement upon receipt of Study Drugs by Payee and upon receipt of invoice. </w:t>
            </w:r>
          </w:p>
          <w:p w14:paraId="7BA8AC2C" w14:textId="77777777" w:rsidR="009248CA" w:rsidRPr="003475DE" w:rsidRDefault="009248CA" w:rsidP="009248CA">
            <w:pPr>
              <w:jc w:val="both"/>
              <w:rPr>
                <w:rFonts w:ascii="Tahoma" w:hAnsi="Tahoma" w:cs="Tahoma"/>
                <w:sz w:val="22"/>
                <w:szCs w:val="22"/>
                <w:highlight w:val="black"/>
              </w:rPr>
            </w:pPr>
          </w:p>
          <w:p w14:paraId="10E2001C" w14:textId="77777777" w:rsidR="009248CA" w:rsidRPr="003475DE" w:rsidRDefault="009248CA" w:rsidP="009248CA">
            <w:pPr>
              <w:jc w:val="both"/>
              <w:rPr>
                <w:rFonts w:ascii="Tahoma" w:hAnsi="Tahoma" w:cs="Tahoma"/>
                <w:sz w:val="22"/>
                <w:szCs w:val="22"/>
                <w:highlight w:val="black"/>
              </w:rPr>
            </w:pPr>
          </w:p>
          <w:p w14:paraId="492AE9D8" w14:textId="77777777" w:rsidR="009248CA" w:rsidRPr="003475DE" w:rsidRDefault="009248CA" w:rsidP="009248CA">
            <w:pPr>
              <w:jc w:val="both"/>
              <w:rPr>
                <w:rFonts w:ascii="Tahoma" w:hAnsi="Tahoma" w:cs="Tahoma"/>
                <w:sz w:val="22"/>
                <w:szCs w:val="22"/>
                <w:highlight w:val="black"/>
              </w:rPr>
            </w:pPr>
          </w:p>
          <w:p w14:paraId="0E59DBBD" w14:textId="46473C6D" w:rsidR="009248CA" w:rsidRPr="003475DE" w:rsidRDefault="009248CA" w:rsidP="009248CA">
            <w:pPr>
              <w:jc w:val="both"/>
              <w:rPr>
                <w:rFonts w:ascii="Tahoma" w:hAnsi="Tahoma" w:cs="Tahoma"/>
                <w:sz w:val="22"/>
                <w:szCs w:val="22"/>
                <w:highlight w:val="black"/>
              </w:rPr>
            </w:pPr>
            <w:r w:rsidRPr="003475DE">
              <w:rPr>
                <w:rFonts w:ascii="Tahoma" w:hAnsi="Tahoma" w:cs="Tahoma"/>
                <w:b/>
                <w:sz w:val="22"/>
                <w:szCs w:val="22"/>
                <w:highlight w:val="black"/>
              </w:rPr>
              <w:t xml:space="preserve">Pharmacy Close-Out Fee: </w:t>
            </w:r>
            <w:r w:rsidRPr="003475DE">
              <w:rPr>
                <w:rFonts w:ascii="Tahoma" w:hAnsi="Tahoma" w:cs="Tahoma"/>
                <w:sz w:val="22"/>
                <w:szCs w:val="22"/>
                <w:highlight w:val="black"/>
              </w:rPr>
              <w:t>A one-time Pharmacy Close-out payment will be made upon receipt of invoice at a cost of </w:t>
            </w:r>
            <w:r w:rsidR="003475DE" w:rsidRPr="003475DE">
              <w:rPr>
                <w:rFonts w:ascii="Tahoma" w:hAnsi="Tahoma" w:cs="Tahoma"/>
                <w:sz w:val="22"/>
                <w:szCs w:val="22"/>
                <w:highlight w:val="black"/>
              </w:rPr>
              <w:t>XXXXX</w:t>
            </w:r>
            <w:r w:rsidRPr="003475DE">
              <w:rPr>
                <w:rFonts w:ascii="Tahoma" w:hAnsi="Tahoma" w:cs="Tahoma"/>
                <w:sz w:val="22"/>
                <w:szCs w:val="22"/>
                <w:highlight w:val="black"/>
              </w:rPr>
              <w:t xml:space="preserve"> at the end of the Study.</w:t>
            </w:r>
          </w:p>
          <w:p w14:paraId="75FFBEF7" w14:textId="77777777" w:rsidR="004C2EB5" w:rsidRPr="003475DE" w:rsidRDefault="004C2EB5" w:rsidP="006367E0">
            <w:pPr>
              <w:spacing w:line="300" w:lineRule="exact"/>
              <w:jc w:val="both"/>
              <w:rPr>
                <w:rFonts w:ascii="Tahoma" w:hAnsi="Tahoma" w:cs="Tahoma"/>
                <w:color w:val="000000"/>
                <w:sz w:val="22"/>
                <w:szCs w:val="22"/>
                <w:highlight w:val="black"/>
              </w:rPr>
            </w:pPr>
          </w:p>
          <w:p w14:paraId="6F4DFCD1" w14:textId="77777777" w:rsidR="004C2EB5" w:rsidRPr="003475DE" w:rsidRDefault="004C2EB5" w:rsidP="006367E0">
            <w:pPr>
              <w:spacing w:line="300" w:lineRule="exact"/>
              <w:jc w:val="both"/>
              <w:rPr>
                <w:rFonts w:ascii="Tahoma" w:hAnsi="Tahoma" w:cs="Tahoma"/>
                <w:color w:val="000000"/>
                <w:sz w:val="22"/>
                <w:szCs w:val="22"/>
                <w:highlight w:val="black"/>
              </w:rPr>
            </w:pPr>
          </w:p>
          <w:p w14:paraId="3476ACA7" w14:textId="77777777" w:rsidR="00A40161" w:rsidRPr="003475DE" w:rsidRDefault="00A40161" w:rsidP="00A40161">
            <w:pPr>
              <w:spacing w:line="300" w:lineRule="exact"/>
              <w:jc w:val="both"/>
              <w:rPr>
                <w:rFonts w:ascii="Tahoma" w:hAnsi="Tahoma" w:cs="Tahoma"/>
                <w:color w:val="000000"/>
                <w:highlight w:val="black"/>
              </w:rPr>
            </w:pPr>
          </w:p>
          <w:p w14:paraId="47CA4474" w14:textId="4EB8D635" w:rsidR="00A40161" w:rsidRPr="003475DE" w:rsidRDefault="00A40161" w:rsidP="00A40161">
            <w:pPr>
              <w:widowControl w:val="0"/>
              <w:adjustRightInd w:val="0"/>
              <w:jc w:val="both"/>
              <w:textAlignment w:val="baseline"/>
              <w:rPr>
                <w:rFonts w:ascii="Arial" w:hAnsi="Arial" w:cs="Arial"/>
                <w:color w:val="00B050"/>
                <w:sz w:val="22"/>
                <w:szCs w:val="22"/>
                <w:highlight w:val="black"/>
              </w:rPr>
            </w:pPr>
            <w:r w:rsidRPr="003475DE">
              <w:rPr>
                <w:rFonts w:ascii="Tahoma" w:hAnsi="Tahoma" w:cs="Tahoma"/>
                <w:b/>
                <w:color w:val="000000"/>
                <w:sz w:val="22"/>
                <w:szCs w:val="22"/>
                <w:highlight w:val="black"/>
              </w:rPr>
              <w:t>Urine pregnancy test (BetahCG):</w:t>
            </w:r>
            <w:r w:rsidRPr="003475DE">
              <w:rPr>
                <w:rFonts w:ascii="Arial" w:hAnsi="Arial" w:cs="Arial"/>
                <w:b/>
                <w:color w:val="00B050"/>
                <w:sz w:val="22"/>
                <w:szCs w:val="22"/>
                <w:highlight w:val="black"/>
              </w:rPr>
              <w:t xml:space="preserve"> </w:t>
            </w:r>
            <w:r w:rsidRPr="003475DE">
              <w:rPr>
                <w:rFonts w:ascii="Tahoma" w:hAnsi="Tahoma" w:cs="Tahoma"/>
                <w:color w:val="000000"/>
                <w:sz w:val="22"/>
                <w:szCs w:val="22"/>
                <w:highlight w:val="black"/>
              </w:rPr>
              <w:t xml:space="preserve">Urine pregnancy test will be reimbursed on a pass-through basis upon receipt of supporting invoices, up to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rPr>
              <w:t xml:space="preserve"> per procedure. Patient numbers and procedure date must be included on the invoice.</w:t>
            </w:r>
          </w:p>
          <w:p w14:paraId="35B1026A" w14:textId="77777777" w:rsidR="00A40161" w:rsidRPr="003475DE" w:rsidRDefault="00A40161" w:rsidP="00A40161">
            <w:pPr>
              <w:widowControl w:val="0"/>
              <w:adjustRightInd w:val="0"/>
              <w:textAlignment w:val="baseline"/>
              <w:rPr>
                <w:rFonts w:ascii="Tahoma" w:hAnsi="Tahoma" w:cs="Tahoma"/>
                <w:b/>
                <w:color w:val="000000"/>
                <w:sz w:val="22"/>
                <w:szCs w:val="22"/>
                <w:highlight w:val="black"/>
              </w:rPr>
            </w:pPr>
          </w:p>
          <w:p w14:paraId="10BC1274" w14:textId="77777777" w:rsidR="002F3290" w:rsidRPr="003475DE" w:rsidRDefault="002F3290" w:rsidP="00A40161">
            <w:pPr>
              <w:widowControl w:val="0"/>
              <w:adjustRightInd w:val="0"/>
              <w:textAlignment w:val="baseline"/>
              <w:rPr>
                <w:rFonts w:ascii="Tahoma" w:hAnsi="Tahoma" w:cs="Tahoma"/>
                <w:b/>
                <w:color w:val="000000"/>
                <w:sz w:val="22"/>
                <w:szCs w:val="22"/>
                <w:highlight w:val="black"/>
              </w:rPr>
            </w:pPr>
          </w:p>
          <w:p w14:paraId="62B6620A" w14:textId="77777777" w:rsidR="006367E0" w:rsidRPr="003475DE" w:rsidRDefault="006367E0" w:rsidP="00A40161">
            <w:pPr>
              <w:widowControl w:val="0"/>
              <w:adjustRightInd w:val="0"/>
              <w:textAlignment w:val="baseline"/>
              <w:rPr>
                <w:rFonts w:ascii="Tahoma" w:hAnsi="Tahoma" w:cs="Tahoma"/>
                <w:b/>
                <w:color w:val="000000"/>
                <w:sz w:val="22"/>
                <w:szCs w:val="22"/>
                <w:highlight w:val="black"/>
              </w:rPr>
            </w:pPr>
          </w:p>
          <w:p w14:paraId="09DC090E" w14:textId="4CC91706" w:rsidR="00A40161" w:rsidRPr="003475DE" w:rsidRDefault="00A40161" w:rsidP="00A40161">
            <w:pPr>
              <w:widowControl w:val="0"/>
              <w:adjustRightInd w:val="0"/>
              <w:jc w:val="both"/>
              <w:textAlignment w:val="baseline"/>
              <w:rPr>
                <w:rFonts w:ascii="Tahoma" w:hAnsi="Tahoma" w:cs="Tahoma"/>
                <w:color w:val="000000"/>
                <w:sz w:val="22"/>
                <w:szCs w:val="22"/>
                <w:highlight w:val="black"/>
              </w:rPr>
            </w:pPr>
            <w:r w:rsidRPr="003475DE">
              <w:rPr>
                <w:rFonts w:ascii="Tahoma" w:hAnsi="Tahoma" w:cs="Tahoma"/>
                <w:b/>
                <w:color w:val="000000"/>
                <w:sz w:val="22"/>
                <w:szCs w:val="22"/>
                <w:highlight w:val="black"/>
              </w:rPr>
              <w:t>Endoscopy:</w:t>
            </w:r>
            <w:r w:rsidRPr="003475DE">
              <w:rPr>
                <w:rFonts w:ascii="Arial" w:hAnsi="Arial" w:cs="Arial"/>
                <w:b/>
                <w:color w:val="00B050"/>
                <w:sz w:val="22"/>
                <w:szCs w:val="22"/>
                <w:highlight w:val="black"/>
              </w:rPr>
              <w:t xml:space="preserve"> </w:t>
            </w:r>
            <w:r w:rsidRPr="003475DE">
              <w:rPr>
                <w:rFonts w:ascii="Tahoma" w:hAnsi="Tahoma" w:cs="Tahoma"/>
                <w:color w:val="000000"/>
                <w:sz w:val="22"/>
                <w:szCs w:val="22"/>
                <w:highlight w:val="black"/>
              </w:rPr>
              <w:t xml:space="preserve">Endoscopies will be reimbursed on a pass-through basis upon receipt of supporting invoices, up to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rPr>
              <w:t xml:space="preserve"> per procedure. Patient numbers and procedure date must be included on the invoice.</w:t>
            </w:r>
          </w:p>
          <w:p w14:paraId="59541562" w14:textId="77777777" w:rsidR="00A40161" w:rsidRPr="003475DE" w:rsidRDefault="00A40161" w:rsidP="00A40161">
            <w:pPr>
              <w:widowControl w:val="0"/>
              <w:adjustRightInd w:val="0"/>
              <w:jc w:val="both"/>
              <w:textAlignment w:val="baseline"/>
              <w:rPr>
                <w:rFonts w:ascii="Tahoma" w:hAnsi="Tahoma" w:cs="Tahoma"/>
                <w:color w:val="000000"/>
                <w:sz w:val="22"/>
                <w:szCs w:val="22"/>
                <w:highlight w:val="black"/>
              </w:rPr>
            </w:pPr>
          </w:p>
          <w:p w14:paraId="09C52C64" w14:textId="77777777" w:rsidR="006367E0" w:rsidRPr="003475DE" w:rsidRDefault="006367E0" w:rsidP="00A40161">
            <w:pPr>
              <w:widowControl w:val="0"/>
              <w:adjustRightInd w:val="0"/>
              <w:jc w:val="both"/>
              <w:textAlignment w:val="baseline"/>
              <w:rPr>
                <w:rFonts w:ascii="Tahoma" w:hAnsi="Tahoma" w:cs="Tahoma"/>
                <w:color w:val="000000"/>
                <w:sz w:val="22"/>
                <w:szCs w:val="22"/>
                <w:highlight w:val="black"/>
              </w:rPr>
            </w:pPr>
          </w:p>
          <w:p w14:paraId="6C44BF5C" w14:textId="4F5F4E59" w:rsidR="00A40161" w:rsidRPr="003D5F69" w:rsidRDefault="00A40161" w:rsidP="00A40161">
            <w:pPr>
              <w:widowControl w:val="0"/>
              <w:adjustRightInd w:val="0"/>
              <w:jc w:val="both"/>
              <w:textAlignment w:val="baseline"/>
              <w:rPr>
                <w:rFonts w:ascii="Arial" w:hAnsi="Arial" w:cs="Arial"/>
                <w:color w:val="00B050"/>
                <w:sz w:val="22"/>
                <w:szCs w:val="22"/>
              </w:rPr>
            </w:pPr>
            <w:r w:rsidRPr="003475DE">
              <w:rPr>
                <w:rFonts w:ascii="Tahoma" w:hAnsi="Tahoma" w:cs="Tahoma"/>
                <w:b/>
                <w:color w:val="000000"/>
                <w:sz w:val="22"/>
                <w:szCs w:val="22"/>
                <w:highlight w:val="black"/>
              </w:rPr>
              <w:t>Helicobacter Pylori Breath Test:</w:t>
            </w:r>
            <w:r w:rsidRPr="003475DE">
              <w:rPr>
                <w:rFonts w:ascii="Tahoma" w:hAnsi="Tahoma" w:cs="Tahoma"/>
                <w:color w:val="000000"/>
                <w:sz w:val="22"/>
                <w:szCs w:val="22"/>
                <w:highlight w:val="black"/>
              </w:rPr>
              <w:t xml:space="preserve">  Helicobacter Pylori Breath Test will be reimbursed on a pass-through basis upon receipt of supporting invoices, up to </w:t>
            </w:r>
            <w:r w:rsidR="003475DE" w:rsidRPr="003475DE">
              <w:rPr>
                <w:rFonts w:ascii="Tahoma" w:hAnsi="Tahoma" w:cs="Tahoma"/>
                <w:sz w:val="22"/>
                <w:szCs w:val="22"/>
                <w:highlight w:val="black"/>
              </w:rPr>
              <w:t>XXXXX</w:t>
            </w:r>
            <w:r w:rsidR="00F23725" w:rsidRPr="003475DE">
              <w:rPr>
                <w:rFonts w:ascii="Tahoma" w:hAnsi="Tahoma" w:cs="Tahoma"/>
                <w:color w:val="000000"/>
                <w:sz w:val="22"/>
                <w:szCs w:val="22"/>
                <w:highlight w:val="black"/>
              </w:rPr>
              <w:t xml:space="preserve"> </w:t>
            </w:r>
            <w:r w:rsidRPr="003475DE">
              <w:rPr>
                <w:rFonts w:ascii="Tahoma" w:hAnsi="Tahoma" w:cs="Tahoma"/>
                <w:color w:val="000000"/>
                <w:sz w:val="22"/>
                <w:szCs w:val="22"/>
                <w:highlight w:val="black"/>
              </w:rPr>
              <w:t>per procedure. Patient numbers and procedure date must be included on the invoice.</w:t>
            </w:r>
          </w:p>
          <w:p w14:paraId="246E0DC1" w14:textId="77777777" w:rsidR="00A40161" w:rsidRDefault="00A40161" w:rsidP="00A40161">
            <w:pPr>
              <w:widowControl w:val="0"/>
              <w:adjustRightInd w:val="0"/>
              <w:textAlignment w:val="baseline"/>
              <w:rPr>
                <w:rFonts w:ascii="Tahoma" w:hAnsi="Tahoma" w:cs="Tahoma"/>
                <w:b/>
                <w:color w:val="000000"/>
                <w:sz w:val="22"/>
                <w:szCs w:val="22"/>
              </w:rPr>
            </w:pPr>
          </w:p>
          <w:p w14:paraId="2D127D28" w14:textId="77777777" w:rsidR="003C0B41" w:rsidRDefault="003C0B41" w:rsidP="00A40161">
            <w:pPr>
              <w:widowControl w:val="0"/>
              <w:adjustRightInd w:val="0"/>
              <w:textAlignment w:val="baseline"/>
              <w:rPr>
                <w:rFonts w:ascii="Tahoma" w:hAnsi="Tahoma" w:cs="Tahoma"/>
                <w:b/>
                <w:color w:val="000000"/>
                <w:sz w:val="22"/>
                <w:szCs w:val="22"/>
              </w:rPr>
            </w:pPr>
          </w:p>
          <w:p w14:paraId="39582B6B" w14:textId="0ACAD03F" w:rsidR="00A40161" w:rsidRDefault="00A40161" w:rsidP="00A40161">
            <w:pPr>
              <w:widowControl w:val="0"/>
              <w:adjustRightInd w:val="0"/>
              <w:jc w:val="both"/>
              <w:textAlignment w:val="baseline"/>
              <w:rPr>
                <w:rFonts w:ascii="Tahoma" w:hAnsi="Tahoma" w:cs="Tahoma"/>
                <w:color w:val="000000"/>
                <w:sz w:val="22"/>
                <w:szCs w:val="22"/>
              </w:rPr>
            </w:pPr>
            <w:r w:rsidRPr="003475DE">
              <w:rPr>
                <w:rFonts w:ascii="Tahoma" w:hAnsi="Tahoma" w:cs="Tahoma"/>
                <w:b/>
                <w:color w:val="000000"/>
                <w:sz w:val="22"/>
                <w:szCs w:val="22"/>
                <w:highlight w:val="black"/>
              </w:rPr>
              <w:t>Pharmacogenomic consent:</w:t>
            </w:r>
            <w:r w:rsidRPr="003475DE">
              <w:rPr>
                <w:rFonts w:ascii="Tahoma" w:hAnsi="Tahoma" w:cs="Tahoma"/>
                <w:color w:val="000000"/>
                <w:sz w:val="22"/>
                <w:szCs w:val="22"/>
                <w:highlight w:val="black"/>
              </w:rPr>
              <w:t xml:space="preserve"> A payment in the amount of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rPr>
              <w:t xml:space="preserve"> will be made per </w:t>
            </w:r>
            <w:r w:rsidRPr="003475DE">
              <w:rPr>
                <w:rFonts w:ascii="Tahoma" w:hAnsi="Tahoma" w:cs="Tahoma"/>
                <w:color w:val="000000"/>
                <w:sz w:val="22"/>
                <w:szCs w:val="22"/>
                <w:highlight w:val="black"/>
              </w:rPr>
              <w:lastRenderedPageBreak/>
              <w:t>subject, for pharmacogenomics consent. Pharmacogenomics consent reimbursement will only be paid for randomized subjects. Pharmacogenomics consent will be payable upon CRO’s receipt of an itemized original, complete invoice from Payee. Subject numbers and date of pharmacogenomics consent must be included on an original invoice.</w:t>
            </w:r>
          </w:p>
          <w:p w14:paraId="06867114" w14:textId="77777777" w:rsidR="00A40161" w:rsidRDefault="00A40161" w:rsidP="00A40161">
            <w:pPr>
              <w:widowControl w:val="0"/>
              <w:adjustRightInd w:val="0"/>
              <w:textAlignment w:val="baseline"/>
              <w:rPr>
                <w:rFonts w:ascii="Tahoma" w:hAnsi="Tahoma" w:cs="Tahoma"/>
                <w:b/>
                <w:color w:val="000000"/>
                <w:sz w:val="22"/>
                <w:szCs w:val="22"/>
              </w:rPr>
            </w:pPr>
          </w:p>
          <w:p w14:paraId="6EACD17F" w14:textId="77777777" w:rsidR="003C0B41" w:rsidRDefault="003C0B41" w:rsidP="00A40161">
            <w:pPr>
              <w:widowControl w:val="0"/>
              <w:adjustRightInd w:val="0"/>
              <w:textAlignment w:val="baseline"/>
              <w:rPr>
                <w:rFonts w:ascii="Tahoma" w:hAnsi="Tahoma" w:cs="Tahoma"/>
                <w:b/>
                <w:color w:val="000000"/>
                <w:sz w:val="22"/>
                <w:szCs w:val="22"/>
              </w:rPr>
            </w:pPr>
          </w:p>
          <w:p w14:paraId="76EDEF0B" w14:textId="77777777" w:rsidR="003C0B41" w:rsidRDefault="003C0B41" w:rsidP="00A40161">
            <w:pPr>
              <w:widowControl w:val="0"/>
              <w:adjustRightInd w:val="0"/>
              <w:textAlignment w:val="baseline"/>
              <w:rPr>
                <w:rFonts w:ascii="Tahoma" w:hAnsi="Tahoma" w:cs="Tahoma"/>
                <w:b/>
                <w:color w:val="000000"/>
                <w:sz w:val="22"/>
                <w:szCs w:val="22"/>
              </w:rPr>
            </w:pPr>
          </w:p>
          <w:p w14:paraId="20F86738" w14:textId="77777777" w:rsidR="003C0B41" w:rsidRDefault="003C0B41" w:rsidP="00A40161">
            <w:pPr>
              <w:widowControl w:val="0"/>
              <w:adjustRightInd w:val="0"/>
              <w:textAlignment w:val="baseline"/>
              <w:rPr>
                <w:rFonts w:ascii="Tahoma" w:hAnsi="Tahoma" w:cs="Tahoma"/>
                <w:b/>
                <w:color w:val="000000"/>
                <w:sz w:val="22"/>
                <w:szCs w:val="22"/>
              </w:rPr>
            </w:pPr>
          </w:p>
          <w:p w14:paraId="749C8A4F" w14:textId="77777777" w:rsidR="003C0B41" w:rsidRDefault="003C0B41" w:rsidP="00A40161">
            <w:pPr>
              <w:widowControl w:val="0"/>
              <w:adjustRightInd w:val="0"/>
              <w:textAlignment w:val="baseline"/>
              <w:rPr>
                <w:rFonts w:ascii="Tahoma" w:hAnsi="Tahoma" w:cs="Tahoma"/>
                <w:b/>
                <w:color w:val="000000"/>
                <w:sz w:val="22"/>
                <w:szCs w:val="22"/>
              </w:rPr>
            </w:pPr>
          </w:p>
          <w:p w14:paraId="3472F708" w14:textId="77777777" w:rsidR="009A2A74" w:rsidRDefault="009A2A74" w:rsidP="00A40161">
            <w:pPr>
              <w:widowControl w:val="0"/>
              <w:adjustRightInd w:val="0"/>
              <w:textAlignment w:val="baseline"/>
              <w:rPr>
                <w:rFonts w:ascii="Tahoma" w:hAnsi="Tahoma" w:cs="Tahoma"/>
                <w:b/>
                <w:color w:val="000000"/>
                <w:sz w:val="22"/>
                <w:szCs w:val="22"/>
              </w:rPr>
            </w:pPr>
          </w:p>
          <w:p w14:paraId="397BAAF9" w14:textId="1DB24EAE" w:rsidR="00A40161" w:rsidRPr="003475DE" w:rsidRDefault="00A40161" w:rsidP="00A40161">
            <w:pPr>
              <w:widowControl w:val="0"/>
              <w:adjustRightInd w:val="0"/>
              <w:jc w:val="both"/>
              <w:textAlignment w:val="baseline"/>
              <w:rPr>
                <w:rFonts w:ascii="Tahoma" w:hAnsi="Tahoma" w:cs="Tahoma"/>
                <w:color w:val="000000"/>
                <w:sz w:val="22"/>
                <w:szCs w:val="22"/>
                <w:highlight w:val="black"/>
              </w:rPr>
            </w:pPr>
            <w:r w:rsidRPr="003475DE">
              <w:rPr>
                <w:rFonts w:ascii="Tahoma" w:hAnsi="Tahoma" w:cs="Tahoma"/>
                <w:b/>
                <w:color w:val="000000"/>
                <w:sz w:val="22"/>
                <w:szCs w:val="22"/>
                <w:highlight w:val="black"/>
              </w:rPr>
              <w:t>Pharmacogenomic DNA and RNA sample:</w:t>
            </w:r>
            <w:r w:rsidRPr="003475DE">
              <w:rPr>
                <w:rFonts w:ascii="Tahoma" w:hAnsi="Tahoma" w:cs="Tahoma"/>
                <w:color w:val="000000"/>
                <w:sz w:val="22"/>
                <w:szCs w:val="22"/>
                <w:highlight w:val="black"/>
              </w:rPr>
              <w:t xml:space="preserve"> Blood Draw, specimen collection will be reimbursed on a pass-through basis upon receipt of supporting invoices, up to </w:t>
            </w:r>
            <w:r w:rsidR="003475DE" w:rsidRPr="003475DE">
              <w:rPr>
                <w:rFonts w:ascii="Tahoma" w:hAnsi="Tahoma" w:cs="Tahoma"/>
                <w:sz w:val="22"/>
                <w:szCs w:val="22"/>
                <w:highlight w:val="black"/>
              </w:rPr>
              <w:t>XXXXX</w:t>
            </w:r>
            <w:r w:rsidRPr="003475DE">
              <w:rPr>
                <w:rFonts w:ascii="Tahoma" w:hAnsi="Tahoma" w:cs="Tahoma"/>
                <w:sz w:val="22"/>
                <w:szCs w:val="22"/>
                <w:highlight w:val="black"/>
              </w:rPr>
              <w:t xml:space="preserve"> for each </w:t>
            </w:r>
            <w:r w:rsidRPr="003475DE">
              <w:rPr>
                <w:rFonts w:ascii="Tahoma" w:hAnsi="Tahoma" w:cs="Tahoma"/>
                <w:color w:val="000000"/>
                <w:sz w:val="22"/>
                <w:szCs w:val="22"/>
                <w:highlight w:val="black"/>
              </w:rPr>
              <w:t>total sample collection. Patient numbers and procedure date must be included on the invoice.</w:t>
            </w:r>
          </w:p>
          <w:p w14:paraId="585AEDB8" w14:textId="77777777" w:rsidR="00A40161" w:rsidRPr="003475DE" w:rsidRDefault="00A40161" w:rsidP="00A40161">
            <w:pPr>
              <w:widowControl w:val="0"/>
              <w:adjustRightInd w:val="0"/>
              <w:jc w:val="both"/>
              <w:textAlignment w:val="baseline"/>
              <w:rPr>
                <w:rFonts w:ascii="Tahoma" w:hAnsi="Tahoma" w:cs="Tahoma"/>
                <w:color w:val="000000"/>
                <w:sz w:val="22"/>
                <w:szCs w:val="22"/>
                <w:highlight w:val="black"/>
              </w:rPr>
            </w:pPr>
          </w:p>
          <w:p w14:paraId="335E8ED3" w14:textId="77777777" w:rsidR="006367E0" w:rsidRPr="003475DE" w:rsidRDefault="006367E0" w:rsidP="00A40161">
            <w:pPr>
              <w:widowControl w:val="0"/>
              <w:adjustRightInd w:val="0"/>
              <w:jc w:val="both"/>
              <w:textAlignment w:val="baseline"/>
              <w:rPr>
                <w:rFonts w:ascii="Tahoma" w:hAnsi="Tahoma" w:cs="Tahoma"/>
                <w:color w:val="000000"/>
                <w:sz w:val="22"/>
                <w:szCs w:val="22"/>
                <w:highlight w:val="black"/>
              </w:rPr>
            </w:pPr>
          </w:p>
          <w:p w14:paraId="4D9A0C78" w14:textId="277676CD" w:rsidR="00A40161" w:rsidRPr="003475DE" w:rsidRDefault="00A40161" w:rsidP="00A40161">
            <w:pPr>
              <w:widowControl w:val="0"/>
              <w:adjustRightInd w:val="0"/>
              <w:jc w:val="both"/>
              <w:textAlignment w:val="baseline"/>
              <w:rPr>
                <w:rFonts w:ascii="Tahoma" w:hAnsi="Tahoma" w:cs="Tahoma"/>
                <w:color w:val="000000"/>
                <w:sz w:val="22"/>
                <w:szCs w:val="22"/>
                <w:highlight w:val="black"/>
              </w:rPr>
            </w:pPr>
            <w:r w:rsidRPr="003475DE">
              <w:rPr>
                <w:rFonts w:ascii="Tahoma" w:hAnsi="Tahoma" w:cs="Tahoma"/>
                <w:b/>
                <w:color w:val="000000"/>
                <w:sz w:val="22"/>
                <w:szCs w:val="22"/>
                <w:highlight w:val="black"/>
              </w:rPr>
              <w:t>Pharmacokinetic Sample:</w:t>
            </w:r>
            <w:r w:rsidRPr="003475DE">
              <w:rPr>
                <w:rFonts w:ascii="Tahoma" w:hAnsi="Tahoma" w:cs="Tahoma"/>
                <w:color w:val="000000"/>
                <w:sz w:val="22"/>
                <w:szCs w:val="22"/>
                <w:highlight w:val="black"/>
              </w:rPr>
              <w:t xml:space="preserve"> Blood Draw, specimen collection will be reimbursed on a pass-through basis upon receipt of supporting invoices, up to </w:t>
            </w:r>
            <w:r w:rsidR="003475DE" w:rsidRPr="003475DE">
              <w:rPr>
                <w:rFonts w:ascii="Tahoma" w:hAnsi="Tahoma" w:cs="Tahoma"/>
                <w:sz w:val="22"/>
                <w:szCs w:val="22"/>
                <w:highlight w:val="black"/>
              </w:rPr>
              <w:t>XXXXX</w:t>
            </w:r>
            <w:r w:rsidRPr="003475DE">
              <w:rPr>
                <w:rFonts w:ascii="Tahoma" w:hAnsi="Tahoma" w:cs="Tahoma"/>
                <w:sz w:val="22"/>
                <w:szCs w:val="22"/>
                <w:highlight w:val="black"/>
              </w:rPr>
              <w:t xml:space="preserve"> </w:t>
            </w:r>
            <w:r w:rsidRPr="003475DE">
              <w:rPr>
                <w:rFonts w:ascii="Tahoma" w:hAnsi="Tahoma" w:cs="Tahoma"/>
                <w:color w:val="000000"/>
                <w:sz w:val="22"/>
                <w:szCs w:val="22"/>
                <w:highlight w:val="black"/>
              </w:rPr>
              <w:t>per PK blood sampling time point. Patient numbers and procedure date must be included on the invoice.</w:t>
            </w:r>
          </w:p>
          <w:p w14:paraId="29DD2CF0" w14:textId="77777777" w:rsidR="003C0B41" w:rsidRPr="003475DE" w:rsidRDefault="003C0B41" w:rsidP="00A40161">
            <w:pPr>
              <w:widowControl w:val="0"/>
              <w:adjustRightInd w:val="0"/>
              <w:jc w:val="both"/>
              <w:textAlignment w:val="baseline"/>
              <w:rPr>
                <w:rFonts w:ascii="Tahoma" w:hAnsi="Tahoma" w:cs="Tahoma"/>
                <w:color w:val="000000"/>
                <w:sz w:val="22"/>
                <w:szCs w:val="22"/>
                <w:highlight w:val="black"/>
              </w:rPr>
            </w:pPr>
          </w:p>
          <w:p w14:paraId="559793EB" w14:textId="77777777" w:rsidR="002F3290" w:rsidRPr="003475DE" w:rsidRDefault="002F3290" w:rsidP="00A40161">
            <w:pPr>
              <w:widowControl w:val="0"/>
              <w:adjustRightInd w:val="0"/>
              <w:jc w:val="both"/>
              <w:textAlignment w:val="baseline"/>
              <w:rPr>
                <w:rFonts w:ascii="Tahoma" w:hAnsi="Tahoma" w:cs="Tahoma"/>
                <w:color w:val="000000"/>
                <w:sz w:val="22"/>
                <w:szCs w:val="22"/>
                <w:highlight w:val="black"/>
              </w:rPr>
            </w:pPr>
          </w:p>
          <w:p w14:paraId="2511C8C2" w14:textId="51EF0562" w:rsidR="00A40161" w:rsidRPr="003475DE" w:rsidRDefault="00A40161" w:rsidP="00A40161">
            <w:pPr>
              <w:widowControl w:val="0"/>
              <w:adjustRightInd w:val="0"/>
              <w:jc w:val="both"/>
              <w:textAlignment w:val="baseline"/>
              <w:rPr>
                <w:rFonts w:ascii="Tahoma" w:hAnsi="Tahoma" w:cs="Tahoma"/>
                <w:color w:val="000000"/>
                <w:sz w:val="22"/>
                <w:szCs w:val="22"/>
                <w:highlight w:val="black"/>
              </w:rPr>
            </w:pPr>
            <w:r w:rsidRPr="003475DE">
              <w:rPr>
                <w:rFonts w:ascii="Tahoma" w:hAnsi="Tahoma" w:cs="Tahoma"/>
                <w:b/>
                <w:color w:val="000000"/>
                <w:sz w:val="22"/>
                <w:szCs w:val="22"/>
                <w:highlight w:val="black"/>
              </w:rPr>
              <w:t>Shipping and Handling for Pharmacogenomic and Pharmacokinetic Samples</w:t>
            </w:r>
            <w:r w:rsidRPr="003475DE">
              <w:rPr>
                <w:rFonts w:ascii="Tahoma" w:hAnsi="Tahoma" w:cs="Tahoma"/>
                <w:color w:val="000000"/>
                <w:sz w:val="22"/>
                <w:szCs w:val="22"/>
                <w:highlight w:val="black"/>
              </w:rPr>
              <w:t xml:space="preserve"> will be reimbursed on a pass-through basis upon receipt of supporting invoices, up to</w:t>
            </w:r>
            <w:r w:rsidR="00CA05DC" w:rsidRPr="003475DE">
              <w:rPr>
                <w:rFonts w:ascii="Tahoma" w:hAnsi="Tahoma" w:cs="Tahoma"/>
                <w:color w:val="000000"/>
                <w:sz w:val="22"/>
                <w:szCs w:val="22"/>
                <w:highlight w:val="black"/>
              </w:rPr>
              <w:t xml:space="preserve">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rPr>
              <w:t>. Patient numbers and procedure date must be included on the invoice. Samples should be batch shipped where possible.</w:t>
            </w:r>
          </w:p>
          <w:p w14:paraId="364F7E96" w14:textId="77777777" w:rsidR="00A40161" w:rsidRPr="003475DE" w:rsidRDefault="00A40161" w:rsidP="00A40161">
            <w:pPr>
              <w:widowControl w:val="0"/>
              <w:adjustRightInd w:val="0"/>
              <w:jc w:val="both"/>
              <w:textAlignment w:val="baseline"/>
              <w:rPr>
                <w:rFonts w:ascii="Tahoma" w:hAnsi="Tahoma" w:cs="Tahoma"/>
                <w:color w:val="000000"/>
                <w:sz w:val="22"/>
                <w:szCs w:val="22"/>
                <w:highlight w:val="black"/>
              </w:rPr>
            </w:pPr>
          </w:p>
          <w:p w14:paraId="22B81E9B" w14:textId="77777777" w:rsidR="006367E0" w:rsidRPr="003475DE" w:rsidRDefault="006367E0" w:rsidP="00A40161">
            <w:pPr>
              <w:widowControl w:val="0"/>
              <w:adjustRightInd w:val="0"/>
              <w:jc w:val="both"/>
              <w:textAlignment w:val="baseline"/>
              <w:rPr>
                <w:rFonts w:ascii="Tahoma" w:hAnsi="Tahoma" w:cs="Tahoma"/>
                <w:color w:val="000000"/>
                <w:sz w:val="22"/>
                <w:szCs w:val="22"/>
                <w:highlight w:val="black"/>
              </w:rPr>
            </w:pPr>
          </w:p>
          <w:p w14:paraId="0C7AD92F" w14:textId="77777777" w:rsidR="006367E0" w:rsidRPr="003475DE" w:rsidRDefault="006367E0" w:rsidP="00A40161">
            <w:pPr>
              <w:widowControl w:val="0"/>
              <w:adjustRightInd w:val="0"/>
              <w:jc w:val="both"/>
              <w:textAlignment w:val="baseline"/>
              <w:rPr>
                <w:rFonts w:ascii="Tahoma" w:hAnsi="Tahoma" w:cs="Tahoma"/>
                <w:color w:val="000000"/>
                <w:sz w:val="22"/>
                <w:szCs w:val="22"/>
                <w:highlight w:val="black"/>
              </w:rPr>
            </w:pPr>
          </w:p>
          <w:p w14:paraId="5FEA8E61" w14:textId="118E2A31" w:rsidR="00A40161" w:rsidRPr="003475DE" w:rsidRDefault="00A40161" w:rsidP="00A40161">
            <w:pPr>
              <w:autoSpaceDE w:val="0"/>
              <w:autoSpaceDN w:val="0"/>
              <w:adjustRightInd w:val="0"/>
              <w:jc w:val="both"/>
              <w:rPr>
                <w:rFonts w:ascii="Tahoma" w:hAnsi="Tahoma" w:cs="Tahoma"/>
                <w:b/>
                <w:sz w:val="22"/>
                <w:szCs w:val="22"/>
                <w:highlight w:val="black"/>
              </w:rPr>
            </w:pPr>
            <w:r w:rsidRPr="003475DE">
              <w:rPr>
                <w:rFonts w:ascii="Tahoma" w:hAnsi="Tahoma" w:cs="Tahoma"/>
                <w:b/>
                <w:sz w:val="22"/>
                <w:szCs w:val="22"/>
                <w:highlight w:val="black"/>
              </w:rPr>
              <w:t xml:space="preserve">Pre-screening activities: </w:t>
            </w:r>
            <w:r w:rsidRPr="003475DE">
              <w:rPr>
                <w:rFonts w:ascii="Tahoma" w:hAnsi="Tahoma" w:cs="Tahoma"/>
                <w:sz w:val="22"/>
                <w:szCs w:val="22"/>
                <w:highlight w:val="black"/>
              </w:rPr>
              <w:t xml:space="preserve">CRO will compensate Payee </w:t>
            </w:r>
            <w:r w:rsidR="003475DE" w:rsidRPr="003475DE">
              <w:rPr>
                <w:rFonts w:ascii="Tahoma" w:hAnsi="Tahoma" w:cs="Tahoma"/>
                <w:sz w:val="22"/>
                <w:szCs w:val="22"/>
                <w:highlight w:val="black"/>
              </w:rPr>
              <w:t>XXXXX</w:t>
            </w:r>
            <w:r w:rsidRPr="003475DE">
              <w:rPr>
                <w:rFonts w:ascii="Tahoma" w:hAnsi="Tahoma" w:cs="Tahoma"/>
                <w:sz w:val="22"/>
                <w:szCs w:val="22"/>
                <w:highlight w:val="black"/>
              </w:rPr>
              <w:t xml:space="preserve"> for 1 hour of work per pre-screened subject, which shall not </w:t>
            </w:r>
            <w:r w:rsidRPr="003475DE">
              <w:rPr>
                <w:rFonts w:ascii="Tahoma" w:hAnsi="Tahoma" w:cs="Tahoma"/>
                <w:sz w:val="22"/>
                <w:szCs w:val="22"/>
                <w:highlight w:val="black"/>
              </w:rPr>
              <w:lastRenderedPageBreak/>
              <w:t>exceed 20 subjects (20 hours) in total, for the time spent by the site staff to identify and contact each subject to confirm their interest to participate in the clinical study.  To receive this Pre-screening Payment, Payee shall issue an invoice including an appropriate subject identifier. Payee agrees to invoice only for prescreened subjects actually contacted for participation in the clinical study, which shall be properly documented.</w:t>
            </w:r>
          </w:p>
          <w:p w14:paraId="446502D1" w14:textId="77777777" w:rsidR="00A40161" w:rsidRPr="003475DE" w:rsidRDefault="00A40161" w:rsidP="00A40161">
            <w:pPr>
              <w:autoSpaceDE w:val="0"/>
              <w:autoSpaceDN w:val="0"/>
              <w:adjustRightInd w:val="0"/>
              <w:jc w:val="both"/>
              <w:rPr>
                <w:rFonts w:ascii="Arial" w:hAnsi="Arial" w:cs="Arial"/>
                <w:b/>
                <w:highlight w:val="black"/>
              </w:rPr>
            </w:pPr>
          </w:p>
          <w:p w14:paraId="7229F51F" w14:textId="77777777" w:rsidR="006367E0" w:rsidRPr="003475DE" w:rsidRDefault="006367E0" w:rsidP="00A40161">
            <w:pPr>
              <w:autoSpaceDE w:val="0"/>
              <w:autoSpaceDN w:val="0"/>
              <w:adjustRightInd w:val="0"/>
              <w:jc w:val="both"/>
              <w:rPr>
                <w:rFonts w:ascii="Arial" w:hAnsi="Arial" w:cs="Arial"/>
                <w:b/>
                <w:highlight w:val="black"/>
              </w:rPr>
            </w:pPr>
          </w:p>
          <w:p w14:paraId="4EADA75D" w14:textId="77777777" w:rsidR="006367E0" w:rsidRPr="003475DE" w:rsidRDefault="006367E0" w:rsidP="00A40161">
            <w:pPr>
              <w:autoSpaceDE w:val="0"/>
              <w:autoSpaceDN w:val="0"/>
              <w:adjustRightInd w:val="0"/>
              <w:jc w:val="both"/>
              <w:rPr>
                <w:rFonts w:ascii="Arial" w:hAnsi="Arial" w:cs="Arial"/>
                <w:b/>
                <w:highlight w:val="black"/>
              </w:rPr>
            </w:pPr>
          </w:p>
          <w:p w14:paraId="678DA065" w14:textId="77777777" w:rsidR="00373644" w:rsidRPr="003475DE" w:rsidRDefault="00373644" w:rsidP="00A40161">
            <w:pPr>
              <w:ind w:left="1440" w:hanging="1440"/>
              <w:jc w:val="both"/>
              <w:rPr>
                <w:rStyle w:val="Siln"/>
                <w:rFonts w:ascii="Tahoma" w:hAnsi="Tahoma" w:cs="Tahoma"/>
                <w:sz w:val="22"/>
                <w:szCs w:val="22"/>
                <w:highlight w:val="black"/>
              </w:rPr>
            </w:pPr>
          </w:p>
          <w:p w14:paraId="3F4F3F39" w14:textId="77777777" w:rsidR="00A40161" w:rsidRPr="003475DE" w:rsidRDefault="00A40161" w:rsidP="00A40161">
            <w:pPr>
              <w:ind w:left="1440" w:hanging="1440"/>
              <w:jc w:val="both"/>
              <w:rPr>
                <w:rStyle w:val="Siln"/>
                <w:rFonts w:ascii="Tahoma" w:hAnsi="Tahoma" w:cs="Tahoma"/>
                <w:sz w:val="22"/>
                <w:szCs w:val="22"/>
                <w:highlight w:val="black"/>
                <w:lang w:val="en-GB"/>
              </w:rPr>
            </w:pPr>
            <w:r w:rsidRPr="003475DE">
              <w:rPr>
                <w:rStyle w:val="Siln"/>
                <w:rFonts w:ascii="Tahoma" w:hAnsi="Tahoma" w:cs="Tahoma"/>
                <w:sz w:val="22"/>
                <w:szCs w:val="22"/>
                <w:highlight w:val="black"/>
              </w:rPr>
              <w:t xml:space="preserve">Reimbursement of Rescue Medication: </w:t>
            </w:r>
          </w:p>
          <w:p w14:paraId="5E394EAA" w14:textId="77777777" w:rsidR="00A40161" w:rsidRPr="003475DE" w:rsidRDefault="00A40161" w:rsidP="00A40161">
            <w:pPr>
              <w:ind w:left="567"/>
              <w:jc w:val="both"/>
              <w:rPr>
                <w:rFonts w:ascii="Calibri" w:hAnsi="Calibri" w:cs="Calibri"/>
                <w:sz w:val="22"/>
                <w:szCs w:val="22"/>
                <w:highlight w:val="black"/>
              </w:rPr>
            </w:pPr>
            <w:r w:rsidRPr="003475DE">
              <w:rPr>
                <w:sz w:val="22"/>
                <w:szCs w:val="22"/>
                <w:highlight w:val="black"/>
              </w:rPr>
              <w:t xml:space="preserve">(a)           </w:t>
            </w:r>
            <w:r w:rsidRPr="003475DE">
              <w:rPr>
                <w:rFonts w:ascii="Tahoma" w:hAnsi="Tahoma" w:cs="Tahoma"/>
                <w:sz w:val="22"/>
                <w:szCs w:val="22"/>
                <w:highlight w:val="black"/>
              </w:rPr>
              <w:t>Where the Protocol requires rescue medication to be provided to a subject, the cost of that rescue medication will be reimbursed in accordance with the terms in (c) below for the remaining duration of the subject’s participation in the Study, provided that the rescue medication is used in accordance with the Protocol.</w:t>
            </w:r>
          </w:p>
          <w:p w14:paraId="578BAB3F" w14:textId="77777777" w:rsidR="00A40161" w:rsidRPr="003475DE" w:rsidRDefault="00A40161" w:rsidP="00A40161">
            <w:pPr>
              <w:ind w:left="567"/>
              <w:jc w:val="both"/>
              <w:rPr>
                <w:rFonts w:ascii="Tahoma" w:hAnsi="Tahoma" w:cs="Tahoma"/>
                <w:sz w:val="22"/>
                <w:szCs w:val="22"/>
                <w:highlight w:val="black"/>
              </w:rPr>
            </w:pPr>
            <w:r w:rsidRPr="003475DE">
              <w:rPr>
                <w:sz w:val="22"/>
                <w:szCs w:val="22"/>
                <w:highlight w:val="black"/>
              </w:rPr>
              <w:t xml:space="preserve">(b)          </w:t>
            </w:r>
            <w:r w:rsidRPr="003475DE">
              <w:rPr>
                <w:rFonts w:ascii="Tahoma" w:hAnsi="Tahoma" w:cs="Tahoma"/>
                <w:sz w:val="22"/>
                <w:szCs w:val="22"/>
                <w:highlight w:val="black"/>
              </w:rPr>
              <w:t>Any decisions or advice regarding the need for the rescue medication, the identity of the rescue medication, and the formulation and dose of the rescue medication shall be taken by the Investigator in the exercise of reasonable medical judgment and taking account the Protocol, independently of whether or not any reimbursement is provided by Sponsor.</w:t>
            </w:r>
          </w:p>
          <w:p w14:paraId="24356169" w14:textId="77777777" w:rsidR="00A40161" w:rsidRPr="003475DE" w:rsidRDefault="00A40161" w:rsidP="00A40161">
            <w:pPr>
              <w:ind w:left="567"/>
              <w:jc w:val="both"/>
              <w:rPr>
                <w:rFonts w:ascii="Tahoma" w:hAnsi="Tahoma" w:cs="Tahoma"/>
                <w:sz w:val="22"/>
                <w:szCs w:val="22"/>
                <w:highlight w:val="black"/>
              </w:rPr>
            </w:pPr>
            <w:r w:rsidRPr="003475DE">
              <w:rPr>
                <w:sz w:val="22"/>
                <w:szCs w:val="22"/>
                <w:highlight w:val="black"/>
              </w:rPr>
              <w:t xml:space="preserve">(c)           </w:t>
            </w:r>
            <w:r w:rsidRPr="003475DE">
              <w:rPr>
                <w:rFonts w:ascii="Tahoma" w:hAnsi="Tahoma" w:cs="Tahoma"/>
                <w:sz w:val="22"/>
                <w:szCs w:val="22"/>
                <w:highlight w:val="black"/>
              </w:rPr>
              <w:t>The terms applicable to reimbursement under (a) above are as follows:</w:t>
            </w:r>
          </w:p>
          <w:p w14:paraId="2EE6C499" w14:textId="77777777" w:rsidR="00373644" w:rsidRPr="003475DE" w:rsidRDefault="00373644" w:rsidP="00A40161">
            <w:pPr>
              <w:ind w:left="567"/>
              <w:jc w:val="both"/>
              <w:rPr>
                <w:rFonts w:ascii="Tahoma" w:hAnsi="Tahoma" w:cs="Tahoma"/>
                <w:sz w:val="22"/>
                <w:szCs w:val="22"/>
                <w:highlight w:val="black"/>
              </w:rPr>
            </w:pPr>
          </w:p>
          <w:p w14:paraId="6610F80C" w14:textId="77777777" w:rsidR="00A40161" w:rsidRPr="003475DE" w:rsidRDefault="00A40161" w:rsidP="00DE4248">
            <w:pPr>
              <w:ind w:left="601"/>
              <w:jc w:val="both"/>
              <w:rPr>
                <w:rFonts w:ascii="Tahoma" w:hAnsi="Tahoma" w:cs="Tahoma"/>
                <w:sz w:val="22"/>
                <w:szCs w:val="22"/>
                <w:highlight w:val="black"/>
              </w:rPr>
            </w:pPr>
            <w:r w:rsidRPr="003475DE">
              <w:rPr>
                <w:rFonts w:ascii="Tahoma" w:hAnsi="Tahoma" w:cs="Tahoma"/>
                <w:sz w:val="22"/>
                <w:szCs w:val="22"/>
                <w:highlight w:val="black"/>
              </w:rPr>
              <w:t>(1)        the Investigator will prescribe rescue medication(s), to Subject, and Subject will purchase rescue medication(s), as needed, pursuant to the Protocol. Institution will reimburse Subject for Rescue medication(s) with receipt of purchase;  </w:t>
            </w:r>
          </w:p>
          <w:p w14:paraId="3408D5BA" w14:textId="77777777" w:rsidR="00A40161" w:rsidRPr="003475DE" w:rsidRDefault="00A40161" w:rsidP="00DE4248">
            <w:pPr>
              <w:ind w:left="601"/>
              <w:jc w:val="both"/>
              <w:rPr>
                <w:rFonts w:ascii="Tahoma" w:hAnsi="Tahoma" w:cs="Tahoma"/>
                <w:sz w:val="22"/>
                <w:szCs w:val="22"/>
                <w:highlight w:val="black"/>
              </w:rPr>
            </w:pPr>
            <w:r w:rsidRPr="003475DE">
              <w:rPr>
                <w:rFonts w:ascii="Tahoma" w:hAnsi="Tahoma" w:cs="Tahoma"/>
                <w:sz w:val="22"/>
                <w:szCs w:val="22"/>
                <w:highlight w:val="black"/>
              </w:rPr>
              <w:lastRenderedPageBreak/>
              <w:t xml:space="preserve">(2)        the Investigator must prescribe medication in accordance with all applicable laws, regulations, guidelines and standards.;     </w:t>
            </w:r>
          </w:p>
          <w:p w14:paraId="51FC1397" w14:textId="77777777" w:rsidR="00A40161" w:rsidRPr="003475DE" w:rsidRDefault="00A40161" w:rsidP="00DE4248">
            <w:pPr>
              <w:ind w:left="601"/>
              <w:jc w:val="both"/>
              <w:rPr>
                <w:rFonts w:ascii="Tahoma" w:hAnsi="Tahoma" w:cs="Tahoma"/>
                <w:sz w:val="22"/>
                <w:szCs w:val="22"/>
                <w:highlight w:val="black"/>
              </w:rPr>
            </w:pPr>
            <w:r w:rsidRPr="003475DE">
              <w:rPr>
                <w:rFonts w:ascii="Tahoma" w:hAnsi="Tahoma" w:cs="Tahoma"/>
                <w:sz w:val="22"/>
                <w:szCs w:val="22"/>
                <w:highlight w:val="black"/>
              </w:rPr>
              <w:t xml:space="preserve">(3)         Investigator or Institution will be reimbursed, as a pass-through, the actual cost of prescribed rescue medication per subject, with accompanying documentation. Institution or Investigator must include Subject identifier and receipt of purchase for reimbursement; </w:t>
            </w:r>
          </w:p>
          <w:p w14:paraId="4E886B96" w14:textId="77777777" w:rsidR="00A40161" w:rsidRPr="003475DE" w:rsidRDefault="00A40161" w:rsidP="00DE4248">
            <w:pPr>
              <w:ind w:left="601"/>
              <w:jc w:val="both"/>
              <w:rPr>
                <w:rFonts w:ascii="Tahoma" w:hAnsi="Tahoma" w:cs="Tahoma"/>
                <w:sz w:val="22"/>
                <w:szCs w:val="22"/>
                <w:highlight w:val="black"/>
              </w:rPr>
            </w:pPr>
            <w:r w:rsidRPr="003475DE">
              <w:rPr>
                <w:rFonts w:ascii="Tahoma" w:hAnsi="Tahoma" w:cs="Tahoma"/>
                <w:sz w:val="22"/>
                <w:szCs w:val="22"/>
                <w:highlight w:val="black"/>
              </w:rPr>
              <w:t xml:space="preserve">(4)        reimbursement shall only be given, provided always that the relevant medication is authorized for use in the Investigator's country and prescribed in accordance with the Protocol and its marketing authorization or regulatory approval in such country; for clarity, reimbursement shall not be given for medications other than the rescue medication required by the Protocol, or for such medication where it is unapproved for use in the Investigator's country or prescribed outside the terms of its marketing or regulatory approval;         </w:t>
            </w:r>
          </w:p>
          <w:p w14:paraId="62942A43" w14:textId="77777777" w:rsidR="00A40161" w:rsidRPr="003475DE" w:rsidRDefault="00A40161" w:rsidP="00DE4248">
            <w:pPr>
              <w:ind w:left="601"/>
              <w:jc w:val="both"/>
              <w:rPr>
                <w:rFonts w:ascii="Tahoma" w:hAnsi="Tahoma" w:cs="Tahoma"/>
                <w:sz w:val="22"/>
                <w:szCs w:val="22"/>
                <w:highlight w:val="black"/>
              </w:rPr>
            </w:pPr>
            <w:r w:rsidRPr="003475DE">
              <w:rPr>
                <w:rFonts w:ascii="Tahoma" w:hAnsi="Tahoma" w:cs="Tahoma"/>
                <w:sz w:val="22"/>
                <w:szCs w:val="22"/>
                <w:highlight w:val="black"/>
              </w:rPr>
              <w:t xml:space="preserve">(5)        if the cost of any such medication is partially or fully reimbursed by any third party, then such amounts reimbursed by such third party shall be deducted from any amounts that would otherwise be reimbursed by CRO under this Agreement; and        </w:t>
            </w:r>
          </w:p>
          <w:p w14:paraId="69264532" w14:textId="77777777" w:rsidR="00A40161" w:rsidRPr="003475DE" w:rsidRDefault="00A40161" w:rsidP="00DE4248">
            <w:pPr>
              <w:tabs>
                <w:tab w:val="left" w:pos="1276"/>
              </w:tabs>
              <w:ind w:left="601"/>
              <w:jc w:val="both"/>
              <w:rPr>
                <w:rFonts w:ascii="Tahoma" w:hAnsi="Tahoma" w:cs="Tahoma"/>
                <w:sz w:val="22"/>
                <w:szCs w:val="22"/>
                <w:highlight w:val="black"/>
              </w:rPr>
            </w:pPr>
            <w:r w:rsidRPr="003475DE">
              <w:rPr>
                <w:rFonts w:ascii="Tahoma" w:hAnsi="Tahoma" w:cs="Tahoma"/>
                <w:sz w:val="22"/>
                <w:szCs w:val="22"/>
                <w:highlight w:val="black"/>
              </w:rPr>
              <w:t>(6)      subject to the above conditions, the cost of rescue medication incurred by the Institution/Investigator with respect to each subject will be reimbursed by CRO on a pass-through basis upon receipt from Institution/Investigator of an invoice showing adequate proof of the actual expenses incurred by Institution/Investigator. Payment for such costs will be payable within forty-</w:t>
            </w:r>
            <w:r w:rsidRPr="003475DE">
              <w:rPr>
                <w:rFonts w:ascii="Tahoma" w:hAnsi="Tahoma" w:cs="Tahoma"/>
                <w:sz w:val="22"/>
                <w:szCs w:val="22"/>
                <w:highlight w:val="black"/>
              </w:rPr>
              <w:lastRenderedPageBreak/>
              <w:t>five (45) days after CRO’s receipt of an original itemized invoice from the Institution/Investigator.</w:t>
            </w:r>
          </w:p>
          <w:p w14:paraId="7C398ED7" w14:textId="77777777" w:rsidR="00A40161" w:rsidRPr="003475DE" w:rsidRDefault="00A40161" w:rsidP="00A40161">
            <w:pPr>
              <w:widowControl w:val="0"/>
              <w:adjustRightInd w:val="0"/>
              <w:textAlignment w:val="baseline"/>
              <w:rPr>
                <w:rFonts w:ascii="Tahoma" w:hAnsi="Tahoma" w:cs="Tahoma"/>
                <w:b/>
                <w:color w:val="000000"/>
                <w:sz w:val="22"/>
                <w:szCs w:val="22"/>
                <w:highlight w:val="black"/>
              </w:rPr>
            </w:pPr>
          </w:p>
          <w:p w14:paraId="4729BBBA" w14:textId="77777777" w:rsidR="00373644" w:rsidRPr="003475DE" w:rsidRDefault="00373644" w:rsidP="00A40161">
            <w:pPr>
              <w:widowControl w:val="0"/>
              <w:adjustRightInd w:val="0"/>
              <w:textAlignment w:val="baseline"/>
              <w:rPr>
                <w:rFonts w:ascii="Tahoma" w:hAnsi="Tahoma" w:cs="Tahoma"/>
                <w:b/>
                <w:color w:val="000000"/>
                <w:sz w:val="22"/>
                <w:szCs w:val="22"/>
                <w:highlight w:val="black"/>
              </w:rPr>
            </w:pPr>
          </w:p>
          <w:p w14:paraId="5EA1B2BF" w14:textId="77777777" w:rsidR="00373644" w:rsidRPr="003475DE" w:rsidRDefault="00373644" w:rsidP="00A40161">
            <w:pPr>
              <w:widowControl w:val="0"/>
              <w:adjustRightInd w:val="0"/>
              <w:textAlignment w:val="baseline"/>
              <w:rPr>
                <w:rFonts w:ascii="Tahoma" w:hAnsi="Tahoma" w:cs="Tahoma"/>
                <w:b/>
                <w:color w:val="000000"/>
                <w:sz w:val="22"/>
                <w:szCs w:val="22"/>
                <w:highlight w:val="black"/>
              </w:rPr>
            </w:pPr>
          </w:p>
          <w:p w14:paraId="7C5332E2" w14:textId="77777777" w:rsidR="00A40161" w:rsidRPr="003475DE" w:rsidRDefault="00A40161" w:rsidP="00A40161">
            <w:pPr>
              <w:spacing w:line="300" w:lineRule="exact"/>
              <w:jc w:val="both"/>
              <w:rPr>
                <w:rFonts w:ascii="Tahoma" w:hAnsi="Tahoma" w:cs="Tahoma"/>
                <w:color w:val="000000"/>
                <w:sz w:val="22"/>
                <w:szCs w:val="22"/>
                <w:highlight w:val="black"/>
              </w:rPr>
            </w:pPr>
            <w:r w:rsidRPr="003475DE">
              <w:rPr>
                <w:rFonts w:ascii="Tahoma" w:hAnsi="Tahoma" w:cs="Tahoma"/>
                <w:b/>
                <w:color w:val="000000"/>
                <w:sz w:val="22"/>
                <w:szCs w:val="22"/>
                <w:highlight w:val="black"/>
              </w:rPr>
              <w:t>Institutional Review Boards (“IRBs”) or Independent Ethics Committees (“IECs”) Payments</w:t>
            </w:r>
            <w:r w:rsidRPr="003475DE">
              <w:rPr>
                <w:rFonts w:ascii="Tahoma" w:hAnsi="Tahoma" w:cs="Tahoma"/>
                <w:color w:val="000000"/>
                <w:sz w:val="22"/>
                <w:szCs w:val="22"/>
                <w:highlight w:val="black"/>
              </w:rPr>
              <w:t>: IRB/IEC costs will be reimbursed on a pass-through basis upon receipt of invoice and are not included in the attached Budget. Any subsequent re-submissions or renewals, upon approval by CRO and Sponsor, will be reimbursed upon receipt of appropriate documentation.</w:t>
            </w:r>
          </w:p>
          <w:p w14:paraId="1ED3FEB7" w14:textId="77777777" w:rsidR="00A40161" w:rsidRPr="003475DE" w:rsidRDefault="00A40161" w:rsidP="00A40161">
            <w:pPr>
              <w:spacing w:line="300" w:lineRule="exact"/>
              <w:rPr>
                <w:rFonts w:ascii="Tahoma" w:hAnsi="Tahoma" w:cs="Tahoma"/>
                <w:color w:val="000000"/>
                <w:sz w:val="22"/>
                <w:szCs w:val="22"/>
                <w:highlight w:val="black"/>
              </w:rPr>
            </w:pPr>
          </w:p>
          <w:p w14:paraId="45DF7AA3" w14:textId="77777777" w:rsidR="00DE4248" w:rsidRPr="003475DE" w:rsidRDefault="00DE4248" w:rsidP="00A40161">
            <w:pPr>
              <w:spacing w:line="300" w:lineRule="exact"/>
              <w:rPr>
                <w:rFonts w:ascii="Tahoma" w:hAnsi="Tahoma" w:cs="Tahoma"/>
                <w:color w:val="000000"/>
                <w:sz w:val="22"/>
                <w:szCs w:val="22"/>
                <w:highlight w:val="black"/>
              </w:rPr>
            </w:pPr>
          </w:p>
          <w:p w14:paraId="297095FC" w14:textId="77777777" w:rsidR="00A40161" w:rsidRPr="003475DE" w:rsidRDefault="00A40161" w:rsidP="00A40161">
            <w:pPr>
              <w:spacing w:line="300" w:lineRule="exact"/>
              <w:jc w:val="both"/>
              <w:rPr>
                <w:rFonts w:ascii="Tahoma" w:hAnsi="Tahoma" w:cs="Tahoma"/>
                <w:b/>
                <w:color w:val="000000"/>
                <w:sz w:val="22"/>
                <w:szCs w:val="22"/>
                <w:highlight w:val="black"/>
              </w:rPr>
            </w:pPr>
            <w:r w:rsidRPr="003475DE">
              <w:rPr>
                <w:rFonts w:ascii="Tahoma" w:hAnsi="Tahoma" w:cs="Tahoma"/>
                <w:b/>
                <w:color w:val="000000"/>
                <w:sz w:val="22"/>
                <w:szCs w:val="22"/>
                <w:highlight w:val="black"/>
              </w:rPr>
              <w:t>Please note that invoices will not be processed unless they reference the Sponsor name, Protocol number and Investigator name and site number. After receipt and verification, reimbursement for invoices will be included with the next regularly scheduled payment for subject activity.</w:t>
            </w:r>
          </w:p>
          <w:p w14:paraId="5F36A50F" w14:textId="77777777" w:rsidR="00A40161" w:rsidRPr="003475DE" w:rsidRDefault="00A40161" w:rsidP="00A40161">
            <w:pPr>
              <w:spacing w:line="300" w:lineRule="exact"/>
              <w:rPr>
                <w:rFonts w:ascii="Tahoma" w:hAnsi="Tahoma" w:cs="Tahoma"/>
                <w:color w:val="000000"/>
                <w:sz w:val="22"/>
                <w:szCs w:val="22"/>
                <w:highlight w:val="black"/>
              </w:rPr>
            </w:pPr>
          </w:p>
          <w:p w14:paraId="6444508F" w14:textId="77777777" w:rsidR="00A40161" w:rsidRPr="003475DE" w:rsidRDefault="00A40161" w:rsidP="00A40161">
            <w:pPr>
              <w:spacing w:line="300" w:lineRule="exact"/>
              <w:jc w:val="both"/>
              <w:rPr>
                <w:rFonts w:ascii="Tahoma" w:hAnsi="Tahoma" w:cs="Tahoma"/>
                <w:color w:val="000000"/>
                <w:sz w:val="22"/>
                <w:szCs w:val="22"/>
                <w:highlight w:val="black"/>
              </w:rPr>
            </w:pPr>
            <w:r w:rsidRPr="003475DE">
              <w:rPr>
                <w:rFonts w:ascii="Tahoma" w:hAnsi="Tahoma" w:cs="Tahoma"/>
                <w:color w:val="000000"/>
                <w:sz w:val="22"/>
                <w:szCs w:val="22"/>
                <w:highlight w:val="black"/>
              </w:rPr>
              <w:t>Any expense or cost incurred by Payee in performing this Agreement that is not specifically designated as reimbursable by CRO or Sponsor under the Agreement (including this Exhibit A and Exhibit A-1) is Payee’s sole responsibility.</w:t>
            </w:r>
          </w:p>
          <w:p w14:paraId="70CA5391" w14:textId="77777777" w:rsidR="002F3290" w:rsidRDefault="002F3290" w:rsidP="00A40161">
            <w:pPr>
              <w:spacing w:line="300" w:lineRule="exact"/>
              <w:rPr>
                <w:rFonts w:ascii="Tahoma" w:hAnsi="Tahoma" w:cs="Tahoma"/>
                <w:color w:val="000000"/>
                <w:sz w:val="22"/>
                <w:szCs w:val="22"/>
                <w:highlight w:val="black"/>
              </w:rPr>
            </w:pPr>
          </w:p>
          <w:p w14:paraId="09ADF9E5" w14:textId="77777777" w:rsidR="00B145A9" w:rsidRPr="003475DE" w:rsidRDefault="00B145A9" w:rsidP="00A40161">
            <w:pPr>
              <w:spacing w:line="300" w:lineRule="exact"/>
              <w:rPr>
                <w:rFonts w:ascii="Tahoma" w:hAnsi="Tahoma" w:cs="Tahoma"/>
                <w:color w:val="000000"/>
                <w:sz w:val="22"/>
                <w:szCs w:val="22"/>
                <w:highlight w:val="black"/>
              </w:rPr>
            </w:pPr>
          </w:p>
          <w:p w14:paraId="1CF4E33B" w14:textId="77777777" w:rsidR="002F3290" w:rsidRPr="003475DE" w:rsidRDefault="002F3290" w:rsidP="00A40161">
            <w:pPr>
              <w:spacing w:line="300" w:lineRule="exact"/>
              <w:rPr>
                <w:rFonts w:ascii="Tahoma" w:hAnsi="Tahoma" w:cs="Tahoma"/>
                <w:color w:val="000000"/>
                <w:sz w:val="22"/>
                <w:szCs w:val="22"/>
                <w:highlight w:val="black"/>
              </w:rPr>
            </w:pPr>
          </w:p>
          <w:p w14:paraId="79BE0427" w14:textId="77777777" w:rsidR="002F3290" w:rsidRPr="003475DE" w:rsidRDefault="002F3290" w:rsidP="00A40161">
            <w:pPr>
              <w:spacing w:line="300" w:lineRule="exact"/>
              <w:rPr>
                <w:rFonts w:ascii="Tahoma" w:hAnsi="Tahoma" w:cs="Tahoma"/>
                <w:color w:val="000000"/>
                <w:sz w:val="22"/>
                <w:szCs w:val="22"/>
                <w:highlight w:val="black"/>
              </w:rPr>
            </w:pPr>
          </w:p>
          <w:p w14:paraId="682337CD" w14:textId="77777777" w:rsidR="00A40161" w:rsidRPr="003475DE" w:rsidRDefault="00A40161" w:rsidP="00A40161">
            <w:pPr>
              <w:spacing w:line="300" w:lineRule="exact"/>
              <w:jc w:val="center"/>
              <w:rPr>
                <w:rFonts w:ascii="Tahoma" w:hAnsi="Tahoma" w:cs="Tahoma"/>
                <w:b/>
                <w:color w:val="000000"/>
                <w:sz w:val="22"/>
                <w:szCs w:val="22"/>
                <w:highlight w:val="black"/>
              </w:rPr>
            </w:pPr>
            <w:r w:rsidRPr="003475DE">
              <w:rPr>
                <w:rFonts w:ascii="Tahoma" w:hAnsi="Tahoma" w:cs="Tahoma"/>
                <w:b/>
                <w:color w:val="000000"/>
                <w:sz w:val="22"/>
                <w:szCs w:val="22"/>
                <w:highlight w:val="black"/>
              </w:rPr>
              <w:t>No Other Additional Funding Requests Will be Considered</w:t>
            </w:r>
          </w:p>
          <w:p w14:paraId="2A209448" w14:textId="77777777" w:rsidR="00A40161" w:rsidRPr="003475DE" w:rsidRDefault="00A40161" w:rsidP="00A40161">
            <w:pPr>
              <w:spacing w:line="300" w:lineRule="exact"/>
              <w:rPr>
                <w:rFonts w:ascii="Tahoma" w:hAnsi="Tahoma" w:cs="Tahoma"/>
                <w:color w:val="000000"/>
                <w:sz w:val="22"/>
                <w:szCs w:val="22"/>
                <w:highlight w:val="black"/>
              </w:rPr>
            </w:pPr>
          </w:p>
          <w:p w14:paraId="3EE55BB5" w14:textId="77777777" w:rsidR="00A40161" w:rsidRPr="003475DE" w:rsidRDefault="00A40161" w:rsidP="00A40161">
            <w:pPr>
              <w:spacing w:line="300" w:lineRule="exact"/>
              <w:jc w:val="center"/>
              <w:rPr>
                <w:rFonts w:ascii="Tahoma" w:hAnsi="Tahoma" w:cs="Tahoma"/>
                <w:color w:val="000000"/>
                <w:sz w:val="22"/>
                <w:szCs w:val="22"/>
                <w:highlight w:val="black"/>
              </w:rPr>
            </w:pPr>
            <w:r w:rsidRPr="003475DE">
              <w:rPr>
                <w:rFonts w:ascii="Tahoma" w:hAnsi="Tahoma" w:cs="Tahoma"/>
                <w:color w:val="000000"/>
                <w:sz w:val="22"/>
                <w:szCs w:val="22"/>
                <w:highlight w:val="black"/>
              </w:rPr>
              <w:t>These amounts exclude all applicable taxes.</w:t>
            </w:r>
          </w:p>
          <w:p w14:paraId="7FFC0884" w14:textId="77777777" w:rsidR="00A40161" w:rsidRPr="003475DE" w:rsidRDefault="00A40161" w:rsidP="00A40161">
            <w:pPr>
              <w:spacing w:line="300" w:lineRule="exact"/>
              <w:jc w:val="center"/>
              <w:rPr>
                <w:rFonts w:ascii="Tahoma" w:hAnsi="Tahoma" w:cs="Tahoma"/>
                <w:color w:val="000000"/>
                <w:sz w:val="22"/>
                <w:szCs w:val="22"/>
                <w:highlight w:val="black"/>
              </w:rPr>
            </w:pPr>
          </w:p>
          <w:p w14:paraId="02DFA106" w14:textId="77777777" w:rsidR="00A40161" w:rsidRPr="003475DE" w:rsidRDefault="00A40161" w:rsidP="00A40161">
            <w:pPr>
              <w:spacing w:line="300" w:lineRule="exact"/>
              <w:jc w:val="both"/>
              <w:rPr>
                <w:rFonts w:ascii="Tahoma" w:hAnsi="Tahoma" w:cs="Tahoma"/>
                <w:color w:val="000000"/>
                <w:sz w:val="22"/>
                <w:szCs w:val="22"/>
                <w:highlight w:val="black"/>
              </w:rPr>
            </w:pPr>
            <w:r w:rsidRPr="003475DE">
              <w:rPr>
                <w:rFonts w:ascii="Tahoma" w:hAnsi="Tahoma" w:cs="Tahoma"/>
                <w:color w:val="000000"/>
                <w:sz w:val="22"/>
                <w:szCs w:val="22"/>
                <w:highlight w:val="black"/>
              </w:rPr>
              <w:lastRenderedPageBreak/>
              <w:t>All payments for this Study in accordance with the attached Budget will be paid by CRO by wire transfer.</w:t>
            </w:r>
          </w:p>
          <w:p w14:paraId="58311A67" w14:textId="77777777" w:rsidR="00DE4248" w:rsidRPr="003475DE" w:rsidRDefault="00DE4248" w:rsidP="00A40161">
            <w:pPr>
              <w:spacing w:line="300" w:lineRule="exact"/>
              <w:jc w:val="both"/>
              <w:rPr>
                <w:rFonts w:ascii="Tahoma" w:hAnsi="Tahoma" w:cs="Tahoma"/>
                <w:color w:val="000000"/>
                <w:sz w:val="22"/>
                <w:szCs w:val="22"/>
                <w:highlight w:val="black"/>
              </w:rPr>
            </w:pPr>
          </w:p>
          <w:p w14:paraId="6ECEB63D" w14:textId="77777777" w:rsidR="00DE4248" w:rsidRPr="003475DE" w:rsidRDefault="00DE4248" w:rsidP="00A40161">
            <w:pPr>
              <w:spacing w:line="300" w:lineRule="exact"/>
              <w:jc w:val="both"/>
              <w:rPr>
                <w:rFonts w:ascii="Tahoma" w:hAnsi="Tahoma" w:cs="Tahoma"/>
                <w:color w:val="000000"/>
                <w:sz w:val="22"/>
                <w:szCs w:val="22"/>
                <w:highlight w:val="black"/>
              </w:rPr>
            </w:pPr>
          </w:p>
          <w:p w14:paraId="3DBA2302" w14:textId="076A0CA3" w:rsidR="00A40161" w:rsidRPr="003475DE" w:rsidRDefault="00A40161" w:rsidP="00A40161">
            <w:pPr>
              <w:rPr>
                <w:rFonts w:ascii="Tahoma" w:hAnsi="Tahoma" w:cs="Tahoma"/>
                <w:b/>
                <w:color w:val="000000"/>
                <w:sz w:val="22"/>
                <w:szCs w:val="22"/>
                <w:highlight w:val="black"/>
                <w:u w:val="single"/>
              </w:rPr>
            </w:pPr>
            <w:r w:rsidRPr="003475DE">
              <w:rPr>
                <w:rFonts w:ascii="Tahoma" w:hAnsi="Tahoma" w:cs="Tahoma"/>
                <w:b/>
                <w:color w:val="000000"/>
                <w:sz w:val="22"/>
                <w:szCs w:val="22"/>
                <w:highlight w:val="black"/>
                <w:u w:val="single"/>
              </w:rPr>
              <w:t>Exhibit A-1 to the Clinical Study Agreement</w:t>
            </w:r>
          </w:p>
          <w:p w14:paraId="28DDE4C3" w14:textId="77777777" w:rsidR="00A40161" w:rsidRPr="003475DE" w:rsidRDefault="00A40161" w:rsidP="00A40161">
            <w:pPr>
              <w:spacing w:line="300" w:lineRule="exact"/>
              <w:ind w:left="1440" w:hanging="1440"/>
              <w:rPr>
                <w:rFonts w:ascii="Tahoma" w:hAnsi="Tahoma" w:cs="Tahoma"/>
                <w:b/>
                <w:color w:val="000000"/>
                <w:sz w:val="22"/>
                <w:szCs w:val="22"/>
                <w:highlight w:val="black"/>
              </w:rPr>
            </w:pPr>
          </w:p>
          <w:p w14:paraId="639DC8EE" w14:textId="77777777" w:rsidR="00BC4A2C" w:rsidRPr="003475DE" w:rsidRDefault="00BC4A2C" w:rsidP="00A40161">
            <w:pPr>
              <w:spacing w:line="300" w:lineRule="exact"/>
              <w:ind w:left="1440" w:hanging="1440"/>
              <w:rPr>
                <w:rFonts w:ascii="Tahoma" w:hAnsi="Tahoma" w:cs="Tahoma"/>
                <w:b/>
                <w:color w:val="000000"/>
                <w:sz w:val="22"/>
                <w:szCs w:val="22"/>
                <w:highlight w:val="black"/>
              </w:rPr>
            </w:pPr>
          </w:p>
          <w:p w14:paraId="3732463A" w14:textId="77777777" w:rsidR="00BC4A2C" w:rsidRPr="003475DE" w:rsidRDefault="00BC4A2C" w:rsidP="00BC4A2C">
            <w:pPr>
              <w:spacing w:line="300" w:lineRule="exact"/>
              <w:rPr>
                <w:rFonts w:ascii="Tahoma" w:hAnsi="Tahoma" w:cs="Tahoma"/>
                <w:b/>
                <w:color w:val="000000"/>
                <w:sz w:val="22"/>
                <w:szCs w:val="22"/>
                <w:highlight w:val="black"/>
              </w:rPr>
            </w:pPr>
          </w:p>
          <w:p w14:paraId="1EBCEAE6" w14:textId="77777777" w:rsidR="00A40161" w:rsidRPr="007E00A5" w:rsidRDefault="00A40161" w:rsidP="00A40161">
            <w:pPr>
              <w:spacing w:line="300" w:lineRule="exact"/>
              <w:ind w:left="1440" w:hanging="1440"/>
              <w:rPr>
                <w:rFonts w:ascii="Tahoma" w:hAnsi="Tahoma" w:cs="Tahoma"/>
                <w:b/>
                <w:color w:val="000000"/>
                <w:sz w:val="22"/>
                <w:szCs w:val="22"/>
              </w:rPr>
            </w:pPr>
            <w:r w:rsidRPr="003475DE">
              <w:rPr>
                <w:rFonts w:ascii="Tahoma" w:hAnsi="Tahoma" w:cs="Tahoma"/>
                <w:b/>
                <w:color w:val="000000"/>
                <w:sz w:val="22"/>
                <w:szCs w:val="22"/>
                <w:highlight w:val="black"/>
              </w:rPr>
              <w:t>The Budget is as follows:</w:t>
            </w:r>
          </w:p>
          <w:p w14:paraId="508C4C80" w14:textId="77777777" w:rsidR="00A40161" w:rsidRPr="00F0061D" w:rsidRDefault="00A40161" w:rsidP="00A40161">
            <w:pPr>
              <w:spacing w:line="300" w:lineRule="exact"/>
              <w:rPr>
                <w:rFonts w:ascii="Tahoma" w:hAnsi="Tahoma" w:cs="Tahoma"/>
                <w:color w:val="000000"/>
                <w:sz w:val="22"/>
                <w:szCs w:val="22"/>
              </w:rPr>
            </w:pPr>
          </w:p>
          <w:tbl>
            <w:tblPr>
              <w:tblW w:w="2895" w:type="dxa"/>
              <w:tblCellMar>
                <w:left w:w="70" w:type="dxa"/>
                <w:right w:w="70" w:type="dxa"/>
              </w:tblCellMar>
              <w:tblLook w:val="04A0" w:firstRow="1" w:lastRow="0" w:firstColumn="1" w:lastColumn="0" w:noHBand="0" w:noVBand="1"/>
            </w:tblPr>
            <w:tblGrid>
              <w:gridCol w:w="1501"/>
              <w:gridCol w:w="1394"/>
            </w:tblGrid>
            <w:tr w:rsidR="00B145A9" w:rsidRPr="00B145A9" w14:paraId="52E3F1EB" w14:textId="77777777" w:rsidTr="005B0CE0">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14:paraId="315FA743" w14:textId="6907E509"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14:paraId="3DA08A3C" w14:textId="3663E0D2"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214D2EE7"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0DC4A136" w14:textId="36E61498"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4B694A1E" w14:textId="1B681899"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0F408942"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290D0AC4" w14:textId="2513B954"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7462D98A" w14:textId="0B197AEE"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32069015"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39DE61D9" w14:textId="6B37BAAE"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235C9681" w14:textId="3644549E"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63B78DA8"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40D23877" w14:textId="5AB2D924"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5BCD07F8" w14:textId="1CEC7663"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7B596AD1"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13C25AB3" w14:textId="516EA476"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221E3163" w14:textId="5ED91919"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16B22AB4"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3063DB8C" w14:textId="7728CB85"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01EA5B03" w14:textId="50ADA601"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193D9A55"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4C1D001A" w14:textId="79940D08"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0F99C595" w14:textId="45145725"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4B36834A" w14:textId="77777777" w:rsidTr="005B0CE0">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6B566101" w14:textId="7E91D7B6" w:rsidR="00B145A9" w:rsidRPr="00B145A9" w:rsidRDefault="00B145A9" w:rsidP="00B145A9">
                  <w:pPr>
                    <w:rPr>
                      <w:rFonts w:ascii="Calibri" w:hAnsi="Calibri"/>
                      <w:b/>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6BD4510E" w14:textId="5733CD9A" w:rsidR="00B145A9" w:rsidRPr="00B145A9" w:rsidRDefault="00B145A9" w:rsidP="00B145A9">
                  <w:pPr>
                    <w:jc w:val="right"/>
                    <w:rPr>
                      <w:rFonts w:ascii="Calibri" w:hAnsi="Calibri"/>
                      <w:b/>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787F8CD3" w14:textId="77777777" w:rsidTr="005B0CE0">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14:paraId="05579BCE" w14:textId="67FC7CE0" w:rsidR="00B145A9" w:rsidRPr="00B145A9" w:rsidRDefault="00B145A9" w:rsidP="00B145A9">
                  <w:pPr>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0D00F339" w14:textId="7667F34F" w:rsidR="00B145A9" w:rsidRPr="00B145A9" w:rsidRDefault="00B145A9" w:rsidP="00B145A9">
                  <w:pPr>
                    <w:jc w:val="right"/>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bl>
          <w:p w14:paraId="504A608E" w14:textId="77777777" w:rsidR="00A40161" w:rsidRPr="00F0061D" w:rsidRDefault="00A40161" w:rsidP="00A40161">
            <w:pPr>
              <w:spacing w:line="300" w:lineRule="exact"/>
              <w:rPr>
                <w:rFonts w:ascii="Tahoma" w:hAnsi="Tahoma" w:cs="Tahoma"/>
                <w:color w:val="000000"/>
                <w:sz w:val="22"/>
                <w:szCs w:val="22"/>
              </w:rPr>
            </w:pPr>
          </w:p>
          <w:p w14:paraId="506702A0" w14:textId="77777777" w:rsidR="00A40161" w:rsidRDefault="00A40161" w:rsidP="00A40161">
            <w:pPr>
              <w:rPr>
                <w:rFonts w:ascii="Tahoma" w:hAnsi="Tahoma" w:cs="Tahoma"/>
                <w:color w:val="000000"/>
                <w:sz w:val="22"/>
                <w:szCs w:val="22"/>
              </w:rPr>
            </w:pPr>
            <w:r>
              <w:rPr>
                <w:rFonts w:ascii="Tahoma" w:hAnsi="Tahoma" w:cs="Tahoma"/>
                <w:color w:val="000000"/>
                <w:sz w:val="22"/>
                <w:szCs w:val="22"/>
              </w:rPr>
              <w:br w:type="page"/>
            </w:r>
          </w:p>
          <w:p w14:paraId="1ADC8234" w14:textId="77777777" w:rsidR="00373644" w:rsidRPr="000930EA" w:rsidRDefault="00373644" w:rsidP="00A40161">
            <w:pPr>
              <w:rPr>
                <w:rFonts w:ascii="Tahoma" w:hAnsi="Tahoma" w:cs="Tahoma"/>
                <w:color w:val="000000"/>
                <w:sz w:val="22"/>
                <w:szCs w:val="22"/>
              </w:rPr>
            </w:pPr>
          </w:p>
          <w:p w14:paraId="187BC2B6" w14:textId="77777777" w:rsidR="00A40161" w:rsidRPr="000930EA" w:rsidRDefault="00A40161" w:rsidP="0038279A">
            <w:pPr>
              <w:jc w:val="center"/>
              <w:outlineLvl w:val="0"/>
              <w:rPr>
                <w:rFonts w:ascii="Tahoma" w:hAnsi="Tahoma" w:cs="Tahoma"/>
                <w:sz w:val="22"/>
                <w:szCs w:val="22"/>
              </w:rPr>
            </w:pPr>
          </w:p>
          <w:p w14:paraId="5EE96DF9" w14:textId="77777777" w:rsidR="00C94DE9" w:rsidRPr="000930EA" w:rsidRDefault="00C94DE9" w:rsidP="00161E43">
            <w:pPr>
              <w:rPr>
                <w:rFonts w:ascii="Tahoma" w:hAnsi="Tahoma" w:cs="Tahoma"/>
                <w:sz w:val="22"/>
                <w:szCs w:val="22"/>
              </w:rPr>
            </w:pPr>
          </w:p>
          <w:p w14:paraId="3C2CC997" w14:textId="0F61713F" w:rsidR="00161E43" w:rsidRPr="00B145A9" w:rsidRDefault="00161E43" w:rsidP="00161E43">
            <w:pPr>
              <w:jc w:val="both"/>
              <w:rPr>
                <w:rFonts w:ascii="Tahoma" w:hAnsi="Tahoma" w:cs="Tahoma"/>
                <w:b/>
                <w:bCs/>
                <w:sz w:val="22"/>
                <w:szCs w:val="22"/>
                <w:highlight w:val="black"/>
                <w:lang w:eastAsia="cs-CZ"/>
              </w:rPr>
            </w:pPr>
            <w:r w:rsidRPr="00B145A9">
              <w:rPr>
                <w:rFonts w:ascii="Tahoma" w:hAnsi="Tahoma" w:cs="Tahoma"/>
                <w:b/>
                <w:bCs/>
                <w:sz w:val="22"/>
                <w:szCs w:val="22"/>
                <w:highlight w:val="black"/>
              </w:rPr>
              <w:t xml:space="preserve">Náhrada cestovních nákladů subjektů hodnocení: </w:t>
            </w:r>
            <w:r w:rsidRPr="00B145A9">
              <w:rPr>
                <w:rFonts w:ascii="Tahoma" w:hAnsi="Tahoma" w:cs="Tahoma"/>
                <w:sz w:val="22"/>
                <w:szCs w:val="22"/>
                <w:highlight w:val="black"/>
              </w:rPr>
              <w:t xml:space="preserve">Zadavatel poskytne subjektům studie peněžní kupóny (stravenky) v souvislosti s úhradou přiměřených nákladů vztahujících se k návštěvě Zdravotnického zařízení subjektem studie v souladu s Protokolem (tj. náklady na dopravu a/nebo přiměřené náklady za </w:t>
            </w:r>
            <w:r w:rsidR="006F722B" w:rsidRPr="00B145A9">
              <w:rPr>
                <w:rFonts w:ascii="Tahoma" w:hAnsi="Tahoma" w:cs="Tahoma"/>
                <w:sz w:val="22"/>
                <w:szCs w:val="22"/>
                <w:highlight w:val="black"/>
              </w:rPr>
              <w:t>ubytování</w:t>
            </w:r>
            <w:r w:rsidRPr="00B145A9">
              <w:rPr>
                <w:rFonts w:ascii="Tahoma" w:hAnsi="Tahoma" w:cs="Tahoma"/>
                <w:sz w:val="22"/>
                <w:szCs w:val="22"/>
                <w:highlight w:val="black"/>
              </w:rPr>
              <w:t xml:space="preserve">), a to v paušální výši </w:t>
            </w:r>
            <w:r w:rsidR="00B145A9" w:rsidRPr="00B145A9">
              <w:rPr>
                <w:rFonts w:ascii="Tahoma" w:hAnsi="Tahoma" w:cs="Tahoma"/>
                <w:sz w:val="22"/>
                <w:szCs w:val="22"/>
                <w:highlight w:val="black"/>
              </w:rPr>
              <w:t>XXXXX</w:t>
            </w:r>
            <w:r w:rsidRPr="00B145A9">
              <w:rPr>
                <w:rFonts w:ascii="Tahoma" w:hAnsi="Tahoma" w:cs="Tahoma"/>
                <w:sz w:val="22"/>
                <w:szCs w:val="22"/>
                <w:highlight w:val="black"/>
              </w:rPr>
              <w:t xml:space="preserve"> za 1 návštěvu 1 subjektu studie. Stravenky budou předány jednotlivým subjektům</w:t>
            </w:r>
            <w:r w:rsidR="006F722B" w:rsidRPr="00B145A9">
              <w:rPr>
                <w:rFonts w:ascii="Tahoma" w:hAnsi="Tahoma" w:cs="Tahoma"/>
                <w:sz w:val="22"/>
                <w:szCs w:val="22"/>
                <w:highlight w:val="black"/>
              </w:rPr>
              <w:t xml:space="preserve"> studie</w:t>
            </w:r>
            <w:r w:rsidRPr="00B145A9">
              <w:rPr>
                <w:rFonts w:ascii="Tahoma" w:hAnsi="Tahoma" w:cs="Tahoma"/>
                <w:sz w:val="22"/>
                <w:szCs w:val="22"/>
                <w:highlight w:val="black"/>
              </w:rPr>
              <w:t xml:space="preserve"> Hlavním zkoušejícím v souladu s pokyny poskytnutými Zadavatelem</w:t>
            </w:r>
            <w:r w:rsidRPr="00B145A9">
              <w:rPr>
                <w:rFonts w:ascii="Tahoma" w:hAnsi="Tahoma" w:cs="Tahoma"/>
                <w:b/>
                <w:bCs/>
                <w:sz w:val="22"/>
                <w:szCs w:val="22"/>
                <w:highlight w:val="black"/>
              </w:rPr>
              <w:t>.</w:t>
            </w:r>
          </w:p>
          <w:p w14:paraId="1D3E816C" w14:textId="77777777" w:rsidR="00161E43" w:rsidRPr="00B145A9" w:rsidRDefault="00161E43" w:rsidP="00161E43">
            <w:pPr>
              <w:jc w:val="both"/>
              <w:rPr>
                <w:rFonts w:ascii="Tahoma" w:hAnsi="Tahoma" w:cs="Tahoma"/>
                <w:b/>
                <w:bCs/>
                <w:sz w:val="22"/>
                <w:szCs w:val="22"/>
                <w:highlight w:val="black"/>
              </w:rPr>
            </w:pPr>
          </w:p>
          <w:p w14:paraId="01F7BE5E" w14:textId="77777777" w:rsidR="00373644" w:rsidRPr="00B145A9" w:rsidRDefault="00373644" w:rsidP="00161E43">
            <w:pPr>
              <w:jc w:val="both"/>
              <w:rPr>
                <w:rFonts w:ascii="Tahoma" w:hAnsi="Tahoma" w:cs="Tahoma"/>
                <w:b/>
                <w:bCs/>
                <w:sz w:val="22"/>
                <w:szCs w:val="22"/>
                <w:highlight w:val="black"/>
              </w:rPr>
            </w:pPr>
          </w:p>
          <w:p w14:paraId="504F030C" w14:textId="77777777" w:rsidR="00B145A9" w:rsidRPr="00B145A9" w:rsidRDefault="00B145A9" w:rsidP="00161E43">
            <w:pPr>
              <w:jc w:val="both"/>
              <w:rPr>
                <w:rFonts w:ascii="Tahoma" w:hAnsi="Tahoma" w:cs="Tahoma"/>
                <w:b/>
                <w:bCs/>
                <w:sz w:val="22"/>
                <w:szCs w:val="22"/>
                <w:highlight w:val="black"/>
              </w:rPr>
            </w:pPr>
          </w:p>
          <w:p w14:paraId="184EBD1F" w14:textId="0E7C1BC3" w:rsidR="00161E43" w:rsidRPr="000930EA" w:rsidRDefault="006F722B" w:rsidP="00161E43">
            <w:pPr>
              <w:jc w:val="both"/>
              <w:rPr>
                <w:rFonts w:ascii="Tahoma" w:hAnsi="Tahoma" w:cs="Tahoma"/>
                <w:sz w:val="22"/>
                <w:szCs w:val="22"/>
              </w:rPr>
            </w:pPr>
            <w:r w:rsidRPr="00B145A9">
              <w:rPr>
                <w:rFonts w:ascii="Tahoma" w:hAnsi="Tahoma" w:cs="Tahoma"/>
                <w:b/>
                <w:bCs/>
                <w:sz w:val="22"/>
                <w:szCs w:val="22"/>
                <w:highlight w:val="black"/>
              </w:rPr>
              <w:lastRenderedPageBreak/>
              <w:t>Náhrada nákladů subjektů hodnocení za stravovávní</w:t>
            </w:r>
            <w:r w:rsidR="00161E43" w:rsidRPr="00B145A9">
              <w:rPr>
                <w:rFonts w:ascii="Tahoma" w:hAnsi="Tahoma" w:cs="Tahoma"/>
                <w:b/>
                <w:bCs/>
                <w:sz w:val="22"/>
                <w:szCs w:val="22"/>
                <w:highlight w:val="black"/>
              </w:rPr>
              <w:t>:</w:t>
            </w:r>
            <w:r w:rsidR="00161E43" w:rsidRPr="00B145A9">
              <w:rPr>
                <w:rFonts w:ascii="Tahoma" w:hAnsi="Tahoma" w:cs="Tahoma"/>
                <w:sz w:val="22"/>
                <w:szCs w:val="22"/>
                <w:highlight w:val="black"/>
              </w:rPr>
              <w:t xml:space="preserve"> </w:t>
            </w:r>
            <w:r w:rsidRPr="00B145A9">
              <w:rPr>
                <w:rFonts w:ascii="Tahoma" w:hAnsi="Tahoma" w:cs="Tahoma"/>
                <w:sz w:val="22"/>
                <w:szCs w:val="22"/>
                <w:highlight w:val="black"/>
              </w:rPr>
              <w:t>Subjektu studie</w:t>
            </w:r>
            <w:r w:rsidR="00161E43" w:rsidRPr="00B145A9">
              <w:rPr>
                <w:rFonts w:ascii="Tahoma" w:hAnsi="Tahoma" w:cs="Tahoma"/>
                <w:sz w:val="22"/>
                <w:szCs w:val="22"/>
                <w:highlight w:val="black"/>
              </w:rPr>
              <w:t xml:space="preserve"> </w:t>
            </w:r>
            <w:r w:rsidRPr="00B145A9">
              <w:rPr>
                <w:rFonts w:ascii="Tahoma" w:hAnsi="Tahoma" w:cs="Tahoma"/>
                <w:sz w:val="22"/>
                <w:szCs w:val="22"/>
                <w:highlight w:val="black"/>
              </w:rPr>
              <w:t>bude poskytnuta kompenzace ve vztahu k následujícím návštěvám studie</w:t>
            </w:r>
            <w:r w:rsidR="00161E43" w:rsidRPr="00B145A9">
              <w:rPr>
                <w:rFonts w:ascii="Tahoma" w:hAnsi="Tahoma" w:cs="Tahoma"/>
                <w:sz w:val="22"/>
                <w:szCs w:val="22"/>
                <w:highlight w:val="black"/>
              </w:rPr>
              <w:t>: Screening</w:t>
            </w:r>
            <w:r w:rsidRPr="00B145A9">
              <w:rPr>
                <w:rFonts w:ascii="Tahoma" w:hAnsi="Tahoma" w:cs="Tahoma"/>
                <w:sz w:val="22"/>
                <w:szCs w:val="22"/>
                <w:highlight w:val="black"/>
              </w:rPr>
              <w:t>ová</w:t>
            </w:r>
            <w:r w:rsidR="00161E43" w:rsidRPr="00B145A9">
              <w:rPr>
                <w:rFonts w:ascii="Tahoma" w:hAnsi="Tahoma" w:cs="Tahoma"/>
                <w:sz w:val="22"/>
                <w:szCs w:val="22"/>
                <w:highlight w:val="black"/>
              </w:rPr>
              <w:t xml:space="preserve"> </w:t>
            </w:r>
            <w:r w:rsidRPr="00B145A9">
              <w:rPr>
                <w:rFonts w:ascii="Tahoma" w:hAnsi="Tahoma" w:cs="Tahoma"/>
                <w:sz w:val="22"/>
                <w:szCs w:val="22"/>
                <w:highlight w:val="black"/>
              </w:rPr>
              <w:t>návštěva</w:t>
            </w:r>
            <w:r w:rsidR="00161E43" w:rsidRPr="00B145A9">
              <w:rPr>
                <w:rFonts w:ascii="Tahoma" w:hAnsi="Tahoma" w:cs="Tahoma"/>
                <w:sz w:val="22"/>
                <w:szCs w:val="22"/>
                <w:highlight w:val="black"/>
              </w:rPr>
              <w:t xml:space="preserve"> (</w:t>
            </w:r>
            <w:r w:rsidRPr="00B145A9">
              <w:rPr>
                <w:rFonts w:ascii="Tahoma" w:hAnsi="Tahoma" w:cs="Tahoma"/>
                <w:sz w:val="22"/>
                <w:szCs w:val="22"/>
                <w:highlight w:val="black"/>
              </w:rPr>
              <w:t>bude-li prováděno endoskopické vyšetření</w:t>
            </w:r>
            <w:r w:rsidR="00161E43" w:rsidRPr="00B145A9">
              <w:rPr>
                <w:rFonts w:ascii="Tahoma" w:hAnsi="Tahoma" w:cs="Tahoma"/>
                <w:sz w:val="22"/>
                <w:szCs w:val="22"/>
                <w:highlight w:val="black"/>
              </w:rPr>
              <w:t xml:space="preserve">); </w:t>
            </w:r>
            <w:r w:rsidRPr="00B145A9">
              <w:rPr>
                <w:rFonts w:ascii="Tahoma" w:hAnsi="Tahoma" w:cs="Tahoma"/>
                <w:sz w:val="22"/>
                <w:szCs w:val="22"/>
                <w:highlight w:val="black"/>
              </w:rPr>
              <w:t>a</w:t>
            </w:r>
            <w:r w:rsidR="00161E43" w:rsidRPr="00B145A9">
              <w:rPr>
                <w:rFonts w:ascii="Tahoma" w:hAnsi="Tahoma" w:cs="Tahoma"/>
                <w:sz w:val="22"/>
                <w:szCs w:val="22"/>
                <w:highlight w:val="black"/>
              </w:rPr>
              <w:t xml:space="preserve"> </w:t>
            </w:r>
            <w:r w:rsidRPr="00B145A9">
              <w:rPr>
                <w:rFonts w:ascii="Tahoma" w:hAnsi="Tahoma" w:cs="Tahoma"/>
                <w:sz w:val="22"/>
                <w:szCs w:val="22"/>
                <w:highlight w:val="black"/>
              </w:rPr>
              <w:t>Návštěva</w:t>
            </w:r>
            <w:r w:rsidR="00161E43" w:rsidRPr="00B145A9">
              <w:rPr>
                <w:rFonts w:ascii="Tahoma" w:hAnsi="Tahoma" w:cs="Tahoma"/>
                <w:sz w:val="22"/>
                <w:szCs w:val="22"/>
                <w:highlight w:val="black"/>
              </w:rPr>
              <w:t xml:space="preserve"> 4 (Randomizati</w:t>
            </w:r>
            <w:r w:rsidRPr="00B145A9">
              <w:rPr>
                <w:rFonts w:ascii="Tahoma" w:hAnsi="Tahoma" w:cs="Tahoma"/>
                <w:sz w:val="22"/>
                <w:szCs w:val="22"/>
                <w:highlight w:val="black"/>
              </w:rPr>
              <w:t>ce</w:t>
            </w:r>
            <w:r w:rsidR="00161E43" w:rsidRPr="00B145A9">
              <w:rPr>
                <w:rFonts w:ascii="Tahoma" w:hAnsi="Tahoma" w:cs="Tahoma"/>
                <w:sz w:val="22"/>
                <w:szCs w:val="22"/>
                <w:highlight w:val="black"/>
              </w:rPr>
              <w:t>), 5 (</w:t>
            </w:r>
            <w:r w:rsidRPr="00B145A9">
              <w:rPr>
                <w:rFonts w:ascii="Tahoma" w:hAnsi="Tahoma" w:cs="Tahoma"/>
                <w:sz w:val="22"/>
                <w:szCs w:val="22"/>
                <w:highlight w:val="black"/>
              </w:rPr>
              <w:t>Týden</w:t>
            </w:r>
            <w:r w:rsidR="00161E43" w:rsidRPr="00B145A9">
              <w:rPr>
                <w:rFonts w:ascii="Tahoma" w:hAnsi="Tahoma" w:cs="Tahoma"/>
                <w:sz w:val="22"/>
                <w:szCs w:val="22"/>
                <w:highlight w:val="black"/>
              </w:rPr>
              <w:t xml:space="preserve"> 2), </w:t>
            </w:r>
            <w:r w:rsidRPr="00B145A9">
              <w:rPr>
                <w:rFonts w:ascii="Tahoma" w:hAnsi="Tahoma" w:cs="Tahoma"/>
                <w:sz w:val="22"/>
                <w:szCs w:val="22"/>
                <w:highlight w:val="black"/>
              </w:rPr>
              <w:t>a</w:t>
            </w:r>
            <w:r w:rsidR="00161E43" w:rsidRPr="00B145A9">
              <w:rPr>
                <w:rFonts w:ascii="Tahoma" w:hAnsi="Tahoma" w:cs="Tahoma"/>
                <w:sz w:val="22"/>
                <w:szCs w:val="22"/>
                <w:highlight w:val="black"/>
              </w:rPr>
              <w:t xml:space="preserve"> 6 (</w:t>
            </w:r>
            <w:r w:rsidRPr="00B145A9">
              <w:rPr>
                <w:rFonts w:ascii="Tahoma" w:hAnsi="Tahoma" w:cs="Tahoma"/>
                <w:sz w:val="22"/>
                <w:szCs w:val="22"/>
                <w:highlight w:val="black"/>
              </w:rPr>
              <w:t>Konec léčby</w:t>
            </w:r>
            <w:r w:rsidR="00161E43" w:rsidRPr="00B145A9">
              <w:rPr>
                <w:rFonts w:ascii="Tahoma" w:hAnsi="Tahoma" w:cs="Tahoma"/>
                <w:sz w:val="22"/>
                <w:szCs w:val="22"/>
                <w:highlight w:val="black"/>
              </w:rPr>
              <w:t>/</w:t>
            </w:r>
            <w:r w:rsidRPr="00B145A9">
              <w:rPr>
                <w:rFonts w:ascii="Tahoma" w:hAnsi="Tahoma" w:cs="Tahoma"/>
                <w:sz w:val="22"/>
                <w:szCs w:val="22"/>
                <w:highlight w:val="black"/>
              </w:rPr>
              <w:t>předčasné ukončení</w:t>
            </w:r>
            <w:r w:rsidR="00161E43" w:rsidRPr="00B145A9">
              <w:rPr>
                <w:rFonts w:ascii="Tahoma" w:hAnsi="Tahoma" w:cs="Tahoma"/>
                <w:sz w:val="22"/>
                <w:szCs w:val="22"/>
                <w:highlight w:val="black"/>
              </w:rPr>
              <w:t xml:space="preserve">). </w:t>
            </w:r>
            <w:r w:rsidRPr="00B145A9">
              <w:rPr>
                <w:rFonts w:ascii="Tahoma" w:hAnsi="Tahoma" w:cs="Tahoma"/>
                <w:sz w:val="22"/>
                <w:szCs w:val="22"/>
                <w:highlight w:val="black"/>
              </w:rPr>
              <w:t xml:space="preserve">Subjektům studie budou poskytnuty stravenky v souvislosti s úhradou přiměřených nákladů vztahujícím se ke shora uvedeným návštěvám ve Zdravotnickém zařízení, a to v paušální výši </w:t>
            </w:r>
            <w:r w:rsidR="00B145A9" w:rsidRPr="00B145A9">
              <w:rPr>
                <w:rFonts w:ascii="Tahoma" w:hAnsi="Tahoma" w:cs="Tahoma"/>
                <w:sz w:val="22"/>
                <w:szCs w:val="22"/>
                <w:highlight w:val="black"/>
              </w:rPr>
              <w:t>XXXXX</w:t>
            </w:r>
            <w:r w:rsidRPr="00B145A9">
              <w:rPr>
                <w:rFonts w:ascii="Tahoma" w:hAnsi="Tahoma" w:cs="Tahoma"/>
                <w:sz w:val="22"/>
                <w:szCs w:val="22"/>
                <w:highlight w:val="black"/>
              </w:rPr>
              <w:t xml:space="preserve"> za 1 návštěvu 1 subjektu hodnocení. Stravenky budou předány jednotlivým subjektům studie Hlavním zkoušejícím v souladu s pokyny poskytnutými Zadavatelem</w:t>
            </w:r>
            <w:r w:rsidRPr="00B145A9">
              <w:rPr>
                <w:rFonts w:ascii="Tahoma" w:hAnsi="Tahoma" w:cs="Tahoma"/>
                <w:b/>
                <w:bCs/>
                <w:sz w:val="22"/>
                <w:szCs w:val="22"/>
                <w:highlight w:val="black"/>
              </w:rPr>
              <w:t>.</w:t>
            </w:r>
          </w:p>
          <w:p w14:paraId="1FB9FEBF" w14:textId="77777777" w:rsidR="000249A0" w:rsidRPr="000930EA" w:rsidRDefault="000249A0" w:rsidP="0038279A">
            <w:pPr>
              <w:jc w:val="center"/>
              <w:rPr>
                <w:rFonts w:ascii="Tahoma" w:hAnsi="Tahoma" w:cs="Tahoma"/>
                <w:sz w:val="22"/>
                <w:szCs w:val="22"/>
              </w:rPr>
            </w:pPr>
          </w:p>
          <w:p w14:paraId="3D6E9D82" w14:textId="77777777" w:rsidR="000249A0" w:rsidRPr="000930EA" w:rsidRDefault="000249A0" w:rsidP="0038279A">
            <w:pPr>
              <w:jc w:val="center"/>
              <w:rPr>
                <w:rFonts w:ascii="Tahoma" w:hAnsi="Tahoma" w:cs="Tahoma"/>
                <w:sz w:val="22"/>
                <w:szCs w:val="22"/>
              </w:rPr>
            </w:pPr>
          </w:p>
          <w:p w14:paraId="579D5FF0" w14:textId="77777777" w:rsidR="000249A0" w:rsidRPr="000930EA" w:rsidRDefault="000249A0" w:rsidP="0038279A">
            <w:pPr>
              <w:jc w:val="center"/>
              <w:rPr>
                <w:rFonts w:ascii="Tahoma" w:hAnsi="Tahoma" w:cs="Tahoma"/>
                <w:sz w:val="22"/>
                <w:szCs w:val="22"/>
              </w:rPr>
            </w:pPr>
          </w:p>
          <w:p w14:paraId="4B76609D" w14:textId="77777777" w:rsidR="000249A0" w:rsidRPr="000930EA" w:rsidRDefault="000249A0" w:rsidP="0038279A">
            <w:pPr>
              <w:jc w:val="center"/>
              <w:rPr>
                <w:rFonts w:ascii="Tahoma" w:hAnsi="Tahoma" w:cs="Tahoma"/>
                <w:sz w:val="22"/>
                <w:szCs w:val="22"/>
              </w:rPr>
            </w:pPr>
          </w:p>
          <w:p w14:paraId="17654C7E" w14:textId="77777777" w:rsidR="000249A0" w:rsidRPr="000930EA" w:rsidRDefault="000249A0" w:rsidP="0038279A">
            <w:pPr>
              <w:jc w:val="center"/>
              <w:rPr>
                <w:rFonts w:ascii="Tahoma" w:hAnsi="Tahoma" w:cs="Tahoma"/>
                <w:sz w:val="22"/>
                <w:szCs w:val="22"/>
              </w:rPr>
            </w:pPr>
          </w:p>
          <w:p w14:paraId="24342F01" w14:textId="77777777" w:rsidR="000249A0" w:rsidRPr="000930EA" w:rsidRDefault="000249A0" w:rsidP="0038279A">
            <w:pPr>
              <w:jc w:val="center"/>
              <w:rPr>
                <w:rFonts w:ascii="Tahoma" w:hAnsi="Tahoma" w:cs="Tahoma"/>
                <w:sz w:val="22"/>
                <w:szCs w:val="22"/>
              </w:rPr>
            </w:pPr>
          </w:p>
          <w:p w14:paraId="00FBF9CE" w14:textId="77777777" w:rsidR="000249A0" w:rsidRPr="000930EA" w:rsidRDefault="000249A0" w:rsidP="0038279A">
            <w:pPr>
              <w:jc w:val="center"/>
              <w:rPr>
                <w:rFonts w:ascii="Tahoma" w:hAnsi="Tahoma" w:cs="Tahoma"/>
                <w:sz w:val="22"/>
                <w:szCs w:val="22"/>
              </w:rPr>
            </w:pPr>
          </w:p>
          <w:p w14:paraId="5DAB0F67" w14:textId="77777777" w:rsidR="000249A0" w:rsidRPr="000930EA" w:rsidRDefault="000249A0" w:rsidP="0038279A">
            <w:pPr>
              <w:jc w:val="center"/>
              <w:rPr>
                <w:rFonts w:ascii="Tahoma" w:hAnsi="Tahoma" w:cs="Tahoma"/>
                <w:sz w:val="22"/>
                <w:szCs w:val="22"/>
              </w:rPr>
            </w:pPr>
          </w:p>
          <w:p w14:paraId="067ACBC6" w14:textId="77777777" w:rsidR="000249A0" w:rsidRPr="000930EA" w:rsidRDefault="000249A0" w:rsidP="0038279A">
            <w:pPr>
              <w:jc w:val="center"/>
              <w:rPr>
                <w:rFonts w:ascii="Tahoma" w:hAnsi="Tahoma" w:cs="Tahoma"/>
                <w:sz w:val="22"/>
                <w:szCs w:val="22"/>
              </w:rPr>
            </w:pPr>
          </w:p>
          <w:p w14:paraId="2FE81258" w14:textId="77777777" w:rsidR="000249A0" w:rsidRPr="000930EA" w:rsidRDefault="000249A0" w:rsidP="0038279A">
            <w:pPr>
              <w:jc w:val="center"/>
              <w:rPr>
                <w:rFonts w:ascii="Tahoma" w:hAnsi="Tahoma" w:cs="Tahoma"/>
                <w:sz w:val="22"/>
                <w:szCs w:val="22"/>
              </w:rPr>
            </w:pPr>
          </w:p>
          <w:p w14:paraId="75148246" w14:textId="77777777" w:rsidR="000249A0" w:rsidRDefault="000249A0" w:rsidP="0038279A">
            <w:pPr>
              <w:jc w:val="center"/>
              <w:rPr>
                <w:rFonts w:ascii="Tahoma" w:hAnsi="Tahoma" w:cs="Tahoma"/>
                <w:sz w:val="22"/>
                <w:szCs w:val="22"/>
              </w:rPr>
            </w:pPr>
          </w:p>
          <w:p w14:paraId="502546DE" w14:textId="77777777" w:rsidR="000930EA" w:rsidRDefault="000930EA" w:rsidP="0038279A">
            <w:pPr>
              <w:jc w:val="center"/>
              <w:rPr>
                <w:rFonts w:ascii="Tahoma" w:hAnsi="Tahoma" w:cs="Tahoma"/>
                <w:sz w:val="22"/>
                <w:szCs w:val="22"/>
              </w:rPr>
            </w:pPr>
          </w:p>
          <w:p w14:paraId="411C97E0" w14:textId="77777777" w:rsidR="000930EA" w:rsidRDefault="000930EA" w:rsidP="0038279A">
            <w:pPr>
              <w:jc w:val="center"/>
              <w:rPr>
                <w:rFonts w:ascii="Tahoma" w:hAnsi="Tahoma" w:cs="Tahoma"/>
                <w:sz w:val="22"/>
                <w:szCs w:val="22"/>
              </w:rPr>
            </w:pPr>
          </w:p>
          <w:p w14:paraId="00FB556E" w14:textId="77777777" w:rsidR="000930EA" w:rsidRDefault="000930EA" w:rsidP="0038279A">
            <w:pPr>
              <w:jc w:val="center"/>
              <w:rPr>
                <w:rFonts w:ascii="Tahoma" w:hAnsi="Tahoma" w:cs="Tahoma"/>
                <w:sz w:val="22"/>
                <w:szCs w:val="22"/>
              </w:rPr>
            </w:pPr>
          </w:p>
          <w:p w14:paraId="45090366" w14:textId="77777777" w:rsidR="000930EA" w:rsidRDefault="000930EA" w:rsidP="0038279A">
            <w:pPr>
              <w:jc w:val="center"/>
              <w:rPr>
                <w:rFonts w:ascii="Tahoma" w:hAnsi="Tahoma" w:cs="Tahoma"/>
                <w:sz w:val="22"/>
                <w:szCs w:val="22"/>
              </w:rPr>
            </w:pPr>
          </w:p>
          <w:p w14:paraId="05D440DE" w14:textId="77777777" w:rsidR="000930EA" w:rsidRDefault="000930EA" w:rsidP="0038279A">
            <w:pPr>
              <w:jc w:val="center"/>
              <w:rPr>
                <w:rFonts w:ascii="Tahoma" w:hAnsi="Tahoma" w:cs="Tahoma"/>
                <w:sz w:val="22"/>
                <w:szCs w:val="22"/>
              </w:rPr>
            </w:pPr>
          </w:p>
          <w:p w14:paraId="3AC9374D" w14:textId="77777777" w:rsidR="000930EA" w:rsidRPr="000930EA" w:rsidRDefault="000930EA" w:rsidP="0038279A">
            <w:pPr>
              <w:jc w:val="center"/>
              <w:rPr>
                <w:rFonts w:ascii="Tahoma" w:hAnsi="Tahoma" w:cs="Tahoma"/>
                <w:sz w:val="22"/>
                <w:szCs w:val="22"/>
              </w:rPr>
            </w:pPr>
          </w:p>
          <w:p w14:paraId="445A899D" w14:textId="77777777" w:rsidR="00373644" w:rsidRPr="000930EA" w:rsidRDefault="00373644" w:rsidP="0038279A">
            <w:pPr>
              <w:jc w:val="both"/>
              <w:rPr>
                <w:rFonts w:ascii="Tahoma" w:hAnsi="Tahoma" w:cs="Tahoma"/>
                <w:sz w:val="22"/>
                <w:szCs w:val="22"/>
              </w:rPr>
            </w:pPr>
            <w:bookmarkStart w:id="5" w:name="_DV_M261"/>
            <w:bookmarkStart w:id="6" w:name="_DV_M262"/>
            <w:bookmarkStart w:id="7" w:name="_DV_M263"/>
            <w:bookmarkStart w:id="8" w:name="_DV_M264"/>
            <w:bookmarkStart w:id="9" w:name="_DV_M265"/>
            <w:bookmarkStart w:id="10" w:name="_DV_M266"/>
            <w:bookmarkStart w:id="11" w:name="_DV_M267"/>
            <w:bookmarkStart w:id="12" w:name="_DV_M268"/>
            <w:bookmarkStart w:id="13" w:name="_DV_M269"/>
            <w:bookmarkEnd w:id="5"/>
            <w:bookmarkEnd w:id="6"/>
            <w:bookmarkEnd w:id="7"/>
            <w:bookmarkEnd w:id="8"/>
            <w:bookmarkEnd w:id="9"/>
            <w:bookmarkEnd w:id="10"/>
            <w:bookmarkEnd w:id="11"/>
            <w:bookmarkEnd w:id="12"/>
            <w:bookmarkEnd w:id="13"/>
          </w:p>
          <w:p w14:paraId="605E35FB" w14:textId="77777777" w:rsidR="00373644" w:rsidRPr="000930EA" w:rsidRDefault="00373644" w:rsidP="0038279A">
            <w:pPr>
              <w:jc w:val="both"/>
              <w:rPr>
                <w:rFonts w:ascii="Tahoma" w:hAnsi="Tahoma" w:cs="Tahoma"/>
                <w:sz w:val="22"/>
                <w:szCs w:val="22"/>
              </w:rPr>
            </w:pPr>
          </w:p>
          <w:p w14:paraId="1949D83F" w14:textId="77777777" w:rsidR="00FD5991" w:rsidRPr="000930EA" w:rsidRDefault="00FD5991" w:rsidP="0038279A">
            <w:pPr>
              <w:jc w:val="both"/>
              <w:rPr>
                <w:rFonts w:ascii="Tahoma" w:hAnsi="Tahoma" w:cs="Tahoma"/>
                <w:sz w:val="22"/>
                <w:szCs w:val="22"/>
              </w:rPr>
            </w:pPr>
          </w:p>
          <w:p w14:paraId="40F9983E" w14:textId="77777777" w:rsidR="00FD5991" w:rsidRPr="000930EA" w:rsidRDefault="00FD5991" w:rsidP="0038279A">
            <w:pPr>
              <w:jc w:val="both"/>
              <w:rPr>
                <w:rFonts w:ascii="Tahoma" w:hAnsi="Tahoma" w:cs="Tahoma"/>
                <w:sz w:val="22"/>
                <w:szCs w:val="22"/>
              </w:rPr>
            </w:pPr>
          </w:p>
          <w:p w14:paraId="42525492" w14:textId="77777777" w:rsidR="000F43D5" w:rsidRPr="00E10919" w:rsidRDefault="000F43D5" w:rsidP="0038279A">
            <w:pPr>
              <w:jc w:val="center"/>
              <w:outlineLvl w:val="0"/>
              <w:rPr>
                <w:rFonts w:ascii="Tahoma" w:hAnsi="Tahoma" w:cs="Tahoma"/>
                <w:b/>
                <w:bCs/>
                <w:sz w:val="22"/>
                <w:szCs w:val="22"/>
              </w:rPr>
            </w:pPr>
            <w:r w:rsidRPr="00E10919">
              <w:rPr>
                <w:rFonts w:ascii="Tahoma" w:hAnsi="Tahoma" w:cs="Tahoma"/>
                <w:b/>
                <w:bCs/>
                <w:sz w:val="22"/>
                <w:szCs w:val="22"/>
              </w:rPr>
              <w:t>Exhibit B</w:t>
            </w:r>
          </w:p>
          <w:p w14:paraId="6B833AE8" w14:textId="77777777" w:rsidR="000F43D5" w:rsidRPr="00E10919" w:rsidRDefault="000F43D5" w:rsidP="0038279A">
            <w:pPr>
              <w:jc w:val="center"/>
              <w:outlineLvl w:val="0"/>
              <w:rPr>
                <w:rFonts w:ascii="Tahoma" w:hAnsi="Tahoma" w:cs="Tahoma"/>
                <w:b/>
                <w:bCs/>
                <w:sz w:val="22"/>
                <w:szCs w:val="22"/>
              </w:rPr>
            </w:pPr>
          </w:p>
          <w:p w14:paraId="2477B644" w14:textId="77777777" w:rsidR="000F43D5" w:rsidRPr="00E10919" w:rsidRDefault="000F43D5" w:rsidP="0038279A">
            <w:pPr>
              <w:jc w:val="center"/>
              <w:outlineLvl w:val="0"/>
              <w:rPr>
                <w:rFonts w:ascii="Tahoma" w:hAnsi="Tahoma" w:cs="Tahoma"/>
                <w:b/>
                <w:bCs/>
                <w:sz w:val="22"/>
                <w:szCs w:val="22"/>
              </w:rPr>
            </w:pPr>
            <w:r w:rsidRPr="00E10919">
              <w:rPr>
                <w:rFonts w:ascii="Tahoma" w:hAnsi="Tahoma" w:cs="Tahoma"/>
                <w:b/>
                <w:bCs/>
                <w:sz w:val="22"/>
                <w:szCs w:val="22"/>
              </w:rPr>
              <w:t>Delegation Letter</w:t>
            </w:r>
          </w:p>
          <w:p w14:paraId="1F981C68" w14:textId="77777777" w:rsidR="000F43D5" w:rsidRPr="00E10919" w:rsidRDefault="000F43D5" w:rsidP="0038279A">
            <w:pPr>
              <w:jc w:val="center"/>
              <w:outlineLvl w:val="0"/>
              <w:rPr>
                <w:rFonts w:ascii="Tahoma" w:hAnsi="Tahoma" w:cs="Tahoma"/>
                <w:b/>
                <w:bCs/>
                <w:sz w:val="22"/>
                <w:szCs w:val="22"/>
                <w:u w:val="single"/>
              </w:rPr>
            </w:pPr>
          </w:p>
          <w:p w14:paraId="2986831F" w14:textId="77777777" w:rsidR="000F43D5" w:rsidRPr="00E10919" w:rsidRDefault="000F43D5" w:rsidP="0038279A">
            <w:pPr>
              <w:jc w:val="center"/>
              <w:outlineLvl w:val="0"/>
              <w:rPr>
                <w:rFonts w:ascii="Tahoma" w:hAnsi="Tahoma" w:cs="Tahoma"/>
                <w:sz w:val="22"/>
                <w:szCs w:val="22"/>
              </w:rPr>
            </w:pPr>
            <w:r w:rsidRPr="00E10919">
              <w:rPr>
                <w:rFonts w:ascii="Tahoma" w:hAnsi="Tahoma" w:cs="Tahoma"/>
                <w:bCs/>
                <w:sz w:val="22"/>
                <w:szCs w:val="22"/>
              </w:rPr>
              <w:t>[Attach copy of signed Delegation Letter]</w:t>
            </w:r>
          </w:p>
          <w:p w14:paraId="2860FEBA" w14:textId="77777777" w:rsidR="000F43D5" w:rsidRPr="00E10919" w:rsidRDefault="000F43D5" w:rsidP="004E0CB3">
            <w:pPr>
              <w:rPr>
                <w:rFonts w:ascii="Tahoma" w:hAnsi="Tahoma" w:cs="Tahoma"/>
                <w:b/>
                <w:sz w:val="22"/>
                <w:szCs w:val="22"/>
              </w:rPr>
            </w:pPr>
          </w:p>
          <w:p w14:paraId="2C18DD78" w14:textId="77777777" w:rsidR="000F43D5" w:rsidRPr="00E10919" w:rsidRDefault="000F43D5" w:rsidP="004E0CB3">
            <w:pPr>
              <w:rPr>
                <w:rFonts w:ascii="Tahoma" w:hAnsi="Tahoma" w:cs="Tahoma"/>
                <w:b/>
                <w:sz w:val="22"/>
                <w:szCs w:val="22"/>
              </w:rPr>
            </w:pPr>
          </w:p>
          <w:p w14:paraId="50F50B66" w14:textId="77777777" w:rsidR="000F43D5" w:rsidRPr="00E10919" w:rsidRDefault="000F43D5" w:rsidP="004E0CB3">
            <w:pPr>
              <w:rPr>
                <w:rFonts w:ascii="Tahoma" w:hAnsi="Tahoma" w:cs="Tahoma"/>
                <w:b/>
                <w:sz w:val="22"/>
                <w:szCs w:val="22"/>
              </w:rPr>
            </w:pPr>
          </w:p>
          <w:p w14:paraId="63C33AD8" w14:textId="77777777" w:rsidR="000F43D5" w:rsidRPr="00E10919" w:rsidRDefault="000F43D5" w:rsidP="004E0CB3">
            <w:pPr>
              <w:rPr>
                <w:rFonts w:ascii="Tahoma" w:hAnsi="Tahoma" w:cs="Tahoma"/>
                <w:b/>
                <w:sz w:val="22"/>
                <w:szCs w:val="22"/>
              </w:rPr>
            </w:pPr>
          </w:p>
          <w:p w14:paraId="53B554CC" w14:textId="77777777" w:rsidR="000F43D5" w:rsidRPr="00E10919" w:rsidRDefault="000F43D5" w:rsidP="004E0CB3">
            <w:pPr>
              <w:rPr>
                <w:rFonts w:ascii="Tahoma" w:hAnsi="Tahoma" w:cs="Tahoma"/>
                <w:b/>
                <w:sz w:val="22"/>
                <w:szCs w:val="22"/>
              </w:rPr>
            </w:pPr>
          </w:p>
          <w:p w14:paraId="6E82F843" w14:textId="77777777" w:rsidR="000F43D5" w:rsidRPr="00E10919" w:rsidRDefault="000F43D5" w:rsidP="004E0CB3">
            <w:pPr>
              <w:rPr>
                <w:rFonts w:ascii="Tahoma" w:hAnsi="Tahoma" w:cs="Tahoma"/>
                <w:b/>
                <w:sz w:val="22"/>
                <w:szCs w:val="22"/>
              </w:rPr>
            </w:pPr>
          </w:p>
          <w:p w14:paraId="317B2098" w14:textId="77777777" w:rsidR="000F43D5" w:rsidRPr="00E10919" w:rsidRDefault="000F43D5" w:rsidP="004E0CB3">
            <w:pPr>
              <w:rPr>
                <w:rFonts w:ascii="Tahoma" w:hAnsi="Tahoma" w:cs="Tahoma"/>
                <w:b/>
                <w:sz w:val="22"/>
                <w:szCs w:val="22"/>
              </w:rPr>
            </w:pPr>
          </w:p>
          <w:p w14:paraId="5B9E439B" w14:textId="77777777" w:rsidR="000F43D5" w:rsidRPr="00E10919" w:rsidRDefault="000F43D5" w:rsidP="004E0CB3">
            <w:pPr>
              <w:rPr>
                <w:rFonts w:ascii="Tahoma" w:hAnsi="Tahoma" w:cs="Tahoma"/>
                <w:b/>
                <w:sz w:val="22"/>
                <w:szCs w:val="22"/>
              </w:rPr>
            </w:pPr>
          </w:p>
          <w:p w14:paraId="619469B9" w14:textId="77777777" w:rsidR="000F43D5" w:rsidRDefault="000F43D5" w:rsidP="004E0CB3">
            <w:pPr>
              <w:rPr>
                <w:rFonts w:ascii="Tahoma" w:hAnsi="Tahoma" w:cs="Tahoma"/>
                <w:b/>
                <w:sz w:val="22"/>
                <w:szCs w:val="22"/>
              </w:rPr>
            </w:pPr>
          </w:p>
          <w:p w14:paraId="15A8C4F0" w14:textId="77777777" w:rsidR="007E4EAE" w:rsidRDefault="007E4EAE" w:rsidP="004E0CB3">
            <w:pPr>
              <w:rPr>
                <w:rFonts w:ascii="Tahoma" w:hAnsi="Tahoma" w:cs="Tahoma"/>
                <w:b/>
                <w:sz w:val="22"/>
                <w:szCs w:val="22"/>
              </w:rPr>
            </w:pPr>
          </w:p>
          <w:p w14:paraId="0697DFCA" w14:textId="77777777" w:rsidR="007E4EAE" w:rsidRDefault="007E4EAE" w:rsidP="004E0CB3">
            <w:pPr>
              <w:rPr>
                <w:rFonts w:ascii="Tahoma" w:hAnsi="Tahoma" w:cs="Tahoma"/>
                <w:b/>
                <w:sz w:val="22"/>
                <w:szCs w:val="22"/>
              </w:rPr>
            </w:pPr>
          </w:p>
          <w:p w14:paraId="0B710F7E" w14:textId="77777777" w:rsidR="007E4EAE" w:rsidRDefault="007E4EAE" w:rsidP="004E0CB3">
            <w:pPr>
              <w:rPr>
                <w:rFonts w:ascii="Tahoma" w:hAnsi="Tahoma" w:cs="Tahoma"/>
                <w:b/>
                <w:sz w:val="22"/>
                <w:szCs w:val="22"/>
              </w:rPr>
            </w:pPr>
          </w:p>
          <w:p w14:paraId="0B6C16B7" w14:textId="77777777" w:rsidR="007E4EAE" w:rsidRDefault="007E4EAE" w:rsidP="004E0CB3">
            <w:pPr>
              <w:rPr>
                <w:rFonts w:ascii="Tahoma" w:hAnsi="Tahoma" w:cs="Tahoma"/>
                <w:b/>
                <w:sz w:val="22"/>
                <w:szCs w:val="22"/>
              </w:rPr>
            </w:pPr>
          </w:p>
          <w:p w14:paraId="4CB017F6" w14:textId="77777777" w:rsidR="007E4EAE" w:rsidRDefault="007E4EAE" w:rsidP="004E0CB3">
            <w:pPr>
              <w:rPr>
                <w:rFonts w:ascii="Tahoma" w:hAnsi="Tahoma" w:cs="Tahoma"/>
                <w:b/>
                <w:sz w:val="22"/>
                <w:szCs w:val="22"/>
              </w:rPr>
            </w:pPr>
          </w:p>
          <w:p w14:paraId="1A941C06" w14:textId="77777777" w:rsidR="007E4EAE" w:rsidRDefault="007E4EAE" w:rsidP="004E0CB3">
            <w:pPr>
              <w:rPr>
                <w:rFonts w:ascii="Tahoma" w:hAnsi="Tahoma" w:cs="Tahoma"/>
                <w:b/>
                <w:sz w:val="22"/>
                <w:szCs w:val="22"/>
              </w:rPr>
            </w:pPr>
          </w:p>
          <w:p w14:paraId="3F03DBFC" w14:textId="77777777" w:rsidR="007E4EAE" w:rsidRDefault="007E4EAE" w:rsidP="004E0CB3">
            <w:pPr>
              <w:rPr>
                <w:rFonts w:ascii="Tahoma" w:hAnsi="Tahoma" w:cs="Tahoma"/>
                <w:b/>
                <w:sz w:val="22"/>
                <w:szCs w:val="22"/>
              </w:rPr>
            </w:pPr>
          </w:p>
          <w:p w14:paraId="121B292B" w14:textId="77777777" w:rsidR="007E4EAE" w:rsidRDefault="007E4EAE" w:rsidP="004E0CB3">
            <w:pPr>
              <w:rPr>
                <w:rFonts w:ascii="Tahoma" w:hAnsi="Tahoma" w:cs="Tahoma"/>
                <w:b/>
                <w:sz w:val="22"/>
                <w:szCs w:val="22"/>
              </w:rPr>
            </w:pPr>
          </w:p>
          <w:p w14:paraId="37070933" w14:textId="77777777" w:rsidR="007E4EAE" w:rsidRDefault="007E4EAE" w:rsidP="004E0CB3">
            <w:pPr>
              <w:rPr>
                <w:rFonts w:ascii="Tahoma" w:hAnsi="Tahoma" w:cs="Tahoma"/>
                <w:b/>
                <w:sz w:val="22"/>
                <w:szCs w:val="22"/>
              </w:rPr>
            </w:pPr>
          </w:p>
          <w:p w14:paraId="23F8B44F" w14:textId="77777777" w:rsidR="007E4EAE" w:rsidRDefault="007E4EAE" w:rsidP="004E0CB3">
            <w:pPr>
              <w:rPr>
                <w:rFonts w:ascii="Tahoma" w:hAnsi="Tahoma" w:cs="Tahoma"/>
                <w:b/>
                <w:sz w:val="22"/>
                <w:szCs w:val="22"/>
              </w:rPr>
            </w:pPr>
          </w:p>
          <w:p w14:paraId="1729F8D1" w14:textId="77777777" w:rsidR="007E4EAE" w:rsidRDefault="007E4EAE" w:rsidP="004E0CB3">
            <w:pPr>
              <w:rPr>
                <w:rFonts w:ascii="Tahoma" w:hAnsi="Tahoma" w:cs="Tahoma"/>
                <w:b/>
                <w:sz w:val="22"/>
                <w:szCs w:val="22"/>
              </w:rPr>
            </w:pPr>
          </w:p>
          <w:p w14:paraId="403B33A8" w14:textId="77777777" w:rsidR="007E4EAE" w:rsidRDefault="007E4EAE" w:rsidP="004E0CB3">
            <w:pPr>
              <w:rPr>
                <w:rFonts w:ascii="Tahoma" w:hAnsi="Tahoma" w:cs="Tahoma"/>
                <w:b/>
                <w:sz w:val="22"/>
                <w:szCs w:val="22"/>
              </w:rPr>
            </w:pPr>
          </w:p>
          <w:p w14:paraId="3A3983AE" w14:textId="77777777" w:rsidR="007E4EAE" w:rsidRDefault="007E4EAE" w:rsidP="004E0CB3">
            <w:pPr>
              <w:rPr>
                <w:rFonts w:ascii="Tahoma" w:hAnsi="Tahoma" w:cs="Tahoma"/>
                <w:b/>
                <w:sz w:val="22"/>
                <w:szCs w:val="22"/>
              </w:rPr>
            </w:pPr>
          </w:p>
          <w:p w14:paraId="4B7D8746" w14:textId="77777777" w:rsidR="007E4EAE" w:rsidRDefault="007E4EAE" w:rsidP="004E0CB3">
            <w:pPr>
              <w:rPr>
                <w:rFonts w:ascii="Tahoma" w:hAnsi="Tahoma" w:cs="Tahoma"/>
                <w:b/>
                <w:sz w:val="22"/>
                <w:szCs w:val="22"/>
              </w:rPr>
            </w:pPr>
          </w:p>
          <w:p w14:paraId="29BB52D6" w14:textId="77777777" w:rsidR="007E4EAE" w:rsidRDefault="007E4EAE" w:rsidP="004E0CB3">
            <w:pPr>
              <w:rPr>
                <w:rFonts w:ascii="Tahoma" w:hAnsi="Tahoma" w:cs="Tahoma"/>
                <w:b/>
                <w:sz w:val="22"/>
                <w:szCs w:val="22"/>
              </w:rPr>
            </w:pPr>
          </w:p>
          <w:p w14:paraId="12659D62" w14:textId="77777777" w:rsidR="007E4EAE" w:rsidRPr="00E10919" w:rsidRDefault="007E4EAE" w:rsidP="004E0CB3">
            <w:pPr>
              <w:rPr>
                <w:rFonts w:ascii="Tahoma" w:hAnsi="Tahoma" w:cs="Tahoma"/>
                <w:b/>
                <w:sz w:val="22"/>
                <w:szCs w:val="22"/>
              </w:rPr>
            </w:pPr>
          </w:p>
          <w:p w14:paraId="5F537092" w14:textId="77777777" w:rsidR="007E4EAE" w:rsidRDefault="007E4EAE" w:rsidP="0038279A">
            <w:pPr>
              <w:jc w:val="center"/>
              <w:outlineLvl w:val="0"/>
              <w:rPr>
                <w:rFonts w:ascii="Tahoma" w:hAnsi="Tahoma" w:cs="Tahoma"/>
                <w:b/>
                <w:bCs/>
                <w:sz w:val="22"/>
                <w:szCs w:val="22"/>
              </w:rPr>
            </w:pPr>
          </w:p>
          <w:p w14:paraId="1F12852E" w14:textId="77777777" w:rsidR="0098521E" w:rsidRDefault="0098521E" w:rsidP="0038279A">
            <w:pPr>
              <w:jc w:val="center"/>
              <w:outlineLvl w:val="0"/>
              <w:rPr>
                <w:rFonts w:ascii="Tahoma" w:hAnsi="Tahoma" w:cs="Tahoma"/>
                <w:b/>
                <w:bCs/>
                <w:sz w:val="22"/>
                <w:szCs w:val="22"/>
              </w:rPr>
            </w:pPr>
          </w:p>
          <w:p w14:paraId="248BFE05" w14:textId="77777777" w:rsidR="0098521E" w:rsidRDefault="0098521E" w:rsidP="0038279A">
            <w:pPr>
              <w:jc w:val="center"/>
              <w:outlineLvl w:val="0"/>
              <w:rPr>
                <w:rFonts w:ascii="Tahoma" w:hAnsi="Tahoma" w:cs="Tahoma"/>
                <w:b/>
                <w:bCs/>
                <w:sz w:val="22"/>
                <w:szCs w:val="22"/>
              </w:rPr>
            </w:pPr>
          </w:p>
          <w:p w14:paraId="299CC429" w14:textId="77777777" w:rsidR="0098521E" w:rsidRDefault="0098521E" w:rsidP="0038279A">
            <w:pPr>
              <w:jc w:val="center"/>
              <w:outlineLvl w:val="0"/>
              <w:rPr>
                <w:rFonts w:ascii="Tahoma" w:hAnsi="Tahoma" w:cs="Tahoma"/>
                <w:b/>
                <w:bCs/>
                <w:sz w:val="22"/>
                <w:szCs w:val="22"/>
              </w:rPr>
            </w:pPr>
          </w:p>
          <w:p w14:paraId="7E1E112A" w14:textId="77777777" w:rsidR="0098521E" w:rsidRDefault="0098521E" w:rsidP="0038279A">
            <w:pPr>
              <w:jc w:val="center"/>
              <w:outlineLvl w:val="0"/>
              <w:rPr>
                <w:rFonts w:ascii="Tahoma" w:hAnsi="Tahoma" w:cs="Tahoma"/>
                <w:b/>
                <w:bCs/>
                <w:sz w:val="22"/>
                <w:szCs w:val="22"/>
              </w:rPr>
            </w:pPr>
          </w:p>
          <w:p w14:paraId="628561E8" w14:textId="77777777" w:rsidR="0098521E" w:rsidRDefault="0098521E" w:rsidP="0038279A">
            <w:pPr>
              <w:jc w:val="center"/>
              <w:outlineLvl w:val="0"/>
              <w:rPr>
                <w:rFonts w:ascii="Tahoma" w:hAnsi="Tahoma" w:cs="Tahoma"/>
                <w:b/>
                <w:bCs/>
                <w:sz w:val="22"/>
                <w:szCs w:val="22"/>
              </w:rPr>
            </w:pPr>
          </w:p>
          <w:p w14:paraId="3209DF9E" w14:textId="77777777" w:rsidR="0098521E" w:rsidRDefault="0098521E" w:rsidP="0038279A">
            <w:pPr>
              <w:jc w:val="center"/>
              <w:outlineLvl w:val="0"/>
              <w:rPr>
                <w:rFonts w:ascii="Tahoma" w:hAnsi="Tahoma" w:cs="Tahoma"/>
                <w:b/>
                <w:bCs/>
                <w:sz w:val="22"/>
                <w:szCs w:val="22"/>
              </w:rPr>
            </w:pPr>
          </w:p>
          <w:p w14:paraId="3FD47E2D" w14:textId="77777777" w:rsidR="0098521E" w:rsidRDefault="0098521E" w:rsidP="0038279A">
            <w:pPr>
              <w:jc w:val="center"/>
              <w:outlineLvl w:val="0"/>
              <w:rPr>
                <w:rFonts w:ascii="Tahoma" w:hAnsi="Tahoma" w:cs="Tahoma"/>
                <w:b/>
                <w:bCs/>
                <w:sz w:val="22"/>
                <w:szCs w:val="22"/>
              </w:rPr>
            </w:pPr>
          </w:p>
          <w:p w14:paraId="55F94CA7" w14:textId="77777777" w:rsidR="0098521E" w:rsidRDefault="0098521E" w:rsidP="0038279A">
            <w:pPr>
              <w:jc w:val="center"/>
              <w:outlineLvl w:val="0"/>
              <w:rPr>
                <w:rFonts w:ascii="Tahoma" w:hAnsi="Tahoma" w:cs="Tahoma"/>
                <w:b/>
                <w:bCs/>
                <w:sz w:val="22"/>
                <w:szCs w:val="22"/>
              </w:rPr>
            </w:pPr>
          </w:p>
          <w:p w14:paraId="57FE875F" w14:textId="77777777" w:rsidR="0098521E" w:rsidRDefault="0098521E" w:rsidP="0038279A">
            <w:pPr>
              <w:jc w:val="center"/>
              <w:outlineLvl w:val="0"/>
              <w:rPr>
                <w:rFonts w:ascii="Tahoma" w:hAnsi="Tahoma" w:cs="Tahoma"/>
                <w:b/>
                <w:bCs/>
                <w:sz w:val="22"/>
                <w:szCs w:val="22"/>
              </w:rPr>
            </w:pPr>
          </w:p>
          <w:p w14:paraId="5A9C2625" w14:textId="77777777" w:rsidR="0098521E" w:rsidRDefault="0098521E" w:rsidP="0038279A">
            <w:pPr>
              <w:jc w:val="center"/>
              <w:outlineLvl w:val="0"/>
              <w:rPr>
                <w:rFonts w:ascii="Tahoma" w:hAnsi="Tahoma" w:cs="Tahoma"/>
                <w:b/>
                <w:bCs/>
                <w:sz w:val="22"/>
                <w:szCs w:val="22"/>
              </w:rPr>
            </w:pPr>
          </w:p>
          <w:p w14:paraId="74CAA78A" w14:textId="77777777" w:rsidR="0098521E" w:rsidRDefault="0098521E" w:rsidP="0038279A">
            <w:pPr>
              <w:jc w:val="center"/>
              <w:outlineLvl w:val="0"/>
              <w:rPr>
                <w:rFonts w:ascii="Tahoma" w:hAnsi="Tahoma" w:cs="Tahoma"/>
                <w:b/>
                <w:bCs/>
                <w:sz w:val="22"/>
                <w:szCs w:val="22"/>
              </w:rPr>
            </w:pPr>
          </w:p>
          <w:p w14:paraId="1BD76A5C" w14:textId="77777777" w:rsidR="002F3290" w:rsidRDefault="002F3290" w:rsidP="0038279A">
            <w:pPr>
              <w:jc w:val="center"/>
              <w:outlineLvl w:val="0"/>
              <w:rPr>
                <w:rFonts w:ascii="Tahoma" w:hAnsi="Tahoma" w:cs="Tahoma"/>
                <w:b/>
                <w:bCs/>
                <w:sz w:val="22"/>
                <w:szCs w:val="22"/>
              </w:rPr>
            </w:pPr>
          </w:p>
          <w:p w14:paraId="1D8A3F56" w14:textId="77777777" w:rsidR="0098521E" w:rsidRDefault="0098521E" w:rsidP="0038279A">
            <w:pPr>
              <w:jc w:val="center"/>
              <w:outlineLvl w:val="0"/>
              <w:rPr>
                <w:rFonts w:ascii="Tahoma" w:hAnsi="Tahoma" w:cs="Tahoma"/>
                <w:b/>
                <w:bCs/>
                <w:sz w:val="22"/>
                <w:szCs w:val="22"/>
              </w:rPr>
            </w:pPr>
          </w:p>
          <w:p w14:paraId="5BAC96CA" w14:textId="77777777" w:rsidR="0098521E" w:rsidRDefault="0098521E" w:rsidP="0038279A">
            <w:pPr>
              <w:jc w:val="center"/>
              <w:outlineLvl w:val="0"/>
              <w:rPr>
                <w:rFonts w:ascii="Tahoma" w:hAnsi="Tahoma" w:cs="Tahoma"/>
                <w:b/>
                <w:bCs/>
                <w:sz w:val="22"/>
                <w:szCs w:val="22"/>
              </w:rPr>
            </w:pPr>
          </w:p>
          <w:p w14:paraId="0721A757" w14:textId="77777777" w:rsidR="0098521E" w:rsidRDefault="0098521E" w:rsidP="0038279A">
            <w:pPr>
              <w:jc w:val="center"/>
              <w:outlineLvl w:val="0"/>
              <w:rPr>
                <w:rFonts w:ascii="Tahoma" w:hAnsi="Tahoma" w:cs="Tahoma"/>
                <w:b/>
                <w:bCs/>
                <w:sz w:val="22"/>
                <w:szCs w:val="22"/>
              </w:rPr>
            </w:pPr>
          </w:p>
          <w:p w14:paraId="311D73EC" w14:textId="77777777" w:rsidR="0098521E" w:rsidRDefault="0098521E" w:rsidP="0038279A">
            <w:pPr>
              <w:jc w:val="center"/>
              <w:outlineLvl w:val="0"/>
              <w:rPr>
                <w:rFonts w:ascii="Tahoma" w:hAnsi="Tahoma" w:cs="Tahoma"/>
                <w:b/>
                <w:bCs/>
                <w:sz w:val="22"/>
                <w:szCs w:val="22"/>
              </w:rPr>
            </w:pPr>
          </w:p>
          <w:p w14:paraId="51F4EADE" w14:textId="77777777" w:rsidR="0098521E" w:rsidRDefault="0098521E" w:rsidP="0038279A">
            <w:pPr>
              <w:jc w:val="center"/>
              <w:outlineLvl w:val="0"/>
              <w:rPr>
                <w:rFonts w:ascii="Tahoma" w:hAnsi="Tahoma" w:cs="Tahoma"/>
                <w:b/>
                <w:bCs/>
                <w:sz w:val="22"/>
                <w:szCs w:val="22"/>
              </w:rPr>
            </w:pPr>
          </w:p>
          <w:p w14:paraId="3BE32116" w14:textId="77777777" w:rsidR="000F43D5" w:rsidRPr="00E10919" w:rsidRDefault="000F43D5" w:rsidP="0038279A">
            <w:pPr>
              <w:jc w:val="center"/>
              <w:outlineLvl w:val="0"/>
              <w:rPr>
                <w:rFonts w:ascii="Tahoma" w:hAnsi="Tahoma" w:cs="Tahoma"/>
                <w:b/>
                <w:bCs/>
                <w:sz w:val="22"/>
                <w:szCs w:val="22"/>
              </w:rPr>
            </w:pPr>
            <w:r w:rsidRPr="00E10919">
              <w:rPr>
                <w:rFonts w:ascii="Tahoma" w:hAnsi="Tahoma" w:cs="Tahoma"/>
                <w:b/>
                <w:bCs/>
                <w:sz w:val="22"/>
                <w:szCs w:val="22"/>
              </w:rPr>
              <w:t>Exhibit C</w:t>
            </w:r>
          </w:p>
          <w:p w14:paraId="13792C0D" w14:textId="77777777" w:rsidR="000F43D5" w:rsidRPr="00E10919" w:rsidRDefault="000F43D5" w:rsidP="0038279A">
            <w:pPr>
              <w:jc w:val="center"/>
              <w:outlineLvl w:val="0"/>
              <w:rPr>
                <w:rFonts w:ascii="Tahoma" w:hAnsi="Tahoma" w:cs="Tahoma"/>
                <w:b/>
                <w:bCs/>
                <w:sz w:val="22"/>
                <w:szCs w:val="22"/>
              </w:rPr>
            </w:pPr>
          </w:p>
          <w:p w14:paraId="2A9BA725" w14:textId="77777777" w:rsidR="000F43D5" w:rsidRPr="00E10919" w:rsidRDefault="000F43D5" w:rsidP="0038279A">
            <w:pPr>
              <w:jc w:val="center"/>
              <w:outlineLvl w:val="0"/>
              <w:rPr>
                <w:rFonts w:ascii="Tahoma" w:hAnsi="Tahoma" w:cs="Tahoma"/>
                <w:b/>
                <w:bCs/>
                <w:sz w:val="22"/>
                <w:szCs w:val="22"/>
              </w:rPr>
            </w:pPr>
            <w:r w:rsidRPr="00E10919">
              <w:rPr>
                <w:rFonts w:ascii="Tahoma" w:hAnsi="Tahoma" w:cs="Tahoma"/>
                <w:b/>
                <w:bCs/>
                <w:sz w:val="22"/>
                <w:szCs w:val="22"/>
              </w:rPr>
              <w:t>Certificate of Insurance</w:t>
            </w:r>
          </w:p>
          <w:p w14:paraId="306807AA" w14:textId="77777777" w:rsidR="000F43D5" w:rsidRPr="00E10919" w:rsidRDefault="000F43D5" w:rsidP="0038279A">
            <w:pPr>
              <w:jc w:val="center"/>
              <w:outlineLvl w:val="0"/>
              <w:rPr>
                <w:rFonts w:ascii="Tahoma" w:hAnsi="Tahoma" w:cs="Tahoma"/>
                <w:b/>
                <w:bCs/>
                <w:sz w:val="22"/>
                <w:szCs w:val="22"/>
              </w:rPr>
            </w:pPr>
          </w:p>
          <w:p w14:paraId="21FADAB4" w14:textId="77777777" w:rsidR="000F43D5" w:rsidRDefault="000F43D5" w:rsidP="0038279A">
            <w:pPr>
              <w:jc w:val="center"/>
              <w:outlineLvl w:val="0"/>
              <w:rPr>
                <w:rFonts w:ascii="Tahoma" w:hAnsi="Tahoma" w:cs="Tahoma"/>
                <w:bCs/>
                <w:sz w:val="22"/>
                <w:szCs w:val="22"/>
              </w:rPr>
            </w:pPr>
            <w:r w:rsidRPr="00E10919">
              <w:rPr>
                <w:rFonts w:ascii="Tahoma" w:hAnsi="Tahoma" w:cs="Tahoma"/>
                <w:bCs/>
                <w:sz w:val="22"/>
                <w:szCs w:val="22"/>
              </w:rPr>
              <w:t>[Attach copy of certificate]</w:t>
            </w:r>
          </w:p>
          <w:p w14:paraId="2FA4EBFB" w14:textId="77777777" w:rsidR="00A40161" w:rsidRDefault="00A40161" w:rsidP="0038279A">
            <w:pPr>
              <w:jc w:val="center"/>
              <w:outlineLvl w:val="0"/>
              <w:rPr>
                <w:rFonts w:ascii="Tahoma" w:hAnsi="Tahoma" w:cs="Tahoma"/>
                <w:bCs/>
                <w:sz w:val="22"/>
                <w:szCs w:val="22"/>
              </w:rPr>
            </w:pPr>
          </w:p>
          <w:p w14:paraId="64FDC5B0" w14:textId="77777777" w:rsidR="00A40161" w:rsidRPr="00E10919" w:rsidRDefault="00A40161" w:rsidP="0038279A">
            <w:pPr>
              <w:jc w:val="center"/>
              <w:outlineLvl w:val="0"/>
              <w:rPr>
                <w:rFonts w:ascii="Tahoma" w:hAnsi="Tahoma" w:cs="Tahoma"/>
                <w:bCs/>
                <w:sz w:val="22"/>
                <w:szCs w:val="22"/>
              </w:rPr>
            </w:pPr>
          </w:p>
          <w:p w14:paraId="7695D20B" w14:textId="77777777" w:rsidR="000F43D5" w:rsidRPr="00E10919" w:rsidRDefault="000F43D5" w:rsidP="0038279A">
            <w:pPr>
              <w:jc w:val="center"/>
              <w:rPr>
                <w:rFonts w:ascii="Tahoma" w:hAnsi="Tahoma" w:cs="Tahoma"/>
                <w:sz w:val="22"/>
                <w:szCs w:val="22"/>
              </w:rPr>
            </w:pPr>
          </w:p>
          <w:p w14:paraId="6CA7D96B" w14:textId="77777777" w:rsidR="000F43D5" w:rsidRDefault="000F43D5" w:rsidP="004E0CB3">
            <w:pPr>
              <w:rPr>
                <w:rFonts w:ascii="Tahoma" w:hAnsi="Tahoma" w:cs="Tahoma"/>
                <w:b/>
                <w:sz w:val="22"/>
                <w:szCs w:val="22"/>
              </w:rPr>
            </w:pPr>
          </w:p>
          <w:p w14:paraId="3B1739E1" w14:textId="77777777" w:rsidR="000930EA" w:rsidRDefault="000930EA" w:rsidP="004E0CB3">
            <w:pPr>
              <w:rPr>
                <w:rFonts w:ascii="Tahoma" w:hAnsi="Tahoma" w:cs="Tahoma"/>
                <w:b/>
                <w:sz w:val="22"/>
                <w:szCs w:val="22"/>
              </w:rPr>
            </w:pPr>
          </w:p>
          <w:p w14:paraId="051430C7" w14:textId="77777777" w:rsidR="000930EA" w:rsidRDefault="000930EA" w:rsidP="004E0CB3">
            <w:pPr>
              <w:rPr>
                <w:rFonts w:ascii="Tahoma" w:hAnsi="Tahoma" w:cs="Tahoma"/>
                <w:b/>
                <w:sz w:val="22"/>
                <w:szCs w:val="22"/>
              </w:rPr>
            </w:pPr>
          </w:p>
          <w:p w14:paraId="729FF312" w14:textId="77777777" w:rsidR="000930EA" w:rsidRDefault="000930EA" w:rsidP="004E0CB3">
            <w:pPr>
              <w:rPr>
                <w:rFonts w:ascii="Tahoma" w:hAnsi="Tahoma" w:cs="Tahoma"/>
                <w:b/>
                <w:sz w:val="22"/>
                <w:szCs w:val="22"/>
              </w:rPr>
            </w:pPr>
          </w:p>
          <w:p w14:paraId="7D3CDCE4" w14:textId="77777777" w:rsidR="000930EA" w:rsidRDefault="000930EA" w:rsidP="004E0CB3">
            <w:pPr>
              <w:rPr>
                <w:rFonts w:ascii="Tahoma" w:hAnsi="Tahoma" w:cs="Tahoma"/>
                <w:b/>
                <w:sz w:val="22"/>
                <w:szCs w:val="22"/>
              </w:rPr>
            </w:pPr>
          </w:p>
          <w:p w14:paraId="22F311A3" w14:textId="77777777" w:rsidR="000930EA" w:rsidRDefault="000930EA" w:rsidP="004E0CB3">
            <w:pPr>
              <w:rPr>
                <w:rFonts w:ascii="Tahoma" w:hAnsi="Tahoma" w:cs="Tahoma"/>
                <w:b/>
                <w:sz w:val="22"/>
                <w:szCs w:val="22"/>
              </w:rPr>
            </w:pPr>
          </w:p>
          <w:p w14:paraId="61F868F6" w14:textId="77777777" w:rsidR="000930EA" w:rsidRDefault="000930EA" w:rsidP="004E0CB3">
            <w:pPr>
              <w:rPr>
                <w:rFonts w:ascii="Tahoma" w:hAnsi="Tahoma" w:cs="Tahoma"/>
                <w:b/>
                <w:sz w:val="22"/>
                <w:szCs w:val="22"/>
              </w:rPr>
            </w:pPr>
          </w:p>
          <w:p w14:paraId="11DFA1E7" w14:textId="77777777" w:rsidR="000930EA" w:rsidRDefault="000930EA" w:rsidP="004E0CB3">
            <w:pPr>
              <w:rPr>
                <w:rFonts w:ascii="Tahoma" w:hAnsi="Tahoma" w:cs="Tahoma"/>
                <w:b/>
                <w:sz w:val="22"/>
                <w:szCs w:val="22"/>
              </w:rPr>
            </w:pPr>
          </w:p>
          <w:p w14:paraId="4B52CA0C" w14:textId="77777777" w:rsidR="000930EA" w:rsidRDefault="000930EA" w:rsidP="004E0CB3">
            <w:pPr>
              <w:rPr>
                <w:rFonts w:ascii="Tahoma" w:hAnsi="Tahoma" w:cs="Tahoma"/>
                <w:b/>
                <w:sz w:val="22"/>
                <w:szCs w:val="22"/>
              </w:rPr>
            </w:pPr>
          </w:p>
          <w:p w14:paraId="421E11DD" w14:textId="77777777" w:rsidR="000930EA" w:rsidRDefault="000930EA" w:rsidP="004E0CB3">
            <w:pPr>
              <w:rPr>
                <w:rFonts w:ascii="Tahoma" w:hAnsi="Tahoma" w:cs="Tahoma"/>
                <w:b/>
                <w:sz w:val="22"/>
                <w:szCs w:val="22"/>
              </w:rPr>
            </w:pPr>
          </w:p>
          <w:p w14:paraId="16A02D85" w14:textId="77777777" w:rsidR="000930EA" w:rsidRDefault="000930EA" w:rsidP="004E0CB3">
            <w:pPr>
              <w:rPr>
                <w:rFonts w:ascii="Tahoma" w:hAnsi="Tahoma" w:cs="Tahoma"/>
                <w:b/>
                <w:sz w:val="22"/>
                <w:szCs w:val="22"/>
              </w:rPr>
            </w:pPr>
          </w:p>
          <w:p w14:paraId="19FEFFD1" w14:textId="77777777" w:rsidR="000930EA" w:rsidRDefault="000930EA" w:rsidP="004E0CB3">
            <w:pPr>
              <w:rPr>
                <w:rFonts w:ascii="Tahoma" w:hAnsi="Tahoma" w:cs="Tahoma"/>
                <w:b/>
                <w:sz w:val="22"/>
                <w:szCs w:val="22"/>
              </w:rPr>
            </w:pPr>
          </w:p>
          <w:p w14:paraId="66A8A6C0" w14:textId="77777777" w:rsidR="000930EA" w:rsidRDefault="000930EA" w:rsidP="004E0CB3">
            <w:pPr>
              <w:rPr>
                <w:rFonts w:ascii="Tahoma" w:hAnsi="Tahoma" w:cs="Tahoma"/>
                <w:b/>
                <w:sz w:val="22"/>
                <w:szCs w:val="22"/>
              </w:rPr>
            </w:pPr>
          </w:p>
          <w:p w14:paraId="6F120BEF" w14:textId="77777777" w:rsidR="000930EA" w:rsidRDefault="000930EA" w:rsidP="004E0CB3">
            <w:pPr>
              <w:rPr>
                <w:rFonts w:ascii="Tahoma" w:hAnsi="Tahoma" w:cs="Tahoma"/>
                <w:b/>
                <w:sz w:val="22"/>
                <w:szCs w:val="22"/>
              </w:rPr>
            </w:pPr>
          </w:p>
          <w:p w14:paraId="2260B727" w14:textId="77777777" w:rsidR="000930EA" w:rsidRDefault="000930EA" w:rsidP="004E0CB3">
            <w:pPr>
              <w:rPr>
                <w:rFonts w:ascii="Tahoma" w:hAnsi="Tahoma" w:cs="Tahoma"/>
                <w:b/>
                <w:sz w:val="22"/>
                <w:szCs w:val="22"/>
              </w:rPr>
            </w:pPr>
          </w:p>
          <w:p w14:paraId="735F1939" w14:textId="77777777" w:rsidR="000930EA" w:rsidRDefault="000930EA" w:rsidP="004E0CB3">
            <w:pPr>
              <w:rPr>
                <w:rFonts w:ascii="Tahoma" w:hAnsi="Tahoma" w:cs="Tahoma"/>
                <w:b/>
                <w:sz w:val="22"/>
                <w:szCs w:val="22"/>
              </w:rPr>
            </w:pPr>
          </w:p>
          <w:p w14:paraId="2257998B" w14:textId="77777777" w:rsidR="000930EA" w:rsidRDefault="000930EA" w:rsidP="004E0CB3">
            <w:pPr>
              <w:rPr>
                <w:rFonts w:ascii="Tahoma" w:hAnsi="Tahoma" w:cs="Tahoma"/>
                <w:b/>
                <w:sz w:val="22"/>
                <w:szCs w:val="22"/>
              </w:rPr>
            </w:pPr>
          </w:p>
          <w:p w14:paraId="15AA2A76" w14:textId="77777777" w:rsidR="000930EA" w:rsidRDefault="000930EA" w:rsidP="004E0CB3">
            <w:pPr>
              <w:rPr>
                <w:rFonts w:ascii="Tahoma" w:hAnsi="Tahoma" w:cs="Tahoma"/>
                <w:b/>
                <w:sz w:val="22"/>
                <w:szCs w:val="22"/>
              </w:rPr>
            </w:pPr>
          </w:p>
          <w:p w14:paraId="3C2BB6DA" w14:textId="77777777" w:rsidR="000930EA" w:rsidRDefault="000930EA" w:rsidP="004E0CB3">
            <w:pPr>
              <w:rPr>
                <w:rFonts w:ascii="Tahoma" w:hAnsi="Tahoma" w:cs="Tahoma"/>
                <w:b/>
                <w:sz w:val="22"/>
                <w:szCs w:val="22"/>
              </w:rPr>
            </w:pPr>
          </w:p>
          <w:p w14:paraId="741295B2" w14:textId="77777777" w:rsidR="000930EA" w:rsidRDefault="000930EA" w:rsidP="004E0CB3">
            <w:pPr>
              <w:rPr>
                <w:rFonts w:ascii="Tahoma" w:hAnsi="Tahoma" w:cs="Tahoma"/>
                <w:b/>
                <w:sz w:val="22"/>
                <w:szCs w:val="22"/>
              </w:rPr>
            </w:pPr>
          </w:p>
          <w:p w14:paraId="0805B8F7" w14:textId="77777777" w:rsidR="000930EA" w:rsidRDefault="000930EA" w:rsidP="004E0CB3">
            <w:pPr>
              <w:rPr>
                <w:rFonts w:ascii="Tahoma" w:hAnsi="Tahoma" w:cs="Tahoma"/>
                <w:b/>
                <w:sz w:val="22"/>
                <w:szCs w:val="22"/>
              </w:rPr>
            </w:pPr>
          </w:p>
          <w:p w14:paraId="5E959367" w14:textId="77777777" w:rsidR="000930EA" w:rsidRDefault="000930EA" w:rsidP="004E0CB3">
            <w:pPr>
              <w:rPr>
                <w:rFonts w:ascii="Tahoma" w:hAnsi="Tahoma" w:cs="Tahoma"/>
                <w:b/>
                <w:sz w:val="22"/>
                <w:szCs w:val="22"/>
              </w:rPr>
            </w:pPr>
          </w:p>
          <w:p w14:paraId="2B44AEAF" w14:textId="77777777" w:rsidR="000930EA" w:rsidRDefault="000930EA" w:rsidP="004E0CB3">
            <w:pPr>
              <w:rPr>
                <w:rFonts w:ascii="Tahoma" w:hAnsi="Tahoma" w:cs="Tahoma"/>
                <w:b/>
                <w:sz w:val="22"/>
                <w:szCs w:val="22"/>
              </w:rPr>
            </w:pPr>
          </w:p>
          <w:p w14:paraId="04EE485E" w14:textId="77777777" w:rsidR="000930EA" w:rsidRDefault="000930EA" w:rsidP="004E0CB3">
            <w:pPr>
              <w:rPr>
                <w:rFonts w:ascii="Tahoma" w:hAnsi="Tahoma" w:cs="Tahoma"/>
                <w:b/>
                <w:sz w:val="22"/>
                <w:szCs w:val="22"/>
              </w:rPr>
            </w:pPr>
          </w:p>
          <w:p w14:paraId="445AFAFE" w14:textId="77777777" w:rsidR="000930EA" w:rsidRDefault="000930EA" w:rsidP="004E0CB3">
            <w:pPr>
              <w:rPr>
                <w:rFonts w:ascii="Tahoma" w:hAnsi="Tahoma" w:cs="Tahoma"/>
                <w:b/>
                <w:sz w:val="22"/>
                <w:szCs w:val="22"/>
              </w:rPr>
            </w:pPr>
          </w:p>
          <w:p w14:paraId="715BA8A1" w14:textId="77777777" w:rsidR="000930EA" w:rsidRDefault="000930EA" w:rsidP="004E0CB3">
            <w:pPr>
              <w:rPr>
                <w:rFonts w:ascii="Tahoma" w:hAnsi="Tahoma" w:cs="Tahoma"/>
                <w:b/>
                <w:sz w:val="22"/>
                <w:szCs w:val="22"/>
              </w:rPr>
            </w:pPr>
          </w:p>
          <w:p w14:paraId="646117D4" w14:textId="77777777" w:rsidR="000930EA" w:rsidRDefault="000930EA" w:rsidP="004E0CB3">
            <w:pPr>
              <w:rPr>
                <w:rFonts w:ascii="Tahoma" w:hAnsi="Tahoma" w:cs="Tahoma"/>
                <w:b/>
                <w:sz w:val="22"/>
                <w:szCs w:val="22"/>
              </w:rPr>
            </w:pPr>
          </w:p>
          <w:p w14:paraId="7BDC1D38" w14:textId="77777777" w:rsidR="000930EA" w:rsidRDefault="000930EA" w:rsidP="004E0CB3">
            <w:pPr>
              <w:rPr>
                <w:rFonts w:ascii="Tahoma" w:hAnsi="Tahoma" w:cs="Tahoma"/>
                <w:b/>
                <w:sz w:val="22"/>
                <w:szCs w:val="22"/>
              </w:rPr>
            </w:pPr>
          </w:p>
          <w:p w14:paraId="4659DB30" w14:textId="77777777" w:rsidR="000930EA" w:rsidRDefault="000930EA" w:rsidP="004E0CB3">
            <w:pPr>
              <w:rPr>
                <w:rFonts w:ascii="Tahoma" w:hAnsi="Tahoma" w:cs="Tahoma"/>
                <w:b/>
                <w:sz w:val="22"/>
                <w:szCs w:val="22"/>
              </w:rPr>
            </w:pPr>
          </w:p>
          <w:p w14:paraId="003AA55F" w14:textId="77777777" w:rsidR="000930EA" w:rsidRDefault="000930EA" w:rsidP="004E0CB3">
            <w:pPr>
              <w:rPr>
                <w:rFonts w:ascii="Tahoma" w:hAnsi="Tahoma" w:cs="Tahoma"/>
                <w:b/>
                <w:sz w:val="22"/>
                <w:szCs w:val="22"/>
              </w:rPr>
            </w:pPr>
          </w:p>
          <w:p w14:paraId="64E6D453" w14:textId="77777777" w:rsidR="000930EA" w:rsidRDefault="000930EA" w:rsidP="004E0CB3">
            <w:pPr>
              <w:rPr>
                <w:rFonts w:ascii="Tahoma" w:hAnsi="Tahoma" w:cs="Tahoma"/>
                <w:b/>
                <w:sz w:val="22"/>
                <w:szCs w:val="22"/>
              </w:rPr>
            </w:pPr>
          </w:p>
          <w:p w14:paraId="066C5172" w14:textId="77777777" w:rsidR="000930EA" w:rsidRDefault="000930EA" w:rsidP="004E0CB3">
            <w:pPr>
              <w:rPr>
                <w:rFonts w:ascii="Tahoma" w:hAnsi="Tahoma" w:cs="Tahoma"/>
                <w:b/>
                <w:sz w:val="22"/>
                <w:szCs w:val="22"/>
              </w:rPr>
            </w:pPr>
          </w:p>
          <w:p w14:paraId="047D2363" w14:textId="77777777" w:rsidR="000930EA" w:rsidRDefault="000930EA" w:rsidP="004E0CB3">
            <w:pPr>
              <w:rPr>
                <w:rFonts w:ascii="Tahoma" w:hAnsi="Tahoma" w:cs="Tahoma"/>
                <w:b/>
                <w:sz w:val="22"/>
                <w:szCs w:val="22"/>
              </w:rPr>
            </w:pPr>
          </w:p>
          <w:p w14:paraId="4FC33D71" w14:textId="77777777" w:rsidR="000930EA" w:rsidRDefault="000930EA" w:rsidP="004E0CB3">
            <w:pPr>
              <w:rPr>
                <w:rFonts w:ascii="Tahoma" w:hAnsi="Tahoma" w:cs="Tahoma"/>
                <w:b/>
                <w:sz w:val="22"/>
                <w:szCs w:val="22"/>
              </w:rPr>
            </w:pPr>
          </w:p>
          <w:p w14:paraId="101905E6" w14:textId="77777777" w:rsidR="000930EA" w:rsidRDefault="000930EA" w:rsidP="004E0CB3">
            <w:pPr>
              <w:rPr>
                <w:rFonts w:ascii="Tahoma" w:hAnsi="Tahoma" w:cs="Tahoma"/>
                <w:b/>
                <w:sz w:val="22"/>
                <w:szCs w:val="22"/>
              </w:rPr>
            </w:pPr>
          </w:p>
          <w:p w14:paraId="2B0406F9" w14:textId="77777777" w:rsidR="000930EA" w:rsidRDefault="000930EA" w:rsidP="004E0CB3">
            <w:pPr>
              <w:rPr>
                <w:rFonts w:ascii="Tahoma" w:hAnsi="Tahoma" w:cs="Tahoma"/>
                <w:b/>
                <w:sz w:val="22"/>
                <w:szCs w:val="22"/>
              </w:rPr>
            </w:pPr>
          </w:p>
          <w:p w14:paraId="548C3DB2" w14:textId="77777777" w:rsidR="000930EA" w:rsidRDefault="000930EA" w:rsidP="004E0CB3">
            <w:pPr>
              <w:rPr>
                <w:rFonts w:ascii="Tahoma" w:hAnsi="Tahoma" w:cs="Tahoma"/>
                <w:b/>
                <w:sz w:val="22"/>
                <w:szCs w:val="22"/>
              </w:rPr>
            </w:pPr>
          </w:p>
          <w:p w14:paraId="2327BB32" w14:textId="77777777" w:rsidR="000930EA" w:rsidRDefault="000930EA" w:rsidP="004E0CB3">
            <w:pPr>
              <w:rPr>
                <w:rFonts w:ascii="Tahoma" w:hAnsi="Tahoma" w:cs="Tahoma"/>
                <w:b/>
                <w:sz w:val="22"/>
                <w:szCs w:val="22"/>
              </w:rPr>
            </w:pPr>
          </w:p>
          <w:p w14:paraId="4645255C" w14:textId="77777777" w:rsidR="000930EA" w:rsidRDefault="000930EA" w:rsidP="004E0CB3">
            <w:pPr>
              <w:rPr>
                <w:rFonts w:ascii="Tahoma" w:hAnsi="Tahoma" w:cs="Tahoma"/>
                <w:b/>
                <w:sz w:val="22"/>
                <w:szCs w:val="22"/>
              </w:rPr>
            </w:pPr>
          </w:p>
          <w:p w14:paraId="65B71D1A" w14:textId="77777777" w:rsidR="000930EA" w:rsidRPr="00E10919" w:rsidRDefault="000930EA" w:rsidP="004E0CB3">
            <w:pPr>
              <w:rPr>
                <w:rFonts w:ascii="Tahoma" w:hAnsi="Tahoma" w:cs="Tahoma"/>
                <w:b/>
                <w:sz w:val="22"/>
                <w:szCs w:val="22"/>
              </w:rPr>
            </w:pPr>
          </w:p>
          <w:p w14:paraId="64493F41" w14:textId="77777777" w:rsidR="005A3C8E" w:rsidRPr="005A3C8E" w:rsidRDefault="005A3C8E" w:rsidP="005A3C8E">
            <w:pPr>
              <w:jc w:val="center"/>
              <w:outlineLvl w:val="0"/>
              <w:rPr>
                <w:rFonts w:ascii="Tahoma" w:hAnsi="Tahoma" w:cs="Tahoma"/>
                <w:b/>
                <w:bCs/>
                <w:sz w:val="22"/>
                <w:szCs w:val="22"/>
              </w:rPr>
            </w:pPr>
            <w:r w:rsidRPr="005A3C8E">
              <w:rPr>
                <w:rFonts w:ascii="Tahoma" w:hAnsi="Tahoma" w:cs="Tahoma"/>
                <w:b/>
                <w:bCs/>
                <w:sz w:val="22"/>
                <w:szCs w:val="22"/>
              </w:rPr>
              <w:t>Exhibit D</w:t>
            </w:r>
          </w:p>
          <w:p w14:paraId="690C8BD5" w14:textId="77777777" w:rsidR="005A3C8E" w:rsidRPr="005A3C8E" w:rsidRDefault="005A3C8E" w:rsidP="005A3C8E">
            <w:pPr>
              <w:jc w:val="center"/>
              <w:outlineLvl w:val="0"/>
              <w:rPr>
                <w:rFonts w:ascii="Tahoma" w:hAnsi="Tahoma" w:cs="Tahoma"/>
                <w:b/>
                <w:bCs/>
                <w:sz w:val="22"/>
                <w:szCs w:val="22"/>
              </w:rPr>
            </w:pPr>
          </w:p>
          <w:p w14:paraId="215D67D0" w14:textId="77777777" w:rsidR="005A3C8E" w:rsidRPr="005A3C8E" w:rsidRDefault="005A3C8E" w:rsidP="005A3C8E">
            <w:pPr>
              <w:jc w:val="center"/>
              <w:outlineLvl w:val="0"/>
              <w:rPr>
                <w:rFonts w:ascii="Tahoma" w:hAnsi="Tahoma" w:cs="Tahoma"/>
                <w:b/>
                <w:bCs/>
                <w:sz w:val="22"/>
                <w:szCs w:val="22"/>
              </w:rPr>
            </w:pPr>
            <w:r w:rsidRPr="005A3C8E">
              <w:rPr>
                <w:rFonts w:ascii="Tahoma" w:hAnsi="Tahoma" w:cs="Tahoma"/>
                <w:b/>
                <w:bCs/>
                <w:sz w:val="22"/>
                <w:szCs w:val="22"/>
              </w:rPr>
              <w:t xml:space="preserve">Agreed Form of redacted Agreement to be published in accordance </w:t>
            </w:r>
            <w:r w:rsidRPr="005A3C8E">
              <w:rPr>
                <w:rFonts w:ascii="Tahoma" w:hAnsi="Tahoma" w:cs="Tahoma"/>
                <w:b/>
                <w:bCs/>
                <w:sz w:val="22"/>
                <w:szCs w:val="22"/>
                <w:u w:val="single"/>
              </w:rPr>
              <w:t xml:space="preserve">with </w:t>
            </w:r>
            <w:r w:rsidRPr="005A3C8E">
              <w:rPr>
                <w:rFonts w:ascii="Tahoma" w:hAnsi="Tahoma" w:cs="Tahoma"/>
                <w:b/>
                <w:color w:val="000000"/>
                <w:sz w:val="22"/>
                <w:szCs w:val="22"/>
                <w:u w:val="single"/>
              </w:rPr>
              <w:t>Act no. 340/2015 Coll. on Contract Register</w:t>
            </w:r>
          </w:p>
          <w:p w14:paraId="17644C97" w14:textId="77777777" w:rsidR="005A3C8E" w:rsidRPr="005A3C8E" w:rsidRDefault="005A3C8E" w:rsidP="005A3C8E">
            <w:pPr>
              <w:jc w:val="center"/>
              <w:outlineLvl w:val="0"/>
              <w:rPr>
                <w:rFonts w:ascii="Tahoma" w:hAnsi="Tahoma" w:cs="Tahoma"/>
                <w:b/>
                <w:bCs/>
                <w:sz w:val="22"/>
                <w:szCs w:val="22"/>
                <w:u w:val="single"/>
              </w:rPr>
            </w:pPr>
          </w:p>
          <w:p w14:paraId="6377ED19" w14:textId="77777777" w:rsidR="000F43D5" w:rsidRPr="00E10919" w:rsidRDefault="000F43D5" w:rsidP="004E0CB3">
            <w:pPr>
              <w:rPr>
                <w:rFonts w:ascii="Tahoma" w:hAnsi="Tahoma" w:cs="Tahoma"/>
                <w:b/>
                <w:sz w:val="22"/>
                <w:szCs w:val="22"/>
              </w:rPr>
            </w:pPr>
          </w:p>
          <w:p w14:paraId="0ACFD0CC" w14:textId="77777777" w:rsidR="000F43D5" w:rsidRPr="00E10919" w:rsidRDefault="000F43D5" w:rsidP="004E0CB3">
            <w:pPr>
              <w:rPr>
                <w:rFonts w:ascii="Tahoma" w:hAnsi="Tahoma" w:cs="Tahoma"/>
                <w:b/>
                <w:sz w:val="22"/>
                <w:szCs w:val="22"/>
              </w:rPr>
            </w:pPr>
          </w:p>
          <w:p w14:paraId="6189C71F" w14:textId="77777777" w:rsidR="000F43D5" w:rsidRPr="00E10919" w:rsidRDefault="000F43D5" w:rsidP="004E0CB3">
            <w:pPr>
              <w:rPr>
                <w:rFonts w:ascii="Tahoma" w:hAnsi="Tahoma" w:cs="Tahoma"/>
                <w:b/>
                <w:sz w:val="22"/>
                <w:szCs w:val="22"/>
              </w:rPr>
            </w:pPr>
          </w:p>
          <w:p w14:paraId="7DA8E61F" w14:textId="77777777" w:rsidR="00C94DE9" w:rsidRPr="00E10919" w:rsidRDefault="00C94DE9" w:rsidP="004E0CB3">
            <w:pPr>
              <w:rPr>
                <w:rFonts w:ascii="Tahoma" w:hAnsi="Tahoma" w:cs="Tahoma"/>
                <w:b/>
                <w:sz w:val="22"/>
                <w:szCs w:val="22"/>
              </w:rPr>
            </w:pPr>
          </w:p>
          <w:p w14:paraId="539128C0" w14:textId="77777777" w:rsidR="004E0CB3" w:rsidRPr="00E10919" w:rsidRDefault="004E0CB3" w:rsidP="004E0CB3">
            <w:pPr>
              <w:rPr>
                <w:sz w:val="22"/>
                <w:szCs w:val="22"/>
              </w:rPr>
            </w:pPr>
          </w:p>
        </w:tc>
        <w:tc>
          <w:tcPr>
            <w:tcW w:w="4606" w:type="dxa"/>
          </w:tcPr>
          <w:p w14:paraId="02D52066" w14:textId="77777777" w:rsidR="004E0CB3" w:rsidRPr="00E10919" w:rsidRDefault="004E0CB3" w:rsidP="00161E43">
            <w:pPr>
              <w:pStyle w:val="Nzev"/>
              <w:spacing w:line="280" w:lineRule="exact"/>
              <w:jc w:val="both"/>
              <w:outlineLvl w:val="0"/>
              <w:rPr>
                <w:rFonts w:ascii="Tahoma" w:hAnsi="Tahoma" w:cs="Tahoma"/>
                <w:color w:val="auto"/>
                <w:sz w:val="22"/>
                <w:lang w:val="cs-CZ"/>
              </w:rPr>
            </w:pPr>
            <w:r w:rsidRPr="00E10919">
              <w:rPr>
                <w:rFonts w:ascii="Tahoma" w:hAnsi="Tahoma" w:cs="Tahoma"/>
                <w:color w:val="auto"/>
                <w:sz w:val="22"/>
                <w:lang w:val="cs-CZ"/>
              </w:rPr>
              <w:lastRenderedPageBreak/>
              <w:t>Smlouva o klinickém hodnocení</w:t>
            </w:r>
          </w:p>
          <w:p w14:paraId="4548A9F1" w14:textId="77777777" w:rsidR="004E0CB3" w:rsidRPr="00E10919" w:rsidRDefault="004E0CB3" w:rsidP="00161E43">
            <w:pPr>
              <w:spacing w:line="280" w:lineRule="exact"/>
              <w:jc w:val="both"/>
              <w:rPr>
                <w:rFonts w:ascii="Tahoma" w:hAnsi="Tahoma" w:cs="Tahoma"/>
                <w:sz w:val="22"/>
                <w:szCs w:val="22"/>
                <w:lang w:val="cs-CZ"/>
              </w:rPr>
            </w:pPr>
          </w:p>
          <w:p w14:paraId="0FAC67EF" w14:textId="77777777" w:rsidR="004E0CB3" w:rsidRPr="00E10919" w:rsidRDefault="004E0CB3" w:rsidP="00161E43">
            <w:pPr>
              <w:tabs>
                <w:tab w:val="left" w:pos="1620"/>
              </w:tabs>
              <w:spacing w:line="280" w:lineRule="exact"/>
              <w:ind w:left="1620" w:hanging="540"/>
              <w:jc w:val="both"/>
              <w:rPr>
                <w:rFonts w:ascii="Tahoma" w:hAnsi="Tahoma" w:cs="Tahoma"/>
                <w:sz w:val="22"/>
                <w:szCs w:val="22"/>
                <w:lang w:val="cs-CZ"/>
              </w:rPr>
            </w:pPr>
          </w:p>
          <w:p w14:paraId="641BFD16" w14:textId="33870AB2" w:rsidR="004E0CB3" w:rsidRPr="00E10919" w:rsidRDefault="001F68EB" w:rsidP="00161E43">
            <w:pPr>
              <w:spacing w:line="280" w:lineRule="exact"/>
              <w:jc w:val="both"/>
              <w:rPr>
                <w:rFonts w:ascii="Tahoma" w:hAnsi="Tahoma" w:cs="Tahoma"/>
                <w:sz w:val="22"/>
                <w:szCs w:val="22"/>
                <w:lang w:val="cs-CZ"/>
              </w:rPr>
            </w:pPr>
            <w:r w:rsidRPr="001F68EB">
              <w:rPr>
                <w:rFonts w:ascii="Tahoma" w:hAnsi="Tahoma" w:cs="Tahoma"/>
                <w:sz w:val="22"/>
                <w:szCs w:val="22"/>
                <w:lang w:val="cs-CZ"/>
              </w:rPr>
              <w:t>Tuto Smlouvu o klinickém hodnocení (dále jen „Smlouva“) uzavřená dne, kdy k ní svůj podpis připojila poslední smluvní strana („Datum podpisu poslední strany“) který nabývá účinnosti v souladu s Článkem 23 níže, uzavírají</w:t>
            </w:r>
            <w:r w:rsidR="004E0CB3" w:rsidRPr="001F68EB">
              <w:rPr>
                <w:rFonts w:ascii="Tahoma" w:hAnsi="Tahoma" w:cs="Tahoma"/>
                <w:sz w:val="22"/>
                <w:szCs w:val="22"/>
                <w:lang w:val="cs-CZ"/>
              </w:rPr>
              <w:t>:</w:t>
            </w:r>
          </w:p>
          <w:p w14:paraId="20C916DA" w14:textId="77777777" w:rsidR="004E0CB3" w:rsidRDefault="004E0CB3" w:rsidP="00161E43">
            <w:pPr>
              <w:spacing w:line="280" w:lineRule="exact"/>
              <w:jc w:val="both"/>
              <w:rPr>
                <w:rFonts w:ascii="Tahoma" w:hAnsi="Tahoma" w:cs="Tahoma"/>
                <w:sz w:val="22"/>
                <w:szCs w:val="22"/>
                <w:lang w:val="cs-CZ"/>
              </w:rPr>
            </w:pPr>
          </w:p>
          <w:p w14:paraId="5118A94E" w14:textId="77777777" w:rsidR="001F68EB" w:rsidRPr="00E10919" w:rsidRDefault="001F68EB" w:rsidP="00161E43">
            <w:pPr>
              <w:spacing w:line="280" w:lineRule="exact"/>
              <w:jc w:val="both"/>
              <w:rPr>
                <w:rFonts w:ascii="Tahoma" w:hAnsi="Tahoma" w:cs="Tahoma"/>
                <w:sz w:val="22"/>
                <w:szCs w:val="22"/>
                <w:lang w:val="cs-CZ"/>
              </w:rPr>
            </w:pPr>
          </w:p>
          <w:p w14:paraId="5D7E6536" w14:textId="77777777" w:rsidR="004E0CB3" w:rsidRPr="00E10919" w:rsidRDefault="008120E6" w:rsidP="00161E43">
            <w:pPr>
              <w:spacing w:line="280" w:lineRule="exact"/>
              <w:ind w:left="540"/>
              <w:jc w:val="both"/>
              <w:outlineLvl w:val="0"/>
              <w:rPr>
                <w:rFonts w:ascii="Tahoma" w:hAnsi="Tahoma" w:cs="Tahoma"/>
                <w:sz w:val="22"/>
                <w:szCs w:val="22"/>
                <w:lang w:val="cs-CZ"/>
              </w:rPr>
            </w:pPr>
            <w:r>
              <w:rPr>
                <w:rFonts w:ascii="Tahoma" w:hAnsi="Tahoma" w:cs="Tahoma"/>
                <w:b/>
                <w:sz w:val="22"/>
                <w:szCs w:val="22"/>
                <w:lang w:val="cs-CZ"/>
              </w:rPr>
              <w:t>N</w:t>
            </w:r>
            <w:r w:rsidR="00DE7C4A">
              <w:rPr>
                <w:rFonts w:ascii="Tahoma" w:hAnsi="Tahoma" w:cs="Tahoma"/>
                <w:b/>
                <w:sz w:val="22"/>
                <w:szCs w:val="22"/>
                <w:lang w:val="cs-CZ"/>
              </w:rPr>
              <w:t xml:space="preserve">emocnice </w:t>
            </w:r>
            <w:r>
              <w:rPr>
                <w:rFonts w:ascii="Tahoma" w:hAnsi="Tahoma" w:cs="Tahoma"/>
                <w:b/>
                <w:sz w:val="22"/>
                <w:szCs w:val="22"/>
                <w:lang w:val="cs-CZ"/>
              </w:rPr>
              <w:t>Strakonice</w:t>
            </w:r>
            <w:r w:rsidR="00DE7C4A">
              <w:rPr>
                <w:rFonts w:ascii="Tahoma" w:hAnsi="Tahoma" w:cs="Tahoma"/>
                <w:b/>
                <w:sz w:val="22"/>
                <w:szCs w:val="22"/>
                <w:lang w:val="cs-CZ"/>
              </w:rPr>
              <w:t>, a.s.</w:t>
            </w:r>
            <w:r w:rsidR="004E0CB3" w:rsidRPr="00E10919">
              <w:rPr>
                <w:rFonts w:ascii="Tahoma" w:hAnsi="Tahoma" w:cs="Tahoma"/>
                <w:sz w:val="22"/>
                <w:szCs w:val="22"/>
                <w:lang w:val="cs-CZ"/>
              </w:rPr>
              <w:t xml:space="preserve">, se sídlem na adrese </w:t>
            </w:r>
            <w:r>
              <w:rPr>
                <w:rFonts w:ascii="Tahoma" w:hAnsi="Tahoma" w:cs="Tahoma"/>
                <w:sz w:val="22"/>
                <w:szCs w:val="22"/>
                <w:lang w:val="cs-CZ"/>
              </w:rPr>
              <w:t>Radomyšlská 336</w:t>
            </w:r>
            <w:r w:rsidR="00DE7C4A" w:rsidRPr="00DE7C4A">
              <w:rPr>
                <w:rFonts w:ascii="Tahoma" w:hAnsi="Tahoma" w:cs="Tahoma"/>
                <w:sz w:val="22"/>
                <w:szCs w:val="22"/>
                <w:lang w:val="cs-CZ"/>
              </w:rPr>
              <w:t>,</w:t>
            </w:r>
            <w:r>
              <w:rPr>
                <w:rFonts w:ascii="Tahoma" w:hAnsi="Tahoma" w:cs="Tahoma"/>
                <w:sz w:val="22"/>
                <w:szCs w:val="22"/>
                <w:lang w:val="cs-CZ"/>
              </w:rPr>
              <w:t xml:space="preserve"> 386 29, Strakonice,</w:t>
            </w:r>
            <w:r w:rsidR="00DE7C4A" w:rsidRPr="00DE7C4A">
              <w:rPr>
                <w:rFonts w:ascii="Tahoma" w:hAnsi="Tahoma" w:cs="Tahoma"/>
                <w:sz w:val="22"/>
                <w:szCs w:val="22"/>
                <w:lang w:val="cs-CZ"/>
              </w:rPr>
              <w:t xml:space="preserve"> Česká republika</w:t>
            </w:r>
            <w:r w:rsidR="00DE7C4A">
              <w:rPr>
                <w:rFonts w:ascii="Tahoma" w:hAnsi="Tahoma" w:cs="Tahoma"/>
                <w:sz w:val="22"/>
                <w:szCs w:val="22"/>
                <w:lang w:val="cs-CZ"/>
              </w:rPr>
              <w:t xml:space="preserve">, </w:t>
            </w:r>
            <w:r>
              <w:rPr>
                <w:rFonts w:ascii="Tahoma" w:hAnsi="Tahoma" w:cs="Tahoma"/>
                <w:sz w:val="22"/>
                <w:szCs w:val="22"/>
                <w:lang w:val="cs-CZ"/>
              </w:rPr>
              <w:t>IČ: 260 95 181,</w:t>
            </w:r>
            <w:r w:rsidR="00D76079">
              <w:rPr>
                <w:rFonts w:ascii="Tahoma" w:hAnsi="Tahoma" w:cs="Tahoma"/>
                <w:sz w:val="22"/>
                <w:szCs w:val="22"/>
                <w:lang w:val="cs-CZ"/>
              </w:rPr>
              <w:t xml:space="preserve"> zapsaná v Obchodním rejstříku vedeném Krajským soudem v Českých Budějovicích, složka B 1465,</w:t>
            </w:r>
            <w:r>
              <w:rPr>
                <w:rFonts w:ascii="Tahoma" w:hAnsi="Tahoma" w:cs="Tahoma"/>
                <w:sz w:val="22"/>
                <w:szCs w:val="22"/>
                <w:lang w:val="cs-CZ"/>
              </w:rPr>
              <w:t xml:space="preserve"> </w:t>
            </w:r>
            <w:r w:rsidR="00DE7C4A">
              <w:rPr>
                <w:rFonts w:ascii="Tahoma" w:hAnsi="Tahoma" w:cs="Tahoma"/>
                <w:sz w:val="22"/>
                <w:szCs w:val="22"/>
                <w:lang w:val="cs-CZ"/>
              </w:rPr>
              <w:t xml:space="preserve">zastoupená MUDr. </w:t>
            </w:r>
            <w:r>
              <w:rPr>
                <w:rFonts w:ascii="Tahoma" w:hAnsi="Tahoma" w:cs="Tahoma"/>
                <w:sz w:val="22"/>
                <w:szCs w:val="22"/>
                <w:lang w:val="cs-CZ"/>
              </w:rPr>
              <w:t>Bc. Tomášem Fialou, MBA</w:t>
            </w:r>
            <w:r w:rsidR="00DE7C4A">
              <w:rPr>
                <w:rFonts w:ascii="Tahoma" w:hAnsi="Tahoma" w:cs="Tahoma"/>
                <w:sz w:val="22"/>
                <w:szCs w:val="22"/>
                <w:lang w:val="cs-CZ"/>
              </w:rPr>
              <w:t xml:space="preserve">, předsedou představenstva a </w:t>
            </w:r>
            <w:r>
              <w:rPr>
                <w:rFonts w:ascii="Tahoma" w:hAnsi="Tahoma" w:cs="Tahoma"/>
                <w:sz w:val="22"/>
                <w:szCs w:val="22"/>
                <w:lang w:val="cs-CZ"/>
              </w:rPr>
              <w:t>Ing. Lubošem Kvapilem</w:t>
            </w:r>
            <w:r w:rsidR="00DE7C4A">
              <w:rPr>
                <w:rFonts w:ascii="Tahoma" w:hAnsi="Tahoma" w:cs="Tahoma"/>
                <w:sz w:val="22"/>
                <w:szCs w:val="22"/>
                <w:lang w:val="cs-CZ"/>
              </w:rPr>
              <w:t xml:space="preserve">, </w:t>
            </w:r>
            <w:r>
              <w:rPr>
                <w:rFonts w:ascii="Tahoma" w:hAnsi="Tahoma" w:cs="Tahoma"/>
                <w:sz w:val="22"/>
                <w:szCs w:val="22"/>
                <w:lang w:val="cs-CZ"/>
              </w:rPr>
              <w:t>místopředsedou</w:t>
            </w:r>
            <w:r w:rsidR="00DE7C4A">
              <w:rPr>
                <w:rFonts w:ascii="Tahoma" w:hAnsi="Tahoma" w:cs="Tahoma"/>
                <w:sz w:val="22"/>
                <w:szCs w:val="22"/>
                <w:lang w:val="cs-CZ"/>
              </w:rPr>
              <w:t xml:space="preserve"> představenstva</w:t>
            </w:r>
            <w:r w:rsidR="004E0CB3" w:rsidRPr="00E10919">
              <w:rPr>
                <w:rFonts w:ascii="Tahoma" w:hAnsi="Tahoma" w:cs="Tahoma"/>
                <w:sz w:val="22"/>
                <w:szCs w:val="22"/>
                <w:lang w:val="cs-CZ"/>
              </w:rPr>
              <w:t xml:space="preserve"> (dále jen „Zdravotnické zařízení“), </w:t>
            </w:r>
          </w:p>
          <w:p w14:paraId="24257375" w14:textId="77777777" w:rsidR="004E0CB3" w:rsidRPr="00E10919" w:rsidRDefault="004E0CB3" w:rsidP="00161E43">
            <w:pPr>
              <w:spacing w:line="280" w:lineRule="exact"/>
              <w:ind w:left="360"/>
              <w:jc w:val="both"/>
              <w:outlineLvl w:val="0"/>
              <w:rPr>
                <w:rFonts w:ascii="Tahoma" w:hAnsi="Tahoma" w:cs="Tahoma"/>
                <w:sz w:val="22"/>
                <w:szCs w:val="22"/>
                <w:lang w:val="cs-CZ"/>
              </w:rPr>
            </w:pPr>
          </w:p>
          <w:p w14:paraId="4BCB2213" w14:textId="1FC508A1" w:rsidR="004E0CB3" w:rsidRPr="00E10919" w:rsidRDefault="004E0CB3" w:rsidP="00161E43">
            <w:pPr>
              <w:spacing w:line="280" w:lineRule="exact"/>
              <w:ind w:left="540"/>
              <w:jc w:val="both"/>
              <w:rPr>
                <w:rFonts w:ascii="Tahoma" w:hAnsi="Tahoma" w:cs="Tahoma"/>
                <w:sz w:val="22"/>
                <w:szCs w:val="22"/>
                <w:lang w:val="cs-CZ"/>
              </w:rPr>
            </w:pPr>
            <w:r w:rsidRPr="00E10919">
              <w:rPr>
                <w:rFonts w:ascii="Tahoma" w:hAnsi="Tahoma" w:cs="Tahoma"/>
                <w:b/>
                <w:sz w:val="22"/>
                <w:szCs w:val="22"/>
                <w:lang w:val="cs-CZ"/>
              </w:rPr>
              <w:t xml:space="preserve">Quintiles Czech Republic, s.r.o. </w:t>
            </w:r>
            <w:r w:rsidRPr="00E10919">
              <w:rPr>
                <w:rFonts w:ascii="Tahoma" w:hAnsi="Tahoma" w:cs="Tahoma"/>
                <w:sz w:val="22"/>
                <w:szCs w:val="22"/>
                <w:lang w:val="cs-CZ"/>
              </w:rPr>
              <w:t>se sídlem na adrese Praha 5, Jinonice, Radlická 714/113a, PSČ: 158 00, IČ: 247 68 651</w:t>
            </w:r>
            <w:r w:rsidR="00D76079">
              <w:rPr>
                <w:rFonts w:ascii="Tahoma" w:hAnsi="Tahoma" w:cs="Tahoma"/>
                <w:sz w:val="22"/>
                <w:szCs w:val="22"/>
                <w:lang w:val="cs-CZ"/>
              </w:rPr>
              <w:t xml:space="preserve">, </w:t>
            </w:r>
            <w:r w:rsidR="00C15F00">
              <w:rPr>
                <w:rFonts w:ascii="Tahoma" w:hAnsi="Tahoma" w:cs="Tahoma"/>
                <w:sz w:val="22"/>
                <w:szCs w:val="22"/>
                <w:lang w:val="cs-CZ"/>
              </w:rPr>
              <w:t>na základě plné moci zastoupené ………..</w:t>
            </w:r>
            <w:r w:rsidR="00D76079">
              <w:rPr>
                <w:rFonts w:ascii="Tahoma" w:hAnsi="Tahoma" w:cs="Tahoma"/>
                <w:sz w:val="22"/>
                <w:szCs w:val="22"/>
                <w:lang w:val="cs-CZ"/>
              </w:rPr>
              <w:t>…</w:t>
            </w:r>
            <w:r w:rsidR="00C15F00">
              <w:rPr>
                <w:rFonts w:ascii="Tahoma" w:hAnsi="Tahoma" w:cs="Tahoma"/>
                <w:sz w:val="22"/>
                <w:szCs w:val="22"/>
                <w:lang w:val="cs-CZ"/>
              </w:rPr>
              <w:t>………………………</w:t>
            </w:r>
            <w:r w:rsidR="00D76079">
              <w:rPr>
                <w:rFonts w:ascii="Tahoma" w:hAnsi="Tahoma" w:cs="Tahoma"/>
                <w:sz w:val="22"/>
                <w:szCs w:val="22"/>
                <w:lang w:val="cs-CZ"/>
              </w:rPr>
              <w:t xml:space="preserve"> </w:t>
            </w:r>
            <w:r w:rsidRPr="00E10919">
              <w:rPr>
                <w:rFonts w:ascii="Tahoma" w:hAnsi="Tahoma" w:cs="Tahoma"/>
                <w:b/>
                <w:bCs/>
                <w:sz w:val="22"/>
                <w:szCs w:val="22"/>
                <w:lang w:val="cs-CZ"/>
              </w:rPr>
              <w:t xml:space="preserve"> </w:t>
            </w:r>
            <w:r w:rsidRPr="00E10919">
              <w:rPr>
                <w:rFonts w:ascii="Tahoma" w:hAnsi="Tahoma" w:cs="Tahoma"/>
                <w:sz w:val="22"/>
                <w:szCs w:val="22"/>
                <w:lang w:val="cs-CZ"/>
              </w:rPr>
              <w:t>(„CRO“)</w:t>
            </w:r>
            <w:r w:rsidR="000C376E" w:rsidRPr="00E10919">
              <w:rPr>
                <w:rFonts w:ascii="Tahoma" w:hAnsi="Tahoma" w:cs="Tahoma"/>
                <w:sz w:val="22"/>
                <w:szCs w:val="22"/>
                <w:lang w:val="cs-CZ"/>
              </w:rPr>
              <w:t>,</w:t>
            </w:r>
            <w:r w:rsidRPr="00E10919">
              <w:rPr>
                <w:rFonts w:ascii="Tahoma" w:hAnsi="Tahoma" w:cs="Tahoma"/>
                <w:sz w:val="22"/>
                <w:szCs w:val="22"/>
                <w:lang w:val="cs-CZ"/>
              </w:rPr>
              <w:t xml:space="preserve"> </w:t>
            </w:r>
          </w:p>
          <w:p w14:paraId="4AE7132F" w14:textId="18C1DC74" w:rsidR="004E0CB3" w:rsidRPr="00E10919" w:rsidRDefault="004E0CB3" w:rsidP="00161E43">
            <w:pPr>
              <w:spacing w:line="280" w:lineRule="exact"/>
              <w:ind w:left="540"/>
              <w:jc w:val="both"/>
              <w:rPr>
                <w:rFonts w:ascii="Tahoma" w:hAnsi="Tahoma" w:cs="Tahoma"/>
                <w:sz w:val="22"/>
                <w:szCs w:val="22"/>
                <w:lang w:val="cs-CZ"/>
              </w:rPr>
            </w:pPr>
            <w:r w:rsidRPr="00E10919">
              <w:rPr>
                <w:rFonts w:ascii="Tahoma" w:hAnsi="Tahoma" w:cs="Tahoma"/>
                <w:sz w:val="22"/>
                <w:szCs w:val="22"/>
                <w:lang w:val="cs-CZ"/>
              </w:rPr>
              <w:t xml:space="preserve"> </w:t>
            </w:r>
          </w:p>
          <w:p w14:paraId="1DD7DB93" w14:textId="77777777" w:rsidR="004E0CB3" w:rsidRDefault="004E0CB3" w:rsidP="00161E43">
            <w:pPr>
              <w:spacing w:line="280" w:lineRule="exact"/>
              <w:ind w:left="360"/>
              <w:jc w:val="both"/>
              <w:rPr>
                <w:rFonts w:ascii="Tahoma" w:hAnsi="Tahoma" w:cs="Tahoma"/>
                <w:sz w:val="22"/>
                <w:szCs w:val="22"/>
                <w:lang w:val="cs-CZ"/>
              </w:rPr>
            </w:pPr>
          </w:p>
          <w:p w14:paraId="52E1DCC0" w14:textId="77777777" w:rsidR="004E0CB3" w:rsidRPr="00E10919" w:rsidRDefault="004E0CB3" w:rsidP="00161E43">
            <w:pPr>
              <w:pStyle w:val="Zkladntext3"/>
              <w:jc w:val="both"/>
              <w:rPr>
                <w:szCs w:val="24"/>
                <w:lang w:val="cs-CZ"/>
              </w:rPr>
            </w:pPr>
            <w:r w:rsidRPr="00E10919">
              <w:rPr>
                <w:rFonts w:ascii="Tahoma" w:hAnsi="Tahoma" w:cs="Tahoma"/>
                <w:sz w:val="22"/>
                <w:lang w:val="cs-CZ"/>
              </w:rPr>
              <w:t xml:space="preserve">pro účely </w:t>
            </w:r>
            <w:r w:rsidRPr="00DE7C4A">
              <w:rPr>
                <w:rFonts w:ascii="Tahoma" w:hAnsi="Tahoma" w:cs="Tahoma"/>
                <w:sz w:val="22"/>
                <w:lang w:val="cs-CZ"/>
              </w:rPr>
              <w:t>provedení klinické studie (dále jen „Studie“) popsané v protokolu označeném jako</w:t>
            </w:r>
            <w:r w:rsidR="000C263F" w:rsidRPr="00DE7C4A">
              <w:rPr>
                <w:rFonts w:ascii="Tahoma" w:hAnsi="Tahoma" w:cs="Tahoma"/>
                <w:sz w:val="22"/>
                <w:lang w:val="cs-CZ"/>
              </w:rPr>
              <w:t xml:space="preserve"> „</w:t>
            </w:r>
            <w:r w:rsidR="00EF72BF" w:rsidRPr="00DE7C4A">
              <w:rPr>
                <w:rFonts w:ascii="Tahoma" w:hAnsi="Tahoma" w:cs="Tahoma"/>
                <w:b/>
                <w:i/>
                <w:sz w:val="22"/>
                <w:lang w:val="cs-CZ"/>
              </w:rPr>
              <w:t>Randomizované, dvojitě zaslepené klinické hodnocení fáze 2 k prokázání správnosti koncepce hodnotící účinnost a bezpečnost přípravku vonoprazan podávaného perorálně jednou denně v dávce 20 mg nebo 40 mg v porovnání s esomeprazolem 40 mg při léčbě pacientů se symptomatickým gastroezofageálním refluxem, kteří dosáhli částečné odezvy po léčbě vysokými dávkami inhibitoru protonové pumpy</w:t>
            </w:r>
            <w:r w:rsidR="000C263F" w:rsidRPr="00DE7C4A">
              <w:rPr>
                <w:rFonts w:ascii="Tahoma" w:hAnsi="Tahoma" w:cs="Tahoma"/>
                <w:b/>
                <w:sz w:val="22"/>
                <w:lang w:val="cs-CZ"/>
              </w:rPr>
              <w:t>”</w:t>
            </w:r>
            <w:r w:rsidRPr="00DE7C4A">
              <w:rPr>
                <w:rFonts w:ascii="Tahoma" w:hAnsi="Tahoma" w:cs="Tahoma"/>
                <w:sz w:val="22"/>
                <w:lang w:val="cs-CZ"/>
              </w:rPr>
              <w:t xml:space="preserve">, č. protokolu: </w:t>
            </w:r>
            <w:r w:rsidR="000C263F" w:rsidRPr="00DE7C4A">
              <w:rPr>
                <w:rFonts w:ascii="Tahoma" w:hAnsi="Tahoma" w:cs="Tahoma"/>
                <w:b/>
                <w:color w:val="000000"/>
                <w:sz w:val="22"/>
                <w:szCs w:val="22"/>
                <w:lang w:val="cs-CZ"/>
              </w:rPr>
              <w:t>Vonoprazan-2001</w:t>
            </w:r>
            <w:r w:rsidR="000C263F" w:rsidRPr="00DE7C4A">
              <w:rPr>
                <w:rFonts w:ascii="Tahoma" w:hAnsi="Tahoma" w:cs="Tahoma"/>
                <w:sz w:val="22"/>
                <w:szCs w:val="22"/>
                <w:lang w:val="cs-CZ"/>
              </w:rPr>
              <w:t xml:space="preserve"> </w:t>
            </w:r>
            <w:r w:rsidRPr="00DE7C4A">
              <w:rPr>
                <w:rFonts w:ascii="Tahoma" w:hAnsi="Tahoma" w:cs="Tahoma"/>
                <w:sz w:val="22"/>
                <w:lang w:val="cs-CZ"/>
              </w:rPr>
              <w:t xml:space="preserve"> </w:t>
            </w:r>
            <w:r w:rsidRPr="00DE7C4A">
              <w:rPr>
                <w:rFonts w:ascii="Tahoma" w:hAnsi="Tahoma" w:cs="Tahoma"/>
                <w:sz w:val="22"/>
                <w:lang w:val="cs-CZ"/>
              </w:rPr>
              <w:lastRenderedPageBreak/>
              <w:t xml:space="preserve">(dále jen „Protokol“), jejímž zadavatelem je </w:t>
            </w:r>
            <w:r w:rsidR="00B21FB5" w:rsidRPr="00DE7C4A">
              <w:rPr>
                <w:rFonts w:ascii="Tahoma" w:hAnsi="Tahoma" w:cs="Tahoma"/>
                <w:b/>
                <w:sz w:val="22"/>
                <w:szCs w:val="22"/>
                <w:lang w:val="cs-CZ"/>
              </w:rPr>
              <w:t>Takeda Development Centre Europe Ltd</w:t>
            </w:r>
            <w:r w:rsidRPr="00DE7C4A">
              <w:rPr>
                <w:rFonts w:ascii="Tahoma" w:hAnsi="Tahoma" w:cs="Tahoma"/>
                <w:sz w:val="22"/>
                <w:lang w:val="cs-CZ"/>
              </w:rPr>
              <w:t xml:space="preserve"> (dále jen „Zadavatel“). Co se</w:t>
            </w:r>
            <w:r w:rsidRPr="00E10919">
              <w:rPr>
                <w:rFonts w:ascii="Tahoma" w:hAnsi="Tahoma" w:cs="Tahoma"/>
                <w:sz w:val="22"/>
                <w:lang w:val="cs-CZ"/>
              </w:rPr>
              <w:t xml:space="preserve"> týče práv a povinností Zadavatele z této Smlouvy, CRO jedná na základě Zmocňujícího prohlášení</w:t>
            </w:r>
            <w:r w:rsidR="0028755A">
              <w:rPr>
                <w:rFonts w:ascii="Tahoma" w:hAnsi="Tahoma" w:cs="Tahoma"/>
                <w:sz w:val="22"/>
                <w:lang w:val="cs-CZ"/>
              </w:rPr>
              <w:t xml:space="preserve"> v českém jazyce</w:t>
            </w:r>
            <w:r w:rsidRPr="00E10919">
              <w:rPr>
                <w:rFonts w:ascii="Tahoma" w:hAnsi="Tahoma" w:cs="Tahoma"/>
                <w:sz w:val="22"/>
                <w:lang w:val="cs-CZ"/>
              </w:rPr>
              <w:t>, které zde tvoří Přílohu B.</w:t>
            </w:r>
          </w:p>
          <w:p w14:paraId="3DDE81B3" w14:textId="77777777" w:rsidR="004E0CB3" w:rsidRPr="00E10919" w:rsidRDefault="004E0CB3" w:rsidP="00161E43">
            <w:pPr>
              <w:tabs>
                <w:tab w:val="left" w:pos="540"/>
              </w:tabs>
              <w:spacing w:line="280" w:lineRule="exact"/>
              <w:jc w:val="both"/>
              <w:rPr>
                <w:rFonts w:ascii="Tahoma" w:hAnsi="Tahoma" w:cs="Tahoma"/>
                <w:sz w:val="22"/>
                <w:szCs w:val="22"/>
                <w:lang w:val="cs-CZ"/>
              </w:rPr>
            </w:pPr>
            <w:r w:rsidRPr="00E10919">
              <w:rPr>
                <w:rFonts w:ascii="Tahoma" w:hAnsi="Tahoma" w:cs="Tahoma"/>
                <w:sz w:val="22"/>
                <w:szCs w:val="22"/>
                <w:lang w:val="cs-CZ"/>
              </w:rPr>
              <w:t>Za odpovídající protiplnění, jehož přijetí a dostatečná výše jsou tímto potvrzeny, Zdravotnické zařízení a CRO tímto sjednávají následující:</w:t>
            </w:r>
          </w:p>
          <w:p w14:paraId="1C22829A" w14:textId="77777777" w:rsidR="004E0CB3" w:rsidRPr="00E10919" w:rsidRDefault="004E0CB3" w:rsidP="00161E43">
            <w:pPr>
              <w:pStyle w:val="Rejstk1"/>
              <w:spacing w:line="280" w:lineRule="exact"/>
              <w:jc w:val="both"/>
              <w:rPr>
                <w:rFonts w:ascii="Tahoma" w:hAnsi="Tahoma" w:cs="Tahoma"/>
                <w:sz w:val="22"/>
                <w:lang w:val="cs-CZ"/>
              </w:rPr>
            </w:pPr>
          </w:p>
          <w:p w14:paraId="72F907DD" w14:textId="77777777" w:rsidR="000C376E" w:rsidRPr="00E10919" w:rsidRDefault="000C376E" w:rsidP="00161E43">
            <w:pPr>
              <w:jc w:val="both"/>
              <w:rPr>
                <w:lang w:val="cs-CZ"/>
              </w:rPr>
            </w:pPr>
          </w:p>
          <w:p w14:paraId="56AF92C8" w14:textId="77777777" w:rsidR="004E0CB3" w:rsidRPr="00E10919" w:rsidRDefault="004E0CB3" w:rsidP="00161E43">
            <w:pPr>
              <w:numPr>
                <w:ilvl w:val="0"/>
                <w:numId w:val="36"/>
              </w:numPr>
              <w:spacing w:line="280" w:lineRule="exact"/>
              <w:ind w:left="540" w:hanging="540"/>
              <w:jc w:val="both"/>
              <w:rPr>
                <w:rFonts w:ascii="Tahoma" w:hAnsi="Tahoma" w:cs="Tahoma"/>
                <w:sz w:val="22"/>
                <w:szCs w:val="22"/>
                <w:lang w:val="cs-CZ"/>
              </w:rPr>
            </w:pPr>
            <w:r w:rsidRPr="00E10919">
              <w:rPr>
                <w:rFonts w:ascii="Tahoma" w:hAnsi="Tahoma" w:cs="Tahoma"/>
                <w:sz w:val="22"/>
                <w:szCs w:val="22"/>
                <w:u w:val="single"/>
                <w:lang w:val="cs-CZ"/>
              </w:rPr>
              <w:t>Studie</w:t>
            </w:r>
            <w:r w:rsidRPr="00E10919">
              <w:rPr>
                <w:rFonts w:ascii="Tahoma" w:hAnsi="Tahoma" w:cs="Tahoma"/>
                <w:sz w:val="22"/>
                <w:szCs w:val="22"/>
                <w:lang w:val="cs-CZ"/>
              </w:rPr>
              <w:t>.</w:t>
            </w:r>
          </w:p>
          <w:p w14:paraId="289EF945" w14:textId="610178F1" w:rsidR="004E0CB3" w:rsidRPr="00E10919" w:rsidRDefault="001E4C90" w:rsidP="00161E43">
            <w:pPr>
              <w:numPr>
                <w:ilvl w:val="0"/>
                <w:numId w:val="37"/>
              </w:numPr>
              <w:tabs>
                <w:tab w:val="left" w:pos="1080"/>
              </w:tabs>
              <w:spacing w:line="280" w:lineRule="exact"/>
              <w:ind w:hanging="180"/>
              <w:jc w:val="both"/>
              <w:rPr>
                <w:rFonts w:ascii="Tahoma" w:hAnsi="Tahoma" w:cs="Tahoma"/>
                <w:sz w:val="22"/>
                <w:szCs w:val="22"/>
                <w:lang w:val="cs-CZ"/>
              </w:rPr>
            </w:pPr>
            <w:r w:rsidRPr="001E4C90">
              <w:rPr>
                <w:rFonts w:ascii="Tahoma" w:hAnsi="Tahoma" w:cs="Tahoma"/>
                <w:bCs/>
                <w:sz w:val="22"/>
                <w:szCs w:val="22"/>
                <w:highlight w:val="black"/>
              </w:rPr>
              <w:t>XXXXXX</w:t>
            </w:r>
            <w:r w:rsidRPr="00E10919">
              <w:rPr>
                <w:rFonts w:ascii="Tahoma" w:hAnsi="Tahoma" w:cs="Tahoma"/>
                <w:bCs/>
                <w:sz w:val="22"/>
                <w:szCs w:val="22"/>
                <w:lang w:val="cs-CZ"/>
              </w:rPr>
              <w:t xml:space="preserve"> </w:t>
            </w:r>
            <w:r w:rsidR="004E0CB3" w:rsidRPr="00E10919">
              <w:rPr>
                <w:rFonts w:ascii="Tahoma" w:hAnsi="Tahoma" w:cs="Tahoma"/>
                <w:bCs/>
                <w:sz w:val="22"/>
                <w:szCs w:val="22"/>
                <w:lang w:val="cs-CZ"/>
              </w:rPr>
              <w:t>(„Zkoušející“) bude hlavním zkoušejícím Studie</w:t>
            </w:r>
            <w:r w:rsidR="004E0CB3" w:rsidRPr="00E10919">
              <w:rPr>
                <w:rFonts w:ascii="Tahoma" w:hAnsi="Tahoma" w:cs="Tahoma"/>
                <w:sz w:val="22"/>
                <w:szCs w:val="22"/>
                <w:lang w:val="cs-CZ"/>
              </w:rPr>
              <w:t>.</w:t>
            </w:r>
          </w:p>
          <w:p w14:paraId="75CD9425" w14:textId="34B85699" w:rsidR="004E0CB3" w:rsidRPr="00E10919" w:rsidRDefault="004E0CB3" w:rsidP="00161E43">
            <w:pPr>
              <w:numPr>
                <w:ilvl w:val="0"/>
                <w:numId w:val="37"/>
              </w:num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Protokol je zde tímto začleněn formou odkazu a provádění Studie se jím bude řídit. CRO bude mít na pokyn Zadavatele právo Protokol upravovat a/nebo doplňovat v souladu s veškerými právními předpisy a tyto úpravy a/nebo doplnění oznamovat Z</w:t>
            </w:r>
            <w:r w:rsidR="0028755A">
              <w:rPr>
                <w:rFonts w:ascii="Tahoma" w:hAnsi="Tahoma" w:cs="Tahoma"/>
                <w:sz w:val="22"/>
                <w:szCs w:val="22"/>
                <w:lang w:val="cs-CZ"/>
              </w:rPr>
              <w:t>koušejícímu</w:t>
            </w:r>
            <w:r w:rsidRPr="00E10919">
              <w:rPr>
                <w:rFonts w:ascii="Tahoma" w:hAnsi="Tahoma" w:cs="Tahoma"/>
                <w:sz w:val="22"/>
                <w:szCs w:val="22"/>
                <w:lang w:val="cs-CZ"/>
              </w:rPr>
              <w:t>.</w:t>
            </w:r>
          </w:p>
          <w:p w14:paraId="6AB9459A" w14:textId="4FEA11AB" w:rsidR="004E0CB3" w:rsidRDefault="004E0CB3" w:rsidP="00161E43">
            <w:pPr>
              <w:numPr>
                <w:ilvl w:val="0"/>
                <w:numId w:val="37"/>
              </w:num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Zdravotnické zařízení bude Studii realizovat v </w:t>
            </w:r>
            <w:r w:rsidR="0028755A">
              <w:rPr>
                <w:rFonts w:ascii="Tahoma" w:hAnsi="Tahoma" w:cs="Tahoma"/>
                <w:sz w:val="22"/>
                <w:szCs w:val="22"/>
                <w:lang w:val="cs-CZ"/>
              </w:rPr>
              <w:t>sídle</w:t>
            </w:r>
            <w:r w:rsidRPr="00E10919">
              <w:rPr>
                <w:rFonts w:ascii="Tahoma" w:hAnsi="Tahoma" w:cs="Tahoma"/>
                <w:sz w:val="22"/>
                <w:szCs w:val="22"/>
                <w:lang w:val="cs-CZ"/>
              </w:rPr>
              <w:t xml:space="preserve"> Zdravotnického zařízení uvedeném na </w:t>
            </w:r>
            <w:r w:rsidR="0028755A">
              <w:rPr>
                <w:rFonts w:ascii="Tahoma" w:hAnsi="Tahoma" w:cs="Tahoma"/>
                <w:sz w:val="22"/>
                <w:szCs w:val="22"/>
                <w:lang w:val="cs-CZ"/>
              </w:rPr>
              <w:t>v záhlaví smlouvy</w:t>
            </w:r>
            <w:r w:rsidRPr="00E10919">
              <w:rPr>
                <w:rFonts w:ascii="Tahoma" w:hAnsi="Tahoma" w:cs="Tahoma"/>
                <w:sz w:val="22"/>
                <w:szCs w:val="22"/>
                <w:lang w:val="cs-CZ"/>
              </w:rPr>
              <w:t xml:space="preserve"> („Místo provádění klinického hodnocení”)</w:t>
            </w:r>
            <w:r w:rsidR="0028755A">
              <w:rPr>
                <w:rFonts w:ascii="Tahoma" w:hAnsi="Tahoma" w:cs="Tahoma"/>
                <w:sz w:val="22"/>
                <w:szCs w:val="22"/>
                <w:lang w:val="cs-CZ"/>
              </w:rPr>
              <w:t>.</w:t>
            </w:r>
          </w:p>
          <w:p w14:paraId="7734C164" w14:textId="77777777" w:rsidR="00C15F00" w:rsidRPr="00E10919" w:rsidRDefault="00C15F00" w:rsidP="00C15F00">
            <w:pPr>
              <w:spacing w:line="280" w:lineRule="exact"/>
              <w:ind w:left="1080"/>
              <w:jc w:val="both"/>
              <w:rPr>
                <w:rFonts w:ascii="Tahoma" w:hAnsi="Tahoma" w:cs="Tahoma"/>
                <w:sz w:val="22"/>
                <w:szCs w:val="22"/>
                <w:lang w:val="cs-CZ"/>
              </w:rPr>
            </w:pPr>
          </w:p>
          <w:p w14:paraId="60B01004" w14:textId="77777777" w:rsidR="004E0CB3" w:rsidRPr="00E10919" w:rsidRDefault="004E0CB3" w:rsidP="00161E43">
            <w:pPr>
              <w:numPr>
                <w:ilvl w:val="0"/>
                <w:numId w:val="37"/>
              </w:num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Rozpočet, který zde tvoří Přílohu A a který je do této Smlouvy začleněn formou tohoto odkazu (dále jen „Rozpočet“), stanoví všechny platby, které má CRO poukázat Zdravotnickému zařízení za realizaci Studie.</w:t>
            </w:r>
          </w:p>
          <w:p w14:paraId="6E5DD102" w14:textId="77777777" w:rsidR="001F68EB" w:rsidRPr="00E10919" w:rsidRDefault="001F68EB" w:rsidP="00161E43">
            <w:pPr>
              <w:spacing w:line="280" w:lineRule="exact"/>
              <w:jc w:val="both"/>
              <w:rPr>
                <w:rFonts w:ascii="Tahoma" w:hAnsi="Tahoma" w:cs="Tahoma"/>
                <w:sz w:val="22"/>
                <w:szCs w:val="22"/>
                <w:lang w:val="cs-CZ"/>
              </w:rPr>
            </w:pPr>
          </w:p>
          <w:p w14:paraId="4758208B" w14:textId="1B05FB3B" w:rsidR="006A03DB" w:rsidRDefault="004E0CB3" w:rsidP="00161E43">
            <w:pPr>
              <w:numPr>
                <w:ilvl w:val="0"/>
                <w:numId w:val="37"/>
              </w:num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 xml:space="preserve">Zdravotnické zařízení bude postupovat (a zajistí, aby tak činil i Zkoušející) v souladu s podmínkami a požadavky stanovenými touto Smlouvou . Zdravotnické zařízení ani Zkoušející nesmí provádět žádné </w:t>
            </w:r>
            <w:r w:rsidRPr="00E10919">
              <w:rPr>
                <w:rFonts w:ascii="Tahoma" w:hAnsi="Tahoma" w:cs="Tahoma"/>
                <w:sz w:val="22"/>
                <w:szCs w:val="22"/>
                <w:lang w:val="cs-CZ"/>
              </w:rPr>
              <w:lastRenderedPageBreak/>
              <w:t xml:space="preserve">změny této Smlouvy ani Protokolu, ani se od nich jakkoli odchylovat, pokud si k tomu neopatří předchozí písemný souhlas CRO. </w:t>
            </w:r>
          </w:p>
          <w:p w14:paraId="1AE54C2A" w14:textId="77777777" w:rsidR="00DE7C4A" w:rsidRDefault="00DE7C4A" w:rsidP="00161E43">
            <w:pPr>
              <w:pStyle w:val="Odstavecseseznamem"/>
              <w:jc w:val="both"/>
              <w:rPr>
                <w:rFonts w:ascii="Tahoma" w:hAnsi="Tahoma" w:cs="Tahoma"/>
                <w:sz w:val="22"/>
                <w:szCs w:val="22"/>
                <w:lang w:val="cs-CZ"/>
              </w:rPr>
            </w:pPr>
          </w:p>
          <w:p w14:paraId="69A7AEAA" w14:textId="77777777" w:rsidR="00DE7C4A" w:rsidRPr="00266700" w:rsidRDefault="00DE7C4A" w:rsidP="00161E43">
            <w:pPr>
              <w:spacing w:line="280" w:lineRule="exact"/>
              <w:ind w:left="1080"/>
              <w:jc w:val="both"/>
              <w:rPr>
                <w:rFonts w:ascii="Tahoma" w:hAnsi="Tahoma" w:cs="Tahoma"/>
                <w:sz w:val="22"/>
                <w:szCs w:val="22"/>
                <w:lang w:val="cs-CZ"/>
              </w:rPr>
            </w:pPr>
          </w:p>
          <w:p w14:paraId="60E48D91" w14:textId="77777777" w:rsidR="004E0CB3" w:rsidRPr="00E10919" w:rsidRDefault="004E0CB3" w:rsidP="00161E43">
            <w:pPr>
              <w:keepNext/>
              <w:numPr>
                <w:ilvl w:val="0"/>
                <w:numId w:val="38"/>
              </w:numPr>
              <w:spacing w:line="280" w:lineRule="exact"/>
              <w:jc w:val="both"/>
              <w:rPr>
                <w:rFonts w:ascii="Tahoma" w:hAnsi="Tahoma" w:cs="Tahoma"/>
                <w:sz w:val="22"/>
                <w:szCs w:val="22"/>
                <w:lang w:val="cs-CZ"/>
              </w:rPr>
            </w:pPr>
            <w:r w:rsidRPr="00E10919">
              <w:rPr>
                <w:rFonts w:ascii="Tahoma" w:hAnsi="Tahoma" w:cs="Tahoma"/>
                <w:sz w:val="22"/>
                <w:szCs w:val="22"/>
                <w:u w:val="single"/>
                <w:lang w:val="cs-CZ"/>
              </w:rPr>
              <w:t>Obecné povinnosti Zkoušejícího a Zdravotnického zařízení</w:t>
            </w:r>
            <w:r w:rsidRPr="00E10919">
              <w:rPr>
                <w:rFonts w:ascii="Tahoma" w:hAnsi="Tahoma" w:cs="Tahoma"/>
                <w:sz w:val="22"/>
                <w:szCs w:val="22"/>
                <w:lang w:val="cs-CZ"/>
              </w:rPr>
              <w:t>.</w:t>
            </w:r>
          </w:p>
          <w:p w14:paraId="3B17DD66" w14:textId="4F83BFD4" w:rsidR="004E0CB3" w:rsidRPr="00E10919" w:rsidRDefault="0075432D" w:rsidP="00161E43">
            <w:pPr>
              <w:keepNext/>
              <w:numPr>
                <w:ilvl w:val="0"/>
                <w:numId w:val="39"/>
              </w:numPr>
              <w:spacing w:line="280" w:lineRule="exact"/>
              <w:jc w:val="both"/>
              <w:rPr>
                <w:rFonts w:ascii="Tahoma" w:hAnsi="Tahoma" w:cs="Tahoma"/>
                <w:sz w:val="22"/>
                <w:szCs w:val="22"/>
                <w:lang w:val="cs-CZ"/>
              </w:rPr>
            </w:pPr>
            <w:r>
              <w:rPr>
                <w:rFonts w:ascii="Tahoma" w:hAnsi="Tahoma" w:cs="Tahoma"/>
                <w:sz w:val="22"/>
                <w:szCs w:val="22"/>
                <w:lang w:val="cs-CZ"/>
              </w:rPr>
              <w:t xml:space="preserve">Zdravotnické zařízení bere na vědomí a souhlasí, že </w:t>
            </w:r>
            <w:r w:rsidR="004E0CB3" w:rsidRPr="00E10919">
              <w:rPr>
                <w:rFonts w:ascii="Tahoma" w:hAnsi="Tahoma" w:cs="Tahoma"/>
                <w:sz w:val="22"/>
                <w:szCs w:val="22"/>
                <w:lang w:val="cs-CZ"/>
              </w:rPr>
              <w:t>Zkoušející:</w:t>
            </w:r>
          </w:p>
          <w:p w14:paraId="1D957736" w14:textId="77777777" w:rsidR="004E0CB3" w:rsidRPr="00E10919" w:rsidRDefault="004E0CB3" w:rsidP="00161E43">
            <w:pPr>
              <w:numPr>
                <w:ilvl w:val="0"/>
                <w:numId w:val="40"/>
              </w:numPr>
              <w:tabs>
                <w:tab w:val="left" w:pos="1620"/>
              </w:tabs>
              <w:spacing w:line="280" w:lineRule="exact"/>
              <w:jc w:val="both"/>
              <w:rPr>
                <w:rFonts w:ascii="Tahoma" w:hAnsi="Tahoma" w:cs="Tahoma"/>
                <w:sz w:val="22"/>
                <w:szCs w:val="22"/>
                <w:lang w:val="cs-CZ"/>
              </w:rPr>
            </w:pPr>
            <w:r w:rsidRPr="00E10919">
              <w:rPr>
                <w:rFonts w:ascii="Tahoma" w:hAnsi="Tahoma" w:cs="Tahoma"/>
                <w:sz w:val="22"/>
                <w:szCs w:val="22"/>
                <w:lang w:val="cs-CZ"/>
              </w:rPr>
              <w:t xml:space="preserve">Bude Hlavním zkoušejícím Studie v souladu se zákonem č. 378/2007 Sb., o léčivech a o změnách některých souvisejících zákonů, ve znění pozdějších předpisů (dále jen „Zákon o léčivech”), vyhláškou č. 226/2008 Sb., o správné klinické praxi a bližších podmínkách klinického hodnocení léčivých přípravků, ve znění pozdějších předpisů (dále jen „Vyhláška”), a dále v souladu se </w:t>
            </w:r>
            <w:r w:rsidR="00B21FB5" w:rsidRPr="00E10919">
              <w:rPr>
                <w:rFonts w:ascii="Tahoma" w:hAnsi="Tahoma" w:cs="Tahoma"/>
                <w:sz w:val="22"/>
                <w:szCs w:val="22"/>
                <w:lang w:val="cs-CZ"/>
              </w:rPr>
              <w:t>zákonem č. 372/2011 Sb., o zdravotních službách a podmínkách jejich poskytování (zákon o zdravotních službách</w:t>
            </w:r>
            <w:r w:rsidRPr="00E10919">
              <w:rPr>
                <w:rFonts w:ascii="Tahoma" w:hAnsi="Tahoma" w:cs="Tahoma"/>
                <w:sz w:val="22"/>
                <w:szCs w:val="22"/>
                <w:lang w:val="cs-CZ"/>
              </w:rPr>
              <w:t>;</w:t>
            </w:r>
          </w:p>
          <w:p w14:paraId="0A0B0E57" w14:textId="77777777" w:rsidR="004E0CB3" w:rsidRPr="00E10919" w:rsidRDefault="004E0CB3" w:rsidP="00161E43">
            <w:pPr>
              <w:tabs>
                <w:tab w:val="left" w:pos="1620"/>
              </w:tabs>
              <w:spacing w:line="280" w:lineRule="exact"/>
              <w:jc w:val="both"/>
              <w:rPr>
                <w:rFonts w:ascii="Tahoma" w:hAnsi="Tahoma" w:cs="Tahoma"/>
                <w:sz w:val="22"/>
                <w:szCs w:val="22"/>
                <w:lang w:val="cs-CZ"/>
              </w:rPr>
            </w:pPr>
          </w:p>
          <w:p w14:paraId="6531CA2A" w14:textId="77777777" w:rsidR="006A03DB" w:rsidRDefault="006A03DB" w:rsidP="00161E43">
            <w:pPr>
              <w:tabs>
                <w:tab w:val="left" w:pos="1620"/>
              </w:tabs>
              <w:spacing w:line="280" w:lineRule="exact"/>
              <w:jc w:val="both"/>
              <w:rPr>
                <w:rFonts w:ascii="Tahoma" w:hAnsi="Tahoma" w:cs="Tahoma"/>
                <w:sz w:val="22"/>
                <w:szCs w:val="22"/>
                <w:lang w:val="cs-CZ"/>
              </w:rPr>
            </w:pPr>
          </w:p>
          <w:p w14:paraId="42258DB1" w14:textId="77777777" w:rsidR="006F1494" w:rsidRDefault="006F1494" w:rsidP="00161E43">
            <w:pPr>
              <w:tabs>
                <w:tab w:val="left" w:pos="1620"/>
              </w:tabs>
              <w:spacing w:line="280" w:lineRule="exact"/>
              <w:jc w:val="both"/>
              <w:rPr>
                <w:rFonts w:ascii="Tahoma" w:hAnsi="Tahoma" w:cs="Tahoma"/>
                <w:sz w:val="22"/>
                <w:szCs w:val="22"/>
                <w:lang w:val="cs-CZ"/>
              </w:rPr>
            </w:pPr>
          </w:p>
          <w:p w14:paraId="35B99060" w14:textId="77777777" w:rsidR="006F1494" w:rsidRPr="00E10919" w:rsidRDefault="006F1494" w:rsidP="00161E43">
            <w:pPr>
              <w:tabs>
                <w:tab w:val="left" w:pos="1620"/>
              </w:tabs>
              <w:spacing w:line="280" w:lineRule="exact"/>
              <w:jc w:val="both"/>
              <w:rPr>
                <w:rFonts w:ascii="Tahoma" w:hAnsi="Tahoma" w:cs="Tahoma"/>
                <w:sz w:val="22"/>
                <w:szCs w:val="22"/>
                <w:lang w:val="cs-CZ"/>
              </w:rPr>
            </w:pPr>
          </w:p>
          <w:p w14:paraId="2AE47AE2" w14:textId="77777777" w:rsidR="004E0CB3" w:rsidRDefault="004E0CB3" w:rsidP="00161E43">
            <w:pPr>
              <w:numPr>
                <w:ilvl w:val="0"/>
                <w:numId w:val="41"/>
              </w:numPr>
              <w:tabs>
                <w:tab w:val="left" w:pos="1620"/>
              </w:tabs>
              <w:spacing w:line="280" w:lineRule="exact"/>
              <w:ind w:hanging="376"/>
              <w:jc w:val="both"/>
              <w:rPr>
                <w:rFonts w:ascii="Tahoma" w:hAnsi="Tahoma" w:cs="Tahoma"/>
                <w:sz w:val="22"/>
                <w:szCs w:val="22"/>
                <w:lang w:val="cs-CZ"/>
              </w:rPr>
            </w:pPr>
            <w:r w:rsidRPr="00E10919">
              <w:rPr>
                <w:rFonts w:ascii="Tahoma" w:hAnsi="Tahoma" w:cs="Tahoma"/>
                <w:sz w:val="22"/>
                <w:szCs w:val="22"/>
                <w:lang w:val="cs-CZ"/>
              </w:rPr>
              <w:t>Bude neprodleně předkládat CRO životopis Zkoušejícího a případného spoluzkoušejícího;</w:t>
            </w:r>
          </w:p>
          <w:p w14:paraId="2CDA58E4" w14:textId="77777777" w:rsidR="002F3290" w:rsidRPr="00E10919" w:rsidRDefault="002F3290" w:rsidP="002F3290">
            <w:pPr>
              <w:tabs>
                <w:tab w:val="left" w:pos="1620"/>
              </w:tabs>
              <w:spacing w:line="280" w:lineRule="exact"/>
              <w:ind w:left="1440"/>
              <w:jc w:val="both"/>
              <w:rPr>
                <w:rFonts w:ascii="Tahoma" w:hAnsi="Tahoma" w:cs="Tahoma"/>
                <w:sz w:val="22"/>
                <w:szCs w:val="22"/>
                <w:lang w:val="cs-CZ"/>
              </w:rPr>
            </w:pPr>
          </w:p>
          <w:p w14:paraId="1A4AF8EF" w14:textId="77777777" w:rsidR="004E0CB3" w:rsidRDefault="004E0CB3" w:rsidP="00161E43">
            <w:pPr>
              <w:numPr>
                <w:ilvl w:val="0"/>
                <w:numId w:val="41"/>
              </w:numPr>
              <w:tabs>
                <w:tab w:val="left" w:pos="1620"/>
              </w:tabs>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 xml:space="preserve">Ke splnění požadavků amerických regulačních orgánů bude neprodleně podepisovat a předkládat CRO vyplněné Formuláře finančního prohlášení dodané ze strany CRO spolu s podobně podepsaným Formulářem finančního </w:t>
            </w:r>
            <w:r w:rsidRPr="00E10919">
              <w:rPr>
                <w:rFonts w:ascii="Tahoma" w:hAnsi="Tahoma" w:cs="Tahoma"/>
                <w:sz w:val="22"/>
                <w:szCs w:val="22"/>
                <w:lang w:val="cs-CZ"/>
              </w:rPr>
              <w:lastRenderedPageBreak/>
              <w:t>prohlášení za příslušného spoluzkoušejícího, a neprodleně bude CRO písemně informovat o případných změnách v údajích uváděných v těchto Formulářích, k nimž dojde během realizace Studie nebo během dvanácti (12) měsíců bezprostředně následujících po dokončení realizace Studie v Místě provádění klinického hodnocení;</w:t>
            </w:r>
          </w:p>
          <w:p w14:paraId="06965363" w14:textId="77777777" w:rsidR="002F3290" w:rsidRPr="00E10919" w:rsidRDefault="002F3290" w:rsidP="002F3290">
            <w:pPr>
              <w:tabs>
                <w:tab w:val="left" w:pos="1620"/>
              </w:tabs>
              <w:spacing w:line="280" w:lineRule="exact"/>
              <w:jc w:val="both"/>
              <w:rPr>
                <w:rFonts w:ascii="Tahoma" w:hAnsi="Tahoma" w:cs="Tahoma"/>
                <w:sz w:val="22"/>
                <w:szCs w:val="22"/>
                <w:lang w:val="cs-CZ"/>
              </w:rPr>
            </w:pPr>
          </w:p>
          <w:p w14:paraId="493CB194" w14:textId="77777777" w:rsidR="004E0CB3" w:rsidRDefault="004E0CB3" w:rsidP="00161E43">
            <w:pPr>
              <w:numPr>
                <w:ilvl w:val="0"/>
                <w:numId w:val="41"/>
              </w:numPr>
              <w:tabs>
                <w:tab w:val="left" w:pos="1620"/>
              </w:tabs>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V souladu s požadavky amerických regulačních orgánů bude neprodleně podepisovat a předkládat CRO Prohlášení Zkoušejícího dle vzoru dodaného ze strany CRO;</w:t>
            </w:r>
          </w:p>
          <w:p w14:paraId="79CA8966" w14:textId="77777777" w:rsidR="00795186" w:rsidRPr="00E10919" w:rsidRDefault="00795186" w:rsidP="00795186">
            <w:pPr>
              <w:tabs>
                <w:tab w:val="left" w:pos="1620"/>
              </w:tabs>
              <w:spacing w:line="280" w:lineRule="exact"/>
              <w:ind w:left="1620"/>
              <w:jc w:val="both"/>
              <w:rPr>
                <w:rFonts w:ascii="Tahoma" w:hAnsi="Tahoma" w:cs="Tahoma"/>
                <w:sz w:val="22"/>
                <w:szCs w:val="22"/>
                <w:lang w:val="cs-CZ"/>
              </w:rPr>
            </w:pPr>
          </w:p>
          <w:p w14:paraId="265F5FB8" w14:textId="1E1FB3C7" w:rsidR="005C0B2D" w:rsidRPr="00E10919" w:rsidRDefault="005C0B2D" w:rsidP="005C0B2D">
            <w:pPr>
              <w:numPr>
                <w:ilvl w:val="0"/>
                <w:numId w:val="41"/>
              </w:numPr>
              <w:tabs>
                <w:tab w:val="left" w:pos="1620"/>
              </w:tabs>
              <w:spacing w:line="280" w:lineRule="exact"/>
              <w:jc w:val="both"/>
              <w:rPr>
                <w:rFonts w:ascii="Tahoma" w:hAnsi="Tahoma" w:cs="Tahoma"/>
                <w:sz w:val="22"/>
                <w:szCs w:val="22"/>
                <w:lang w:val="cs-CZ"/>
              </w:rPr>
            </w:pPr>
          </w:p>
          <w:p w14:paraId="0A609748" w14:textId="5638D449" w:rsidR="006A03DB" w:rsidRPr="0075432D" w:rsidRDefault="005C0B2D" w:rsidP="000A6233">
            <w:pPr>
              <w:tabs>
                <w:tab w:val="left" w:pos="1620"/>
              </w:tabs>
              <w:spacing w:line="280" w:lineRule="exact"/>
              <w:ind w:left="1620"/>
              <w:jc w:val="both"/>
              <w:rPr>
                <w:rFonts w:ascii="Tahoma" w:hAnsi="Tahoma" w:cs="Tahoma"/>
                <w:sz w:val="22"/>
                <w:szCs w:val="22"/>
                <w:lang w:val="cs-CZ"/>
              </w:rPr>
            </w:pPr>
            <w:r w:rsidRPr="00906447">
              <w:rPr>
                <w:rFonts w:ascii="Tahoma" w:hAnsi="Tahoma" w:cs="Tahoma"/>
                <w:sz w:val="22"/>
                <w:szCs w:val="22"/>
                <w:lang w:val="cs-CZ"/>
              </w:rPr>
              <w:t>Před zahájením realizace Studie ověří, že bylo opatřeno kladné stanovisko příslušné Etické komise („Etická komise“) k Protokolu, vzoru Informovaného souhlasu, Povolení Subjektu (viz definice tohoto pojmu v odst. 3(f)), pokud se poskytuje mimo Informovaný souhlas, a k jakékoli inzerci Studie a dalším dokumentům spojeným se Studií a požadovaným platnou právní úpravou a/nebo předpisy EC;</w:t>
            </w:r>
          </w:p>
          <w:p w14:paraId="36986AB1" w14:textId="77777777" w:rsidR="006F1494" w:rsidRDefault="006F1494" w:rsidP="00161E43">
            <w:pPr>
              <w:tabs>
                <w:tab w:val="left" w:pos="1620"/>
              </w:tabs>
              <w:spacing w:line="280" w:lineRule="exact"/>
              <w:jc w:val="both"/>
              <w:rPr>
                <w:rFonts w:ascii="Tahoma" w:hAnsi="Tahoma" w:cs="Tahoma"/>
                <w:sz w:val="22"/>
                <w:szCs w:val="22"/>
                <w:lang w:val="cs-CZ"/>
              </w:rPr>
            </w:pPr>
          </w:p>
          <w:p w14:paraId="1041D15C" w14:textId="77777777" w:rsidR="006F1494" w:rsidRDefault="006F1494" w:rsidP="00161E43">
            <w:pPr>
              <w:tabs>
                <w:tab w:val="left" w:pos="1620"/>
              </w:tabs>
              <w:spacing w:line="280" w:lineRule="exact"/>
              <w:jc w:val="both"/>
              <w:rPr>
                <w:rFonts w:ascii="Tahoma" w:hAnsi="Tahoma" w:cs="Tahoma"/>
                <w:sz w:val="22"/>
                <w:szCs w:val="22"/>
                <w:lang w:val="cs-CZ"/>
              </w:rPr>
            </w:pPr>
          </w:p>
          <w:p w14:paraId="7A3B5B96" w14:textId="77777777" w:rsidR="00795186" w:rsidRPr="00E10919" w:rsidRDefault="00795186" w:rsidP="00161E43">
            <w:pPr>
              <w:tabs>
                <w:tab w:val="left" w:pos="1620"/>
              </w:tabs>
              <w:spacing w:line="280" w:lineRule="exact"/>
              <w:jc w:val="both"/>
              <w:rPr>
                <w:rFonts w:ascii="Tahoma" w:hAnsi="Tahoma" w:cs="Tahoma"/>
                <w:sz w:val="22"/>
                <w:szCs w:val="22"/>
                <w:lang w:val="cs-CZ"/>
              </w:rPr>
            </w:pPr>
          </w:p>
          <w:p w14:paraId="48096DB8" w14:textId="77777777" w:rsidR="004E0CB3" w:rsidRDefault="004E0CB3" w:rsidP="00161E43">
            <w:pPr>
              <w:numPr>
                <w:ilvl w:val="0"/>
                <w:numId w:val="41"/>
              </w:numPr>
              <w:tabs>
                <w:tab w:val="left" w:pos="1620"/>
              </w:tabs>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lastRenderedPageBreak/>
              <w:t>Bude Studii v Místě provádění klinického hodnocení osobně provádět nebo na její provádění osobně dohlížet;</w:t>
            </w:r>
          </w:p>
          <w:p w14:paraId="1430E7CF" w14:textId="77777777" w:rsidR="002F3290" w:rsidRPr="00E10919" w:rsidRDefault="002F3290" w:rsidP="002F3290">
            <w:pPr>
              <w:tabs>
                <w:tab w:val="left" w:pos="1620"/>
              </w:tabs>
              <w:spacing w:line="280" w:lineRule="exact"/>
              <w:ind w:left="1620"/>
              <w:jc w:val="both"/>
              <w:rPr>
                <w:rFonts w:ascii="Tahoma" w:hAnsi="Tahoma" w:cs="Tahoma"/>
                <w:sz w:val="22"/>
                <w:szCs w:val="22"/>
                <w:lang w:val="cs-CZ"/>
              </w:rPr>
            </w:pPr>
          </w:p>
          <w:p w14:paraId="2CC307A2" w14:textId="77777777" w:rsidR="004E0CB3" w:rsidRDefault="004E0CB3" w:rsidP="00161E43">
            <w:pPr>
              <w:numPr>
                <w:ilvl w:val="0"/>
                <w:numId w:val="41"/>
              </w:numPr>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Bude plně spolupracovat se Zadavatelem a CRO při provádění Studie, zejména bude povolovat návštěvy Místa provádění klinického hodnocení, sestavovat a předkládat formuláře k záznamu údajů o subjektech hodnocení (Case Report Forms) a veškeré další výkazy požadované Protokolem a platnými  předpisy ve lhůtách stanovených v Protokolu a platné právní úpravě, a umožňovat přístup k Záznamům Studie (viz definice níže);</w:t>
            </w:r>
          </w:p>
          <w:p w14:paraId="5BF18747" w14:textId="77777777" w:rsidR="00795186" w:rsidRPr="00E10919" w:rsidRDefault="00795186" w:rsidP="00795186">
            <w:pPr>
              <w:spacing w:line="280" w:lineRule="exact"/>
              <w:ind w:left="1620"/>
              <w:jc w:val="both"/>
              <w:rPr>
                <w:rFonts w:ascii="Tahoma" w:hAnsi="Tahoma" w:cs="Tahoma"/>
                <w:sz w:val="22"/>
                <w:szCs w:val="22"/>
                <w:lang w:val="cs-CZ"/>
              </w:rPr>
            </w:pPr>
          </w:p>
          <w:p w14:paraId="510898E2" w14:textId="77777777" w:rsidR="004E0CB3" w:rsidRPr="00E10919" w:rsidRDefault="004E0CB3" w:rsidP="00161E43">
            <w:pPr>
              <w:numPr>
                <w:ilvl w:val="0"/>
                <w:numId w:val="41"/>
              </w:numPr>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Bude dodržovat postupy stanovené v Protokolu a v platných zákonných předpisech o zaznamenávání a vykazování všech zpráv týkajících se Studie, zejména bude odpovídat za přesnost, úplnost, čitelnost a aktuálnost vykazovaných údajů.</w:t>
            </w:r>
          </w:p>
          <w:p w14:paraId="4A308418" w14:textId="77777777" w:rsidR="001F68EB" w:rsidRDefault="001F68EB" w:rsidP="00161E43">
            <w:pPr>
              <w:spacing w:line="280" w:lineRule="exact"/>
              <w:jc w:val="both"/>
              <w:rPr>
                <w:rFonts w:ascii="Tahoma" w:hAnsi="Tahoma" w:cs="Tahoma"/>
                <w:sz w:val="22"/>
                <w:szCs w:val="22"/>
                <w:lang w:val="cs-CZ"/>
              </w:rPr>
            </w:pPr>
          </w:p>
          <w:p w14:paraId="4248788A" w14:textId="77777777" w:rsidR="001F68EB" w:rsidRDefault="001F68EB" w:rsidP="00161E43">
            <w:pPr>
              <w:spacing w:line="280" w:lineRule="exact"/>
              <w:jc w:val="both"/>
              <w:rPr>
                <w:rFonts w:ascii="Tahoma" w:hAnsi="Tahoma" w:cs="Tahoma"/>
                <w:sz w:val="22"/>
                <w:szCs w:val="22"/>
                <w:lang w:val="cs-CZ"/>
              </w:rPr>
            </w:pPr>
          </w:p>
          <w:p w14:paraId="448B3B2A" w14:textId="77777777" w:rsidR="006F1494" w:rsidRPr="00E10919" w:rsidRDefault="006F1494" w:rsidP="00161E43">
            <w:pPr>
              <w:spacing w:line="280" w:lineRule="exact"/>
              <w:jc w:val="both"/>
              <w:rPr>
                <w:rFonts w:ascii="Tahoma" w:hAnsi="Tahoma" w:cs="Tahoma"/>
                <w:sz w:val="22"/>
                <w:szCs w:val="22"/>
                <w:lang w:val="cs-CZ"/>
              </w:rPr>
            </w:pPr>
          </w:p>
          <w:p w14:paraId="2C698796" w14:textId="77777777" w:rsidR="004E0CB3" w:rsidRDefault="004E0CB3" w:rsidP="00161E43">
            <w:pPr>
              <w:pStyle w:val="Zkladntextodsazen3"/>
              <w:keepNext/>
              <w:numPr>
                <w:ilvl w:val="0"/>
                <w:numId w:val="39"/>
              </w:numPr>
              <w:tabs>
                <w:tab w:val="left" w:pos="1080"/>
              </w:tabs>
              <w:spacing w:line="280" w:lineRule="exact"/>
              <w:ind w:left="1094" w:hanging="547"/>
              <w:jc w:val="both"/>
              <w:rPr>
                <w:rFonts w:ascii="Tahoma" w:hAnsi="Tahoma" w:cs="Tahoma"/>
                <w:color w:val="auto"/>
                <w:sz w:val="22"/>
                <w:lang w:val="cs-CZ"/>
              </w:rPr>
            </w:pPr>
            <w:r w:rsidRPr="00E10919">
              <w:rPr>
                <w:rFonts w:ascii="Tahoma" w:hAnsi="Tahoma" w:cs="Tahoma"/>
                <w:color w:val="auto"/>
                <w:sz w:val="22"/>
                <w:lang w:val="cs-CZ"/>
              </w:rPr>
              <w:t xml:space="preserve">Zdravotnické zařízení bude dodržovat (a zajistí, aby tak činil i Zkoušející, případní </w:t>
            </w:r>
            <w:r w:rsidRPr="00E10919">
              <w:rPr>
                <w:rFonts w:ascii="Tahoma" w:hAnsi="Tahoma" w:cs="Tahoma"/>
                <w:color w:val="auto"/>
                <w:sz w:val="22"/>
                <w:lang w:val="cs-CZ"/>
              </w:rPr>
              <w:lastRenderedPageBreak/>
              <w:t>spoluzkoušející a další kolegové Zkoušejícího):</w:t>
            </w:r>
          </w:p>
          <w:p w14:paraId="13D8CAA8" w14:textId="77777777" w:rsidR="00795186" w:rsidRDefault="00795186" w:rsidP="00795186">
            <w:pPr>
              <w:pStyle w:val="Zkladntextodsazen3"/>
              <w:keepNext/>
              <w:tabs>
                <w:tab w:val="left" w:pos="1080"/>
              </w:tabs>
              <w:spacing w:line="280" w:lineRule="exact"/>
              <w:ind w:left="1094" w:firstLine="0"/>
              <w:jc w:val="both"/>
              <w:rPr>
                <w:rFonts w:ascii="Tahoma" w:hAnsi="Tahoma" w:cs="Tahoma"/>
                <w:color w:val="auto"/>
                <w:sz w:val="22"/>
                <w:lang w:val="cs-CZ"/>
              </w:rPr>
            </w:pPr>
          </w:p>
          <w:p w14:paraId="7374D91D" w14:textId="77777777" w:rsidR="00795186" w:rsidRPr="00E10919" w:rsidRDefault="00795186" w:rsidP="00795186">
            <w:pPr>
              <w:pStyle w:val="Zkladntextodsazen3"/>
              <w:keepNext/>
              <w:tabs>
                <w:tab w:val="left" w:pos="1080"/>
              </w:tabs>
              <w:spacing w:line="280" w:lineRule="exact"/>
              <w:ind w:left="1094" w:firstLine="0"/>
              <w:jc w:val="both"/>
              <w:rPr>
                <w:rFonts w:ascii="Tahoma" w:hAnsi="Tahoma" w:cs="Tahoma"/>
                <w:color w:val="auto"/>
                <w:sz w:val="22"/>
                <w:lang w:val="cs-CZ"/>
              </w:rPr>
            </w:pPr>
          </w:p>
          <w:p w14:paraId="32C835C3" w14:textId="57FBDDC2" w:rsidR="00B91A58" w:rsidRDefault="000A6233" w:rsidP="00795186">
            <w:pPr>
              <w:tabs>
                <w:tab w:val="left" w:pos="1620"/>
              </w:tabs>
              <w:spacing w:line="280" w:lineRule="exact"/>
              <w:ind w:left="1614"/>
              <w:jc w:val="both"/>
              <w:rPr>
                <w:rFonts w:ascii="Tahoma" w:hAnsi="Tahoma" w:cs="Tahoma"/>
                <w:sz w:val="22"/>
                <w:szCs w:val="22"/>
                <w:lang w:val="cs-CZ"/>
              </w:rPr>
            </w:pPr>
            <w:r>
              <w:rPr>
                <w:rFonts w:ascii="Tahoma" w:hAnsi="Tahoma" w:cs="Tahoma"/>
                <w:sz w:val="22"/>
                <w:szCs w:val="22"/>
                <w:lang w:val="cs-CZ"/>
              </w:rPr>
              <w:t xml:space="preserve">(i) </w:t>
            </w:r>
            <w:r w:rsidR="004E0CB3" w:rsidRPr="00E10919">
              <w:rPr>
                <w:rFonts w:ascii="Tahoma" w:hAnsi="Tahoma" w:cs="Tahoma"/>
                <w:sz w:val="22"/>
                <w:szCs w:val="22"/>
                <w:lang w:val="cs-CZ"/>
              </w:rPr>
              <w:t xml:space="preserve">Všechny podmínky </w:t>
            </w:r>
            <w:r>
              <w:rPr>
                <w:rFonts w:ascii="Tahoma" w:hAnsi="Tahoma" w:cs="Tahoma"/>
                <w:sz w:val="22"/>
                <w:szCs w:val="22"/>
                <w:lang w:val="cs-CZ"/>
              </w:rPr>
              <w:t xml:space="preserve">Protokolu a veškeré jeho dodatky, jež budou písemně poskytnuty způsobem upraveným výše </w:t>
            </w:r>
          </w:p>
          <w:p w14:paraId="71452E95" w14:textId="77777777" w:rsidR="001F68EB" w:rsidRDefault="001F68EB" w:rsidP="000A6233">
            <w:pPr>
              <w:tabs>
                <w:tab w:val="left" w:pos="1620"/>
              </w:tabs>
              <w:spacing w:line="280" w:lineRule="exact"/>
              <w:ind w:left="1800"/>
              <w:jc w:val="both"/>
              <w:rPr>
                <w:rFonts w:ascii="Tahoma" w:hAnsi="Tahoma" w:cs="Tahoma"/>
                <w:sz w:val="22"/>
                <w:szCs w:val="22"/>
                <w:lang w:val="cs-CZ"/>
              </w:rPr>
            </w:pPr>
          </w:p>
          <w:p w14:paraId="7EE35D07" w14:textId="77777777" w:rsidR="00795186" w:rsidRDefault="00795186" w:rsidP="000A6233">
            <w:pPr>
              <w:tabs>
                <w:tab w:val="left" w:pos="1620"/>
              </w:tabs>
              <w:spacing w:line="280" w:lineRule="exact"/>
              <w:ind w:left="1800"/>
              <w:jc w:val="both"/>
              <w:rPr>
                <w:rFonts w:ascii="Tahoma" w:hAnsi="Tahoma" w:cs="Tahoma"/>
                <w:sz w:val="22"/>
                <w:szCs w:val="22"/>
                <w:lang w:val="cs-CZ"/>
              </w:rPr>
            </w:pPr>
          </w:p>
          <w:p w14:paraId="45C3563A" w14:textId="1ECBF900" w:rsidR="004E0CB3" w:rsidRPr="00EA395D" w:rsidRDefault="000A6233" w:rsidP="000A6233">
            <w:pPr>
              <w:tabs>
                <w:tab w:val="left" w:pos="1620"/>
              </w:tabs>
              <w:spacing w:line="280" w:lineRule="exact"/>
              <w:ind w:left="1620"/>
              <w:jc w:val="both"/>
              <w:rPr>
                <w:rFonts w:ascii="Tahoma" w:hAnsi="Tahoma" w:cs="Tahoma"/>
                <w:sz w:val="22"/>
                <w:szCs w:val="22"/>
                <w:lang w:val="cs-CZ"/>
              </w:rPr>
            </w:pPr>
            <w:r>
              <w:rPr>
                <w:rFonts w:ascii="Tahoma" w:hAnsi="Tahoma" w:cs="Tahoma"/>
                <w:sz w:val="22"/>
                <w:szCs w:val="22"/>
                <w:lang w:val="cs-CZ"/>
              </w:rPr>
              <w:t xml:space="preserve">(ii) </w:t>
            </w:r>
            <w:r w:rsidR="004E0CB3" w:rsidRPr="00EA395D">
              <w:rPr>
                <w:rFonts w:ascii="Tahoma" w:hAnsi="Tahoma" w:cs="Tahoma"/>
                <w:sz w:val="22"/>
                <w:szCs w:val="22"/>
                <w:lang w:val="cs-CZ"/>
              </w:rPr>
              <w:t xml:space="preserve">Stanovisko </w:t>
            </w:r>
            <w:r>
              <w:rPr>
                <w:rFonts w:ascii="Tahoma" w:hAnsi="Tahoma" w:cs="Tahoma"/>
                <w:sz w:val="22"/>
                <w:szCs w:val="22"/>
                <w:lang w:val="cs-CZ"/>
              </w:rPr>
              <w:t>Etických komisí</w:t>
            </w:r>
            <w:r w:rsidR="004E0CB3" w:rsidRPr="00EA395D">
              <w:rPr>
                <w:rFonts w:ascii="Tahoma" w:hAnsi="Tahoma" w:cs="Tahoma"/>
                <w:sz w:val="22"/>
                <w:szCs w:val="22"/>
                <w:lang w:val="cs-CZ"/>
              </w:rPr>
              <w:t>;</w:t>
            </w:r>
          </w:p>
          <w:p w14:paraId="71CFC77C" w14:textId="121C47F3" w:rsidR="004E0CB3" w:rsidRPr="00E10919" w:rsidRDefault="000A6233" w:rsidP="000A6233">
            <w:pPr>
              <w:tabs>
                <w:tab w:val="left" w:pos="1620"/>
              </w:tabs>
              <w:spacing w:line="280" w:lineRule="exact"/>
              <w:ind w:left="1620"/>
              <w:jc w:val="both"/>
              <w:rPr>
                <w:rFonts w:ascii="Tahoma" w:hAnsi="Tahoma" w:cs="Tahoma"/>
                <w:sz w:val="22"/>
                <w:szCs w:val="22"/>
                <w:lang w:val="cs-CZ"/>
              </w:rPr>
            </w:pPr>
            <w:r>
              <w:rPr>
                <w:rFonts w:ascii="Tahoma" w:hAnsi="Tahoma" w:cs="Tahoma"/>
                <w:sz w:val="22"/>
                <w:szCs w:val="22"/>
                <w:lang w:val="cs-CZ"/>
              </w:rPr>
              <w:t xml:space="preserve">(iii) </w:t>
            </w:r>
            <w:r w:rsidR="004E0CB3" w:rsidRPr="00EA395D">
              <w:rPr>
                <w:rFonts w:ascii="Tahoma" w:hAnsi="Tahoma" w:cs="Tahoma"/>
                <w:sz w:val="22"/>
                <w:szCs w:val="22"/>
                <w:lang w:val="cs-CZ"/>
              </w:rPr>
              <w:t>Vš</w:t>
            </w:r>
            <w:r w:rsidR="004E0CB3" w:rsidRPr="00E10919">
              <w:rPr>
                <w:rFonts w:ascii="Tahoma" w:hAnsi="Tahoma" w:cs="Tahoma"/>
                <w:sz w:val="22"/>
                <w:szCs w:val="22"/>
                <w:lang w:val="cs-CZ"/>
              </w:rPr>
              <w:t>echny podmínky uvedené v Prohlášení Zkoušejícího;</w:t>
            </w:r>
          </w:p>
          <w:p w14:paraId="4B24C6C6" w14:textId="77777777" w:rsidR="004E0CB3" w:rsidRPr="00E10919" w:rsidRDefault="000A6233" w:rsidP="000A6233">
            <w:pPr>
              <w:tabs>
                <w:tab w:val="left" w:pos="1620"/>
              </w:tabs>
              <w:spacing w:line="280" w:lineRule="exact"/>
              <w:ind w:left="1620"/>
              <w:jc w:val="both"/>
              <w:rPr>
                <w:rFonts w:ascii="Tahoma" w:hAnsi="Tahoma" w:cs="Tahoma"/>
                <w:sz w:val="22"/>
                <w:szCs w:val="22"/>
                <w:lang w:val="cs-CZ"/>
              </w:rPr>
            </w:pPr>
            <w:r>
              <w:rPr>
                <w:rFonts w:ascii="Tahoma" w:hAnsi="Tahoma" w:cs="Tahoma"/>
                <w:sz w:val="22"/>
                <w:szCs w:val="22"/>
                <w:lang w:val="cs-CZ"/>
              </w:rPr>
              <w:t xml:space="preserve">(iv) </w:t>
            </w:r>
            <w:r w:rsidR="004E0CB3" w:rsidRPr="00E10919">
              <w:rPr>
                <w:rFonts w:ascii="Tahoma" w:hAnsi="Tahoma" w:cs="Tahoma"/>
                <w:sz w:val="22"/>
                <w:szCs w:val="22"/>
                <w:lang w:val="cs-CZ"/>
              </w:rPr>
              <w:t>Všechny platné české zákonné a podzákonné předpisy, zejména Zákon o léčivech a Vyhlášku;</w:t>
            </w:r>
          </w:p>
          <w:p w14:paraId="5CEA74F7" w14:textId="77777777" w:rsidR="004E0CB3" w:rsidRPr="00E10919" w:rsidRDefault="000A6233" w:rsidP="000A6233">
            <w:pPr>
              <w:spacing w:line="280" w:lineRule="exact"/>
              <w:ind w:left="1620"/>
              <w:jc w:val="both"/>
              <w:rPr>
                <w:rFonts w:ascii="Tahoma" w:hAnsi="Tahoma" w:cs="Tahoma"/>
                <w:sz w:val="22"/>
                <w:szCs w:val="22"/>
                <w:lang w:val="cs-CZ"/>
              </w:rPr>
            </w:pPr>
            <w:r>
              <w:rPr>
                <w:rFonts w:ascii="Tahoma" w:hAnsi="Tahoma" w:cs="Tahoma"/>
                <w:sz w:val="22"/>
                <w:szCs w:val="22"/>
                <w:lang w:val="cs-CZ"/>
              </w:rPr>
              <w:t xml:space="preserve">(v) </w:t>
            </w:r>
            <w:r w:rsidR="004E0CB3" w:rsidRPr="00E10919">
              <w:rPr>
                <w:rFonts w:ascii="Tahoma" w:hAnsi="Tahoma" w:cs="Tahoma"/>
                <w:sz w:val="22"/>
                <w:szCs w:val="22"/>
                <w:lang w:val="cs-CZ"/>
              </w:rPr>
              <w:t>Pravidla správné klinické praxe; a</w:t>
            </w:r>
          </w:p>
          <w:p w14:paraId="29961C2C" w14:textId="6200EBAC" w:rsidR="004E0CB3" w:rsidRPr="00E10919" w:rsidRDefault="000A6233" w:rsidP="000A6233">
            <w:pPr>
              <w:spacing w:line="280" w:lineRule="exact"/>
              <w:ind w:left="1620"/>
              <w:jc w:val="both"/>
              <w:rPr>
                <w:rFonts w:ascii="Tahoma" w:hAnsi="Tahoma" w:cs="Tahoma"/>
                <w:sz w:val="22"/>
                <w:szCs w:val="22"/>
                <w:lang w:val="cs-CZ"/>
              </w:rPr>
            </w:pPr>
            <w:r>
              <w:rPr>
                <w:rFonts w:ascii="Tahoma" w:hAnsi="Tahoma" w:cs="Tahoma"/>
                <w:sz w:val="22"/>
                <w:szCs w:val="22"/>
                <w:lang w:val="cs-CZ"/>
              </w:rPr>
              <w:t xml:space="preserve">(vi) </w:t>
            </w:r>
            <w:r w:rsidR="004E0CB3" w:rsidRPr="00E10919">
              <w:rPr>
                <w:rFonts w:ascii="Tahoma" w:hAnsi="Tahoma" w:cs="Tahoma"/>
                <w:sz w:val="22"/>
                <w:szCs w:val="22"/>
                <w:lang w:val="cs-CZ"/>
              </w:rPr>
              <w:t>Pravidla ICH označovaná jako „Harmonized Tripartite Guideline for Good Clinical Practice“ (dále jen „Pravidla ICH“).</w:t>
            </w:r>
          </w:p>
          <w:p w14:paraId="7EC381CC" w14:textId="77777777" w:rsidR="004E0CB3" w:rsidRPr="00E10919" w:rsidRDefault="004E0CB3" w:rsidP="00161E43">
            <w:pPr>
              <w:spacing w:line="280" w:lineRule="exact"/>
              <w:jc w:val="both"/>
              <w:rPr>
                <w:rFonts w:ascii="Tahoma" w:hAnsi="Tahoma" w:cs="Tahoma"/>
                <w:sz w:val="22"/>
                <w:szCs w:val="22"/>
                <w:lang w:val="cs-CZ"/>
              </w:rPr>
            </w:pPr>
          </w:p>
          <w:p w14:paraId="2D5769B2" w14:textId="6B097798" w:rsidR="004E0CB3" w:rsidRPr="00E10919" w:rsidRDefault="004E0CB3" w:rsidP="00161E43">
            <w:pPr>
              <w:pStyle w:val="Zkladntextodsazen3"/>
              <w:keepNext/>
              <w:numPr>
                <w:ilvl w:val="0"/>
                <w:numId w:val="39"/>
              </w:numPr>
              <w:tabs>
                <w:tab w:val="left" w:pos="1080"/>
              </w:tabs>
              <w:spacing w:line="280" w:lineRule="exact"/>
              <w:ind w:left="1094" w:hanging="547"/>
              <w:jc w:val="both"/>
              <w:rPr>
                <w:rFonts w:ascii="Tahoma" w:hAnsi="Tahoma" w:cs="Tahoma"/>
                <w:color w:val="auto"/>
                <w:sz w:val="22"/>
                <w:lang w:val="cs-CZ"/>
              </w:rPr>
            </w:pPr>
            <w:r w:rsidRPr="00E10919">
              <w:rPr>
                <w:rFonts w:ascii="Tahoma" w:hAnsi="Tahoma" w:cs="Tahoma"/>
                <w:color w:val="auto"/>
                <w:sz w:val="22"/>
                <w:lang w:val="cs-CZ"/>
              </w:rPr>
              <w:t xml:space="preserve">Zdravotnické zařízení </w:t>
            </w:r>
            <w:r w:rsidR="00B7471B">
              <w:rPr>
                <w:rFonts w:ascii="Tahoma" w:hAnsi="Tahoma" w:cs="Tahoma"/>
                <w:color w:val="auto"/>
                <w:sz w:val="22"/>
                <w:lang w:val="cs-CZ"/>
              </w:rPr>
              <w:t>souhlasí  a bere na vědomí, že</w:t>
            </w:r>
            <w:r w:rsidRPr="00E10919">
              <w:rPr>
                <w:rFonts w:ascii="Tahoma" w:hAnsi="Tahoma" w:cs="Tahoma"/>
                <w:color w:val="auto"/>
                <w:sz w:val="22"/>
                <w:lang w:val="cs-CZ"/>
              </w:rPr>
              <w:t xml:space="preserve"> Zkoušející</w:t>
            </w:r>
            <w:r w:rsidR="00B7471B">
              <w:rPr>
                <w:rFonts w:ascii="Tahoma" w:hAnsi="Tahoma" w:cs="Tahoma"/>
                <w:color w:val="auto"/>
                <w:sz w:val="22"/>
                <w:lang w:val="cs-CZ"/>
              </w:rPr>
              <w:t xml:space="preserve"> je povinen</w:t>
            </w:r>
            <w:r w:rsidRPr="00E10919">
              <w:rPr>
                <w:rFonts w:ascii="Tahoma" w:hAnsi="Tahoma" w:cs="Tahoma"/>
                <w:color w:val="auto"/>
                <w:sz w:val="22"/>
                <w:lang w:val="cs-CZ"/>
              </w:rPr>
              <w:t>:</w:t>
            </w:r>
          </w:p>
          <w:p w14:paraId="0D7E8B70" w14:textId="12FBE882" w:rsidR="00B7471B" w:rsidRPr="00E10919" w:rsidRDefault="00B7471B" w:rsidP="00890C73">
            <w:pPr>
              <w:pStyle w:val="Zkladntextodsazen3"/>
              <w:numPr>
                <w:ilvl w:val="0"/>
                <w:numId w:val="5"/>
              </w:numPr>
              <w:spacing w:line="280" w:lineRule="exact"/>
              <w:jc w:val="both"/>
              <w:rPr>
                <w:rFonts w:ascii="Tahoma" w:hAnsi="Tahoma" w:cs="Tahoma"/>
                <w:color w:val="auto"/>
                <w:sz w:val="22"/>
                <w:lang w:val="cs-CZ"/>
              </w:rPr>
            </w:pPr>
            <w:r w:rsidRPr="00E10919">
              <w:rPr>
                <w:rFonts w:ascii="Tahoma" w:hAnsi="Tahoma" w:cs="Tahoma"/>
                <w:color w:val="auto"/>
                <w:sz w:val="22"/>
                <w:lang w:val="cs-CZ"/>
              </w:rPr>
              <w:t xml:space="preserve"> </w:t>
            </w:r>
            <w:r>
              <w:rPr>
                <w:rFonts w:ascii="Tahoma" w:hAnsi="Tahoma" w:cs="Tahoma"/>
                <w:color w:val="auto"/>
                <w:sz w:val="22"/>
                <w:lang w:val="cs-CZ"/>
              </w:rPr>
              <w:t>seznámit se a pochopit</w:t>
            </w:r>
            <w:r w:rsidRPr="00E10919">
              <w:rPr>
                <w:rFonts w:ascii="Tahoma" w:hAnsi="Tahoma" w:cs="Tahoma"/>
                <w:color w:val="auto"/>
                <w:sz w:val="22"/>
                <w:lang w:val="cs-CZ"/>
              </w:rPr>
              <w:t xml:space="preserve"> všechny informace uvedené v Brožuře Zkoušejícího, kterou Zkoušejícímu předal Zadavatel nebo CRO, včetně potenciálních rizik a vedlejších účinků léčivých přípravků, které jsou předmětem Studie (dále jen „Hodnocené léčivo/Hodnocená léčiva”); a</w:t>
            </w:r>
          </w:p>
          <w:p w14:paraId="0F6D68F5" w14:textId="77777777" w:rsidR="006A03DB" w:rsidRDefault="006A03DB" w:rsidP="00161E43">
            <w:pPr>
              <w:pStyle w:val="Zkladntextodsazen3"/>
              <w:spacing w:line="280" w:lineRule="exact"/>
              <w:ind w:left="1800" w:firstLine="0"/>
              <w:jc w:val="both"/>
              <w:rPr>
                <w:rFonts w:ascii="Tahoma" w:hAnsi="Tahoma" w:cs="Tahoma"/>
                <w:color w:val="auto"/>
                <w:sz w:val="22"/>
                <w:lang w:val="cs-CZ"/>
              </w:rPr>
            </w:pPr>
          </w:p>
          <w:p w14:paraId="4871DDAC" w14:textId="77777777" w:rsidR="002F3290" w:rsidRPr="00E10919" w:rsidRDefault="002F3290" w:rsidP="00161E43">
            <w:pPr>
              <w:pStyle w:val="Zkladntextodsazen3"/>
              <w:spacing w:line="280" w:lineRule="exact"/>
              <w:ind w:left="1800" w:firstLine="0"/>
              <w:jc w:val="both"/>
              <w:rPr>
                <w:rFonts w:ascii="Tahoma" w:hAnsi="Tahoma" w:cs="Tahoma"/>
                <w:color w:val="auto"/>
                <w:sz w:val="22"/>
                <w:lang w:val="cs-CZ"/>
              </w:rPr>
            </w:pPr>
          </w:p>
          <w:p w14:paraId="73604655" w14:textId="36A3CA3A" w:rsidR="00B7471B" w:rsidRPr="00266700" w:rsidRDefault="00B7471B" w:rsidP="00B7471B">
            <w:pPr>
              <w:pStyle w:val="Zkladntextodsazen3"/>
              <w:spacing w:line="280" w:lineRule="exact"/>
              <w:ind w:left="810" w:firstLine="0"/>
              <w:jc w:val="both"/>
              <w:rPr>
                <w:rFonts w:ascii="Tahoma" w:hAnsi="Tahoma" w:cs="Tahoma"/>
                <w:color w:val="auto"/>
                <w:sz w:val="22"/>
                <w:lang w:val="cs-CZ"/>
              </w:rPr>
            </w:pPr>
            <w:r>
              <w:rPr>
                <w:rFonts w:ascii="Tahoma" w:hAnsi="Tahoma" w:cs="Tahoma"/>
                <w:color w:val="auto"/>
                <w:sz w:val="22"/>
                <w:lang w:val="cs-CZ"/>
              </w:rPr>
              <w:t xml:space="preserve">(ii) </w:t>
            </w:r>
            <w:r w:rsidR="00890C73">
              <w:rPr>
                <w:rFonts w:ascii="Tahoma" w:hAnsi="Tahoma" w:cs="Tahoma"/>
                <w:color w:val="auto"/>
                <w:sz w:val="22"/>
                <w:lang w:val="cs-CZ"/>
              </w:rPr>
              <w:t>souhlasit</w:t>
            </w:r>
            <w:r w:rsidRPr="00E10919">
              <w:rPr>
                <w:rFonts w:ascii="Tahoma" w:hAnsi="Tahoma" w:cs="Tahoma"/>
                <w:color w:val="auto"/>
                <w:sz w:val="22"/>
                <w:lang w:val="cs-CZ"/>
              </w:rPr>
              <w:t xml:space="preserve"> s tím, aby CRO nebo Zadavatel poskytovali konkrétní </w:t>
            </w:r>
            <w:r w:rsidRPr="00E10919">
              <w:rPr>
                <w:rFonts w:ascii="Tahoma" w:hAnsi="Tahoma" w:cs="Tahoma"/>
                <w:color w:val="auto"/>
                <w:sz w:val="22"/>
                <w:lang w:val="cs-CZ"/>
              </w:rPr>
              <w:lastRenderedPageBreak/>
              <w:t>finanční informace týkající se Zkoušejícího a/nebo jakéhokoli spoluzkoušejícího v souladu s požadavky amerických regulačních orgánů.</w:t>
            </w:r>
          </w:p>
          <w:p w14:paraId="1B44B17C" w14:textId="77777777" w:rsidR="001F68EB" w:rsidRDefault="001F68EB" w:rsidP="00C11DB5">
            <w:pPr>
              <w:pStyle w:val="Zkladntextodsazen3"/>
              <w:spacing w:line="280" w:lineRule="exact"/>
              <w:jc w:val="both"/>
              <w:rPr>
                <w:rFonts w:ascii="Tahoma" w:hAnsi="Tahoma" w:cs="Tahoma"/>
                <w:color w:val="auto"/>
                <w:sz w:val="22"/>
                <w:lang w:val="cs-CZ"/>
              </w:rPr>
            </w:pPr>
          </w:p>
          <w:p w14:paraId="29499B8D" w14:textId="77777777" w:rsidR="000C376E" w:rsidRPr="00E10919" w:rsidRDefault="000C376E" w:rsidP="00161E43">
            <w:pPr>
              <w:pStyle w:val="Zkladntextodsazen3"/>
              <w:spacing w:line="280" w:lineRule="exact"/>
              <w:jc w:val="both"/>
              <w:rPr>
                <w:rFonts w:ascii="Tahoma" w:hAnsi="Tahoma" w:cs="Tahoma"/>
                <w:color w:val="auto"/>
                <w:sz w:val="22"/>
                <w:lang w:val="cs-CZ"/>
              </w:rPr>
            </w:pPr>
          </w:p>
          <w:p w14:paraId="07E1359C" w14:textId="77777777" w:rsidR="004E0CB3" w:rsidRPr="00E10919" w:rsidRDefault="004E0CB3" w:rsidP="00161E43">
            <w:pPr>
              <w:pStyle w:val="Zkladntextodsazen3"/>
              <w:keepNext/>
              <w:spacing w:line="280" w:lineRule="exact"/>
              <w:ind w:left="547" w:hanging="547"/>
              <w:jc w:val="both"/>
              <w:rPr>
                <w:rFonts w:ascii="Tahoma" w:hAnsi="Tahoma" w:cs="Tahoma"/>
                <w:color w:val="auto"/>
                <w:sz w:val="22"/>
                <w:lang w:val="cs-CZ"/>
              </w:rPr>
            </w:pPr>
            <w:r w:rsidRPr="00E10919">
              <w:rPr>
                <w:rFonts w:ascii="Tahoma" w:hAnsi="Tahoma" w:cs="Tahoma"/>
                <w:color w:val="auto"/>
                <w:sz w:val="22"/>
                <w:lang w:val="cs-CZ"/>
              </w:rPr>
              <w:t>3.</w:t>
            </w:r>
            <w:r w:rsidRPr="00E10919">
              <w:rPr>
                <w:rFonts w:ascii="Tahoma" w:hAnsi="Tahoma" w:cs="Tahoma"/>
                <w:color w:val="auto"/>
                <w:sz w:val="22"/>
                <w:lang w:val="cs-CZ"/>
              </w:rPr>
              <w:tab/>
            </w:r>
            <w:r w:rsidRPr="00E10919">
              <w:rPr>
                <w:rFonts w:ascii="Tahoma" w:hAnsi="Tahoma" w:cs="Tahoma"/>
                <w:color w:val="auto"/>
                <w:sz w:val="22"/>
                <w:u w:val="single"/>
                <w:lang w:val="cs-CZ"/>
              </w:rPr>
              <w:t>Zahájení Studie a zařazování subjektů</w:t>
            </w:r>
            <w:r w:rsidRPr="00E10919">
              <w:rPr>
                <w:rFonts w:ascii="Tahoma" w:hAnsi="Tahoma" w:cs="Tahoma"/>
                <w:color w:val="auto"/>
                <w:sz w:val="22"/>
                <w:lang w:val="cs-CZ"/>
              </w:rPr>
              <w:t>.</w:t>
            </w:r>
          </w:p>
          <w:p w14:paraId="65D25CCA" w14:textId="5D34D64D" w:rsidR="004E0CB3" w:rsidRPr="00E10919" w:rsidRDefault="004E0CB3" w:rsidP="00161E43">
            <w:pPr>
              <w:numPr>
                <w:ilvl w:val="0"/>
                <w:numId w:val="44"/>
              </w:numPr>
              <w:spacing w:line="280" w:lineRule="exact"/>
              <w:jc w:val="both"/>
              <w:rPr>
                <w:rFonts w:ascii="Tahoma" w:hAnsi="Tahoma" w:cs="Tahoma"/>
                <w:sz w:val="22"/>
                <w:szCs w:val="22"/>
                <w:lang w:val="cs-CZ"/>
              </w:rPr>
            </w:pPr>
            <w:r w:rsidRPr="00E10919">
              <w:rPr>
                <w:rFonts w:ascii="Tahoma" w:hAnsi="Tahoma" w:cs="Tahoma"/>
                <w:sz w:val="22"/>
                <w:szCs w:val="22"/>
                <w:lang w:val="cs-CZ"/>
              </w:rPr>
              <w:t>Pokud o to Zadavatel nebo CRO požádají, Zkoušející se bude účastnit schůzky Zkoušejícího nebo jiné zahajovací akci, přičemž CRO v souvislosti s tím proplatí Zkoušejícímu oprávněně vzniklé a přiměřené cestovní výdaje a ubytování. Stvrzenky dokládající náklady spojené s těmito schůzkami musí být předloženy CRO ve lhůtě šedesáti (60) dnů ode dne konání předmětné schůzky. CRO bude úhradu provádět ve lhůtě třiceti (30) dnů od obdržení odpovídající podrobné dokumentace těchto nákladů.</w:t>
            </w:r>
          </w:p>
          <w:p w14:paraId="523E9749" w14:textId="77777777" w:rsidR="0038279A" w:rsidRPr="00E10919" w:rsidRDefault="0038279A" w:rsidP="00161E43">
            <w:pPr>
              <w:spacing w:line="280" w:lineRule="exact"/>
              <w:jc w:val="both"/>
              <w:rPr>
                <w:rFonts w:ascii="Tahoma" w:hAnsi="Tahoma" w:cs="Tahoma"/>
                <w:sz w:val="22"/>
                <w:szCs w:val="22"/>
                <w:lang w:val="cs-CZ"/>
              </w:rPr>
            </w:pPr>
          </w:p>
          <w:p w14:paraId="4BE6C2C1" w14:textId="77777777" w:rsidR="001F68EB" w:rsidRPr="00E10919" w:rsidRDefault="001F68EB" w:rsidP="00161E43">
            <w:pPr>
              <w:spacing w:line="280" w:lineRule="exact"/>
              <w:jc w:val="both"/>
              <w:rPr>
                <w:rFonts w:ascii="Tahoma" w:hAnsi="Tahoma" w:cs="Tahoma"/>
                <w:sz w:val="22"/>
                <w:szCs w:val="22"/>
                <w:lang w:val="cs-CZ"/>
              </w:rPr>
            </w:pPr>
          </w:p>
          <w:p w14:paraId="4D23EC5C" w14:textId="77777777" w:rsidR="004E0CB3" w:rsidRDefault="004E0CB3" w:rsidP="00161E43">
            <w:pPr>
              <w:numPr>
                <w:ilvl w:val="0"/>
                <w:numId w:val="44"/>
              </w:numPr>
              <w:spacing w:line="280" w:lineRule="exact"/>
              <w:jc w:val="both"/>
              <w:rPr>
                <w:rFonts w:ascii="Tahoma" w:hAnsi="Tahoma" w:cs="Tahoma"/>
                <w:sz w:val="22"/>
                <w:szCs w:val="22"/>
                <w:lang w:val="cs-CZ"/>
              </w:rPr>
            </w:pPr>
            <w:r w:rsidRPr="00E10919">
              <w:rPr>
                <w:rFonts w:ascii="Tahoma" w:hAnsi="Tahoma" w:cs="Tahoma"/>
                <w:sz w:val="22"/>
                <w:szCs w:val="22"/>
                <w:lang w:val="cs-CZ"/>
              </w:rPr>
              <w:t>Zkoušející omezí nábor subjektů na maximální počet stanovený v Rozpočtu. Bez ohledu na tento maximální počet Zkoušející bere na vědomí, že Zadavatel a CRO si vyhrazují právo vstup nebo zařazení subjektů kdykoli omezit a toto omezení písemně oznámit Zkoušejícímu.</w:t>
            </w:r>
          </w:p>
          <w:p w14:paraId="7F1F0147" w14:textId="77777777" w:rsidR="00795186" w:rsidRPr="00E10919" w:rsidRDefault="00795186" w:rsidP="00795186">
            <w:pPr>
              <w:spacing w:line="280" w:lineRule="exact"/>
              <w:ind w:left="1080"/>
              <w:jc w:val="both"/>
              <w:rPr>
                <w:rFonts w:ascii="Tahoma" w:hAnsi="Tahoma" w:cs="Tahoma"/>
                <w:sz w:val="22"/>
                <w:szCs w:val="22"/>
                <w:lang w:val="cs-CZ"/>
              </w:rPr>
            </w:pPr>
          </w:p>
          <w:p w14:paraId="3949A91D" w14:textId="20FF59A6" w:rsidR="005C0B2D" w:rsidRPr="00795186" w:rsidRDefault="005C0B2D" w:rsidP="005C0B2D">
            <w:pPr>
              <w:numPr>
                <w:ilvl w:val="0"/>
                <w:numId w:val="44"/>
              </w:numPr>
              <w:spacing w:line="280" w:lineRule="exact"/>
              <w:jc w:val="both"/>
              <w:rPr>
                <w:rFonts w:ascii="Tahoma" w:hAnsi="Tahoma" w:cs="Tahoma"/>
                <w:sz w:val="22"/>
                <w:szCs w:val="22"/>
                <w:lang w:val="cs-CZ"/>
              </w:rPr>
            </w:pPr>
            <w:r w:rsidRPr="00795186">
              <w:rPr>
                <w:rFonts w:ascii="Tahoma" w:hAnsi="Tahoma" w:cs="Tahoma"/>
                <w:sz w:val="22"/>
                <w:szCs w:val="22"/>
                <w:lang w:val="cs-CZ"/>
              </w:rPr>
              <w:t xml:space="preserve">Zkoušející je povinen </w:t>
            </w:r>
            <w:r w:rsidR="00AB2226" w:rsidRPr="00795186">
              <w:rPr>
                <w:rFonts w:ascii="Tahoma" w:hAnsi="Tahoma" w:cs="Tahoma"/>
                <w:sz w:val="22"/>
                <w:szCs w:val="22"/>
                <w:lang w:val="cs-CZ"/>
              </w:rPr>
              <w:t xml:space="preserve">ověřit, že </w:t>
            </w:r>
            <w:r w:rsidRPr="00795186">
              <w:rPr>
                <w:rFonts w:ascii="Tahoma" w:hAnsi="Tahoma" w:cs="Tahoma"/>
                <w:sz w:val="22"/>
                <w:szCs w:val="22"/>
                <w:lang w:val="cs-CZ"/>
              </w:rPr>
              <w:t>písemný souhlas CRO, Zadavatele a EC ohledně:</w:t>
            </w:r>
          </w:p>
          <w:p w14:paraId="59E99C51" w14:textId="77777777" w:rsidR="005C0B2D" w:rsidRPr="00795186" w:rsidRDefault="005C0B2D" w:rsidP="005C0B2D">
            <w:pPr>
              <w:numPr>
                <w:ilvl w:val="0"/>
                <w:numId w:val="45"/>
              </w:numPr>
              <w:tabs>
                <w:tab w:val="left" w:pos="1620"/>
              </w:tabs>
              <w:spacing w:line="280" w:lineRule="exact"/>
              <w:jc w:val="both"/>
              <w:rPr>
                <w:rFonts w:ascii="Tahoma" w:hAnsi="Tahoma" w:cs="Tahoma"/>
                <w:sz w:val="22"/>
                <w:szCs w:val="22"/>
                <w:lang w:val="cs-CZ"/>
              </w:rPr>
            </w:pPr>
            <w:r w:rsidRPr="00795186">
              <w:rPr>
                <w:rFonts w:ascii="Tahoma" w:hAnsi="Tahoma" w:cs="Tahoma"/>
                <w:sz w:val="22"/>
                <w:szCs w:val="22"/>
                <w:lang w:val="cs-CZ"/>
              </w:rPr>
              <w:t xml:space="preserve">Formuláře Informovaného souhlasu podepsaného subjekty zařazovanými do Studie; </w:t>
            </w:r>
          </w:p>
          <w:p w14:paraId="5BC3C249" w14:textId="77777777" w:rsidR="00795186" w:rsidRDefault="005C0B2D" w:rsidP="005C0B2D">
            <w:pPr>
              <w:numPr>
                <w:ilvl w:val="0"/>
                <w:numId w:val="46"/>
              </w:numPr>
              <w:tabs>
                <w:tab w:val="left" w:pos="1620"/>
              </w:tabs>
              <w:spacing w:line="280" w:lineRule="exact"/>
              <w:jc w:val="both"/>
              <w:rPr>
                <w:rFonts w:ascii="Tahoma" w:hAnsi="Tahoma" w:cs="Tahoma"/>
                <w:sz w:val="22"/>
                <w:szCs w:val="22"/>
                <w:lang w:val="cs-CZ"/>
              </w:rPr>
            </w:pPr>
            <w:r w:rsidRPr="00795186">
              <w:rPr>
                <w:rFonts w:ascii="Tahoma" w:hAnsi="Tahoma" w:cs="Tahoma"/>
                <w:sz w:val="22"/>
                <w:szCs w:val="22"/>
                <w:lang w:val="cs-CZ"/>
              </w:rPr>
              <w:lastRenderedPageBreak/>
              <w:t>Povolení Subjektu, je-li poskytován mimo Informovaný souhlas;</w:t>
            </w:r>
          </w:p>
          <w:p w14:paraId="721EC702" w14:textId="00014DF4" w:rsidR="005C0B2D" w:rsidRPr="00795186" w:rsidRDefault="005C0B2D" w:rsidP="00795186">
            <w:pPr>
              <w:tabs>
                <w:tab w:val="left" w:pos="1620"/>
              </w:tabs>
              <w:spacing w:line="280" w:lineRule="exact"/>
              <w:ind w:left="1440"/>
              <w:jc w:val="both"/>
              <w:rPr>
                <w:rFonts w:ascii="Tahoma" w:hAnsi="Tahoma" w:cs="Tahoma"/>
                <w:sz w:val="22"/>
                <w:szCs w:val="22"/>
                <w:lang w:val="cs-CZ"/>
              </w:rPr>
            </w:pPr>
            <w:r w:rsidRPr="00795186">
              <w:rPr>
                <w:rFonts w:ascii="Tahoma" w:hAnsi="Tahoma" w:cs="Tahoma"/>
                <w:sz w:val="22"/>
                <w:szCs w:val="22"/>
                <w:lang w:val="cs-CZ"/>
              </w:rPr>
              <w:t xml:space="preserve"> </w:t>
            </w:r>
          </w:p>
          <w:p w14:paraId="21C59409" w14:textId="77777777" w:rsidR="005C0B2D" w:rsidRPr="00795186" w:rsidRDefault="005C0B2D" w:rsidP="005C0B2D">
            <w:pPr>
              <w:numPr>
                <w:ilvl w:val="0"/>
                <w:numId w:val="46"/>
              </w:numPr>
              <w:tabs>
                <w:tab w:val="left" w:pos="1620"/>
              </w:tabs>
              <w:spacing w:line="280" w:lineRule="exact"/>
              <w:ind w:left="1620" w:hanging="540"/>
              <w:jc w:val="both"/>
              <w:rPr>
                <w:rFonts w:ascii="Tahoma" w:hAnsi="Tahoma" w:cs="Tahoma"/>
                <w:sz w:val="22"/>
                <w:szCs w:val="22"/>
                <w:lang w:val="cs-CZ"/>
              </w:rPr>
            </w:pPr>
            <w:r w:rsidRPr="00795186">
              <w:rPr>
                <w:rFonts w:ascii="Tahoma" w:hAnsi="Tahoma" w:cs="Tahoma"/>
                <w:sz w:val="22"/>
                <w:szCs w:val="22"/>
                <w:lang w:val="cs-CZ"/>
              </w:rPr>
              <w:t xml:space="preserve">znění jakéhokoli oznámení k náboru subjektů do Studie, a to před jeho zveřejněním, konkrétně v případě novinové a rozhlasové inzerce, přímých zásilek, internetové reklamy nebo sdělení, a informačních zpravodajů, přičemž tato oznámení musí být v souladu s platnými zákonnými a podzákonnými předpisy; a </w:t>
            </w:r>
          </w:p>
          <w:p w14:paraId="33CCDDEF" w14:textId="77777777" w:rsidR="005C0B2D" w:rsidRDefault="005C0B2D" w:rsidP="005C0B2D">
            <w:pPr>
              <w:tabs>
                <w:tab w:val="left" w:pos="1620"/>
              </w:tabs>
              <w:spacing w:line="280" w:lineRule="exact"/>
              <w:jc w:val="both"/>
              <w:rPr>
                <w:rFonts w:ascii="Tahoma" w:hAnsi="Tahoma" w:cs="Tahoma"/>
                <w:sz w:val="22"/>
                <w:szCs w:val="22"/>
                <w:lang w:val="cs-CZ"/>
              </w:rPr>
            </w:pPr>
          </w:p>
          <w:p w14:paraId="76239E88" w14:textId="3624171E" w:rsidR="005C0B2D" w:rsidRPr="00795186" w:rsidRDefault="005C0B2D" w:rsidP="00795186">
            <w:pPr>
              <w:pStyle w:val="Odstavecseseznamem"/>
              <w:numPr>
                <w:ilvl w:val="0"/>
                <w:numId w:val="46"/>
              </w:numPr>
              <w:tabs>
                <w:tab w:val="left" w:pos="1620"/>
              </w:tabs>
              <w:spacing w:line="280" w:lineRule="exact"/>
              <w:jc w:val="both"/>
              <w:rPr>
                <w:rFonts w:ascii="Tahoma" w:hAnsi="Tahoma" w:cs="Tahoma"/>
                <w:sz w:val="22"/>
                <w:szCs w:val="22"/>
                <w:lang w:val="cs-CZ"/>
              </w:rPr>
            </w:pPr>
            <w:r w:rsidRPr="00795186">
              <w:rPr>
                <w:rFonts w:ascii="Tahoma" w:hAnsi="Tahoma" w:cs="Tahoma"/>
                <w:sz w:val="22"/>
                <w:szCs w:val="22"/>
                <w:lang w:val="cs-CZ"/>
              </w:rPr>
              <w:t>případných dalších dokumentů týkajících se Studie a požadovaných platnými předpisy a/nebo EC</w:t>
            </w:r>
          </w:p>
          <w:p w14:paraId="6ECA36E2" w14:textId="77777777" w:rsidR="001F68EB" w:rsidRPr="00795186" w:rsidRDefault="001F68EB" w:rsidP="00DB5D03">
            <w:pPr>
              <w:tabs>
                <w:tab w:val="left" w:pos="1620"/>
              </w:tabs>
              <w:spacing w:line="280" w:lineRule="exact"/>
              <w:ind w:left="1189"/>
              <w:jc w:val="both"/>
              <w:rPr>
                <w:rFonts w:ascii="Tahoma" w:hAnsi="Tahoma" w:cs="Tahoma"/>
                <w:sz w:val="22"/>
                <w:szCs w:val="22"/>
                <w:lang w:val="cs-CZ"/>
              </w:rPr>
            </w:pPr>
          </w:p>
          <w:p w14:paraId="6AA6C885" w14:textId="21DF09F5" w:rsidR="00216AFB" w:rsidRDefault="00DB5D03" w:rsidP="00DB5D03">
            <w:pPr>
              <w:tabs>
                <w:tab w:val="left" w:pos="1620"/>
              </w:tabs>
              <w:spacing w:line="280" w:lineRule="exact"/>
              <w:ind w:left="1189"/>
              <w:jc w:val="both"/>
              <w:rPr>
                <w:rFonts w:ascii="Tahoma" w:hAnsi="Tahoma" w:cs="Tahoma"/>
                <w:sz w:val="22"/>
                <w:szCs w:val="22"/>
                <w:lang w:val="cs-CZ"/>
              </w:rPr>
            </w:pPr>
            <w:r w:rsidRPr="00795186">
              <w:rPr>
                <w:rFonts w:ascii="Tahoma" w:hAnsi="Tahoma" w:cs="Tahoma"/>
                <w:sz w:val="22"/>
                <w:szCs w:val="22"/>
                <w:lang w:val="cs-CZ"/>
              </w:rPr>
              <w:t>byl řádně opatřen.</w:t>
            </w:r>
          </w:p>
          <w:p w14:paraId="5C7545C4" w14:textId="77777777" w:rsidR="00DB5D03" w:rsidRDefault="00DB5D03" w:rsidP="00DB5D03">
            <w:pPr>
              <w:tabs>
                <w:tab w:val="left" w:pos="1620"/>
              </w:tabs>
              <w:spacing w:line="280" w:lineRule="exact"/>
              <w:ind w:left="1189"/>
              <w:jc w:val="both"/>
              <w:rPr>
                <w:rFonts w:ascii="Tahoma" w:hAnsi="Tahoma" w:cs="Tahoma"/>
                <w:sz w:val="22"/>
                <w:szCs w:val="22"/>
                <w:lang w:val="cs-CZ"/>
              </w:rPr>
            </w:pPr>
          </w:p>
          <w:p w14:paraId="1B6790AD" w14:textId="77777777" w:rsidR="004E0CB3" w:rsidRDefault="004E0CB3" w:rsidP="00161E43">
            <w:pPr>
              <w:numPr>
                <w:ilvl w:val="0"/>
                <w:numId w:val="44"/>
              </w:numPr>
              <w:tabs>
                <w:tab w:val="left" w:pos="1620"/>
              </w:tabs>
              <w:spacing w:line="280" w:lineRule="exact"/>
              <w:jc w:val="both"/>
              <w:rPr>
                <w:rFonts w:ascii="Tahoma" w:hAnsi="Tahoma" w:cs="Tahoma"/>
                <w:sz w:val="22"/>
                <w:szCs w:val="22"/>
                <w:lang w:val="cs-CZ"/>
              </w:rPr>
            </w:pPr>
            <w:r w:rsidRPr="00E10919">
              <w:rPr>
                <w:rFonts w:ascii="Tahoma" w:hAnsi="Tahoma" w:cs="Tahoma"/>
                <w:sz w:val="22"/>
                <w:szCs w:val="22"/>
                <w:lang w:val="cs-CZ"/>
              </w:rPr>
              <w:t>Zkoušející nebude jinému lékaři vyplácet žádnou odměnu za doporučení subjektů.</w:t>
            </w:r>
          </w:p>
          <w:p w14:paraId="039EE767" w14:textId="77777777" w:rsidR="00795186" w:rsidRPr="00E10919" w:rsidRDefault="00795186" w:rsidP="00795186">
            <w:pPr>
              <w:tabs>
                <w:tab w:val="left" w:pos="1620"/>
              </w:tabs>
              <w:spacing w:line="280" w:lineRule="exact"/>
              <w:ind w:left="1080"/>
              <w:jc w:val="both"/>
              <w:rPr>
                <w:rFonts w:ascii="Tahoma" w:hAnsi="Tahoma" w:cs="Tahoma"/>
                <w:sz w:val="22"/>
                <w:szCs w:val="22"/>
                <w:lang w:val="cs-CZ"/>
              </w:rPr>
            </w:pPr>
          </w:p>
          <w:p w14:paraId="6F260813" w14:textId="77777777" w:rsidR="004E0CB3" w:rsidRPr="00E10919" w:rsidRDefault="004E0CB3" w:rsidP="00161E43">
            <w:pPr>
              <w:numPr>
                <w:ilvl w:val="0"/>
                <w:numId w:val="44"/>
              </w:numPr>
              <w:tabs>
                <w:tab w:val="left" w:pos="1620"/>
              </w:tabs>
              <w:spacing w:line="280" w:lineRule="exact"/>
              <w:jc w:val="both"/>
              <w:rPr>
                <w:rFonts w:ascii="Tahoma" w:hAnsi="Tahoma" w:cs="Tahoma"/>
                <w:sz w:val="22"/>
                <w:szCs w:val="22"/>
                <w:lang w:val="cs-CZ"/>
              </w:rPr>
            </w:pPr>
            <w:r w:rsidRPr="00E10919">
              <w:rPr>
                <w:rFonts w:ascii="Tahoma" w:hAnsi="Tahoma" w:cs="Tahoma"/>
                <w:sz w:val="22"/>
                <w:szCs w:val="22"/>
                <w:lang w:val="cs-CZ"/>
              </w:rPr>
              <w:t>Zkoušející ze Studie vyloučí ty subjekty, které jsou současně zařazeny do jiného klinického hodnocení nebo Studie, ledaže Zadavatel toto zařazení písemně schválí.</w:t>
            </w:r>
          </w:p>
          <w:p w14:paraId="2110A8D5" w14:textId="77777777" w:rsidR="004E0CB3" w:rsidRPr="00E10919" w:rsidRDefault="004E0CB3" w:rsidP="00161E43">
            <w:pPr>
              <w:numPr>
                <w:ilvl w:val="0"/>
                <w:numId w:val="44"/>
              </w:numPr>
              <w:tabs>
                <w:tab w:val="left" w:pos="1620"/>
              </w:tabs>
              <w:spacing w:line="280" w:lineRule="exact"/>
              <w:jc w:val="both"/>
              <w:rPr>
                <w:rFonts w:ascii="Tahoma" w:hAnsi="Tahoma" w:cs="Tahoma"/>
                <w:sz w:val="22"/>
                <w:szCs w:val="22"/>
                <w:lang w:val="cs-CZ"/>
              </w:rPr>
            </w:pPr>
            <w:r w:rsidRPr="00E10919">
              <w:rPr>
                <w:rFonts w:ascii="Tahoma" w:hAnsi="Tahoma" w:cs="Tahoma"/>
                <w:sz w:val="22"/>
                <w:szCs w:val="22"/>
                <w:lang w:val="cs-CZ"/>
              </w:rPr>
              <w:t xml:space="preserve">Před zařazením jednotlivých subjektů do Studie je Zkoušející povinen si opatřit: </w:t>
            </w:r>
          </w:p>
          <w:p w14:paraId="1729A476" w14:textId="77777777" w:rsidR="004E0CB3" w:rsidRPr="00E10919" w:rsidRDefault="004E0CB3" w:rsidP="00161E43">
            <w:pPr>
              <w:numPr>
                <w:ilvl w:val="0"/>
                <w:numId w:val="47"/>
              </w:numPr>
              <w:tabs>
                <w:tab w:val="left" w:pos="1530"/>
              </w:tabs>
              <w:spacing w:line="280" w:lineRule="exact"/>
              <w:jc w:val="both"/>
              <w:rPr>
                <w:rFonts w:ascii="Tahoma" w:hAnsi="Tahoma" w:cs="Tahoma"/>
                <w:sz w:val="22"/>
                <w:szCs w:val="22"/>
                <w:lang w:val="cs-CZ"/>
              </w:rPr>
            </w:pPr>
            <w:r w:rsidRPr="00E10919">
              <w:rPr>
                <w:rFonts w:ascii="Tahoma" w:hAnsi="Tahoma" w:cs="Tahoma"/>
                <w:sz w:val="22"/>
                <w:szCs w:val="22"/>
                <w:lang w:val="cs-CZ"/>
              </w:rPr>
              <w:t>Schválený Informovaný souhlas podepsaný každým subjektem nebo jeho jménem; a</w:t>
            </w:r>
          </w:p>
          <w:p w14:paraId="3396F55F" w14:textId="77777777" w:rsidR="004E0CB3" w:rsidRPr="00E10919" w:rsidRDefault="004E0CB3" w:rsidP="00161E43">
            <w:pPr>
              <w:numPr>
                <w:ilvl w:val="1"/>
                <w:numId w:val="47"/>
              </w:numPr>
              <w:spacing w:line="280" w:lineRule="exact"/>
              <w:ind w:left="1440" w:hanging="360"/>
              <w:jc w:val="both"/>
              <w:rPr>
                <w:rFonts w:ascii="Tahoma" w:hAnsi="Tahoma" w:cs="Tahoma"/>
                <w:sz w:val="22"/>
                <w:szCs w:val="22"/>
                <w:lang w:val="cs-CZ"/>
              </w:rPr>
            </w:pPr>
            <w:r w:rsidRPr="00E10919">
              <w:rPr>
                <w:rFonts w:ascii="Tahoma" w:hAnsi="Tahoma" w:cs="Tahoma"/>
                <w:sz w:val="22"/>
                <w:szCs w:val="22"/>
                <w:lang w:val="cs-CZ"/>
              </w:rPr>
              <w:t xml:space="preserve">Schválené povolení (buď samostatné nebo začleněné do Informovaného souhlasu), </w:t>
            </w:r>
            <w:r w:rsidRPr="00E10919">
              <w:rPr>
                <w:rFonts w:ascii="Tahoma" w:hAnsi="Tahoma" w:cs="Tahoma"/>
                <w:sz w:val="22"/>
                <w:szCs w:val="22"/>
                <w:lang w:val="cs-CZ"/>
              </w:rPr>
              <w:lastRenderedPageBreak/>
              <w:t>podepsané každým subjektem nebo jeho jménem, jímž se povoluje převod chráněných údajů o zdravotním stavu („Povolení Subjektu”).</w:t>
            </w:r>
          </w:p>
          <w:p w14:paraId="5C85E4BE" w14:textId="77777777" w:rsidR="006F1494" w:rsidRDefault="006F1494" w:rsidP="00161E43">
            <w:pPr>
              <w:tabs>
                <w:tab w:val="left" w:pos="1080"/>
              </w:tabs>
              <w:spacing w:line="280" w:lineRule="exact"/>
              <w:jc w:val="both"/>
              <w:rPr>
                <w:rFonts w:ascii="Tahoma" w:hAnsi="Tahoma" w:cs="Tahoma"/>
                <w:sz w:val="22"/>
                <w:szCs w:val="22"/>
                <w:lang w:val="cs-CZ"/>
              </w:rPr>
            </w:pPr>
          </w:p>
          <w:p w14:paraId="15CE01D2" w14:textId="77777777" w:rsidR="001E4C90" w:rsidRDefault="001E4C90" w:rsidP="00161E43">
            <w:pPr>
              <w:tabs>
                <w:tab w:val="left" w:pos="1080"/>
              </w:tabs>
              <w:spacing w:line="280" w:lineRule="exact"/>
              <w:jc w:val="both"/>
              <w:rPr>
                <w:rFonts w:ascii="Tahoma" w:hAnsi="Tahoma" w:cs="Tahoma"/>
                <w:sz w:val="22"/>
                <w:szCs w:val="22"/>
                <w:lang w:val="cs-CZ"/>
              </w:rPr>
            </w:pPr>
          </w:p>
          <w:p w14:paraId="2988E8F6" w14:textId="77777777" w:rsidR="0062064A" w:rsidRPr="00E10919" w:rsidRDefault="0062064A" w:rsidP="00161E43">
            <w:pPr>
              <w:tabs>
                <w:tab w:val="left" w:pos="1080"/>
              </w:tabs>
              <w:spacing w:line="280" w:lineRule="exact"/>
              <w:jc w:val="both"/>
              <w:rPr>
                <w:rFonts w:ascii="Tahoma" w:hAnsi="Tahoma" w:cs="Tahoma"/>
                <w:sz w:val="22"/>
                <w:szCs w:val="22"/>
                <w:lang w:val="cs-CZ"/>
              </w:rPr>
            </w:pPr>
          </w:p>
          <w:p w14:paraId="17A53EB1" w14:textId="77777777" w:rsidR="004E0CB3" w:rsidRPr="00E10919" w:rsidRDefault="004E0CB3" w:rsidP="00161E43">
            <w:pPr>
              <w:keepNext/>
              <w:numPr>
                <w:ilvl w:val="0"/>
                <w:numId w:val="48"/>
              </w:numPr>
              <w:spacing w:line="280" w:lineRule="exact"/>
              <w:jc w:val="both"/>
              <w:rPr>
                <w:rFonts w:ascii="Tahoma" w:hAnsi="Tahoma" w:cs="Tahoma"/>
                <w:sz w:val="22"/>
                <w:szCs w:val="22"/>
                <w:lang w:val="cs-CZ"/>
              </w:rPr>
            </w:pPr>
            <w:r w:rsidRPr="00E10919">
              <w:rPr>
                <w:rFonts w:ascii="Tahoma" w:hAnsi="Tahoma" w:cs="Tahoma"/>
                <w:sz w:val="22"/>
                <w:szCs w:val="22"/>
                <w:u w:val="single"/>
                <w:lang w:val="cs-CZ"/>
              </w:rPr>
              <w:t>Hodnocená léčiva/materiál ke Studii</w:t>
            </w:r>
            <w:r w:rsidRPr="00E10919">
              <w:rPr>
                <w:rFonts w:ascii="Tahoma" w:hAnsi="Tahoma" w:cs="Tahoma"/>
                <w:sz w:val="22"/>
                <w:szCs w:val="22"/>
                <w:lang w:val="cs-CZ"/>
              </w:rPr>
              <w:t>.</w:t>
            </w:r>
          </w:p>
          <w:p w14:paraId="3962D4D5" w14:textId="77777777" w:rsidR="004E0CB3" w:rsidRDefault="004E0CB3" w:rsidP="00161E43">
            <w:pPr>
              <w:numPr>
                <w:ilvl w:val="0"/>
                <w:numId w:val="49"/>
              </w:numPr>
              <w:spacing w:line="280" w:lineRule="exact"/>
              <w:jc w:val="both"/>
              <w:rPr>
                <w:rFonts w:ascii="Tahoma" w:hAnsi="Tahoma" w:cs="Tahoma"/>
                <w:sz w:val="22"/>
                <w:szCs w:val="22"/>
                <w:lang w:val="cs-CZ"/>
              </w:rPr>
            </w:pPr>
            <w:r w:rsidRPr="00E10919">
              <w:rPr>
                <w:rFonts w:ascii="Tahoma" w:hAnsi="Tahoma" w:cs="Tahoma"/>
                <w:sz w:val="22"/>
                <w:szCs w:val="22"/>
                <w:lang w:val="cs-CZ"/>
              </w:rPr>
              <w:t>CRO bude Zdravotnickému zařízení dodávat (nebo zajistí, aby tak činil řádně zmocněný zástupce Zadavatele) Hodnocené léčivo/Hodnocená léčiva popsaná v Protokolu. Hodnocené léčivo/Hodnocená léčiva budou používána výhradně v souladu s Protokolem a nesmí být používána k žádným jiným účelům. Zdravotnické zařízení a Zkoušející budou postupovat v souladu se všemi zákonnými a podzákonnými předpisy upravujícími manipulaci s Hodnoceným léčivem/Hodnocenými léčivy nebo jejich likvidaci a dále v souladu s pokyny CRO, které těmto zákonným a podzákonným předpisům neodporují.</w:t>
            </w:r>
          </w:p>
          <w:p w14:paraId="1F8BC2A0" w14:textId="77777777" w:rsidR="004E0CB3" w:rsidRPr="00E10919" w:rsidRDefault="004E0CB3" w:rsidP="00161E43">
            <w:pPr>
              <w:numPr>
                <w:ilvl w:val="0"/>
                <w:numId w:val="49"/>
              </w:numPr>
              <w:spacing w:line="280" w:lineRule="exact"/>
              <w:jc w:val="both"/>
              <w:rPr>
                <w:rFonts w:ascii="Tahoma" w:hAnsi="Tahoma" w:cs="Tahoma"/>
                <w:sz w:val="22"/>
                <w:szCs w:val="22"/>
                <w:lang w:val="cs-CZ"/>
              </w:rPr>
            </w:pPr>
            <w:r w:rsidRPr="00E10919">
              <w:rPr>
                <w:rFonts w:ascii="Tahoma" w:hAnsi="Tahoma" w:cs="Tahoma"/>
                <w:sz w:val="22"/>
                <w:szCs w:val="22"/>
                <w:lang w:val="cs-CZ"/>
              </w:rPr>
              <w:t>CRO zajistí, aby Zadavatel rovněž dodával materiál ke Studii potřebný k odběru krve, sběru moči a jiného biologického materiálu (</w:t>
            </w:r>
            <w:r w:rsidRPr="00E10919">
              <w:rPr>
                <w:rFonts w:ascii="Tahoma" w:hAnsi="Tahoma" w:cs="Tahoma"/>
                <w:sz w:val="22"/>
                <w:szCs w:val="22"/>
                <w:u w:val="single"/>
                <w:lang w:val="cs-CZ"/>
              </w:rPr>
              <w:t xml:space="preserve">např. </w:t>
            </w:r>
            <w:r w:rsidRPr="00E10919">
              <w:rPr>
                <w:rFonts w:ascii="Tahoma" w:hAnsi="Tahoma" w:cs="Tahoma"/>
                <w:sz w:val="22"/>
                <w:szCs w:val="22"/>
                <w:lang w:val="cs-CZ"/>
              </w:rPr>
              <w:t xml:space="preserve">lékovky, jehly, stříkačky, atp.) a Formuláře k záznamu údajů o subjektech hodnocení v rámci Studie. </w:t>
            </w:r>
          </w:p>
          <w:p w14:paraId="4FB64665" w14:textId="77777777" w:rsidR="004E0CB3" w:rsidRDefault="004E0CB3" w:rsidP="00161E43">
            <w:pPr>
              <w:spacing w:line="280" w:lineRule="exact"/>
              <w:jc w:val="both"/>
              <w:rPr>
                <w:rFonts w:ascii="Tahoma" w:hAnsi="Tahoma" w:cs="Tahoma"/>
                <w:b/>
                <w:sz w:val="22"/>
                <w:szCs w:val="22"/>
                <w:lang w:val="cs-CZ"/>
              </w:rPr>
            </w:pPr>
          </w:p>
          <w:p w14:paraId="7F9BDAC1" w14:textId="77777777" w:rsidR="001F68EB" w:rsidRDefault="001F68EB" w:rsidP="00161E43">
            <w:pPr>
              <w:spacing w:line="280" w:lineRule="exact"/>
              <w:jc w:val="both"/>
              <w:rPr>
                <w:rFonts w:ascii="Tahoma" w:hAnsi="Tahoma" w:cs="Tahoma"/>
                <w:b/>
                <w:sz w:val="22"/>
                <w:szCs w:val="22"/>
                <w:lang w:val="cs-CZ"/>
              </w:rPr>
            </w:pPr>
          </w:p>
          <w:p w14:paraId="192412B4" w14:textId="77777777" w:rsidR="001F68EB" w:rsidRPr="00E10919" w:rsidRDefault="001F68EB" w:rsidP="00161E43">
            <w:pPr>
              <w:spacing w:line="280" w:lineRule="exact"/>
              <w:jc w:val="both"/>
              <w:rPr>
                <w:rFonts w:ascii="Tahoma" w:hAnsi="Tahoma" w:cs="Tahoma"/>
                <w:b/>
                <w:sz w:val="22"/>
                <w:szCs w:val="22"/>
                <w:lang w:val="cs-CZ"/>
              </w:rPr>
            </w:pPr>
          </w:p>
          <w:p w14:paraId="1EB77B77" w14:textId="77777777" w:rsidR="004E0CB3" w:rsidRPr="00E10919" w:rsidRDefault="004E0CB3" w:rsidP="00161E43">
            <w:pPr>
              <w:keepNext/>
              <w:numPr>
                <w:ilvl w:val="0"/>
                <w:numId w:val="48"/>
              </w:numPr>
              <w:spacing w:line="280" w:lineRule="exact"/>
              <w:ind w:left="547" w:hanging="547"/>
              <w:jc w:val="both"/>
              <w:rPr>
                <w:rFonts w:ascii="Tahoma" w:hAnsi="Tahoma" w:cs="Tahoma"/>
                <w:sz w:val="22"/>
                <w:szCs w:val="22"/>
                <w:lang w:val="cs-CZ"/>
              </w:rPr>
            </w:pPr>
            <w:r w:rsidRPr="00E10919">
              <w:rPr>
                <w:rFonts w:ascii="Tahoma" w:hAnsi="Tahoma" w:cs="Tahoma"/>
                <w:sz w:val="22"/>
                <w:szCs w:val="22"/>
                <w:u w:val="single"/>
                <w:lang w:val="cs-CZ"/>
              </w:rPr>
              <w:t>Záznamy o Studii</w:t>
            </w:r>
            <w:r w:rsidRPr="00E10919">
              <w:rPr>
                <w:rFonts w:ascii="Tahoma" w:hAnsi="Tahoma" w:cs="Tahoma"/>
                <w:sz w:val="22"/>
                <w:szCs w:val="22"/>
                <w:lang w:val="cs-CZ"/>
              </w:rPr>
              <w:t>.</w:t>
            </w:r>
          </w:p>
          <w:p w14:paraId="000857DB" w14:textId="77777777" w:rsidR="004E0CB3" w:rsidRPr="00E10919" w:rsidRDefault="004E0CB3" w:rsidP="00161E43">
            <w:pPr>
              <w:numPr>
                <w:ilvl w:val="0"/>
                <w:numId w:val="50"/>
              </w:numPr>
              <w:spacing w:line="280" w:lineRule="exact"/>
              <w:jc w:val="both"/>
              <w:rPr>
                <w:rFonts w:ascii="Tahoma" w:hAnsi="Tahoma" w:cs="Tahoma"/>
                <w:sz w:val="22"/>
                <w:szCs w:val="22"/>
                <w:lang w:val="cs-CZ"/>
              </w:rPr>
            </w:pPr>
            <w:r w:rsidRPr="00E10919">
              <w:rPr>
                <w:rFonts w:ascii="Tahoma" w:hAnsi="Tahoma" w:cs="Tahoma"/>
                <w:sz w:val="22"/>
                <w:szCs w:val="22"/>
                <w:lang w:val="cs-CZ"/>
              </w:rPr>
              <w:t xml:space="preserve">Pojem „Záznamy o Studii” znamená společně veškerou dokumentaci a další záznamy (v </w:t>
            </w:r>
            <w:r w:rsidRPr="00E10919">
              <w:rPr>
                <w:rFonts w:ascii="Tahoma" w:hAnsi="Tahoma" w:cs="Tahoma"/>
                <w:sz w:val="22"/>
                <w:szCs w:val="22"/>
                <w:lang w:val="cs-CZ"/>
              </w:rPr>
              <w:lastRenderedPageBreak/>
              <w:t>tištěné nebo elektronické podobě) týkající se provádění Studie, zejména včetně dokumentace a záznamů ohledně:</w:t>
            </w:r>
          </w:p>
          <w:p w14:paraId="5B1F14F2" w14:textId="77777777" w:rsidR="004E0CB3" w:rsidRPr="00E10919" w:rsidRDefault="004E0CB3" w:rsidP="00161E43">
            <w:pPr>
              <w:numPr>
                <w:ilvl w:val="0"/>
                <w:numId w:val="51"/>
              </w:numPr>
              <w:tabs>
                <w:tab w:val="left" w:pos="1620"/>
              </w:tabs>
              <w:spacing w:line="280" w:lineRule="exact"/>
              <w:jc w:val="both"/>
              <w:rPr>
                <w:rFonts w:ascii="Tahoma" w:hAnsi="Tahoma" w:cs="Tahoma"/>
                <w:sz w:val="22"/>
                <w:szCs w:val="22"/>
                <w:lang w:val="cs-CZ"/>
              </w:rPr>
            </w:pPr>
            <w:r w:rsidRPr="00E10919">
              <w:rPr>
                <w:rFonts w:ascii="Tahoma" w:hAnsi="Tahoma" w:cs="Tahoma"/>
                <w:sz w:val="22"/>
                <w:szCs w:val="22"/>
                <w:lang w:val="cs-CZ"/>
              </w:rPr>
              <w:t>Místa provádění klinického hodnocení ;</w:t>
            </w:r>
          </w:p>
          <w:p w14:paraId="52735E15" w14:textId="77777777" w:rsidR="004E0CB3" w:rsidRPr="00E10919" w:rsidRDefault="004E0CB3" w:rsidP="00161E43">
            <w:pPr>
              <w:numPr>
                <w:ilvl w:val="0"/>
                <w:numId w:val="52"/>
              </w:numPr>
              <w:tabs>
                <w:tab w:val="left" w:pos="1620"/>
              </w:tabs>
              <w:spacing w:line="280" w:lineRule="exact"/>
              <w:jc w:val="both"/>
              <w:rPr>
                <w:rFonts w:ascii="Tahoma" w:hAnsi="Tahoma" w:cs="Tahoma"/>
                <w:sz w:val="22"/>
                <w:szCs w:val="22"/>
                <w:lang w:val="cs-CZ"/>
              </w:rPr>
            </w:pPr>
            <w:r w:rsidRPr="00E10919">
              <w:rPr>
                <w:rFonts w:ascii="Tahoma" w:hAnsi="Tahoma" w:cs="Tahoma"/>
                <w:sz w:val="22"/>
                <w:szCs w:val="22"/>
                <w:lang w:val="cs-CZ"/>
              </w:rPr>
              <w:t>náboru, vstupních prohlídek, hodnocení, zařazování a testování subjektů (včetně relevantních částí dalších záznamů týkajících se těchto subjektů);</w:t>
            </w:r>
          </w:p>
          <w:p w14:paraId="2EED2EC3" w14:textId="77777777" w:rsidR="004E0CB3" w:rsidRPr="00E10919" w:rsidRDefault="004E0CB3" w:rsidP="00161E43">
            <w:pPr>
              <w:numPr>
                <w:ilvl w:val="0"/>
                <w:numId w:val="52"/>
              </w:numPr>
              <w:tabs>
                <w:tab w:val="left" w:pos="1620"/>
              </w:tabs>
              <w:spacing w:line="280" w:lineRule="exact"/>
              <w:jc w:val="both"/>
              <w:rPr>
                <w:rFonts w:ascii="Tahoma" w:hAnsi="Tahoma" w:cs="Tahoma"/>
                <w:sz w:val="22"/>
                <w:szCs w:val="22"/>
                <w:lang w:val="cs-CZ"/>
              </w:rPr>
            </w:pPr>
            <w:r w:rsidRPr="00E10919">
              <w:rPr>
                <w:rFonts w:ascii="Tahoma" w:hAnsi="Tahoma" w:cs="Tahoma"/>
                <w:sz w:val="22"/>
                <w:szCs w:val="22"/>
                <w:lang w:val="cs-CZ"/>
              </w:rPr>
              <w:t>postupů, zkoušek a dalších úkonů prováděných během Studie; a</w:t>
            </w:r>
          </w:p>
          <w:p w14:paraId="5C27AE3A" w14:textId="77777777" w:rsidR="004E0CB3" w:rsidRDefault="004E0CB3" w:rsidP="00161E43">
            <w:pPr>
              <w:numPr>
                <w:ilvl w:val="0"/>
                <w:numId w:val="52"/>
              </w:numPr>
              <w:tabs>
                <w:tab w:val="left" w:pos="1620"/>
              </w:tabs>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všech peněžních transakcí týkajících se Studie.</w:t>
            </w:r>
          </w:p>
          <w:p w14:paraId="045DFE03" w14:textId="77777777" w:rsidR="0062064A" w:rsidRDefault="0062064A" w:rsidP="0062064A">
            <w:pPr>
              <w:tabs>
                <w:tab w:val="left" w:pos="1620"/>
              </w:tabs>
              <w:spacing w:line="280" w:lineRule="exact"/>
              <w:ind w:left="1620"/>
              <w:jc w:val="both"/>
              <w:rPr>
                <w:rFonts w:ascii="Tahoma" w:hAnsi="Tahoma" w:cs="Tahoma"/>
                <w:sz w:val="22"/>
                <w:szCs w:val="22"/>
                <w:lang w:val="cs-CZ"/>
              </w:rPr>
            </w:pPr>
          </w:p>
          <w:p w14:paraId="1B28A457" w14:textId="77777777" w:rsidR="001E4C90" w:rsidRDefault="001E4C90" w:rsidP="0062064A">
            <w:pPr>
              <w:tabs>
                <w:tab w:val="left" w:pos="1620"/>
              </w:tabs>
              <w:spacing w:line="280" w:lineRule="exact"/>
              <w:ind w:left="1620"/>
              <w:jc w:val="both"/>
              <w:rPr>
                <w:rFonts w:ascii="Tahoma" w:hAnsi="Tahoma" w:cs="Tahoma"/>
                <w:sz w:val="22"/>
                <w:szCs w:val="22"/>
                <w:lang w:val="cs-CZ"/>
              </w:rPr>
            </w:pPr>
          </w:p>
          <w:p w14:paraId="24E667FF" w14:textId="77777777" w:rsidR="0062064A" w:rsidRPr="00E10919" w:rsidRDefault="0062064A" w:rsidP="0062064A">
            <w:pPr>
              <w:tabs>
                <w:tab w:val="left" w:pos="1620"/>
              </w:tabs>
              <w:spacing w:line="280" w:lineRule="exact"/>
              <w:ind w:left="1620"/>
              <w:jc w:val="both"/>
              <w:rPr>
                <w:rFonts w:ascii="Tahoma" w:hAnsi="Tahoma" w:cs="Tahoma"/>
                <w:sz w:val="22"/>
                <w:szCs w:val="22"/>
                <w:lang w:val="cs-CZ"/>
              </w:rPr>
            </w:pPr>
          </w:p>
          <w:p w14:paraId="7953DA88" w14:textId="77777777" w:rsidR="004E0CB3" w:rsidRPr="00E10919" w:rsidRDefault="004E0CB3" w:rsidP="00161E43">
            <w:pPr>
              <w:keepNext/>
              <w:numPr>
                <w:ilvl w:val="0"/>
                <w:numId w:val="50"/>
              </w:numPr>
              <w:spacing w:line="280" w:lineRule="exact"/>
              <w:ind w:left="1094" w:hanging="547"/>
              <w:jc w:val="both"/>
              <w:rPr>
                <w:rFonts w:ascii="Tahoma" w:hAnsi="Tahoma" w:cs="Tahoma"/>
                <w:sz w:val="22"/>
                <w:szCs w:val="22"/>
                <w:lang w:val="cs-CZ"/>
              </w:rPr>
            </w:pPr>
            <w:r w:rsidRPr="00E10919">
              <w:rPr>
                <w:rFonts w:ascii="Tahoma" w:hAnsi="Tahoma" w:cs="Tahoma"/>
                <w:sz w:val="22"/>
                <w:szCs w:val="22"/>
                <w:lang w:val="cs-CZ"/>
              </w:rPr>
              <w:t>Všechny Záznamy o Studii je třeba uchovávat po dobu:</w:t>
            </w:r>
          </w:p>
          <w:p w14:paraId="5232F5C2" w14:textId="508FCF08" w:rsidR="00C9709D" w:rsidRDefault="00C64F90" w:rsidP="00161E43">
            <w:pPr>
              <w:tabs>
                <w:tab w:val="left" w:pos="1620"/>
              </w:tabs>
              <w:spacing w:line="280" w:lineRule="exact"/>
              <w:ind w:left="1080"/>
              <w:jc w:val="both"/>
              <w:rPr>
                <w:rFonts w:ascii="Tahoma" w:hAnsi="Tahoma" w:cs="Tahoma"/>
                <w:sz w:val="22"/>
                <w:szCs w:val="22"/>
                <w:lang w:val="cs-CZ"/>
              </w:rPr>
            </w:pPr>
            <w:r>
              <w:rPr>
                <w:rFonts w:ascii="Tahoma" w:hAnsi="Tahoma" w:cs="Tahoma"/>
                <w:sz w:val="22"/>
                <w:szCs w:val="22"/>
                <w:lang w:val="cs-CZ"/>
              </w:rPr>
              <w:t xml:space="preserve">(i) </w:t>
            </w:r>
            <w:r w:rsidR="00890C73">
              <w:rPr>
                <w:rFonts w:ascii="Tahoma" w:hAnsi="Tahoma" w:cs="Tahoma"/>
                <w:sz w:val="22"/>
                <w:szCs w:val="22"/>
                <w:lang w:val="cs-CZ"/>
              </w:rPr>
              <w:t>patnácti let od</w:t>
            </w:r>
            <w:r w:rsidR="00E641E4">
              <w:rPr>
                <w:rFonts w:ascii="Tahoma" w:hAnsi="Tahoma" w:cs="Tahoma"/>
                <w:sz w:val="22"/>
                <w:szCs w:val="22"/>
                <w:lang w:val="cs-CZ"/>
              </w:rPr>
              <w:t xml:space="preserve"> dokončení či</w:t>
            </w:r>
            <w:r w:rsidR="00890C73">
              <w:rPr>
                <w:rFonts w:ascii="Tahoma" w:hAnsi="Tahoma" w:cs="Tahoma"/>
                <w:sz w:val="22"/>
                <w:szCs w:val="22"/>
                <w:lang w:val="cs-CZ"/>
              </w:rPr>
              <w:t xml:space="preserve"> ukončení studie.</w:t>
            </w:r>
            <w:r w:rsidR="00E641E4" w:rsidRPr="00E10919">
              <w:rPr>
                <w:rFonts w:ascii="Tahoma" w:hAnsi="Tahoma" w:cs="Tahoma"/>
                <w:sz w:val="22"/>
                <w:szCs w:val="22"/>
                <w:lang w:val="cs-CZ"/>
              </w:rPr>
              <w:t xml:space="preserve"> </w:t>
            </w:r>
          </w:p>
          <w:p w14:paraId="50B7A4F0" w14:textId="3630703D" w:rsidR="00C64F90" w:rsidRPr="00CD4BDB" w:rsidRDefault="0062064A" w:rsidP="0062064A">
            <w:pPr>
              <w:pStyle w:val="Odstavecseseznamem"/>
              <w:tabs>
                <w:tab w:val="left" w:pos="1620"/>
              </w:tabs>
              <w:spacing w:line="280" w:lineRule="exact"/>
              <w:ind w:left="1800"/>
              <w:jc w:val="both"/>
              <w:rPr>
                <w:rFonts w:ascii="Tahoma" w:hAnsi="Tahoma" w:cs="Tahoma"/>
                <w:sz w:val="22"/>
                <w:szCs w:val="22"/>
                <w:lang w:val="cs-CZ"/>
              </w:rPr>
            </w:pPr>
            <w:r>
              <w:rPr>
                <w:rFonts w:ascii="Tahoma" w:hAnsi="Tahoma" w:cs="Tahoma"/>
                <w:sz w:val="22"/>
                <w:szCs w:val="22"/>
                <w:lang w:val="cs-CZ"/>
              </w:rPr>
              <w:t xml:space="preserve">(ii) </w:t>
            </w:r>
            <w:r w:rsidR="00C64F90" w:rsidRPr="00CD4BDB">
              <w:rPr>
                <w:rFonts w:ascii="Tahoma" w:hAnsi="Tahoma" w:cs="Tahoma"/>
                <w:sz w:val="22"/>
                <w:szCs w:val="22"/>
                <w:lang w:val="cs-CZ"/>
              </w:rPr>
              <w:t xml:space="preserve">dvou (2) let od posledního povolení k prodeji v regionu ICH, za předpokladu, že v tomto regionu neexistují nevyřízené ani plánované (ale dosud nepodané) žádosti o povolení prodeje; nebo </w:t>
            </w:r>
          </w:p>
          <w:p w14:paraId="06638952" w14:textId="752443E0" w:rsidR="00C64F90" w:rsidRPr="007C43AE" w:rsidRDefault="0062064A" w:rsidP="0062064A">
            <w:pPr>
              <w:pStyle w:val="Odstavecseseznamem"/>
              <w:tabs>
                <w:tab w:val="left" w:pos="1620"/>
              </w:tabs>
              <w:spacing w:line="280" w:lineRule="exact"/>
              <w:ind w:left="1800"/>
              <w:jc w:val="both"/>
              <w:rPr>
                <w:rFonts w:ascii="Tahoma" w:hAnsi="Tahoma" w:cs="Tahoma"/>
                <w:sz w:val="22"/>
                <w:szCs w:val="22"/>
                <w:lang w:val="cs-CZ"/>
              </w:rPr>
            </w:pPr>
            <w:r>
              <w:rPr>
                <w:rFonts w:ascii="Tahoma" w:hAnsi="Tahoma" w:cs="Tahoma"/>
                <w:sz w:val="22"/>
                <w:szCs w:val="22"/>
                <w:lang w:val="cs-CZ"/>
              </w:rPr>
              <w:t xml:space="preserve">(iii) </w:t>
            </w:r>
            <w:r w:rsidR="00C64F90" w:rsidRPr="007C43AE">
              <w:rPr>
                <w:rFonts w:ascii="Tahoma" w:hAnsi="Tahoma" w:cs="Tahoma"/>
                <w:sz w:val="22"/>
                <w:szCs w:val="22"/>
                <w:lang w:val="cs-CZ"/>
              </w:rPr>
              <w:t>dvou (2) let od úředního přerušení klinického vývoje Hodnoceného léčiva; nebo</w:t>
            </w:r>
          </w:p>
          <w:p w14:paraId="264A8D95" w14:textId="77777777" w:rsidR="00C9709D" w:rsidRDefault="00C9709D" w:rsidP="00161E43">
            <w:pPr>
              <w:tabs>
                <w:tab w:val="left" w:pos="1620"/>
              </w:tabs>
              <w:spacing w:line="280" w:lineRule="exact"/>
              <w:ind w:left="1080"/>
              <w:jc w:val="both"/>
              <w:rPr>
                <w:rFonts w:ascii="Tahoma" w:hAnsi="Tahoma" w:cs="Tahoma"/>
                <w:sz w:val="22"/>
                <w:szCs w:val="22"/>
                <w:lang w:val="cs-CZ"/>
              </w:rPr>
            </w:pPr>
          </w:p>
          <w:p w14:paraId="377A9E54" w14:textId="77777777" w:rsidR="00CD4BDB" w:rsidRDefault="00CD4BDB" w:rsidP="00161E43">
            <w:pPr>
              <w:tabs>
                <w:tab w:val="left" w:pos="1620"/>
              </w:tabs>
              <w:spacing w:line="280" w:lineRule="exact"/>
              <w:ind w:left="1080"/>
              <w:jc w:val="both"/>
              <w:rPr>
                <w:rFonts w:ascii="Tahoma" w:hAnsi="Tahoma" w:cs="Tahoma"/>
                <w:sz w:val="22"/>
                <w:szCs w:val="22"/>
                <w:lang w:val="cs-CZ"/>
              </w:rPr>
            </w:pPr>
          </w:p>
          <w:p w14:paraId="6EC5C31C" w14:textId="77777777" w:rsidR="00CD4BDB" w:rsidRDefault="00CD4BDB" w:rsidP="00161E43">
            <w:pPr>
              <w:tabs>
                <w:tab w:val="left" w:pos="1620"/>
              </w:tabs>
              <w:spacing w:line="280" w:lineRule="exact"/>
              <w:ind w:left="1080"/>
              <w:jc w:val="both"/>
              <w:rPr>
                <w:rFonts w:ascii="Tahoma" w:hAnsi="Tahoma" w:cs="Tahoma"/>
                <w:sz w:val="22"/>
                <w:szCs w:val="22"/>
                <w:lang w:val="cs-CZ"/>
              </w:rPr>
            </w:pPr>
          </w:p>
          <w:p w14:paraId="71A35AF6" w14:textId="77777777" w:rsidR="0062064A" w:rsidRDefault="0062064A" w:rsidP="00161E43">
            <w:pPr>
              <w:tabs>
                <w:tab w:val="left" w:pos="1620"/>
              </w:tabs>
              <w:spacing w:line="280" w:lineRule="exact"/>
              <w:ind w:left="1080"/>
              <w:jc w:val="both"/>
              <w:rPr>
                <w:rFonts w:ascii="Tahoma" w:hAnsi="Tahoma" w:cs="Tahoma"/>
                <w:sz w:val="22"/>
                <w:szCs w:val="22"/>
                <w:lang w:val="cs-CZ"/>
              </w:rPr>
            </w:pPr>
          </w:p>
          <w:p w14:paraId="151F34D6" w14:textId="77777777" w:rsidR="00CD4BDB" w:rsidRPr="007C43AE" w:rsidRDefault="00CD4BDB" w:rsidP="00161E43">
            <w:pPr>
              <w:tabs>
                <w:tab w:val="left" w:pos="1620"/>
              </w:tabs>
              <w:spacing w:line="280" w:lineRule="exact"/>
              <w:ind w:left="1080"/>
              <w:jc w:val="both"/>
              <w:rPr>
                <w:rFonts w:ascii="Tahoma" w:hAnsi="Tahoma" w:cs="Tahoma"/>
                <w:sz w:val="22"/>
                <w:szCs w:val="22"/>
                <w:lang w:val="cs-CZ"/>
              </w:rPr>
            </w:pPr>
          </w:p>
          <w:p w14:paraId="0FF9968C" w14:textId="38064477" w:rsidR="00C64F90" w:rsidRPr="007C43AE" w:rsidRDefault="00C9709D" w:rsidP="00161E43">
            <w:pPr>
              <w:tabs>
                <w:tab w:val="left" w:pos="1620"/>
              </w:tabs>
              <w:spacing w:line="280" w:lineRule="exact"/>
              <w:ind w:left="1080"/>
              <w:jc w:val="both"/>
              <w:rPr>
                <w:rFonts w:ascii="Tahoma" w:hAnsi="Tahoma" w:cs="Tahoma"/>
                <w:sz w:val="22"/>
                <w:szCs w:val="22"/>
                <w:lang w:val="cs-CZ"/>
              </w:rPr>
            </w:pPr>
            <w:r w:rsidRPr="007C43AE">
              <w:rPr>
                <w:rFonts w:ascii="Tahoma" w:hAnsi="Tahoma" w:cs="Tahoma"/>
                <w:sz w:val="22"/>
                <w:szCs w:val="22"/>
                <w:lang w:val="cs-CZ"/>
              </w:rPr>
              <w:lastRenderedPageBreak/>
              <w:t>(</w:t>
            </w:r>
            <w:r w:rsidR="00C64F90" w:rsidRPr="007C43AE">
              <w:rPr>
                <w:rFonts w:ascii="Tahoma" w:hAnsi="Tahoma" w:cs="Tahoma"/>
                <w:sz w:val="22"/>
                <w:szCs w:val="22"/>
                <w:lang w:val="cs-CZ"/>
              </w:rPr>
              <w:t>iv</w:t>
            </w:r>
            <w:r w:rsidRPr="007C43AE">
              <w:rPr>
                <w:rFonts w:ascii="Tahoma" w:hAnsi="Tahoma" w:cs="Tahoma"/>
                <w:sz w:val="22"/>
                <w:szCs w:val="22"/>
                <w:lang w:val="cs-CZ"/>
              </w:rPr>
              <w:t>)  po dobu, stanovenou směrnicí zdravotnického zařízení upravující dobu archivace</w:t>
            </w:r>
            <w:r w:rsidR="00C64F90" w:rsidRPr="007C43AE">
              <w:rPr>
                <w:rFonts w:ascii="Tahoma" w:hAnsi="Tahoma" w:cs="Tahoma"/>
                <w:sz w:val="22"/>
                <w:szCs w:val="22"/>
                <w:lang w:val="cs-CZ"/>
              </w:rPr>
              <w:t>,</w:t>
            </w:r>
          </w:p>
          <w:p w14:paraId="2DDBFC8E" w14:textId="77777777" w:rsidR="00C64F90" w:rsidRPr="007C43AE" w:rsidRDefault="00C64F90" w:rsidP="00161E43">
            <w:pPr>
              <w:tabs>
                <w:tab w:val="left" w:pos="1620"/>
              </w:tabs>
              <w:spacing w:line="280" w:lineRule="exact"/>
              <w:ind w:left="1080"/>
              <w:jc w:val="both"/>
              <w:rPr>
                <w:rFonts w:ascii="Tahoma" w:hAnsi="Tahoma" w:cs="Tahoma"/>
                <w:sz w:val="22"/>
                <w:szCs w:val="22"/>
                <w:lang w:val="cs-CZ"/>
              </w:rPr>
            </w:pPr>
          </w:p>
          <w:p w14:paraId="15265609" w14:textId="4F0E2362" w:rsidR="00C9709D" w:rsidRDefault="00C64F90" w:rsidP="00161E43">
            <w:pPr>
              <w:tabs>
                <w:tab w:val="left" w:pos="1620"/>
              </w:tabs>
              <w:spacing w:line="280" w:lineRule="exact"/>
              <w:ind w:left="1080"/>
              <w:jc w:val="both"/>
              <w:rPr>
                <w:rFonts w:ascii="Tahoma" w:hAnsi="Tahoma" w:cs="Tahoma"/>
                <w:sz w:val="22"/>
                <w:szCs w:val="22"/>
                <w:lang w:val="cs-CZ"/>
              </w:rPr>
            </w:pPr>
            <w:r w:rsidRPr="007C43AE">
              <w:rPr>
                <w:rFonts w:ascii="Tahoma" w:hAnsi="Tahoma" w:cs="Tahoma"/>
                <w:sz w:val="22"/>
                <w:szCs w:val="22"/>
                <w:lang w:val="cs-CZ"/>
              </w:rPr>
              <w:t>podle toho která lhůta bude delší.</w:t>
            </w:r>
          </w:p>
          <w:p w14:paraId="7CD86225" w14:textId="77777777" w:rsidR="00C9709D" w:rsidRDefault="00C9709D" w:rsidP="00161E43">
            <w:pPr>
              <w:tabs>
                <w:tab w:val="left" w:pos="1620"/>
              </w:tabs>
              <w:spacing w:line="280" w:lineRule="exact"/>
              <w:ind w:left="1080"/>
              <w:jc w:val="both"/>
              <w:rPr>
                <w:rFonts w:ascii="Tahoma" w:hAnsi="Tahoma" w:cs="Tahoma"/>
                <w:sz w:val="22"/>
                <w:szCs w:val="22"/>
                <w:lang w:val="cs-CZ"/>
              </w:rPr>
            </w:pPr>
          </w:p>
          <w:p w14:paraId="70A054A3" w14:textId="77777777" w:rsidR="00C9709D" w:rsidRDefault="00C9709D" w:rsidP="00161E43">
            <w:pPr>
              <w:tabs>
                <w:tab w:val="left" w:pos="1620"/>
              </w:tabs>
              <w:spacing w:line="280" w:lineRule="exact"/>
              <w:ind w:left="1080"/>
              <w:jc w:val="both"/>
              <w:rPr>
                <w:rFonts w:ascii="Tahoma" w:hAnsi="Tahoma" w:cs="Tahoma"/>
                <w:sz w:val="22"/>
                <w:szCs w:val="22"/>
                <w:lang w:val="cs-CZ"/>
              </w:rPr>
            </w:pPr>
          </w:p>
          <w:p w14:paraId="77842D7E" w14:textId="080AED9E" w:rsidR="004E0CB3" w:rsidRDefault="00E641E4" w:rsidP="00161E43">
            <w:pPr>
              <w:tabs>
                <w:tab w:val="left" w:pos="1620"/>
              </w:tabs>
              <w:spacing w:line="280" w:lineRule="exact"/>
              <w:ind w:left="1080"/>
              <w:jc w:val="both"/>
              <w:rPr>
                <w:rFonts w:ascii="Tahoma" w:hAnsi="Tahoma" w:cs="Tahoma"/>
                <w:sz w:val="22"/>
                <w:szCs w:val="22"/>
                <w:lang w:val="cs-CZ"/>
              </w:rPr>
            </w:pPr>
            <w:r w:rsidRPr="00E10919">
              <w:rPr>
                <w:rFonts w:ascii="Tahoma" w:hAnsi="Tahoma" w:cs="Tahoma"/>
                <w:sz w:val="22"/>
                <w:szCs w:val="22"/>
                <w:lang w:val="cs-CZ"/>
              </w:rPr>
              <w:t>V žádném případě, ani při uplynutí výše uvedených lhůt, nesmí Zkoušející ani Zdravotnické zařízení z Místa provádění klinického hodnocení odstraňovat ani likvidovat žádné Záznamy o Studii bez předchozího písemného souhlasu Zadavatele</w:t>
            </w:r>
          </w:p>
          <w:p w14:paraId="5CD30EF4" w14:textId="77777777" w:rsidR="00C64F90" w:rsidRDefault="00C64F90" w:rsidP="00161E43">
            <w:pPr>
              <w:tabs>
                <w:tab w:val="left" w:pos="1080"/>
                <w:tab w:val="left" w:pos="1620"/>
              </w:tabs>
              <w:spacing w:line="280" w:lineRule="exact"/>
              <w:ind w:left="1080" w:hanging="1080"/>
              <w:jc w:val="both"/>
              <w:rPr>
                <w:rFonts w:ascii="Tahoma" w:hAnsi="Tahoma" w:cs="Tahoma"/>
                <w:sz w:val="22"/>
                <w:szCs w:val="22"/>
                <w:lang w:val="cs-CZ"/>
              </w:rPr>
            </w:pPr>
          </w:p>
          <w:p w14:paraId="0135694A" w14:textId="77777777" w:rsidR="001E4C90" w:rsidRDefault="001E4C90" w:rsidP="00161E43">
            <w:pPr>
              <w:tabs>
                <w:tab w:val="left" w:pos="1080"/>
                <w:tab w:val="left" w:pos="1620"/>
              </w:tabs>
              <w:spacing w:line="280" w:lineRule="exact"/>
              <w:ind w:left="1080" w:hanging="1080"/>
              <w:jc w:val="both"/>
              <w:rPr>
                <w:rFonts w:ascii="Tahoma" w:hAnsi="Tahoma" w:cs="Tahoma"/>
                <w:sz w:val="22"/>
                <w:szCs w:val="22"/>
                <w:lang w:val="cs-CZ"/>
              </w:rPr>
            </w:pPr>
          </w:p>
          <w:p w14:paraId="3DE3FE05" w14:textId="77777777" w:rsidR="004E0CB3" w:rsidRPr="00E10919" w:rsidRDefault="004E0CB3" w:rsidP="00161E43">
            <w:pPr>
              <w:numPr>
                <w:ilvl w:val="0"/>
                <w:numId w:val="48"/>
              </w:numPr>
              <w:spacing w:line="280" w:lineRule="exact"/>
              <w:ind w:left="540" w:hanging="540"/>
              <w:jc w:val="both"/>
              <w:rPr>
                <w:rFonts w:ascii="Tahoma" w:hAnsi="Tahoma" w:cs="Tahoma"/>
                <w:sz w:val="22"/>
                <w:szCs w:val="22"/>
                <w:lang w:val="cs-CZ"/>
              </w:rPr>
            </w:pPr>
            <w:r w:rsidRPr="00E10919">
              <w:rPr>
                <w:rFonts w:ascii="Tahoma" w:hAnsi="Tahoma" w:cs="Tahoma"/>
                <w:sz w:val="22"/>
                <w:szCs w:val="22"/>
                <w:u w:val="single"/>
                <w:lang w:val="cs-CZ"/>
              </w:rPr>
              <w:t>Náhrada</w:t>
            </w:r>
            <w:r w:rsidRPr="00E10919">
              <w:rPr>
                <w:rFonts w:ascii="Tahoma" w:hAnsi="Tahoma" w:cs="Tahoma"/>
                <w:sz w:val="22"/>
                <w:szCs w:val="22"/>
                <w:lang w:val="cs-CZ"/>
              </w:rPr>
              <w:t>. CRO zajistí, aby Zadavatel Studii finančně podporoval v souladu s tímto článkem:</w:t>
            </w:r>
          </w:p>
          <w:p w14:paraId="6E94E067" w14:textId="0A1D65A0" w:rsidR="004E0CB3" w:rsidRDefault="004E0CB3" w:rsidP="00161E43">
            <w:pPr>
              <w:numPr>
                <w:ilvl w:val="0"/>
                <w:numId w:val="54"/>
              </w:numPr>
              <w:spacing w:line="280" w:lineRule="exact"/>
              <w:jc w:val="both"/>
              <w:rPr>
                <w:rFonts w:ascii="Tahoma" w:hAnsi="Tahoma" w:cs="Tahoma"/>
                <w:sz w:val="22"/>
                <w:szCs w:val="22"/>
                <w:lang w:val="cs-CZ"/>
              </w:rPr>
            </w:pPr>
            <w:r w:rsidRPr="00E10919">
              <w:rPr>
                <w:rFonts w:ascii="Tahoma" w:hAnsi="Tahoma" w:cs="Tahoma"/>
                <w:sz w:val="22"/>
                <w:szCs w:val="22"/>
                <w:lang w:val="cs-CZ"/>
              </w:rPr>
              <w:t xml:space="preserve">V Rozpočtu bude uvedena maximální částka, která bude uhrazena za realizaci Studie.  </w:t>
            </w:r>
            <w:r w:rsidR="001F68EB" w:rsidRPr="001F68EB">
              <w:rPr>
                <w:rFonts w:ascii="Tahoma" w:hAnsi="Tahoma" w:cs="Tahoma"/>
                <w:sz w:val="22"/>
                <w:szCs w:val="22"/>
              </w:rPr>
              <w:t xml:space="preserve">Předpokládaná hodnota finančního plnění dle podmínek této Smlouvy činí přibližně </w:t>
            </w:r>
            <w:r w:rsidR="00C11DB5">
              <w:rPr>
                <w:rFonts w:ascii="Tahoma" w:hAnsi="Tahoma" w:cs="Tahoma"/>
                <w:sz w:val="22"/>
                <w:szCs w:val="22"/>
              </w:rPr>
              <w:t xml:space="preserve">         </w:t>
            </w:r>
            <w:r w:rsidR="001145E6" w:rsidRPr="00C11DB5">
              <w:rPr>
                <w:rFonts w:ascii="Tahoma" w:hAnsi="Tahoma" w:cs="Tahoma"/>
                <w:sz w:val="22"/>
                <w:szCs w:val="22"/>
                <w:lang w:val="cs-CZ"/>
              </w:rPr>
              <w:t>64 860</w:t>
            </w:r>
            <w:r w:rsidR="001145E6">
              <w:rPr>
                <w:rFonts w:ascii="Tahoma" w:hAnsi="Tahoma" w:cs="Tahoma"/>
                <w:sz w:val="22"/>
                <w:szCs w:val="22"/>
                <w:lang w:val="cs-CZ"/>
              </w:rPr>
              <w:t>, -</w:t>
            </w:r>
            <w:r w:rsidR="001F68EB" w:rsidRPr="00C11DB5">
              <w:rPr>
                <w:rFonts w:ascii="Tahoma" w:hAnsi="Tahoma" w:cs="Tahoma"/>
                <w:sz w:val="22"/>
                <w:szCs w:val="22"/>
                <w:lang w:val="cs-CZ"/>
              </w:rPr>
              <w:t xml:space="preserve"> Kč. </w:t>
            </w:r>
            <w:r w:rsidRPr="00E10919">
              <w:rPr>
                <w:rFonts w:ascii="Tahoma" w:hAnsi="Tahoma" w:cs="Tahoma"/>
                <w:sz w:val="22"/>
                <w:szCs w:val="22"/>
                <w:lang w:val="cs-CZ"/>
              </w:rPr>
              <w:t>Pokud Zdravotnické zařízení nebude písemně souhlasit jinak, všechny náhrady a platby budou poukazovány přímo Zdravotnickému zařízení.</w:t>
            </w:r>
          </w:p>
          <w:p w14:paraId="4659EBD9" w14:textId="77777777" w:rsidR="001F68EB" w:rsidRDefault="001F68EB" w:rsidP="001F68EB">
            <w:pPr>
              <w:spacing w:line="280" w:lineRule="exact"/>
              <w:ind w:left="1170"/>
              <w:jc w:val="both"/>
              <w:rPr>
                <w:rFonts w:ascii="Tahoma" w:hAnsi="Tahoma" w:cs="Tahoma"/>
                <w:sz w:val="22"/>
                <w:szCs w:val="22"/>
                <w:lang w:val="cs-CZ"/>
              </w:rPr>
            </w:pPr>
          </w:p>
          <w:p w14:paraId="103937E9" w14:textId="77777777" w:rsidR="0062064A" w:rsidRPr="00E10919" w:rsidRDefault="0062064A" w:rsidP="001F68EB">
            <w:pPr>
              <w:spacing w:line="280" w:lineRule="exact"/>
              <w:ind w:left="1170"/>
              <w:jc w:val="both"/>
              <w:rPr>
                <w:rFonts w:ascii="Tahoma" w:hAnsi="Tahoma" w:cs="Tahoma"/>
                <w:sz w:val="22"/>
                <w:szCs w:val="22"/>
                <w:lang w:val="cs-CZ"/>
              </w:rPr>
            </w:pPr>
          </w:p>
          <w:p w14:paraId="6071C068" w14:textId="77777777" w:rsidR="004E0CB3" w:rsidRDefault="004E0CB3" w:rsidP="00161E43">
            <w:pPr>
              <w:numPr>
                <w:ilvl w:val="0"/>
                <w:numId w:val="54"/>
              </w:numPr>
              <w:tabs>
                <w:tab w:val="clear" w:pos="1170"/>
                <w:tab w:val="num" w:pos="1080"/>
              </w:tabs>
              <w:spacing w:line="280" w:lineRule="exact"/>
              <w:ind w:left="1080"/>
              <w:jc w:val="both"/>
              <w:rPr>
                <w:rFonts w:ascii="Tahoma" w:hAnsi="Tahoma" w:cs="Tahoma"/>
                <w:sz w:val="22"/>
                <w:szCs w:val="22"/>
                <w:lang w:val="cs-CZ"/>
              </w:rPr>
            </w:pPr>
            <w:r w:rsidRPr="00E10919">
              <w:rPr>
                <w:rFonts w:ascii="Tahoma" w:hAnsi="Tahoma" w:cs="Tahoma"/>
                <w:sz w:val="22"/>
                <w:szCs w:val="22"/>
                <w:lang w:val="cs-CZ"/>
              </w:rPr>
              <w:t xml:space="preserve">U částek v Rozpočtu vyhrazených k úhradě služeb za subjekty hodnocení budou úhrady prováděny pouze za skutečný počet návštěv a procedury skutečně provedené v souladu s Protokolem, s tím, že úhrada za tyto služby nikdy nepřesáhne násobek maximálního počtu subjektů hodnocení uvedeného v Rozpočtu a celkové odměny za jeden subjekt u všech </w:t>
            </w:r>
            <w:r w:rsidRPr="00E10919">
              <w:rPr>
                <w:rFonts w:ascii="Tahoma" w:hAnsi="Tahoma" w:cs="Tahoma"/>
                <w:sz w:val="22"/>
                <w:szCs w:val="22"/>
                <w:lang w:val="cs-CZ"/>
              </w:rPr>
              <w:lastRenderedPageBreak/>
              <w:t>požadovaných služeb za subjekty hodnocení.</w:t>
            </w:r>
          </w:p>
          <w:p w14:paraId="06EF52B1" w14:textId="77777777" w:rsidR="006F1494" w:rsidRPr="00E10919" w:rsidRDefault="006F1494" w:rsidP="00161E43">
            <w:pPr>
              <w:spacing w:line="280" w:lineRule="exact"/>
              <w:ind w:left="1080"/>
              <w:jc w:val="both"/>
              <w:rPr>
                <w:rFonts w:ascii="Tahoma" w:hAnsi="Tahoma" w:cs="Tahoma"/>
                <w:sz w:val="22"/>
                <w:szCs w:val="22"/>
                <w:lang w:val="cs-CZ"/>
              </w:rPr>
            </w:pPr>
          </w:p>
          <w:p w14:paraId="2643FBE9" w14:textId="77777777" w:rsidR="004E0CB3" w:rsidRDefault="004E0CB3" w:rsidP="00161E43">
            <w:pPr>
              <w:numPr>
                <w:ilvl w:val="0"/>
                <w:numId w:val="54"/>
              </w:numPr>
              <w:tabs>
                <w:tab w:val="clear" w:pos="1170"/>
                <w:tab w:val="num" w:pos="1080"/>
              </w:tabs>
              <w:spacing w:line="280" w:lineRule="exact"/>
              <w:ind w:left="1080"/>
              <w:jc w:val="both"/>
              <w:rPr>
                <w:rFonts w:ascii="Tahoma" w:hAnsi="Tahoma" w:cs="Tahoma"/>
                <w:sz w:val="22"/>
                <w:szCs w:val="22"/>
                <w:lang w:val="cs-CZ"/>
              </w:rPr>
            </w:pPr>
            <w:r w:rsidRPr="00E10919">
              <w:rPr>
                <w:rFonts w:ascii="Tahoma" w:hAnsi="Tahoma" w:cs="Tahoma"/>
                <w:sz w:val="22"/>
                <w:szCs w:val="22"/>
                <w:lang w:val="cs-CZ"/>
              </w:rPr>
              <w:t>Očekává se, že u všech služeb požadovaných z titulu Protokolu, za něž se Zadavatel zavázal provést úhradu, bude jediným zdrojem úhrady Zadavatel prostřednictvím CRO.</w:t>
            </w:r>
          </w:p>
          <w:p w14:paraId="02B9AD44" w14:textId="77777777" w:rsidR="001F68EB" w:rsidRPr="00E10919" w:rsidRDefault="001F68EB" w:rsidP="00C11DB5">
            <w:pPr>
              <w:spacing w:line="280" w:lineRule="exact"/>
              <w:jc w:val="both"/>
              <w:rPr>
                <w:rFonts w:ascii="Tahoma" w:hAnsi="Tahoma" w:cs="Tahoma"/>
                <w:sz w:val="22"/>
                <w:szCs w:val="22"/>
                <w:lang w:val="cs-CZ"/>
              </w:rPr>
            </w:pPr>
          </w:p>
          <w:p w14:paraId="1923E88C" w14:textId="77777777" w:rsidR="004E0CB3" w:rsidRPr="00216AFB" w:rsidRDefault="004E0CB3" w:rsidP="00161E43">
            <w:pPr>
              <w:pStyle w:val="Odstavecseseznamem"/>
              <w:numPr>
                <w:ilvl w:val="0"/>
                <w:numId w:val="55"/>
              </w:numPr>
              <w:spacing w:line="280" w:lineRule="exact"/>
              <w:jc w:val="both"/>
              <w:rPr>
                <w:rFonts w:ascii="Tahoma" w:hAnsi="Tahoma" w:cs="Tahoma"/>
                <w:sz w:val="22"/>
                <w:szCs w:val="22"/>
                <w:lang w:val="cs-CZ"/>
              </w:rPr>
            </w:pPr>
            <w:r w:rsidRPr="00216AFB">
              <w:rPr>
                <w:rFonts w:ascii="Tahoma" w:hAnsi="Tahoma" w:cs="Tahoma"/>
                <w:sz w:val="22"/>
                <w:szCs w:val="22"/>
                <w:lang w:val="cs-CZ"/>
              </w:rPr>
              <w:t>Úhradu lze provést pouze v případě, že všechny postupy stanovené v Protokolu byly provedeny plně v souladu s Protokolem a touto Smlouvou a že všechny předkládané údaje byly úplné a správné, každý subjekt podepsal informovaný souhlas na formuláři schváleném EC, dále Povolení subjektu – je-li poskytováno samostatně a nikoli v rámci Informovaného souhlasu, a dále v případě provedení všech postupů dle Protokolu při vynaložení maximálního úsilí a za předpokladu uspokojivého vysvětlení všech opomenutí.</w:t>
            </w:r>
          </w:p>
          <w:p w14:paraId="119D009A" w14:textId="77777777" w:rsidR="00216AFB" w:rsidRDefault="00216AFB" w:rsidP="00161E43">
            <w:pPr>
              <w:pStyle w:val="Odstavecseseznamem"/>
              <w:spacing w:line="280" w:lineRule="exact"/>
              <w:ind w:left="810"/>
              <w:jc w:val="both"/>
              <w:rPr>
                <w:rFonts w:ascii="Tahoma" w:hAnsi="Tahoma" w:cs="Tahoma"/>
                <w:sz w:val="22"/>
                <w:szCs w:val="22"/>
                <w:lang w:val="cs-CZ"/>
              </w:rPr>
            </w:pPr>
          </w:p>
          <w:p w14:paraId="4F2CE132" w14:textId="77777777" w:rsidR="00216AFB" w:rsidRDefault="00216AFB" w:rsidP="00161E43">
            <w:pPr>
              <w:pStyle w:val="Odstavecseseznamem"/>
              <w:spacing w:line="280" w:lineRule="exact"/>
              <w:ind w:left="810"/>
              <w:jc w:val="both"/>
              <w:rPr>
                <w:rFonts w:ascii="Tahoma" w:hAnsi="Tahoma" w:cs="Tahoma"/>
                <w:sz w:val="22"/>
                <w:szCs w:val="22"/>
                <w:lang w:val="cs-CZ"/>
              </w:rPr>
            </w:pPr>
          </w:p>
          <w:p w14:paraId="7914DA86" w14:textId="77777777" w:rsidR="001E4C90" w:rsidRDefault="001E4C90" w:rsidP="00161E43">
            <w:pPr>
              <w:pStyle w:val="Odstavecseseznamem"/>
              <w:spacing w:line="280" w:lineRule="exact"/>
              <w:ind w:left="810"/>
              <w:jc w:val="both"/>
              <w:rPr>
                <w:rFonts w:ascii="Tahoma" w:hAnsi="Tahoma" w:cs="Tahoma"/>
                <w:sz w:val="22"/>
                <w:szCs w:val="22"/>
                <w:lang w:val="cs-CZ"/>
              </w:rPr>
            </w:pPr>
          </w:p>
          <w:p w14:paraId="07C81F6C" w14:textId="77777777" w:rsidR="00216AFB" w:rsidRPr="00216AFB" w:rsidRDefault="00216AFB" w:rsidP="00161E43">
            <w:pPr>
              <w:pStyle w:val="Odstavecseseznamem"/>
              <w:spacing w:line="280" w:lineRule="exact"/>
              <w:ind w:left="810"/>
              <w:jc w:val="both"/>
              <w:rPr>
                <w:rFonts w:ascii="Tahoma" w:hAnsi="Tahoma" w:cs="Tahoma"/>
                <w:sz w:val="22"/>
                <w:szCs w:val="22"/>
                <w:lang w:val="cs-CZ"/>
              </w:rPr>
            </w:pPr>
          </w:p>
          <w:p w14:paraId="236A2710" w14:textId="77777777" w:rsidR="004E0CB3" w:rsidRPr="00E10919" w:rsidRDefault="004E0CB3" w:rsidP="00161E43">
            <w:pPr>
              <w:numPr>
                <w:ilvl w:val="0"/>
                <w:numId w:val="55"/>
              </w:numPr>
              <w:spacing w:line="280" w:lineRule="exact"/>
              <w:jc w:val="both"/>
              <w:rPr>
                <w:rFonts w:ascii="Tahoma" w:hAnsi="Tahoma" w:cs="Tahoma"/>
                <w:sz w:val="22"/>
                <w:szCs w:val="22"/>
                <w:lang w:val="cs-CZ"/>
              </w:rPr>
            </w:pPr>
            <w:r w:rsidRPr="00E10919">
              <w:rPr>
                <w:rFonts w:ascii="Tahoma" w:hAnsi="Tahoma" w:cs="Tahoma"/>
                <w:sz w:val="22"/>
                <w:szCs w:val="22"/>
                <w:lang w:val="cs-CZ"/>
              </w:rPr>
              <w:t>Při kontrole údajů během plánované návštěvy Místa provádění klinického hodnocení ze strany CRO bude mít Zkoušející všechny přiměřeně přístupné údaje získané během předchozího dne v úplném rozsahu a připravené ke kontrole. CRO si vyhrazuje právo odmítnout provést úhradu za údaje, které neobdrží do deseti (10) dnů od návštěvy Místa provádění klinického hodnocení.</w:t>
            </w:r>
          </w:p>
          <w:p w14:paraId="3A694676" w14:textId="77777777" w:rsidR="00820A8D" w:rsidRPr="00E10919" w:rsidRDefault="00820A8D" w:rsidP="00161E43">
            <w:pPr>
              <w:spacing w:line="280" w:lineRule="exact"/>
              <w:jc w:val="both"/>
              <w:rPr>
                <w:rFonts w:ascii="Tahoma" w:hAnsi="Tahoma" w:cs="Tahoma"/>
                <w:sz w:val="22"/>
                <w:szCs w:val="22"/>
                <w:lang w:val="cs-CZ"/>
              </w:rPr>
            </w:pPr>
          </w:p>
          <w:p w14:paraId="73C0F8CD" w14:textId="77777777" w:rsidR="00820A8D" w:rsidRPr="00E10919" w:rsidRDefault="00820A8D" w:rsidP="00161E43">
            <w:pPr>
              <w:spacing w:line="280" w:lineRule="exact"/>
              <w:jc w:val="both"/>
              <w:rPr>
                <w:rFonts w:ascii="Tahoma" w:hAnsi="Tahoma" w:cs="Tahoma"/>
                <w:sz w:val="22"/>
                <w:szCs w:val="22"/>
                <w:lang w:val="cs-CZ"/>
              </w:rPr>
            </w:pPr>
          </w:p>
          <w:p w14:paraId="4D15CBCE" w14:textId="77777777" w:rsidR="004E0CB3" w:rsidRPr="00E10919" w:rsidRDefault="004E0CB3" w:rsidP="00161E43">
            <w:pPr>
              <w:numPr>
                <w:ilvl w:val="0"/>
                <w:numId w:val="55"/>
              </w:numPr>
              <w:spacing w:line="280" w:lineRule="exact"/>
              <w:ind w:left="1094" w:hanging="547"/>
              <w:jc w:val="both"/>
              <w:rPr>
                <w:rFonts w:ascii="Tahoma" w:hAnsi="Tahoma" w:cs="Tahoma"/>
                <w:sz w:val="22"/>
                <w:szCs w:val="22"/>
                <w:lang w:val="cs-CZ"/>
              </w:rPr>
            </w:pPr>
            <w:r w:rsidRPr="00E10919">
              <w:rPr>
                <w:rFonts w:ascii="Tahoma" w:hAnsi="Tahoma" w:cs="Tahoma"/>
                <w:sz w:val="22"/>
                <w:szCs w:val="22"/>
                <w:lang w:val="cs-CZ"/>
              </w:rPr>
              <w:t xml:space="preserve">Z plateb prováděných z titulu této Smlouvy nelze provádět žádné </w:t>
            </w:r>
            <w:r w:rsidRPr="00E10919">
              <w:rPr>
                <w:rFonts w:ascii="Tahoma" w:hAnsi="Tahoma" w:cs="Tahoma"/>
                <w:sz w:val="22"/>
                <w:szCs w:val="22"/>
                <w:lang w:val="cs-CZ"/>
              </w:rPr>
              <w:lastRenderedPageBreak/>
              <w:t>daňové srážky.  Za úhradu příslušných daní odpovídá výhradně příjemce plateb z této Smlouvy.</w:t>
            </w:r>
          </w:p>
          <w:p w14:paraId="58387713" w14:textId="77777777" w:rsidR="004E0CB3" w:rsidRPr="00E10919" w:rsidRDefault="004E0CB3" w:rsidP="00161E43">
            <w:pPr>
              <w:numPr>
                <w:ilvl w:val="0"/>
                <w:numId w:val="55"/>
              </w:numPr>
              <w:spacing w:line="280" w:lineRule="exact"/>
              <w:ind w:left="1094" w:hanging="547"/>
              <w:jc w:val="both"/>
              <w:rPr>
                <w:rFonts w:ascii="Tahoma" w:hAnsi="Tahoma" w:cs="Tahoma"/>
                <w:sz w:val="22"/>
                <w:szCs w:val="22"/>
                <w:lang w:val="cs-CZ"/>
              </w:rPr>
            </w:pPr>
            <w:r w:rsidRPr="00E10919">
              <w:rPr>
                <w:rFonts w:ascii="Tahoma" w:hAnsi="Tahoma" w:cs="Tahoma"/>
                <w:sz w:val="22"/>
                <w:szCs w:val="22"/>
                <w:lang w:val="cs-CZ"/>
              </w:rPr>
              <w:t>Zdravotnické zařízení bude mít třicet (30) dnů od obdržení závěrečné platby na to, aby případně napadlo jakékoli platební nesrovnalosti vzniklé během realizace Studie.</w:t>
            </w:r>
          </w:p>
          <w:p w14:paraId="093CFA8F" w14:textId="77777777" w:rsidR="004E0CB3" w:rsidRDefault="004E0CB3" w:rsidP="00161E43">
            <w:pPr>
              <w:pStyle w:val="ListParagraph1"/>
              <w:jc w:val="both"/>
              <w:rPr>
                <w:rFonts w:ascii="Tahoma" w:hAnsi="Tahoma" w:cs="Tahoma"/>
                <w:sz w:val="22"/>
                <w:szCs w:val="22"/>
                <w:lang w:val="cs-CZ"/>
              </w:rPr>
            </w:pPr>
          </w:p>
          <w:p w14:paraId="1277CA8F" w14:textId="77777777" w:rsidR="001F68EB" w:rsidRPr="00E10919" w:rsidRDefault="001F68EB" w:rsidP="00161E43">
            <w:pPr>
              <w:pStyle w:val="ListParagraph1"/>
              <w:jc w:val="both"/>
              <w:rPr>
                <w:rFonts w:ascii="Tahoma" w:hAnsi="Tahoma" w:cs="Tahoma"/>
                <w:sz w:val="22"/>
                <w:szCs w:val="22"/>
                <w:lang w:val="cs-CZ"/>
              </w:rPr>
            </w:pPr>
          </w:p>
          <w:p w14:paraId="0364ED96" w14:textId="77777777" w:rsidR="004E0CB3" w:rsidRPr="00E10919" w:rsidRDefault="004E0CB3" w:rsidP="00161E43">
            <w:pPr>
              <w:numPr>
                <w:ilvl w:val="0"/>
                <w:numId w:val="55"/>
              </w:numPr>
              <w:spacing w:line="280" w:lineRule="exact"/>
              <w:jc w:val="both"/>
              <w:rPr>
                <w:rFonts w:ascii="Tahoma" w:hAnsi="Tahoma" w:cs="Tahoma"/>
                <w:sz w:val="22"/>
                <w:szCs w:val="22"/>
                <w:lang w:val="cs-CZ"/>
              </w:rPr>
            </w:pPr>
            <w:r w:rsidRPr="00E10919">
              <w:rPr>
                <w:rFonts w:ascii="Tahoma" w:hAnsi="Tahoma" w:cs="Tahoma"/>
                <w:sz w:val="22"/>
                <w:szCs w:val="22"/>
                <w:lang w:val="cs-CZ"/>
              </w:rPr>
              <w:t>Zdravotnické zařízení a Zkoušející se zavazují, že jejich úsudek, pokud jde o poradenství a péči o každý subjekt hodnocení, nebude ovlivněn úhradou, kterou obdrží na základě této Smlouvy, a dále osvědčují, že tato úhrada nepřesahuje reálnou tržní hodnotu služeb, které poskytují, a že žádné platby nejsou poskytovány za účelem přimět jej k nákupu nebo předepisování jakýchkoli léků, nástrojů nebo produktů. Pokud Zadavatel nebo CRO poskytne nějaké produkty nebo předměty pro použití ve Studii zdarma, Zdravotnické zařízení a Zkoušející se zavazují, že nebudou požadovat úhradu po žádném subjektu hodnocení, pojišťovně nebo státním úřadě ani jiné třetí osobě za tyto zdarma poskytnuté produkty nebo předměty. Zdravotnické zařízení a Zkoušející se zavazují, že nebudou žádat úhradu po žádném subjektu hodnocení, pojišťovně nebo státním úřadě za návštěvy, služby nebo výdaje vzniklé v průběhu Studie, za které obdrželi od CRO nebo Zadavatele náhradu, nebo které nejsou součástí běžné péče, kterou by za normálních okolností poskytli subjektu hodnocení.</w:t>
            </w:r>
          </w:p>
          <w:p w14:paraId="51FB385B" w14:textId="77777777" w:rsidR="00820A8D" w:rsidRDefault="00820A8D" w:rsidP="00161E43">
            <w:pPr>
              <w:spacing w:line="280" w:lineRule="exact"/>
              <w:jc w:val="both"/>
              <w:rPr>
                <w:rFonts w:ascii="Tahoma" w:hAnsi="Tahoma" w:cs="Tahoma"/>
                <w:sz w:val="22"/>
                <w:szCs w:val="22"/>
                <w:lang w:val="cs-CZ"/>
              </w:rPr>
            </w:pPr>
          </w:p>
          <w:p w14:paraId="0EFA5BB7" w14:textId="77777777" w:rsidR="0062064A" w:rsidRDefault="0062064A" w:rsidP="00161E43">
            <w:pPr>
              <w:spacing w:line="280" w:lineRule="exact"/>
              <w:jc w:val="both"/>
              <w:rPr>
                <w:rFonts w:ascii="Tahoma" w:hAnsi="Tahoma" w:cs="Tahoma"/>
                <w:sz w:val="22"/>
                <w:szCs w:val="22"/>
                <w:lang w:val="cs-CZ"/>
              </w:rPr>
            </w:pPr>
          </w:p>
          <w:p w14:paraId="2DADE2FC" w14:textId="77777777" w:rsidR="004E0CB3" w:rsidRPr="00E10919" w:rsidRDefault="004E0CB3" w:rsidP="00161E43">
            <w:pPr>
              <w:keepNext/>
              <w:numPr>
                <w:ilvl w:val="0"/>
                <w:numId w:val="56"/>
              </w:numPr>
              <w:spacing w:line="280" w:lineRule="exact"/>
              <w:jc w:val="both"/>
              <w:rPr>
                <w:rFonts w:ascii="Tahoma" w:hAnsi="Tahoma" w:cs="Tahoma"/>
                <w:sz w:val="22"/>
                <w:szCs w:val="22"/>
                <w:lang w:val="cs-CZ"/>
              </w:rPr>
            </w:pPr>
            <w:r w:rsidRPr="00E10919">
              <w:rPr>
                <w:rFonts w:ascii="Tahoma" w:hAnsi="Tahoma" w:cs="Tahoma"/>
                <w:sz w:val="22"/>
                <w:szCs w:val="22"/>
                <w:u w:val="single"/>
                <w:lang w:val="cs-CZ"/>
              </w:rPr>
              <w:t>Kontroly a audity</w:t>
            </w:r>
            <w:r w:rsidRPr="00E10919">
              <w:rPr>
                <w:rFonts w:ascii="Tahoma" w:hAnsi="Tahoma" w:cs="Tahoma"/>
                <w:sz w:val="22"/>
                <w:szCs w:val="22"/>
                <w:lang w:val="cs-CZ"/>
              </w:rPr>
              <w:t>.</w:t>
            </w:r>
          </w:p>
          <w:p w14:paraId="02E9B4EB" w14:textId="77777777" w:rsidR="004E0CB3" w:rsidRDefault="004E0CB3" w:rsidP="00161E43">
            <w:pPr>
              <w:numPr>
                <w:ilvl w:val="0"/>
                <w:numId w:val="57"/>
              </w:numPr>
              <w:spacing w:line="280" w:lineRule="exact"/>
              <w:jc w:val="both"/>
              <w:rPr>
                <w:rFonts w:ascii="Tahoma" w:hAnsi="Tahoma" w:cs="Tahoma"/>
                <w:sz w:val="22"/>
                <w:szCs w:val="22"/>
                <w:lang w:val="cs-CZ"/>
              </w:rPr>
            </w:pPr>
            <w:r w:rsidRPr="00E10919">
              <w:rPr>
                <w:rFonts w:ascii="Tahoma" w:hAnsi="Tahoma" w:cs="Tahoma"/>
                <w:sz w:val="22"/>
                <w:szCs w:val="22"/>
                <w:lang w:val="cs-CZ"/>
              </w:rPr>
              <w:t>Zadavatel, CRO (a řádně zmocnění zástupci kteréhokoli z nich), Státní úřad pro kontrolu léčiv (dále jen „SÚKL“) a ESC, stejně jako americké a jiné zahraniční regulační úřady mohou kdykoli provádět kontrolu Místa provádění klinického hodnocení a Záznamů o Studii Zkoušejícího, Zdravotnického zařízení, jakéhokoli spoluzkoušejícího, zástupce nebo dodavatele kteréhokoli z nich. Údaje, které získá z těchto kontrol Zadavatel nebo které jsou získány jeho jménem, mohou mezi sebou sdílet Zadavatel, CRO a jejich řádně zmocnění zástupci. Na výzvu CRO nebo Zadavatele Zdravotnické zařízení a Zkoušející předloží CRO a/nebo Zadavateli kopie jakýchkoli informací, které si vyžádal SÚKL, EC nebo americký či jiný zahraniční regulační úřad, nebo které těmto byly poskytnuty nebo které tyto obdržely.</w:t>
            </w:r>
          </w:p>
          <w:p w14:paraId="5ACE46E7" w14:textId="77777777" w:rsidR="00746018" w:rsidRDefault="00746018" w:rsidP="00161E43">
            <w:pPr>
              <w:spacing w:line="280" w:lineRule="exact"/>
              <w:ind w:left="720"/>
              <w:jc w:val="both"/>
              <w:rPr>
                <w:rFonts w:ascii="Tahoma" w:hAnsi="Tahoma" w:cs="Tahoma"/>
                <w:sz w:val="22"/>
                <w:szCs w:val="22"/>
                <w:lang w:val="cs-CZ"/>
              </w:rPr>
            </w:pPr>
          </w:p>
          <w:p w14:paraId="1E321A78" w14:textId="77777777" w:rsidR="001F68EB" w:rsidRDefault="001F68EB" w:rsidP="00161E43">
            <w:pPr>
              <w:spacing w:line="280" w:lineRule="exact"/>
              <w:ind w:left="720"/>
              <w:jc w:val="both"/>
              <w:rPr>
                <w:rFonts w:ascii="Tahoma" w:hAnsi="Tahoma" w:cs="Tahoma"/>
                <w:sz w:val="22"/>
                <w:szCs w:val="22"/>
                <w:lang w:val="cs-CZ"/>
              </w:rPr>
            </w:pPr>
          </w:p>
          <w:p w14:paraId="3682FA37" w14:textId="77777777" w:rsidR="00746018" w:rsidRPr="00E10919" w:rsidRDefault="00746018" w:rsidP="00161E43">
            <w:pPr>
              <w:spacing w:line="280" w:lineRule="exact"/>
              <w:ind w:left="720"/>
              <w:jc w:val="both"/>
              <w:rPr>
                <w:rFonts w:ascii="Tahoma" w:hAnsi="Tahoma" w:cs="Tahoma"/>
                <w:sz w:val="22"/>
                <w:szCs w:val="22"/>
                <w:lang w:val="cs-CZ"/>
              </w:rPr>
            </w:pPr>
          </w:p>
          <w:p w14:paraId="59C5E8D8" w14:textId="77777777" w:rsidR="004E0CB3" w:rsidRPr="00E10919" w:rsidRDefault="004E0CB3" w:rsidP="00161E43">
            <w:pPr>
              <w:numPr>
                <w:ilvl w:val="0"/>
                <w:numId w:val="57"/>
              </w:num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Pokud nějaká taková kontrola odhalí nedodržování této Smlouvy, je dodržování oprávněn zajistit Zadavatel a/nebo CRO, popř. Zadavatel a/nebo CRO přeruší dodávky Hodnoceného léčiva/Hodnocených léčiv a ukončí účast Zdravotnického zařízení a Zkoušejícího na Studii.</w:t>
            </w:r>
          </w:p>
          <w:p w14:paraId="188290A5" w14:textId="77777777" w:rsidR="004E0CB3" w:rsidRDefault="004E0CB3" w:rsidP="00161E43">
            <w:pPr>
              <w:spacing w:line="280" w:lineRule="exact"/>
              <w:jc w:val="both"/>
              <w:rPr>
                <w:rFonts w:ascii="Tahoma" w:hAnsi="Tahoma" w:cs="Tahoma"/>
                <w:sz w:val="22"/>
                <w:szCs w:val="22"/>
                <w:lang w:val="cs-CZ"/>
              </w:rPr>
            </w:pPr>
          </w:p>
          <w:p w14:paraId="032E28A4" w14:textId="77777777" w:rsidR="001F68EB" w:rsidRPr="00E10919" w:rsidRDefault="001F68EB" w:rsidP="00161E43">
            <w:pPr>
              <w:spacing w:line="280" w:lineRule="exact"/>
              <w:jc w:val="both"/>
              <w:rPr>
                <w:rFonts w:ascii="Tahoma" w:hAnsi="Tahoma" w:cs="Tahoma"/>
                <w:sz w:val="22"/>
                <w:szCs w:val="22"/>
                <w:lang w:val="cs-CZ"/>
              </w:rPr>
            </w:pPr>
          </w:p>
          <w:p w14:paraId="63F3CC2D" w14:textId="77777777" w:rsidR="004E0CB3" w:rsidRPr="00E10919" w:rsidRDefault="004E0CB3" w:rsidP="00161E43">
            <w:pPr>
              <w:numPr>
                <w:ilvl w:val="0"/>
                <w:numId w:val="56"/>
              </w:numPr>
              <w:spacing w:line="280" w:lineRule="exact"/>
              <w:ind w:left="540" w:hanging="540"/>
              <w:jc w:val="both"/>
              <w:rPr>
                <w:rFonts w:ascii="Tahoma" w:hAnsi="Tahoma" w:cs="Tahoma"/>
                <w:sz w:val="22"/>
                <w:szCs w:val="22"/>
                <w:lang w:val="cs-CZ"/>
              </w:rPr>
            </w:pPr>
            <w:r w:rsidRPr="00E10919">
              <w:rPr>
                <w:rFonts w:ascii="Tahoma" w:hAnsi="Tahoma" w:cs="Tahoma"/>
                <w:sz w:val="22"/>
                <w:szCs w:val="22"/>
                <w:u w:val="single"/>
                <w:lang w:val="cs-CZ"/>
              </w:rPr>
              <w:t>Potvrzení o zákazu výkonu činnosti</w:t>
            </w:r>
            <w:r w:rsidRPr="00E10919">
              <w:rPr>
                <w:rFonts w:ascii="Tahoma" w:hAnsi="Tahoma" w:cs="Tahoma"/>
                <w:sz w:val="22"/>
                <w:szCs w:val="22"/>
                <w:lang w:val="cs-CZ"/>
              </w:rPr>
              <w:t xml:space="preserve">. Zdravotnické zařízení tímto osvědčuje, že Zdravotnické zařízení ani Zkoušející, ani nikdo z jejich zaměstnanců, zástupců, spoluzkoušejících, </w:t>
            </w:r>
            <w:r w:rsidRPr="00E10919">
              <w:rPr>
                <w:rFonts w:ascii="Tahoma" w:hAnsi="Tahoma" w:cs="Tahoma"/>
                <w:sz w:val="22"/>
                <w:szCs w:val="22"/>
                <w:lang w:val="cs-CZ"/>
              </w:rPr>
              <w:lastRenderedPageBreak/>
              <w:t>dodavatelů, ani žádná jiná osoba či subjekt, jejichž služeb je jakkoli využíváno v souvislosti se Studií, nejsou předmětem zákazu činnosti z titulu FDA v souladu s ustanoveními Zákona USA z r. 1992 o generických léčivech, ani jim žádný příslušný orgán jinak nezakázal činnost ve farmaceutickém odvětví. Pokud některé takové osobě či subjektu bude činnost zakázána nebo bude probíhat ohledně nich řízení o zákazu činnosti během doby platnosti této Studie, Zdravotnické zařízení o tom bude bez prodlení CRO písemně informovat. Neprodleně po dokončení této Studie Zdravotnické zařízení toto osvědčení zopakuje formou písemného prohlášení předloženého CRO.</w:t>
            </w:r>
          </w:p>
          <w:p w14:paraId="1AECCA11" w14:textId="77777777" w:rsidR="004E0CB3" w:rsidRDefault="004E0CB3" w:rsidP="00161E43">
            <w:pPr>
              <w:spacing w:line="280" w:lineRule="exact"/>
              <w:jc w:val="both"/>
              <w:rPr>
                <w:rFonts w:ascii="Tahoma" w:hAnsi="Tahoma" w:cs="Tahoma"/>
                <w:sz w:val="22"/>
                <w:szCs w:val="22"/>
                <w:lang w:val="cs-CZ"/>
              </w:rPr>
            </w:pPr>
          </w:p>
          <w:p w14:paraId="1CD9D427" w14:textId="77777777" w:rsidR="001F68EB" w:rsidRPr="00E10919" w:rsidRDefault="001F68EB" w:rsidP="00161E43">
            <w:pPr>
              <w:spacing w:line="280" w:lineRule="exact"/>
              <w:jc w:val="both"/>
              <w:rPr>
                <w:rFonts w:ascii="Tahoma" w:hAnsi="Tahoma" w:cs="Tahoma"/>
                <w:sz w:val="22"/>
                <w:szCs w:val="22"/>
                <w:lang w:val="cs-CZ"/>
              </w:rPr>
            </w:pPr>
          </w:p>
          <w:p w14:paraId="0910C15A" w14:textId="77777777" w:rsidR="004E0CB3" w:rsidRPr="00E10919" w:rsidRDefault="004E0CB3" w:rsidP="00161E43">
            <w:pPr>
              <w:keepNext/>
              <w:numPr>
                <w:ilvl w:val="0"/>
                <w:numId w:val="56"/>
              </w:numPr>
              <w:tabs>
                <w:tab w:val="num" w:pos="720"/>
              </w:tabs>
              <w:spacing w:line="280" w:lineRule="exact"/>
              <w:jc w:val="both"/>
              <w:rPr>
                <w:rFonts w:ascii="Tahoma" w:hAnsi="Tahoma" w:cs="Tahoma"/>
                <w:sz w:val="22"/>
                <w:szCs w:val="22"/>
                <w:lang w:val="cs-CZ"/>
              </w:rPr>
            </w:pPr>
            <w:r w:rsidRPr="00E10919">
              <w:rPr>
                <w:rFonts w:ascii="Tahoma" w:hAnsi="Tahoma" w:cs="Tahoma"/>
                <w:sz w:val="22"/>
                <w:szCs w:val="22"/>
                <w:u w:val="single"/>
                <w:lang w:val="cs-CZ"/>
              </w:rPr>
              <w:t>Závazek mlčenlivosti a nepoužívání údajů</w:t>
            </w:r>
            <w:r w:rsidRPr="00E10919">
              <w:rPr>
                <w:rFonts w:ascii="Tahoma" w:hAnsi="Tahoma" w:cs="Tahoma"/>
                <w:sz w:val="22"/>
                <w:szCs w:val="22"/>
                <w:lang w:val="cs-CZ"/>
              </w:rPr>
              <w:t>.</w:t>
            </w:r>
          </w:p>
          <w:p w14:paraId="62D63EA2" w14:textId="77777777" w:rsidR="004E0CB3" w:rsidRPr="00E10919" w:rsidRDefault="004E0CB3" w:rsidP="00161E43">
            <w:pPr>
              <w:tabs>
                <w:tab w:val="num" w:pos="540"/>
                <w:tab w:val="left" w:pos="1080"/>
              </w:tabs>
              <w:spacing w:line="280" w:lineRule="exact"/>
              <w:ind w:left="1080" w:hanging="533"/>
              <w:jc w:val="both"/>
              <w:rPr>
                <w:rFonts w:ascii="Tahoma" w:hAnsi="Tahoma" w:cs="Tahoma"/>
                <w:sz w:val="22"/>
                <w:szCs w:val="22"/>
                <w:lang w:val="cs-CZ"/>
              </w:rPr>
            </w:pPr>
            <w:r w:rsidRPr="00E10919">
              <w:rPr>
                <w:rFonts w:ascii="Tahoma" w:hAnsi="Tahoma" w:cs="Tahoma"/>
                <w:sz w:val="22"/>
                <w:szCs w:val="22"/>
                <w:lang w:val="cs-CZ"/>
              </w:rPr>
              <w:t>(a)</w:t>
            </w:r>
            <w:r w:rsidRPr="00E10919">
              <w:rPr>
                <w:rFonts w:ascii="Tahoma" w:hAnsi="Tahoma" w:cs="Tahoma"/>
                <w:sz w:val="22"/>
                <w:szCs w:val="22"/>
                <w:lang w:val="cs-CZ"/>
              </w:rPr>
              <w:tab/>
              <w:t>Všechny údaje poskytnuté Zdravotnickému zařízení ze strany CRO, Zadavatele nebo zástupce kteréhokoli z nich (zejména včetně informací o podmínkách této Smlouvy, Protokolu, brožury Zkoušejícího, Hodnoceného léčiva, jakéhokoli obchodního tajemství, zákonem chráněných informací, postupů, metod, látek nebo preparátů) se budou považovat za výhradní vlastnictví a důvěrné informace Zadavatele a Zdravotnické zařízení tyto nesmí sdělovat třetím osobám, ani je využívat k jiným účelům než k realizaci této Studie.</w:t>
            </w:r>
          </w:p>
          <w:p w14:paraId="502DBBBF" w14:textId="77777777" w:rsidR="00820A8D" w:rsidRDefault="00820A8D" w:rsidP="00161E43">
            <w:pPr>
              <w:tabs>
                <w:tab w:val="num" w:pos="540"/>
                <w:tab w:val="left" w:pos="1080"/>
              </w:tabs>
              <w:spacing w:line="280" w:lineRule="exact"/>
              <w:ind w:left="1080" w:hanging="533"/>
              <w:jc w:val="both"/>
              <w:rPr>
                <w:rFonts w:ascii="Tahoma" w:hAnsi="Tahoma" w:cs="Tahoma"/>
                <w:sz w:val="22"/>
                <w:szCs w:val="22"/>
                <w:lang w:val="cs-CZ"/>
              </w:rPr>
            </w:pPr>
          </w:p>
          <w:p w14:paraId="4472FCF5" w14:textId="77777777" w:rsidR="001F68EB" w:rsidRPr="00E10919" w:rsidRDefault="001F68EB" w:rsidP="00161E43">
            <w:pPr>
              <w:tabs>
                <w:tab w:val="num" w:pos="540"/>
                <w:tab w:val="left" w:pos="1080"/>
              </w:tabs>
              <w:spacing w:line="280" w:lineRule="exact"/>
              <w:ind w:left="1080" w:hanging="533"/>
              <w:jc w:val="both"/>
              <w:rPr>
                <w:rFonts w:ascii="Tahoma" w:hAnsi="Tahoma" w:cs="Tahoma"/>
                <w:sz w:val="22"/>
                <w:szCs w:val="22"/>
                <w:lang w:val="cs-CZ"/>
              </w:rPr>
            </w:pPr>
          </w:p>
          <w:p w14:paraId="058861A3" w14:textId="77777777" w:rsidR="004E0CB3" w:rsidRPr="00E10919" w:rsidRDefault="004E0CB3" w:rsidP="00161E43">
            <w:pPr>
              <w:tabs>
                <w:tab w:val="left" w:pos="1080"/>
              </w:tabs>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(b)</w:t>
            </w:r>
            <w:r w:rsidRPr="00E10919">
              <w:rPr>
                <w:rFonts w:ascii="Tahoma" w:hAnsi="Tahoma" w:cs="Tahoma"/>
                <w:sz w:val="22"/>
                <w:szCs w:val="22"/>
                <w:lang w:val="cs-CZ"/>
              </w:rPr>
              <w:tab/>
              <w:t xml:space="preserve">Veškeré informace vygenerované Zkoušejícím a/nebo Zdravotnickým zařízením v souvislosti s touto Studií </w:t>
            </w:r>
            <w:r w:rsidRPr="00E10919">
              <w:rPr>
                <w:rFonts w:ascii="Tahoma" w:hAnsi="Tahoma" w:cs="Tahoma"/>
                <w:sz w:val="22"/>
                <w:szCs w:val="22"/>
                <w:lang w:val="cs-CZ"/>
              </w:rPr>
              <w:lastRenderedPageBreak/>
              <w:t>(zejména včetně všech Záznamů o Studii a záznamů o subjektech hodnocení, ovšem s výjimkou záznamů o pacientech) se budou považovat za výhradní vlastnictví a důvěrné informace Zadavatele a počínaje dnem obdržení až do desátého (10.) výročí dne povolení k prodeji Hodnoceného léčiva v České republice Zdravotnické zařízení nesmí tyto informace sdělovat třetím osobám, ani tyto informace používat jinak než k provádění Studie nebo k publikaci výstupů ze Studie v souladu s čl. 10.</w:t>
            </w:r>
          </w:p>
          <w:p w14:paraId="5C16561F" w14:textId="77777777" w:rsidR="0038279A" w:rsidRPr="00E10919" w:rsidRDefault="0038279A" w:rsidP="00161E43">
            <w:pPr>
              <w:tabs>
                <w:tab w:val="left" w:pos="1080"/>
              </w:tabs>
              <w:spacing w:line="280" w:lineRule="exact"/>
              <w:ind w:left="1080" w:hanging="540"/>
              <w:jc w:val="both"/>
              <w:rPr>
                <w:rFonts w:ascii="Tahoma" w:hAnsi="Tahoma" w:cs="Tahoma"/>
                <w:sz w:val="22"/>
                <w:szCs w:val="22"/>
                <w:lang w:val="cs-CZ"/>
              </w:rPr>
            </w:pPr>
          </w:p>
          <w:p w14:paraId="5396B394" w14:textId="77777777" w:rsidR="004E0CB3" w:rsidRPr="00E10919" w:rsidRDefault="004E0CB3" w:rsidP="00161E43">
            <w:pPr>
              <w:pStyle w:val="Odstavecseseznamem"/>
              <w:numPr>
                <w:ilvl w:val="0"/>
                <w:numId w:val="57"/>
              </w:numPr>
              <w:tabs>
                <w:tab w:val="left" w:pos="1080"/>
              </w:tabs>
              <w:spacing w:line="280" w:lineRule="exact"/>
              <w:jc w:val="both"/>
              <w:rPr>
                <w:rFonts w:ascii="Tahoma" w:hAnsi="Tahoma" w:cs="Tahoma"/>
                <w:sz w:val="22"/>
                <w:szCs w:val="22"/>
                <w:lang w:val="cs-CZ"/>
              </w:rPr>
            </w:pPr>
            <w:r w:rsidRPr="00E10919">
              <w:rPr>
                <w:rFonts w:ascii="Tahoma" w:hAnsi="Tahoma" w:cs="Tahoma"/>
                <w:sz w:val="22"/>
                <w:szCs w:val="22"/>
                <w:lang w:val="cs-CZ"/>
              </w:rPr>
              <w:t>Bez ohledu na výše uvedené platí, že závazek mlčenlivosti a povinnost nevyužívat informace, jak je stanoveno výše v bodech (a) a (b), neplatí, pokud:</w:t>
            </w:r>
          </w:p>
          <w:p w14:paraId="57740AEF" w14:textId="77777777" w:rsidR="0038279A" w:rsidRPr="00E10919" w:rsidRDefault="0038279A" w:rsidP="00161E43">
            <w:pPr>
              <w:tabs>
                <w:tab w:val="left" w:pos="1080"/>
              </w:tabs>
              <w:spacing w:line="280" w:lineRule="exact"/>
              <w:jc w:val="both"/>
              <w:rPr>
                <w:rFonts w:ascii="Tahoma" w:hAnsi="Tahoma" w:cs="Tahoma"/>
                <w:sz w:val="22"/>
                <w:szCs w:val="22"/>
                <w:lang w:val="cs-CZ"/>
              </w:rPr>
            </w:pPr>
          </w:p>
          <w:p w14:paraId="19D453C9" w14:textId="77777777" w:rsidR="004E0CB3" w:rsidRPr="00E10919" w:rsidRDefault="004E0CB3" w:rsidP="00161E43">
            <w:pPr>
              <w:numPr>
                <w:ilvl w:val="0"/>
                <w:numId w:val="58"/>
              </w:numPr>
              <w:spacing w:line="280" w:lineRule="exact"/>
              <w:jc w:val="both"/>
              <w:rPr>
                <w:rFonts w:ascii="Tahoma" w:hAnsi="Tahoma" w:cs="Tahoma"/>
                <w:sz w:val="22"/>
                <w:szCs w:val="22"/>
                <w:lang w:val="cs-CZ"/>
              </w:rPr>
            </w:pPr>
            <w:r w:rsidRPr="00E10919">
              <w:rPr>
                <w:rFonts w:ascii="Tahoma" w:hAnsi="Tahoma" w:cs="Tahoma"/>
                <w:sz w:val="22"/>
                <w:szCs w:val="22"/>
                <w:lang w:val="cs-CZ"/>
              </w:rPr>
              <w:t xml:space="preserve">Zadavatel nebo CRO Zdravotnickému zařízení písemně povolí používání nebo poskytování jakýchkoli takových důvěrných informací; nebo </w:t>
            </w:r>
          </w:p>
          <w:p w14:paraId="019EFB26" w14:textId="77777777" w:rsidR="004E0CB3" w:rsidRDefault="004E0CB3" w:rsidP="00161E43">
            <w:pPr>
              <w:tabs>
                <w:tab w:val="left" w:pos="1620"/>
              </w:tabs>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(ii)</w:t>
            </w:r>
            <w:r w:rsidRPr="00E10919">
              <w:rPr>
                <w:rFonts w:ascii="Tahoma" w:hAnsi="Tahoma" w:cs="Tahoma"/>
                <w:sz w:val="22"/>
                <w:szCs w:val="22"/>
                <w:lang w:val="cs-CZ"/>
              </w:rPr>
              <w:tab/>
              <w:t xml:space="preserve">konkrétní informace má být z titulu nějakého zákonného nebo podzákonného předpisu poskytnuta EC, subjektu hodnocení, SÚKL nebo jiným regulačním orgánům. </w:t>
            </w:r>
          </w:p>
          <w:p w14:paraId="359D328E" w14:textId="77777777" w:rsidR="0062064A" w:rsidRPr="00E10919" w:rsidRDefault="0062064A" w:rsidP="00161E43">
            <w:pPr>
              <w:tabs>
                <w:tab w:val="left" w:pos="1620"/>
              </w:tabs>
              <w:spacing w:line="280" w:lineRule="exact"/>
              <w:ind w:left="1620" w:hanging="540"/>
              <w:jc w:val="both"/>
              <w:rPr>
                <w:rFonts w:ascii="Tahoma" w:hAnsi="Tahoma" w:cs="Tahoma"/>
                <w:sz w:val="22"/>
                <w:szCs w:val="22"/>
                <w:lang w:val="cs-CZ"/>
              </w:rPr>
            </w:pPr>
          </w:p>
          <w:p w14:paraId="4B158BF7" w14:textId="6E163487" w:rsidR="004E0CB3" w:rsidRPr="00E41C0B" w:rsidRDefault="004E0CB3" w:rsidP="00E41C0B">
            <w:pPr>
              <w:pStyle w:val="Odstavecseseznamem"/>
              <w:numPr>
                <w:ilvl w:val="0"/>
                <w:numId w:val="57"/>
              </w:numPr>
              <w:tabs>
                <w:tab w:val="left" w:pos="1080"/>
              </w:tabs>
              <w:spacing w:line="280" w:lineRule="exact"/>
              <w:jc w:val="both"/>
              <w:rPr>
                <w:rFonts w:ascii="Tahoma" w:hAnsi="Tahoma" w:cs="Tahoma"/>
                <w:sz w:val="22"/>
                <w:szCs w:val="22"/>
                <w:lang w:val="cs-CZ"/>
              </w:rPr>
            </w:pPr>
            <w:r w:rsidRPr="00E41C0B">
              <w:rPr>
                <w:rFonts w:ascii="Tahoma" w:hAnsi="Tahoma" w:cs="Tahoma"/>
                <w:sz w:val="22"/>
                <w:szCs w:val="22"/>
                <w:lang w:val="cs-CZ"/>
              </w:rPr>
              <w:t xml:space="preserve">Je-li používání nebo poskytování těchto důvěrných informací potřebné, Zdravotnické zařízení o tom bude CRO okamžitě písemně informovat a tyto informace nebudou používat ani poskytovat, dokud CRO k tomu nevydá písemný souhlas, popř. </w:t>
            </w:r>
            <w:r w:rsidRPr="00E41C0B">
              <w:rPr>
                <w:rFonts w:ascii="Tahoma" w:hAnsi="Tahoma" w:cs="Tahoma"/>
                <w:sz w:val="22"/>
                <w:szCs w:val="22"/>
                <w:lang w:val="cs-CZ"/>
              </w:rPr>
              <w:lastRenderedPageBreak/>
              <w:t xml:space="preserve">jedná-li se o poskytování informací ze zákona, provede všechny právní úkony, které může provést k zabránění nebo omezení požadovaného sdělení. </w:t>
            </w:r>
          </w:p>
          <w:p w14:paraId="0040E0DB" w14:textId="77777777" w:rsidR="001F68EB" w:rsidRDefault="001F68EB" w:rsidP="00E41C0B">
            <w:pPr>
              <w:pStyle w:val="Odstavecseseznamem"/>
              <w:tabs>
                <w:tab w:val="left" w:pos="1080"/>
              </w:tabs>
              <w:spacing w:line="280" w:lineRule="exact"/>
              <w:jc w:val="both"/>
              <w:rPr>
                <w:rFonts w:ascii="Tahoma" w:hAnsi="Tahoma" w:cs="Tahoma"/>
                <w:sz w:val="22"/>
                <w:szCs w:val="22"/>
                <w:lang w:val="cs-CZ"/>
              </w:rPr>
            </w:pPr>
          </w:p>
          <w:p w14:paraId="14A74E30" w14:textId="77777777" w:rsidR="004E0CB3" w:rsidRPr="00E10919" w:rsidRDefault="004E0CB3" w:rsidP="00161E43">
            <w:pPr>
              <w:tabs>
                <w:tab w:val="left" w:pos="1080"/>
              </w:tabs>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(e)</w:t>
            </w:r>
            <w:r w:rsidRPr="00E10919">
              <w:rPr>
                <w:rFonts w:ascii="Tahoma" w:hAnsi="Tahoma" w:cs="Tahoma"/>
                <w:sz w:val="22"/>
                <w:szCs w:val="22"/>
                <w:lang w:val="cs-CZ"/>
              </w:rPr>
              <w:tab/>
              <w:t>Zdravotnické zařízení je povinno zajistit, aby jeho zaměstnanci, dodavatelé a zástupci byli vázáni stejnými závazky mlčenlivosti a závazky nepoužívání důvěrných informací.</w:t>
            </w:r>
          </w:p>
          <w:p w14:paraId="716F4301" w14:textId="77777777" w:rsidR="00266700" w:rsidRPr="00E10919" w:rsidRDefault="004E0CB3" w:rsidP="00161E43">
            <w:pPr>
              <w:tabs>
                <w:tab w:val="left" w:pos="1080"/>
              </w:tabs>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(f)</w:t>
            </w:r>
            <w:r w:rsidRPr="00E10919">
              <w:rPr>
                <w:rFonts w:ascii="Tahoma" w:hAnsi="Tahoma" w:cs="Tahoma"/>
                <w:sz w:val="22"/>
                <w:szCs w:val="22"/>
                <w:lang w:val="cs-CZ"/>
              </w:rPr>
              <w:tab/>
              <w:t xml:space="preserve">Zde stanovený závazek mlčenlivosti a závazek nepoužívání důvěrných informací nahrazuje veškeré předchozí závazky mlčenlivosti a závazky nepoužívání důvěrných informací sjednané mezi smluvními stranami v souvislosti s touto Studií.  </w:t>
            </w:r>
          </w:p>
          <w:p w14:paraId="10F33CF2" w14:textId="77777777" w:rsidR="00E641E4" w:rsidRPr="00E10919" w:rsidRDefault="00E641E4" w:rsidP="00161E43">
            <w:pPr>
              <w:spacing w:line="280" w:lineRule="exact"/>
              <w:jc w:val="both"/>
              <w:rPr>
                <w:rFonts w:ascii="Tahoma" w:hAnsi="Tahoma" w:cs="Tahoma"/>
                <w:sz w:val="22"/>
                <w:szCs w:val="22"/>
                <w:lang w:val="cs-CZ"/>
              </w:rPr>
            </w:pPr>
          </w:p>
          <w:p w14:paraId="5E75C7CF" w14:textId="77777777" w:rsidR="004E0CB3" w:rsidRPr="00E10919" w:rsidRDefault="004E0CB3" w:rsidP="00161E43">
            <w:pPr>
              <w:keepNext/>
              <w:tabs>
                <w:tab w:val="left" w:pos="540"/>
              </w:tabs>
              <w:spacing w:line="280" w:lineRule="exact"/>
              <w:jc w:val="both"/>
              <w:rPr>
                <w:rFonts w:ascii="Tahoma" w:hAnsi="Tahoma" w:cs="Tahoma"/>
                <w:sz w:val="22"/>
                <w:szCs w:val="22"/>
                <w:lang w:val="cs-CZ"/>
              </w:rPr>
            </w:pPr>
            <w:r w:rsidRPr="00E10919">
              <w:rPr>
                <w:rFonts w:ascii="Tahoma" w:hAnsi="Tahoma" w:cs="Tahoma"/>
                <w:sz w:val="22"/>
                <w:szCs w:val="22"/>
                <w:lang w:val="cs-CZ"/>
              </w:rPr>
              <w:t>10.</w:t>
            </w:r>
            <w:r w:rsidRPr="00E10919">
              <w:rPr>
                <w:rFonts w:ascii="Tahoma" w:hAnsi="Tahoma" w:cs="Tahoma"/>
                <w:sz w:val="22"/>
                <w:szCs w:val="22"/>
                <w:lang w:val="cs-CZ"/>
              </w:rPr>
              <w:tab/>
            </w:r>
            <w:r w:rsidRPr="00E10919">
              <w:rPr>
                <w:rFonts w:ascii="Tahoma" w:hAnsi="Tahoma" w:cs="Tahoma"/>
                <w:sz w:val="22"/>
                <w:szCs w:val="22"/>
                <w:u w:val="single"/>
                <w:lang w:val="cs-CZ"/>
              </w:rPr>
              <w:t>Údaje a publikace</w:t>
            </w:r>
            <w:r w:rsidRPr="00E10919">
              <w:rPr>
                <w:rFonts w:ascii="Tahoma" w:hAnsi="Tahoma" w:cs="Tahoma"/>
                <w:sz w:val="22"/>
                <w:szCs w:val="22"/>
                <w:lang w:val="cs-CZ"/>
              </w:rPr>
              <w:t>.</w:t>
            </w:r>
          </w:p>
          <w:p w14:paraId="677F3D5E" w14:textId="77777777" w:rsidR="004E0CB3" w:rsidRPr="00E10919" w:rsidRDefault="004E0CB3" w:rsidP="00161E43">
            <w:pPr>
              <w:pStyle w:val="Zkladntext"/>
              <w:numPr>
                <w:ilvl w:val="0"/>
                <w:numId w:val="59"/>
              </w:numPr>
              <w:spacing w:line="280" w:lineRule="exact"/>
              <w:jc w:val="both"/>
              <w:rPr>
                <w:rFonts w:ascii="Tahoma" w:hAnsi="Tahoma" w:cs="Tahoma"/>
                <w:color w:val="auto"/>
                <w:lang w:val="cs-CZ"/>
              </w:rPr>
            </w:pPr>
            <w:r w:rsidRPr="00E10919">
              <w:rPr>
                <w:rFonts w:ascii="Tahoma" w:hAnsi="Tahoma" w:cs="Tahoma"/>
                <w:color w:val="auto"/>
                <w:lang w:val="cs-CZ"/>
              </w:rPr>
              <w:t xml:space="preserve">Zdravotnické zařízení a/nebo Zkoušející mohou publikovat a prezentovat výsledky Studie, ovšem </w:t>
            </w:r>
            <w:r w:rsidRPr="00E10919">
              <w:rPr>
                <w:rFonts w:ascii="Tahoma" w:hAnsi="Tahoma" w:cs="Tahoma"/>
                <w:color w:val="auto"/>
                <w:u w:val="single"/>
                <w:lang w:val="cs-CZ"/>
              </w:rPr>
              <w:t>s tím, že</w:t>
            </w:r>
            <w:r w:rsidRPr="00E10919">
              <w:rPr>
                <w:rFonts w:ascii="Tahoma" w:hAnsi="Tahoma" w:cs="Tahoma"/>
                <w:color w:val="auto"/>
                <w:lang w:val="cs-CZ"/>
              </w:rPr>
              <w:t>:</w:t>
            </w:r>
          </w:p>
          <w:p w14:paraId="176231F1" w14:textId="77777777" w:rsidR="004E0CB3" w:rsidRPr="00E10919" w:rsidRDefault="004E0CB3" w:rsidP="00161E43">
            <w:pPr>
              <w:pStyle w:val="Zkladntext"/>
              <w:keepNext w:val="0"/>
              <w:numPr>
                <w:ilvl w:val="0"/>
                <w:numId w:val="60"/>
              </w:numPr>
              <w:tabs>
                <w:tab w:val="clear" w:pos="2160"/>
                <w:tab w:val="num" w:pos="1647"/>
              </w:tabs>
              <w:spacing w:line="280" w:lineRule="exact"/>
              <w:ind w:left="1631" w:hanging="551"/>
              <w:jc w:val="both"/>
              <w:rPr>
                <w:rFonts w:ascii="Tahoma" w:hAnsi="Tahoma" w:cs="Tahoma"/>
                <w:color w:val="auto"/>
                <w:lang w:val="cs-CZ"/>
              </w:rPr>
            </w:pPr>
            <w:r w:rsidRPr="00E10919">
              <w:rPr>
                <w:rFonts w:ascii="Tahoma" w:hAnsi="Tahoma" w:cs="Tahoma"/>
                <w:color w:val="auto"/>
                <w:lang w:val="cs-CZ"/>
              </w:rPr>
              <w:t>Zdravotnické zařízení a Zkoušející nesmí sdělovat důvěrné a zákonem chráněné odborné informace Zadavatele;</w:t>
            </w:r>
          </w:p>
          <w:p w14:paraId="2D22A885" w14:textId="77777777" w:rsidR="004E0CB3" w:rsidRPr="00E10919" w:rsidRDefault="004E0CB3" w:rsidP="00161E43">
            <w:pPr>
              <w:pStyle w:val="Zkladntext"/>
              <w:keepNext w:val="0"/>
              <w:numPr>
                <w:ilvl w:val="0"/>
                <w:numId w:val="60"/>
              </w:numPr>
              <w:spacing w:line="280" w:lineRule="exact"/>
              <w:ind w:left="1627" w:hanging="547"/>
              <w:jc w:val="both"/>
              <w:rPr>
                <w:rFonts w:ascii="Tahoma" w:hAnsi="Tahoma" w:cs="Tahoma"/>
                <w:color w:val="auto"/>
                <w:lang w:val="cs-CZ"/>
              </w:rPr>
            </w:pPr>
            <w:r w:rsidRPr="00E10919">
              <w:rPr>
                <w:rFonts w:ascii="Tahoma" w:hAnsi="Tahoma" w:cs="Tahoma"/>
                <w:color w:val="auto"/>
                <w:lang w:val="cs-CZ"/>
              </w:rPr>
              <w:t>Zdravotnické zařízení a Zkoušející nesmí publikovat ani prezentovat výsledky Studie pocházející pouze z jednoho místa provádění klinického hodnocení před dokončením Studie ve všech místech provádění klinického hodnocení zapojených do této Studie; a/nebo</w:t>
            </w:r>
          </w:p>
          <w:p w14:paraId="25A7B21C" w14:textId="77777777" w:rsidR="004E0CB3" w:rsidRDefault="004E0CB3" w:rsidP="00161E43">
            <w:pPr>
              <w:pStyle w:val="Zkladntext"/>
              <w:keepNext w:val="0"/>
              <w:numPr>
                <w:ilvl w:val="0"/>
                <w:numId w:val="60"/>
              </w:numPr>
              <w:spacing w:line="280" w:lineRule="exact"/>
              <w:ind w:left="1627" w:hanging="547"/>
              <w:jc w:val="both"/>
              <w:rPr>
                <w:rFonts w:ascii="Tahoma" w:hAnsi="Tahoma" w:cs="Tahoma"/>
                <w:color w:val="auto"/>
                <w:lang w:val="cs-CZ"/>
              </w:rPr>
            </w:pPr>
            <w:r w:rsidRPr="00E10919">
              <w:rPr>
                <w:rFonts w:ascii="Tahoma" w:hAnsi="Tahoma" w:cs="Tahoma"/>
                <w:color w:val="auto"/>
                <w:lang w:val="cs-CZ"/>
              </w:rPr>
              <w:t xml:space="preserve">Zdravotnické zařízení a Zkoušející na žádost </w:t>
            </w:r>
            <w:r w:rsidRPr="00E10919">
              <w:rPr>
                <w:rFonts w:ascii="Tahoma" w:hAnsi="Tahoma" w:cs="Tahoma"/>
                <w:color w:val="auto"/>
                <w:lang w:val="cs-CZ"/>
              </w:rPr>
              <w:lastRenderedPageBreak/>
              <w:t xml:space="preserve">Zadavatele odloží publikaci nebo prezentaci v souladu s bodem (d) níže. </w:t>
            </w:r>
          </w:p>
          <w:p w14:paraId="2D68B410" w14:textId="77777777" w:rsidR="00746018" w:rsidRDefault="00746018" w:rsidP="00161E43">
            <w:pPr>
              <w:pStyle w:val="Zkladntext"/>
              <w:keepNext w:val="0"/>
              <w:spacing w:line="280" w:lineRule="exact"/>
              <w:ind w:left="1627"/>
              <w:jc w:val="both"/>
              <w:rPr>
                <w:rFonts w:ascii="Tahoma" w:hAnsi="Tahoma" w:cs="Tahoma"/>
                <w:color w:val="auto"/>
                <w:lang w:val="cs-CZ"/>
              </w:rPr>
            </w:pPr>
          </w:p>
          <w:p w14:paraId="24D0A620" w14:textId="77777777" w:rsidR="00746018" w:rsidRDefault="00746018" w:rsidP="00161E43">
            <w:pPr>
              <w:pStyle w:val="Zkladntext"/>
              <w:keepNext w:val="0"/>
              <w:spacing w:line="280" w:lineRule="exact"/>
              <w:ind w:left="1627"/>
              <w:jc w:val="both"/>
              <w:rPr>
                <w:rFonts w:ascii="Tahoma" w:hAnsi="Tahoma" w:cs="Tahoma"/>
                <w:color w:val="auto"/>
                <w:lang w:val="cs-CZ"/>
              </w:rPr>
            </w:pPr>
          </w:p>
          <w:p w14:paraId="7381EB12" w14:textId="77777777" w:rsidR="00E641E4" w:rsidRPr="00E10919" w:rsidRDefault="00E641E4" w:rsidP="00161E43">
            <w:pPr>
              <w:pStyle w:val="Zkladntext"/>
              <w:keepNext w:val="0"/>
              <w:spacing w:line="280" w:lineRule="exact"/>
              <w:ind w:left="1627"/>
              <w:jc w:val="both"/>
              <w:rPr>
                <w:rFonts w:ascii="Tahoma" w:hAnsi="Tahoma" w:cs="Tahoma"/>
                <w:color w:val="auto"/>
                <w:lang w:val="cs-CZ"/>
              </w:rPr>
            </w:pPr>
          </w:p>
          <w:p w14:paraId="5A23FC63" w14:textId="77777777" w:rsidR="004E0CB3" w:rsidRPr="00E10919" w:rsidRDefault="004E0CB3" w:rsidP="00161E43">
            <w:pPr>
              <w:numPr>
                <w:ilvl w:val="0"/>
                <w:numId w:val="59"/>
              </w:numPr>
              <w:spacing w:line="280" w:lineRule="exact"/>
              <w:jc w:val="both"/>
              <w:rPr>
                <w:rFonts w:ascii="Tahoma" w:hAnsi="Tahoma" w:cs="Tahoma"/>
                <w:sz w:val="22"/>
                <w:szCs w:val="22"/>
                <w:lang w:val="cs-CZ"/>
              </w:rPr>
            </w:pPr>
            <w:r w:rsidRPr="00E10919">
              <w:rPr>
                <w:rFonts w:ascii="Tahoma" w:hAnsi="Tahoma" w:cs="Tahoma"/>
                <w:sz w:val="22"/>
                <w:szCs w:val="22"/>
                <w:lang w:val="cs-CZ"/>
              </w:rPr>
              <w:t xml:space="preserve">Zdravotnické zařízení uznává a souhlasí s tím, že Studie je realizována v rámci klinického hodnocení probíhajícího na několika místech současně, že údaje ze všech lokalit budou shromažďovány a analyzovány a že zveřejňování údajů z jediného místa provádění klinického hodnocení by mohlo být zavádějící.  </w:t>
            </w:r>
          </w:p>
          <w:p w14:paraId="6BA39DF4" w14:textId="77777777" w:rsidR="00820A8D" w:rsidRPr="00E10919" w:rsidRDefault="00820A8D" w:rsidP="00161E43">
            <w:pPr>
              <w:spacing w:line="280" w:lineRule="exact"/>
              <w:jc w:val="both"/>
              <w:rPr>
                <w:rFonts w:ascii="Tahoma" w:hAnsi="Tahoma" w:cs="Tahoma"/>
                <w:sz w:val="22"/>
                <w:szCs w:val="22"/>
                <w:lang w:val="cs-CZ"/>
              </w:rPr>
            </w:pPr>
          </w:p>
          <w:p w14:paraId="7EEF8E4D" w14:textId="77777777" w:rsidR="004E0CB3" w:rsidRDefault="004E0CB3" w:rsidP="00161E43">
            <w:pPr>
              <w:numPr>
                <w:ilvl w:val="0"/>
                <w:numId w:val="59"/>
              </w:numPr>
              <w:spacing w:line="280" w:lineRule="exact"/>
              <w:jc w:val="both"/>
              <w:rPr>
                <w:rFonts w:ascii="Tahoma" w:hAnsi="Tahoma" w:cs="Tahoma"/>
                <w:sz w:val="22"/>
                <w:szCs w:val="22"/>
                <w:lang w:val="cs-CZ"/>
              </w:rPr>
            </w:pPr>
            <w:r w:rsidRPr="00E10919">
              <w:rPr>
                <w:rFonts w:ascii="Tahoma" w:hAnsi="Tahoma" w:cs="Tahoma"/>
                <w:sz w:val="22"/>
                <w:szCs w:val="22"/>
                <w:lang w:val="cs-CZ"/>
              </w:rPr>
              <w:t>Zadavatel je oprávněn zveřejňovat jakékoli údaje a informace pocházející ze Studie (včetně údajů a informací vygenerovaných Zkoušejícím) bez souhlasu Zdravotnického zařízení či Zkoušejícího.</w:t>
            </w:r>
          </w:p>
          <w:p w14:paraId="6D8E308B" w14:textId="77777777" w:rsidR="0062064A" w:rsidRPr="00E10919" w:rsidRDefault="0062064A" w:rsidP="0062064A">
            <w:pPr>
              <w:spacing w:line="280" w:lineRule="exact"/>
              <w:jc w:val="both"/>
              <w:rPr>
                <w:rFonts w:ascii="Tahoma" w:hAnsi="Tahoma" w:cs="Tahoma"/>
                <w:sz w:val="22"/>
                <w:szCs w:val="22"/>
                <w:lang w:val="cs-CZ"/>
              </w:rPr>
            </w:pPr>
          </w:p>
          <w:p w14:paraId="47331922" w14:textId="77777777" w:rsidR="004E0CB3" w:rsidRPr="00E10919" w:rsidRDefault="004E0CB3" w:rsidP="00161E43">
            <w:pPr>
              <w:pStyle w:val="Odstavecseseznamem"/>
              <w:numPr>
                <w:ilvl w:val="0"/>
                <w:numId w:val="59"/>
              </w:numPr>
              <w:spacing w:line="280" w:lineRule="exact"/>
              <w:jc w:val="both"/>
              <w:rPr>
                <w:rFonts w:ascii="Tahoma" w:hAnsi="Tahoma" w:cs="Tahoma"/>
                <w:sz w:val="22"/>
                <w:szCs w:val="22"/>
                <w:lang w:val="cs-CZ"/>
              </w:rPr>
            </w:pPr>
            <w:r w:rsidRPr="00E10919">
              <w:rPr>
                <w:rFonts w:ascii="Tahoma" w:hAnsi="Tahoma" w:cs="Tahoma"/>
                <w:sz w:val="22"/>
                <w:szCs w:val="22"/>
                <w:lang w:val="cs-CZ"/>
              </w:rPr>
              <w:t xml:space="preserve">Zdravotnické zařízení a/nebo Zkoušející bude Zadavateli předkládat k posouzení a připomínkování v kopii veškeré materiály navrhované k publikaci nebo prezentaci nejméně šedesát (60) dnů před takovou prezentací nebo odevzdáním k publikování. Po uplynutí této lhůty šedesáti (60) dnů může Zdravotnické zařízení a/nebo Zkoušející přistoupit k prezentaci nebo odevzdání těchto materiálů k publikování, </w:t>
            </w:r>
            <w:r w:rsidRPr="00E10919">
              <w:rPr>
                <w:rFonts w:ascii="Tahoma" w:hAnsi="Tahoma" w:cs="Tahoma"/>
                <w:sz w:val="22"/>
                <w:szCs w:val="22"/>
                <w:u w:val="single"/>
                <w:lang w:val="cs-CZ"/>
              </w:rPr>
              <w:t xml:space="preserve">ledaže </w:t>
            </w:r>
            <w:r w:rsidRPr="00E10919">
              <w:rPr>
                <w:rFonts w:ascii="Tahoma" w:hAnsi="Tahoma" w:cs="Tahoma"/>
                <w:sz w:val="22"/>
                <w:szCs w:val="22"/>
                <w:lang w:val="cs-CZ"/>
              </w:rPr>
              <w:t xml:space="preserve">Zadavatel Zdravotnickému zařízení a/nebo Zkoušejícímu písemně oznámí, že touto navrhovanou publikaci a/nebo prezentací dojde ke sdělení důvěrných a zákonem </w:t>
            </w:r>
            <w:r w:rsidRPr="00E10919">
              <w:rPr>
                <w:rFonts w:ascii="Tahoma" w:hAnsi="Tahoma" w:cs="Tahoma"/>
                <w:sz w:val="22"/>
                <w:szCs w:val="22"/>
                <w:lang w:val="cs-CZ"/>
              </w:rPr>
              <w:lastRenderedPageBreak/>
              <w:t>chráněných odborných informací Zadavatele. Zadavatel je povinen Zdravotnické zařízení a/nebo Zkoušejícího písemně informovat o potřebě úprav nebo vypuštění konkrétních částí v těchto materiálech k prezentaci nebo publikaci k zajištění ochrany důvěrných a zákonem chráněných odborných informací Zadavatele, a Zdravotnické zařízení a Zkoušející se tímto zavazují provést všechny takové úpravy či vypustit konkrétní části ještě před plánovanou publikací. Zdravotnické zařízení a Zkoušející dále na žádost Zadavatele odloží publikaci nebo prezentaci (A) až na devadesát (90) dnů, aby Zadavateli umožnili přijmout opatření nezbytná k ochraně jeho práv duševního vlastnictví, a (B) dokud Studie nebude dokončena všemi místy provádění klinického hodnocení zapojenými do Studie a dokud Studie nebude řádně analyzována.</w:t>
            </w:r>
          </w:p>
          <w:p w14:paraId="0E57FC41" w14:textId="77777777" w:rsidR="0038279A" w:rsidRPr="00E10919" w:rsidRDefault="0038279A" w:rsidP="00161E43">
            <w:pPr>
              <w:spacing w:line="280" w:lineRule="exact"/>
              <w:jc w:val="both"/>
              <w:rPr>
                <w:rFonts w:ascii="Tahoma" w:hAnsi="Tahoma" w:cs="Tahoma"/>
                <w:sz w:val="22"/>
                <w:szCs w:val="22"/>
                <w:lang w:val="cs-CZ"/>
              </w:rPr>
            </w:pPr>
          </w:p>
          <w:p w14:paraId="6075075A" w14:textId="77777777" w:rsidR="004E0CB3" w:rsidRPr="00E10919" w:rsidRDefault="004E0CB3" w:rsidP="00161E43">
            <w:pPr>
              <w:tabs>
                <w:tab w:val="left" w:pos="1080"/>
              </w:tabs>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(e)</w:t>
            </w:r>
            <w:r w:rsidRPr="00E10919">
              <w:rPr>
                <w:rFonts w:ascii="Tahoma" w:hAnsi="Tahoma" w:cs="Tahoma"/>
                <w:sz w:val="22"/>
                <w:szCs w:val="22"/>
                <w:lang w:val="cs-CZ"/>
              </w:rPr>
              <w:tab/>
              <w:t>Zdravotnické zařízení se bez nároku na další odměnu zavazuje, že bude Zadavateli nápomocen při získávání výtisků jakýchkoli publikací Studie učiněných Zdravotnickým zařízením a/nebo Zkoušejícím.</w:t>
            </w:r>
          </w:p>
          <w:p w14:paraId="04A7FB50" w14:textId="77777777" w:rsidR="004E0CB3" w:rsidRDefault="004E0CB3" w:rsidP="00161E43">
            <w:pPr>
              <w:spacing w:line="280" w:lineRule="exact"/>
              <w:jc w:val="both"/>
              <w:rPr>
                <w:rFonts w:ascii="Tahoma" w:hAnsi="Tahoma" w:cs="Tahoma"/>
                <w:sz w:val="22"/>
                <w:szCs w:val="22"/>
                <w:lang w:val="cs-CZ"/>
              </w:rPr>
            </w:pPr>
          </w:p>
          <w:p w14:paraId="0FFC10D5" w14:textId="77777777" w:rsidR="00E641E4" w:rsidRPr="00E10919" w:rsidRDefault="00E641E4" w:rsidP="00161E43">
            <w:pPr>
              <w:spacing w:line="280" w:lineRule="exact"/>
              <w:jc w:val="both"/>
              <w:rPr>
                <w:rFonts w:ascii="Tahoma" w:hAnsi="Tahoma" w:cs="Tahoma"/>
                <w:sz w:val="22"/>
                <w:szCs w:val="22"/>
                <w:lang w:val="cs-CZ"/>
              </w:rPr>
            </w:pPr>
          </w:p>
          <w:p w14:paraId="541E7107" w14:textId="77777777" w:rsidR="004E0CB3" w:rsidRPr="00E10919" w:rsidRDefault="004E0CB3" w:rsidP="00161E43">
            <w:pPr>
              <w:spacing w:line="280" w:lineRule="exact"/>
              <w:ind w:left="540" w:hanging="540"/>
              <w:jc w:val="both"/>
              <w:rPr>
                <w:rFonts w:ascii="Tahoma" w:hAnsi="Tahoma" w:cs="Tahoma"/>
                <w:sz w:val="22"/>
                <w:szCs w:val="22"/>
                <w:lang w:val="cs-CZ"/>
              </w:rPr>
            </w:pPr>
            <w:r w:rsidRPr="00E10919">
              <w:rPr>
                <w:rFonts w:ascii="Tahoma" w:hAnsi="Tahoma" w:cs="Tahoma"/>
                <w:sz w:val="22"/>
                <w:szCs w:val="22"/>
                <w:lang w:val="cs-CZ"/>
              </w:rPr>
              <w:t>11.</w:t>
            </w:r>
            <w:r w:rsidRPr="00E10919">
              <w:rPr>
                <w:rFonts w:ascii="Tahoma" w:hAnsi="Tahoma" w:cs="Tahoma"/>
                <w:sz w:val="22"/>
                <w:szCs w:val="22"/>
                <w:lang w:val="cs-CZ"/>
              </w:rPr>
              <w:tab/>
            </w:r>
            <w:r w:rsidRPr="00E10919">
              <w:rPr>
                <w:rFonts w:ascii="Tahoma" w:hAnsi="Tahoma" w:cs="Tahoma"/>
                <w:sz w:val="22"/>
                <w:szCs w:val="22"/>
                <w:u w:val="single"/>
                <w:lang w:val="cs-CZ"/>
              </w:rPr>
              <w:t>Vynálezy</w:t>
            </w:r>
            <w:r w:rsidRPr="00E10919">
              <w:rPr>
                <w:rFonts w:ascii="Tahoma" w:hAnsi="Tahoma" w:cs="Tahoma"/>
                <w:sz w:val="22"/>
                <w:szCs w:val="22"/>
                <w:lang w:val="cs-CZ"/>
              </w:rPr>
              <w:t xml:space="preserve">. Zdravotnické zařízení uznává, že autorem myšlenky realizovat Studii je Zadavatel nebo jeho propojená osoba, a že s žádostí o realizaci této Studie se na Zdravotnické zařízení a/nebo Zkoušejícího obrátil CRO nebo Zadavatel. Zdravotnické zařízení tímto uznává, že Zadavatel má výhradní </w:t>
            </w:r>
            <w:r w:rsidRPr="00E10919">
              <w:rPr>
                <w:rFonts w:ascii="Tahoma" w:hAnsi="Tahoma" w:cs="Tahoma"/>
                <w:sz w:val="22"/>
                <w:szCs w:val="22"/>
                <w:lang w:val="cs-CZ"/>
              </w:rPr>
              <w:lastRenderedPageBreak/>
              <w:t>právo k veškerým vynálezům a objevům (bez ohledu na to, zda je lze chránit patentem či nikoli), které při realizaci Studie učinil Zkoušející nebo Zdravotnické zařízení, jakýkoli spoluzkoušející nebo kdokoli z jejich příslušných zaměstnanců či zástupců. Zdravotnické zařízení nebo Zkoušející budou CRO neprodleně písemně informovat o jakémkoli takovém vynálezu nebo objevu a poskytnou Zadavateli a CRO plnou součinnost, aby práva k těmto vynálezům a objevům náležela Zadavateli, a dále k získání patentů nebo jiného režimu právní ochrany k nim.</w:t>
            </w:r>
          </w:p>
          <w:p w14:paraId="2EE2F57B" w14:textId="77777777" w:rsidR="004E0CB3" w:rsidRPr="00E10919" w:rsidRDefault="004E0CB3" w:rsidP="00161E43">
            <w:pPr>
              <w:spacing w:line="280" w:lineRule="exact"/>
              <w:jc w:val="both"/>
              <w:rPr>
                <w:rFonts w:ascii="Tahoma" w:hAnsi="Tahoma" w:cs="Tahoma"/>
                <w:sz w:val="22"/>
                <w:szCs w:val="22"/>
                <w:lang w:val="cs-CZ"/>
              </w:rPr>
            </w:pPr>
          </w:p>
          <w:p w14:paraId="53F044A7" w14:textId="77777777" w:rsidR="004E0CB3" w:rsidRPr="00E10919" w:rsidRDefault="004E0CB3" w:rsidP="00161E43">
            <w:pPr>
              <w:keepNext/>
              <w:spacing w:line="280" w:lineRule="exact"/>
              <w:ind w:left="547" w:hanging="547"/>
              <w:jc w:val="both"/>
              <w:rPr>
                <w:rFonts w:ascii="Tahoma" w:hAnsi="Tahoma" w:cs="Tahoma"/>
                <w:sz w:val="22"/>
                <w:szCs w:val="22"/>
                <w:lang w:val="cs-CZ"/>
              </w:rPr>
            </w:pPr>
            <w:r w:rsidRPr="00E10919">
              <w:rPr>
                <w:rFonts w:ascii="Tahoma" w:hAnsi="Tahoma" w:cs="Tahoma"/>
                <w:sz w:val="22"/>
                <w:szCs w:val="22"/>
                <w:lang w:val="cs-CZ"/>
              </w:rPr>
              <w:t>12.</w:t>
            </w:r>
            <w:r w:rsidRPr="00E10919">
              <w:rPr>
                <w:rFonts w:ascii="Tahoma" w:hAnsi="Tahoma" w:cs="Tahoma"/>
                <w:sz w:val="22"/>
                <w:szCs w:val="22"/>
                <w:lang w:val="cs-CZ"/>
              </w:rPr>
              <w:tab/>
              <w:t xml:space="preserve">(A) </w:t>
            </w:r>
            <w:r w:rsidRPr="00E10919">
              <w:rPr>
                <w:rFonts w:ascii="Tahoma" w:hAnsi="Tahoma" w:cs="Tahoma"/>
                <w:sz w:val="22"/>
                <w:szCs w:val="22"/>
                <w:u w:val="single"/>
                <w:lang w:val="cs-CZ"/>
              </w:rPr>
              <w:t>Publicita</w:t>
            </w:r>
            <w:r w:rsidRPr="00E10919">
              <w:rPr>
                <w:rFonts w:ascii="Tahoma" w:hAnsi="Tahoma" w:cs="Tahoma"/>
                <w:sz w:val="22"/>
                <w:szCs w:val="22"/>
                <w:lang w:val="cs-CZ"/>
              </w:rPr>
              <w:t>.</w:t>
            </w:r>
          </w:p>
          <w:p w14:paraId="438693C2" w14:textId="77777777" w:rsidR="004E0CB3" w:rsidRPr="00E10919" w:rsidRDefault="004E0CB3" w:rsidP="00161E43">
            <w:pPr>
              <w:pStyle w:val="Zkladntextodsazen3"/>
              <w:spacing w:line="280" w:lineRule="exact"/>
              <w:ind w:left="1080" w:hanging="540"/>
              <w:jc w:val="both"/>
              <w:rPr>
                <w:rFonts w:ascii="Tahoma" w:hAnsi="Tahoma" w:cs="Tahoma"/>
                <w:color w:val="auto"/>
                <w:sz w:val="22"/>
                <w:lang w:val="cs-CZ"/>
              </w:rPr>
            </w:pPr>
            <w:r w:rsidRPr="00E10919">
              <w:rPr>
                <w:rFonts w:ascii="Tahoma" w:hAnsi="Tahoma" w:cs="Tahoma"/>
                <w:color w:val="auto"/>
                <w:sz w:val="22"/>
                <w:lang w:val="cs-CZ"/>
              </w:rPr>
              <w:t>(a)</w:t>
            </w:r>
            <w:r w:rsidRPr="00E10919">
              <w:rPr>
                <w:rFonts w:ascii="Tahoma" w:hAnsi="Tahoma" w:cs="Tahoma"/>
                <w:color w:val="auto"/>
                <w:sz w:val="22"/>
                <w:lang w:val="cs-CZ"/>
              </w:rPr>
              <w:tab/>
              <w:t>CRO a Zadavatel jsou povinni schvalovat písemně tiskové zprávy Zdravotnického zařízení týkající se Studie nebo Hodnoceného léčiva/Hodnocených léčiv ještě před tím, než tyto tiskové zprávy budou zveřejněny.</w:t>
            </w:r>
          </w:p>
          <w:p w14:paraId="1CDF5232" w14:textId="77777777" w:rsidR="004E0CB3" w:rsidRPr="00E10919" w:rsidRDefault="004E0CB3" w:rsidP="00161E43">
            <w:pPr>
              <w:pStyle w:val="Zkladntextodsazen3"/>
              <w:spacing w:line="280" w:lineRule="exact"/>
              <w:ind w:left="1080" w:hanging="540"/>
              <w:jc w:val="both"/>
              <w:rPr>
                <w:rFonts w:ascii="Tahoma" w:hAnsi="Tahoma" w:cs="Tahoma"/>
                <w:color w:val="auto"/>
                <w:sz w:val="22"/>
                <w:lang w:val="cs-CZ"/>
              </w:rPr>
            </w:pPr>
            <w:r w:rsidRPr="00E10919">
              <w:rPr>
                <w:rFonts w:ascii="Tahoma" w:hAnsi="Tahoma" w:cs="Tahoma"/>
                <w:color w:val="auto"/>
                <w:sz w:val="22"/>
                <w:lang w:val="cs-CZ"/>
              </w:rPr>
              <w:t>(b)</w:t>
            </w:r>
            <w:r w:rsidRPr="00E10919">
              <w:rPr>
                <w:rFonts w:ascii="Tahoma" w:hAnsi="Tahoma" w:cs="Tahoma"/>
                <w:color w:val="auto"/>
                <w:sz w:val="22"/>
                <w:lang w:val="cs-CZ"/>
              </w:rPr>
              <w:tab/>
              <w:t>Během provádění Studie a po jejím dokončení může Zdravotnické zařízení obdržet dotazy od novinářů nebo finančních analytiků. CRO vyžaduje, aby se Zdravotnické zařízení před zodpovězením jakýchkoli takových dotazů nejprve poradilo se zástupcem CRO přiděleným Zdravotnickému zařízení.</w:t>
            </w:r>
          </w:p>
          <w:p w14:paraId="3E60FE0A" w14:textId="77777777" w:rsidR="00820A8D" w:rsidRPr="00E10919" w:rsidRDefault="00820A8D" w:rsidP="00161E43">
            <w:pPr>
              <w:pStyle w:val="Zkladntextodsazen3"/>
              <w:spacing w:line="280" w:lineRule="exact"/>
              <w:ind w:left="1080" w:hanging="540"/>
              <w:jc w:val="both"/>
              <w:rPr>
                <w:rFonts w:ascii="Tahoma" w:hAnsi="Tahoma" w:cs="Tahoma"/>
                <w:color w:val="auto"/>
                <w:sz w:val="22"/>
                <w:lang w:val="cs-CZ"/>
              </w:rPr>
            </w:pPr>
          </w:p>
          <w:p w14:paraId="29FE901D" w14:textId="77777777" w:rsidR="00820A8D" w:rsidRPr="00E10919" w:rsidRDefault="00820A8D" w:rsidP="00161E43">
            <w:pPr>
              <w:pStyle w:val="Zkladntextodsazen3"/>
              <w:spacing w:line="280" w:lineRule="exact"/>
              <w:ind w:left="1080" w:hanging="540"/>
              <w:jc w:val="both"/>
              <w:rPr>
                <w:rFonts w:ascii="Tahoma" w:hAnsi="Tahoma" w:cs="Tahoma"/>
                <w:color w:val="auto"/>
                <w:sz w:val="22"/>
                <w:lang w:val="cs-CZ"/>
              </w:rPr>
            </w:pPr>
          </w:p>
          <w:p w14:paraId="25EB7125" w14:textId="77777777" w:rsidR="004E0CB3" w:rsidRPr="00E10919" w:rsidRDefault="004E0CB3" w:rsidP="00161E43">
            <w:pPr>
              <w:pStyle w:val="Zkladntextodsazen3"/>
              <w:spacing w:line="280" w:lineRule="exact"/>
              <w:ind w:left="1080" w:hanging="540"/>
              <w:jc w:val="both"/>
              <w:rPr>
                <w:rFonts w:ascii="Tahoma" w:hAnsi="Tahoma" w:cs="Tahoma"/>
                <w:color w:val="auto"/>
                <w:sz w:val="22"/>
                <w:lang w:val="cs-CZ"/>
              </w:rPr>
            </w:pPr>
            <w:r w:rsidRPr="00E10919">
              <w:rPr>
                <w:rFonts w:ascii="Tahoma" w:hAnsi="Tahoma" w:cs="Tahoma"/>
                <w:color w:val="auto"/>
                <w:sz w:val="22"/>
                <w:lang w:val="cs-CZ"/>
              </w:rPr>
              <w:t>(c)</w:t>
            </w:r>
            <w:r w:rsidRPr="00E10919">
              <w:rPr>
                <w:rFonts w:ascii="Tahoma" w:hAnsi="Tahoma" w:cs="Tahoma"/>
                <w:color w:val="auto"/>
                <w:sz w:val="22"/>
                <w:lang w:val="cs-CZ"/>
              </w:rPr>
              <w:tab/>
              <w:t xml:space="preserve">Zdravotnické zařízení nesmí používat jméno CRO, Zadavatele ani žádného jejich příslušného zaměstnance nebo zástupce v inzerci ani v propagačních materiálech ani v žádné publikaci </w:t>
            </w:r>
            <w:r w:rsidRPr="00E10919">
              <w:rPr>
                <w:rFonts w:ascii="Tahoma" w:hAnsi="Tahoma" w:cs="Tahoma"/>
                <w:color w:val="auto"/>
                <w:sz w:val="22"/>
                <w:lang w:val="cs-CZ"/>
              </w:rPr>
              <w:lastRenderedPageBreak/>
              <w:t>bez předchozího písemného souhlasu CRO nebo Zadavatele. CRO a Zadavatel nesmí používat jméno Zdravotnického zařízení ani žádného z jeho příslušných zaměstnanců ani zástupců v žádných propagačních materiálech ani publikacích bez předchozího písemného souhlasu Zdravotnického zařízení.</w:t>
            </w:r>
          </w:p>
          <w:p w14:paraId="54604C4A" w14:textId="77777777" w:rsidR="0038279A" w:rsidRPr="00E10919" w:rsidRDefault="0038279A" w:rsidP="00161E43">
            <w:pPr>
              <w:pStyle w:val="Zkladntextodsazen3"/>
              <w:spacing w:line="280" w:lineRule="exact"/>
              <w:ind w:left="1080" w:hanging="540"/>
              <w:jc w:val="both"/>
              <w:rPr>
                <w:rFonts w:ascii="Tahoma" w:hAnsi="Tahoma" w:cs="Tahoma"/>
                <w:color w:val="auto"/>
                <w:sz w:val="22"/>
                <w:lang w:val="cs-CZ"/>
              </w:rPr>
            </w:pPr>
          </w:p>
          <w:p w14:paraId="0D5BA766" w14:textId="77777777" w:rsidR="004E0CB3" w:rsidRPr="00E10919" w:rsidRDefault="004E0CB3" w:rsidP="00161E43">
            <w:pPr>
              <w:keepNext/>
              <w:ind w:left="547"/>
              <w:jc w:val="both"/>
              <w:rPr>
                <w:rFonts w:ascii="Tahoma" w:hAnsi="Tahoma" w:cs="Tahoma"/>
                <w:sz w:val="22"/>
                <w:szCs w:val="22"/>
                <w:lang w:val="cs-CZ"/>
              </w:rPr>
            </w:pPr>
            <w:r w:rsidRPr="00E10919">
              <w:rPr>
                <w:rFonts w:ascii="Tahoma" w:hAnsi="Tahoma" w:cs="Tahoma"/>
                <w:sz w:val="22"/>
                <w:szCs w:val="22"/>
                <w:lang w:val="cs-CZ"/>
              </w:rPr>
              <w:t xml:space="preserve">(B) </w:t>
            </w:r>
            <w:r w:rsidRPr="00E10919">
              <w:rPr>
                <w:rFonts w:ascii="Tahoma" w:hAnsi="Tahoma" w:cs="Tahoma"/>
                <w:sz w:val="22"/>
                <w:szCs w:val="22"/>
                <w:u w:val="single"/>
                <w:lang w:val="cs-CZ"/>
              </w:rPr>
              <w:t>Ochrana osobních údajů</w:t>
            </w:r>
          </w:p>
          <w:p w14:paraId="1031B8D8" w14:textId="77777777" w:rsidR="004E0CB3" w:rsidRPr="00E10919" w:rsidRDefault="004E0CB3" w:rsidP="00161E43">
            <w:pPr>
              <w:keepNext/>
              <w:ind w:left="547"/>
              <w:jc w:val="both"/>
              <w:rPr>
                <w:rFonts w:ascii="Tahoma" w:hAnsi="Tahoma" w:cs="Tahoma"/>
                <w:sz w:val="22"/>
                <w:szCs w:val="22"/>
                <w:lang w:val="cs-CZ"/>
              </w:rPr>
            </w:pPr>
            <w:r w:rsidRPr="00E10919">
              <w:rPr>
                <w:rFonts w:ascii="Tahoma" w:hAnsi="Tahoma" w:cs="Tahoma"/>
                <w:sz w:val="22"/>
                <w:szCs w:val="22"/>
                <w:lang w:val="cs-CZ"/>
              </w:rPr>
              <w:t>Před zahájením Studie a během jejího provádění CRO a/nebo Zadavatel budou vyžadovat, shromažďovat a uchovávat osobní údaje Zkoušejícího a ostatních pracovníků zapojených do Studie („Datové subjekty“), jejichž součástí může být jejich jméno, kontaktní údaje a další informace o jejich totožnosti, jako např. pracovní zkušenosti a odborná kvalifikace, publikace, životopisy a stupeň vzdělání. Kromě toho tyto osobní údaje mohou být převáděny na jiné osoby jinde ve světě (např. Velká Británie, USA a Japonsko), včetně: (i) propojených osob CRO; (ii) Zadavatele, jeho propojených osob a licenčních partnerů; (iii) obchodních partnerů spolupracujících se Zadavatelem, jejich propojených osob a licenčních partnerů; (iv) regulačních orgánů a dalších orgánů v oblasti zdravotní péče; (v) Posudkových komisí a Etických komisí Zdravotnického zařízení a (vi) orgánů provádějících dohled nad Studií a auditorů.</w:t>
            </w:r>
          </w:p>
          <w:p w14:paraId="5E8CE034" w14:textId="77777777" w:rsidR="004E0CB3" w:rsidRDefault="004E0CB3" w:rsidP="00161E43">
            <w:pPr>
              <w:keepNext/>
              <w:ind w:left="547" w:hanging="547"/>
              <w:jc w:val="both"/>
              <w:rPr>
                <w:rFonts w:ascii="Tahoma" w:hAnsi="Tahoma" w:cs="Tahoma"/>
                <w:sz w:val="22"/>
                <w:szCs w:val="22"/>
                <w:lang w:val="cs-CZ"/>
              </w:rPr>
            </w:pPr>
          </w:p>
          <w:p w14:paraId="5D820B66" w14:textId="77777777" w:rsidR="006F1494" w:rsidRPr="00E10919" w:rsidRDefault="006F1494" w:rsidP="00161E43">
            <w:pPr>
              <w:keepNext/>
              <w:ind w:left="547" w:hanging="547"/>
              <w:jc w:val="both"/>
              <w:rPr>
                <w:rFonts w:ascii="Tahoma" w:hAnsi="Tahoma" w:cs="Tahoma"/>
                <w:sz w:val="22"/>
                <w:szCs w:val="22"/>
                <w:lang w:val="cs-CZ"/>
              </w:rPr>
            </w:pPr>
          </w:p>
          <w:p w14:paraId="60FC2018" w14:textId="77777777" w:rsidR="004E0CB3" w:rsidRPr="00E10919" w:rsidRDefault="004E0CB3" w:rsidP="00161E43">
            <w:pPr>
              <w:keepNext/>
              <w:ind w:left="547"/>
              <w:jc w:val="both"/>
              <w:rPr>
                <w:rFonts w:ascii="Tahoma" w:hAnsi="Tahoma" w:cs="Tahoma"/>
                <w:sz w:val="22"/>
                <w:szCs w:val="22"/>
                <w:lang w:val="cs-CZ"/>
              </w:rPr>
            </w:pPr>
            <w:r w:rsidRPr="00E10919">
              <w:rPr>
                <w:rFonts w:ascii="Tahoma" w:hAnsi="Tahoma" w:cs="Tahoma"/>
                <w:sz w:val="22"/>
                <w:szCs w:val="22"/>
                <w:lang w:val="cs-CZ"/>
              </w:rPr>
              <w:t xml:space="preserve">Osobní údaje Datových subjektů může CRO a tyto další osoby uchovávat, zpracovávat a převádět pro výzkumné účely, včetně: (i) posuzování vhodnosti Datových subjektů pro zařazení do Studie a/nebo jiných klinických studií; (ii) řízení, sledování, kontroly a auditu </w:t>
            </w:r>
            <w:r w:rsidRPr="00E10919">
              <w:rPr>
                <w:rFonts w:ascii="Tahoma" w:hAnsi="Tahoma" w:cs="Tahoma"/>
                <w:sz w:val="22"/>
                <w:szCs w:val="22"/>
                <w:lang w:val="cs-CZ"/>
              </w:rPr>
              <w:lastRenderedPageBreak/>
              <w:t>Studie; (iii) analýzy, přezkoumání a ověření výsledků Studie; (iv) vykazování bezpečnostních rizik a farmakovigilance Studie; (v) přípravy a předkládání podání k regulačním orgánům, finančních prohlášení, korespondence a komunikace s regulačními orgány ohledně Studie; (vi) přípravy a předkládání podání k regulačním orgánům, korespondence a komunikace s regulačními orgány ohledně dalších léčivých přípravků používaných v jiných klinických studiích, které mohou obsahovat tutéž chemickou sloučeninu, jaká je přítomna v léčivém přípravku, který je hodnocen v rámci Studie; (vii) kontrol a šetření regulačních orgánů ohledně Studie; (viii) vlastní kontroly a interního auditu v rámci CRO a jeho propojených osob a v rámci Zadavatele, jeho propojených osob a licenčních partnerů; (ix) archivace a auditu záznamů Studie; (x) zveřejnění na www.clinicaltrials.gov a na webových stránkách a v databázích sloužících ke srovnatelnému účelu; (xi) dodržování zákonných a regulačních požadavků a (xii) (pouze v případě Zkoušejícího) uchovávání v databázích k usnadnění výběru Zkoušejících a míst pro provádění budoucích klinických hodnocení.</w:t>
            </w:r>
          </w:p>
          <w:p w14:paraId="5FC848EC" w14:textId="77777777" w:rsidR="001F68EB" w:rsidRDefault="001F68EB" w:rsidP="00161E43">
            <w:pPr>
              <w:keepNext/>
              <w:ind w:left="547" w:hanging="547"/>
              <w:jc w:val="both"/>
              <w:rPr>
                <w:rFonts w:ascii="Tahoma" w:hAnsi="Tahoma" w:cs="Tahoma"/>
                <w:sz w:val="22"/>
                <w:szCs w:val="22"/>
                <w:lang w:val="cs-CZ"/>
              </w:rPr>
            </w:pPr>
          </w:p>
          <w:p w14:paraId="21A26891" w14:textId="77777777" w:rsidR="001F68EB" w:rsidRDefault="001F68EB" w:rsidP="00161E43">
            <w:pPr>
              <w:keepNext/>
              <w:ind w:left="547" w:hanging="547"/>
              <w:jc w:val="both"/>
              <w:rPr>
                <w:rFonts w:ascii="Tahoma" w:hAnsi="Tahoma" w:cs="Tahoma"/>
                <w:sz w:val="22"/>
                <w:szCs w:val="22"/>
                <w:lang w:val="cs-CZ"/>
              </w:rPr>
            </w:pPr>
          </w:p>
          <w:p w14:paraId="7D28760A" w14:textId="77777777" w:rsidR="001E4C90" w:rsidRPr="00E10919" w:rsidRDefault="001E4C90" w:rsidP="00161E43">
            <w:pPr>
              <w:keepNext/>
              <w:ind w:left="547" w:hanging="547"/>
              <w:jc w:val="both"/>
              <w:rPr>
                <w:rFonts w:ascii="Tahoma" w:hAnsi="Tahoma" w:cs="Tahoma"/>
                <w:sz w:val="22"/>
                <w:szCs w:val="22"/>
                <w:lang w:val="cs-CZ"/>
              </w:rPr>
            </w:pPr>
          </w:p>
          <w:p w14:paraId="34BB3C41" w14:textId="77777777" w:rsidR="004E0CB3" w:rsidRPr="00E10919" w:rsidRDefault="004E0CB3" w:rsidP="00161E43">
            <w:pPr>
              <w:keepNext/>
              <w:ind w:left="547"/>
              <w:jc w:val="both"/>
              <w:rPr>
                <w:rFonts w:ascii="Tahoma" w:hAnsi="Tahoma" w:cs="Tahoma"/>
                <w:sz w:val="22"/>
                <w:szCs w:val="22"/>
                <w:lang w:val="cs-CZ"/>
              </w:rPr>
            </w:pPr>
            <w:r w:rsidRPr="00E10919">
              <w:rPr>
                <w:rFonts w:ascii="Tahoma" w:hAnsi="Tahoma" w:cs="Tahoma"/>
                <w:sz w:val="22"/>
                <w:szCs w:val="22"/>
                <w:lang w:val="cs-CZ"/>
              </w:rPr>
              <w:t xml:space="preserve">Zadavatel bude tyto osobní údaje spravovat v rozsahu, v jakém se předávají Zadavateli nebo zpracovávají pro účely Studie ze strany CRO jménem Zadavatele, jinak pokud CRO bude nakládat s jakýmikoli osobními údaji dle této Smlouvy pro své vlastní účely nebo jinak ve smyslu správy dat, bude osobou zodpovídající za správu těchto dat CRO, a to v rozsahu takového nakládání s nimi. CRO bude zpracovávat všechny „osobní údaje“, </w:t>
            </w:r>
            <w:r w:rsidRPr="00E10919">
              <w:rPr>
                <w:rFonts w:ascii="Tahoma" w:hAnsi="Tahoma" w:cs="Tahoma"/>
                <w:sz w:val="22"/>
                <w:szCs w:val="22"/>
                <w:lang w:val="cs-CZ"/>
              </w:rPr>
              <w:lastRenderedPageBreak/>
              <w:t>jak je tento pojem definován ve Směrnici ochrany údajů 95/46/EC a v zákoně č. 101/2000 Sb. o ochraně osobních údajů, v platném znění (společně „legislativa na ochranu osobních údajů“) Datových subjektů pro účely související se Studií, přičemž veškeré takové zpracovávání v rámci Evropského hospodářského prostoru bude probíhat v souladu s legislativou na ochranu osobních údajů a jinak (buď uvnitř nebo vně Evropského hospodářského prostoru) v souladu se všemi platnými zákonnými a podzákonnými předpisy na ochranu a utajení osobních údajů.</w:t>
            </w:r>
          </w:p>
          <w:p w14:paraId="641CC24B" w14:textId="77777777" w:rsidR="00C57283" w:rsidRPr="00E10919" w:rsidRDefault="00C57283" w:rsidP="00161E43">
            <w:pPr>
              <w:keepNext/>
              <w:ind w:left="547" w:hanging="547"/>
              <w:jc w:val="both"/>
              <w:rPr>
                <w:rFonts w:ascii="Tahoma" w:hAnsi="Tahoma" w:cs="Tahoma"/>
                <w:sz w:val="22"/>
                <w:szCs w:val="22"/>
                <w:lang w:val="cs-CZ"/>
              </w:rPr>
            </w:pPr>
          </w:p>
          <w:p w14:paraId="3E56AE15" w14:textId="77777777" w:rsidR="004E0CB3" w:rsidRPr="00E10919" w:rsidRDefault="004E0CB3" w:rsidP="00161E43">
            <w:pPr>
              <w:ind w:left="547"/>
              <w:jc w:val="both"/>
              <w:rPr>
                <w:rFonts w:ascii="Tahoma" w:hAnsi="Tahoma" w:cs="Tahoma"/>
                <w:sz w:val="22"/>
                <w:szCs w:val="22"/>
                <w:lang w:val="cs-CZ"/>
              </w:rPr>
            </w:pPr>
            <w:r w:rsidRPr="00E10919">
              <w:rPr>
                <w:rFonts w:ascii="Tahoma" w:hAnsi="Tahoma" w:cs="Tahoma"/>
                <w:sz w:val="22"/>
                <w:szCs w:val="22"/>
                <w:lang w:val="cs-CZ"/>
              </w:rPr>
              <w:t>Zkoušející a Zdravotnické zařízení tímto poskytují souhlas (a zavazují se opatřit si nezbytné souhlasy i od ostatních pracovníků zapojených do Studie) se shromažďováním, používáním, zpracováváním a převáděním osobních údajů pro výše uvedené účely.</w:t>
            </w:r>
          </w:p>
          <w:p w14:paraId="31DDA144" w14:textId="77777777" w:rsidR="00CD4BDB" w:rsidRDefault="00CD4BDB" w:rsidP="00161E43">
            <w:pPr>
              <w:spacing w:line="280" w:lineRule="exact"/>
              <w:jc w:val="both"/>
              <w:rPr>
                <w:rFonts w:ascii="Tahoma" w:hAnsi="Tahoma" w:cs="Tahoma"/>
                <w:sz w:val="22"/>
                <w:szCs w:val="22"/>
                <w:lang w:val="cs-CZ"/>
              </w:rPr>
            </w:pPr>
          </w:p>
          <w:p w14:paraId="2A960D11" w14:textId="77777777" w:rsidR="009A2364" w:rsidRDefault="009A2364" w:rsidP="00161E43">
            <w:pPr>
              <w:spacing w:line="280" w:lineRule="exact"/>
              <w:jc w:val="both"/>
              <w:rPr>
                <w:rFonts w:ascii="Tahoma" w:hAnsi="Tahoma" w:cs="Tahoma"/>
                <w:sz w:val="22"/>
                <w:szCs w:val="22"/>
                <w:lang w:val="cs-CZ"/>
              </w:rPr>
            </w:pPr>
          </w:p>
          <w:p w14:paraId="1E807D34" w14:textId="77777777" w:rsidR="00CD4BDB" w:rsidRPr="00E10919" w:rsidRDefault="00CD4BDB" w:rsidP="00161E43">
            <w:pPr>
              <w:spacing w:line="280" w:lineRule="exact"/>
              <w:jc w:val="both"/>
              <w:rPr>
                <w:rFonts w:ascii="Tahoma" w:hAnsi="Tahoma" w:cs="Tahoma"/>
                <w:sz w:val="22"/>
                <w:szCs w:val="22"/>
                <w:lang w:val="cs-CZ"/>
              </w:rPr>
            </w:pPr>
          </w:p>
          <w:p w14:paraId="12C5C8D6" w14:textId="77777777" w:rsidR="004E0CB3" w:rsidRPr="00E10919" w:rsidRDefault="004E0CB3" w:rsidP="00161E43">
            <w:pPr>
              <w:keepNext/>
              <w:spacing w:line="280" w:lineRule="exact"/>
              <w:ind w:left="547" w:hanging="547"/>
              <w:jc w:val="both"/>
              <w:rPr>
                <w:rFonts w:ascii="Tahoma" w:hAnsi="Tahoma" w:cs="Tahoma"/>
                <w:sz w:val="22"/>
                <w:szCs w:val="22"/>
                <w:lang w:val="cs-CZ"/>
              </w:rPr>
            </w:pPr>
            <w:r w:rsidRPr="00E10919">
              <w:rPr>
                <w:rFonts w:ascii="Tahoma" w:hAnsi="Tahoma" w:cs="Tahoma"/>
                <w:sz w:val="22"/>
                <w:szCs w:val="22"/>
                <w:lang w:val="cs-CZ"/>
              </w:rPr>
              <w:t>13.</w:t>
            </w:r>
            <w:r w:rsidRPr="00E10919">
              <w:rPr>
                <w:rFonts w:ascii="Tahoma" w:hAnsi="Tahoma" w:cs="Tahoma"/>
                <w:sz w:val="22"/>
                <w:szCs w:val="22"/>
                <w:lang w:val="cs-CZ"/>
              </w:rPr>
              <w:tab/>
            </w:r>
            <w:r w:rsidRPr="00E10919">
              <w:rPr>
                <w:rFonts w:ascii="Tahoma" w:hAnsi="Tahoma" w:cs="Tahoma"/>
                <w:sz w:val="22"/>
                <w:szCs w:val="22"/>
                <w:u w:val="single"/>
                <w:lang w:val="cs-CZ"/>
              </w:rPr>
              <w:t>Náhrada v případě újmy subjektů</w:t>
            </w:r>
            <w:r w:rsidRPr="00E10919">
              <w:rPr>
                <w:rFonts w:ascii="Tahoma" w:hAnsi="Tahoma" w:cs="Tahoma"/>
                <w:sz w:val="22"/>
                <w:szCs w:val="22"/>
                <w:lang w:val="cs-CZ"/>
              </w:rPr>
              <w:t xml:space="preserve">.  </w:t>
            </w:r>
          </w:p>
          <w:p w14:paraId="48B67F80" w14:textId="77777777" w:rsidR="004E0CB3" w:rsidRDefault="004E0CB3" w:rsidP="00161E43">
            <w:pPr>
              <w:keepNext/>
              <w:spacing w:line="280" w:lineRule="exact"/>
              <w:ind w:left="547" w:hanging="7"/>
              <w:jc w:val="both"/>
              <w:rPr>
                <w:rFonts w:ascii="Tahoma" w:hAnsi="Tahoma" w:cs="Tahoma"/>
                <w:sz w:val="22"/>
                <w:szCs w:val="22"/>
                <w:lang w:val="cs-CZ"/>
              </w:rPr>
            </w:pPr>
            <w:r w:rsidRPr="00E10919">
              <w:rPr>
                <w:rFonts w:ascii="Tahoma" w:hAnsi="Tahoma" w:cs="Tahoma"/>
                <w:sz w:val="22"/>
                <w:szCs w:val="22"/>
                <w:lang w:val="cs-CZ"/>
              </w:rPr>
              <w:t>Zadavatel nahradí Zdravotnickému zařízení následující vícenáklady:</w:t>
            </w:r>
          </w:p>
          <w:p w14:paraId="1C462F76" w14:textId="77777777" w:rsidR="004C5A06" w:rsidRPr="00E10919" w:rsidRDefault="004C5A06" w:rsidP="00161E43">
            <w:pPr>
              <w:keepNext/>
              <w:spacing w:line="280" w:lineRule="exact"/>
              <w:ind w:left="547" w:hanging="7"/>
              <w:jc w:val="both"/>
              <w:rPr>
                <w:rFonts w:ascii="Tahoma" w:hAnsi="Tahoma" w:cs="Tahoma"/>
                <w:sz w:val="22"/>
                <w:szCs w:val="22"/>
                <w:lang w:val="cs-CZ"/>
              </w:rPr>
            </w:pPr>
          </w:p>
          <w:p w14:paraId="4B97932A" w14:textId="77777777" w:rsidR="004E0CB3" w:rsidRDefault="004E0CB3" w:rsidP="00161E43">
            <w:p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(a)</w:t>
            </w:r>
            <w:r w:rsidRPr="00E10919">
              <w:rPr>
                <w:rFonts w:ascii="Tahoma" w:hAnsi="Tahoma" w:cs="Tahoma"/>
                <w:sz w:val="22"/>
                <w:szCs w:val="22"/>
                <w:lang w:val="cs-CZ"/>
              </w:rPr>
              <w:tab/>
              <w:t>všechny oprávněně vynaložené a obvyklé náklady vzniklé Zdravotnickému zařízení a spojené s identifikací nepříznivé reakce spojené s Hodnoceným léčivem/Hodnocenými léčivy nebo postupem dle Protokolu; a</w:t>
            </w:r>
          </w:p>
          <w:p w14:paraId="6A889F81" w14:textId="77777777" w:rsidR="00CD4BDB" w:rsidRPr="00E10919" w:rsidRDefault="00CD4BDB" w:rsidP="00161E43">
            <w:pPr>
              <w:spacing w:line="280" w:lineRule="exact"/>
              <w:ind w:left="1080" w:hanging="540"/>
              <w:jc w:val="both"/>
              <w:rPr>
                <w:rFonts w:ascii="Tahoma" w:hAnsi="Tahoma" w:cs="Tahoma"/>
                <w:sz w:val="22"/>
                <w:szCs w:val="22"/>
                <w:lang w:val="cs-CZ"/>
              </w:rPr>
            </w:pPr>
          </w:p>
          <w:p w14:paraId="10F58F2C" w14:textId="43BB0C54" w:rsidR="004E0CB3" w:rsidRPr="00CD4BDB" w:rsidRDefault="0062064A" w:rsidP="0062064A">
            <w:pPr>
              <w:pStyle w:val="Odstavecseseznamem"/>
              <w:spacing w:line="280" w:lineRule="exact"/>
              <w:ind w:left="1080" w:hanging="316"/>
              <w:jc w:val="both"/>
              <w:rPr>
                <w:rFonts w:ascii="Tahoma" w:hAnsi="Tahoma" w:cs="Tahoma"/>
                <w:sz w:val="22"/>
                <w:szCs w:val="22"/>
                <w:lang w:val="cs-CZ"/>
              </w:rPr>
            </w:pPr>
            <w:r>
              <w:rPr>
                <w:rFonts w:ascii="Tahoma" w:hAnsi="Tahoma" w:cs="Tahoma"/>
                <w:sz w:val="22"/>
                <w:szCs w:val="22"/>
                <w:lang w:val="cs-CZ"/>
              </w:rPr>
              <w:t xml:space="preserve">(b) </w:t>
            </w:r>
            <w:r w:rsidR="004E0CB3" w:rsidRPr="00CD4BDB">
              <w:rPr>
                <w:rFonts w:ascii="Tahoma" w:hAnsi="Tahoma" w:cs="Tahoma"/>
                <w:sz w:val="22"/>
                <w:szCs w:val="22"/>
                <w:lang w:val="cs-CZ"/>
              </w:rPr>
              <w:t xml:space="preserve">všechny oprávněně vynaložené a obvyklé náklady vzniklé v souvislosti s léčbou fyzické újmy subjektu, pokud Zadavatel nebo CRO po poradce se Zkoušejícím nebo Zdravotnickým zařízením rozhodne, že tato nepříznivá </w:t>
            </w:r>
            <w:r w:rsidR="004E0CB3" w:rsidRPr="00CD4BDB">
              <w:rPr>
                <w:rFonts w:ascii="Tahoma" w:hAnsi="Tahoma" w:cs="Tahoma"/>
                <w:sz w:val="22"/>
                <w:szCs w:val="22"/>
                <w:lang w:val="cs-CZ"/>
              </w:rPr>
              <w:lastRenderedPageBreak/>
              <w:t xml:space="preserve">reakce důvodně vznikla v souvislosti s aplikací Hodnoceného léčiva/Hodnocených léčiv nebo postupem dle Protokolu; </w:t>
            </w:r>
            <w:r w:rsidR="004E0CB3" w:rsidRPr="00CD4BDB">
              <w:rPr>
                <w:rFonts w:ascii="Tahoma" w:hAnsi="Tahoma" w:cs="Tahoma"/>
                <w:sz w:val="22"/>
                <w:szCs w:val="22"/>
                <w:u w:val="single"/>
                <w:lang w:val="cs-CZ"/>
              </w:rPr>
              <w:t>avšak s tím, že</w:t>
            </w:r>
            <w:r w:rsidR="004E0CB3" w:rsidRPr="00CD4BDB">
              <w:rPr>
                <w:rFonts w:ascii="Tahoma" w:hAnsi="Tahoma" w:cs="Tahoma"/>
                <w:sz w:val="22"/>
                <w:szCs w:val="22"/>
                <w:lang w:val="cs-CZ"/>
              </w:rPr>
              <w:t>:</w:t>
            </w:r>
          </w:p>
          <w:p w14:paraId="637AD9A0" w14:textId="77777777" w:rsidR="00CD4BDB" w:rsidRPr="00CD4BDB" w:rsidRDefault="00CD4BDB" w:rsidP="00CD4BDB">
            <w:pPr>
              <w:pStyle w:val="Odstavecseseznamem"/>
              <w:spacing w:line="280" w:lineRule="exact"/>
              <w:ind w:left="1080"/>
              <w:jc w:val="both"/>
              <w:rPr>
                <w:rFonts w:ascii="Tahoma" w:hAnsi="Tahoma" w:cs="Tahoma"/>
                <w:sz w:val="22"/>
                <w:szCs w:val="22"/>
                <w:lang w:val="cs-CZ"/>
              </w:rPr>
            </w:pPr>
          </w:p>
          <w:p w14:paraId="37824774" w14:textId="77777777" w:rsidR="004E0CB3" w:rsidRPr="00E10919" w:rsidRDefault="004E0CB3" w:rsidP="00161E43">
            <w:pPr>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(i)</w:t>
            </w:r>
            <w:r w:rsidRPr="00E10919">
              <w:rPr>
                <w:rFonts w:ascii="Tahoma" w:hAnsi="Tahoma" w:cs="Tahoma"/>
                <w:sz w:val="22"/>
                <w:szCs w:val="22"/>
                <w:lang w:val="cs-CZ"/>
              </w:rPr>
              <w:tab/>
              <w:t>tyto náklady nejsou kryty zdravotním pojištěním subjektu ani nepodléhají žádnému vládnímu programu, který by jejich krytí zajišťoval;</w:t>
            </w:r>
          </w:p>
          <w:p w14:paraId="1BFBF706" w14:textId="77777777" w:rsidR="004E0CB3" w:rsidRPr="00E10919" w:rsidRDefault="004E0CB3" w:rsidP="00161E43">
            <w:pPr>
              <w:pStyle w:val="Zkladntextodsazen2"/>
              <w:spacing w:line="280" w:lineRule="exact"/>
              <w:ind w:left="1620" w:hanging="540"/>
              <w:jc w:val="both"/>
              <w:rPr>
                <w:rFonts w:ascii="Tahoma" w:hAnsi="Tahoma" w:cs="Tahoma"/>
                <w:color w:val="auto"/>
                <w:sz w:val="22"/>
                <w:lang w:val="cs-CZ"/>
              </w:rPr>
            </w:pPr>
            <w:r w:rsidRPr="00E10919">
              <w:rPr>
                <w:rFonts w:ascii="Tahoma" w:hAnsi="Tahoma" w:cs="Tahoma"/>
                <w:color w:val="auto"/>
                <w:sz w:val="22"/>
                <w:lang w:val="cs-CZ"/>
              </w:rPr>
              <w:t>(ii)</w:t>
            </w:r>
            <w:r w:rsidRPr="00E10919">
              <w:rPr>
                <w:rFonts w:ascii="Tahoma" w:hAnsi="Tahoma" w:cs="Tahoma"/>
                <w:color w:val="auto"/>
                <w:sz w:val="22"/>
                <w:lang w:val="cs-CZ"/>
              </w:rPr>
              <w:tab/>
              <w:t>nepříznivá reakce nebyla způsobena nedbalostí nebo nesprávným jednáním Zkoušejícího, Zdravotnického zařízení ani žádného spoluzkoušejícího nebo zástupce kteréhokoli z nich;</w:t>
            </w:r>
          </w:p>
          <w:p w14:paraId="3B8C3C3D" w14:textId="64EA20F7" w:rsidR="00B91A58" w:rsidRDefault="004E0CB3" w:rsidP="00E641E4">
            <w:pPr>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t>(iii)</w:t>
            </w:r>
            <w:r w:rsidRPr="00E10919">
              <w:rPr>
                <w:rFonts w:ascii="Tahoma" w:hAnsi="Tahoma" w:cs="Tahoma"/>
                <w:sz w:val="22"/>
                <w:szCs w:val="22"/>
                <w:lang w:val="cs-CZ"/>
              </w:rPr>
              <w:tab/>
              <w:t>Hodnocené léčivo/Hodnocená léčiva byla podávána nebo postupy dle Protokolu byly dodrženy v souladu s Protokolem; a</w:t>
            </w:r>
          </w:p>
          <w:p w14:paraId="68D8FA48" w14:textId="77777777" w:rsidR="0062064A" w:rsidRDefault="0062064A" w:rsidP="00E641E4">
            <w:pPr>
              <w:spacing w:line="280" w:lineRule="exact"/>
              <w:ind w:left="1620" w:hanging="540"/>
              <w:jc w:val="both"/>
              <w:rPr>
                <w:rFonts w:ascii="Tahoma" w:hAnsi="Tahoma" w:cs="Tahoma"/>
                <w:sz w:val="22"/>
                <w:szCs w:val="22"/>
                <w:lang w:val="cs-CZ"/>
              </w:rPr>
            </w:pPr>
          </w:p>
          <w:p w14:paraId="0DEFBB51" w14:textId="04FFA2BD" w:rsidR="004E0CB3" w:rsidRDefault="00BA0BE4" w:rsidP="00161E43">
            <w:pPr>
              <w:numPr>
                <w:ilvl w:val="0"/>
                <w:numId w:val="60"/>
              </w:numPr>
              <w:tabs>
                <w:tab w:val="left" w:pos="1620"/>
              </w:tabs>
              <w:spacing w:line="280" w:lineRule="exact"/>
              <w:ind w:left="1620" w:hanging="540"/>
              <w:jc w:val="both"/>
              <w:rPr>
                <w:rFonts w:ascii="Tahoma" w:hAnsi="Tahoma" w:cs="Tahoma"/>
                <w:sz w:val="22"/>
                <w:szCs w:val="22"/>
                <w:lang w:val="cs-CZ"/>
              </w:rPr>
            </w:pPr>
            <w:r>
              <w:rPr>
                <w:rFonts w:ascii="Tahoma" w:hAnsi="Tahoma" w:cs="Tahoma"/>
                <w:sz w:val="22"/>
                <w:szCs w:val="22"/>
                <w:lang w:val="cs-CZ"/>
              </w:rPr>
              <w:t>Bude prokázáno, že n</w:t>
            </w:r>
            <w:r w:rsidR="004E0CB3" w:rsidRPr="00E10919">
              <w:rPr>
                <w:rFonts w:ascii="Tahoma" w:hAnsi="Tahoma" w:cs="Tahoma"/>
                <w:sz w:val="22"/>
                <w:szCs w:val="22"/>
                <w:lang w:val="cs-CZ"/>
              </w:rPr>
              <w:t>epříznivá reakce nevznikla v důsledku nedbalosti, lehkovážností nebo úmyslně protiprávním jednáním subjektu Studie nebo nedodržením pokynů Zkoušejícího ze strany tohoto subjektu.</w:t>
            </w:r>
          </w:p>
          <w:p w14:paraId="693EC5DB" w14:textId="77777777" w:rsidR="00C57283" w:rsidRDefault="00C57283" w:rsidP="00161E43">
            <w:pPr>
              <w:tabs>
                <w:tab w:val="left" w:pos="1620"/>
              </w:tabs>
              <w:spacing w:line="280" w:lineRule="exact"/>
              <w:ind w:left="1620"/>
              <w:jc w:val="both"/>
              <w:rPr>
                <w:rFonts w:ascii="Tahoma" w:hAnsi="Tahoma" w:cs="Tahoma"/>
                <w:sz w:val="22"/>
                <w:szCs w:val="22"/>
                <w:lang w:val="cs-CZ"/>
              </w:rPr>
            </w:pPr>
          </w:p>
          <w:p w14:paraId="28395460" w14:textId="77777777" w:rsidR="00C57283" w:rsidRPr="00E10919" w:rsidRDefault="00C57283" w:rsidP="00161E43">
            <w:pPr>
              <w:tabs>
                <w:tab w:val="left" w:pos="1620"/>
              </w:tabs>
              <w:spacing w:line="280" w:lineRule="exact"/>
              <w:ind w:left="1620"/>
              <w:jc w:val="both"/>
              <w:rPr>
                <w:rFonts w:ascii="Tahoma" w:hAnsi="Tahoma" w:cs="Tahoma"/>
                <w:sz w:val="22"/>
                <w:szCs w:val="22"/>
                <w:lang w:val="cs-CZ"/>
              </w:rPr>
            </w:pPr>
          </w:p>
          <w:p w14:paraId="3A66BD58" w14:textId="77777777" w:rsidR="004E0CB3" w:rsidRPr="00E10919" w:rsidRDefault="004E0CB3" w:rsidP="00161E43">
            <w:pPr>
              <w:spacing w:line="280" w:lineRule="exact"/>
              <w:ind w:left="1080"/>
              <w:jc w:val="both"/>
              <w:rPr>
                <w:rFonts w:ascii="Tahoma" w:hAnsi="Tahoma" w:cs="Tahoma"/>
                <w:sz w:val="22"/>
                <w:szCs w:val="22"/>
                <w:lang w:val="cs-CZ"/>
              </w:rPr>
            </w:pPr>
            <w:r w:rsidRPr="00E10919">
              <w:rPr>
                <w:rFonts w:ascii="Tahoma" w:hAnsi="Tahoma" w:cs="Tahoma"/>
                <w:sz w:val="22"/>
                <w:szCs w:val="22"/>
                <w:lang w:val="cs-CZ"/>
              </w:rPr>
              <w:t>Zdravotnické zařízení uznává, že Zadavatel může vícenáklady uhradit přímo poskytovateli dané služby nebo Zdravotnickému zařízení.</w:t>
            </w:r>
          </w:p>
          <w:p w14:paraId="127AA3FA" w14:textId="77777777" w:rsidR="004E0CB3" w:rsidRDefault="004E0CB3" w:rsidP="00161E43">
            <w:pPr>
              <w:spacing w:line="280" w:lineRule="exact"/>
              <w:jc w:val="both"/>
              <w:rPr>
                <w:rFonts w:ascii="Tahoma" w:hAnsi="Tahoma" w:cs="Tahoma"/>
                <w:sz w:val="22"/>
                <w:szCs w:val="22"/>
                <w:lang w:val="cs-CZ"/>
              </w:rPr>
            </w:pPr>
          </w:p>
          <w:p w14:paraId="05F15A7B" w14:textId="77777777" w:rsidR="004C5A06" w:rsidRPr="00E10919" w:rsidRDefault="004C5A06" w:rsidP="00161E43">
            <w:pPr>
              <w:spacing w:line="280" w:lineRule="exact"/>
              <w:jc w:val="both"/>
              <w:rPr>
                <w:rFonts w:ascii="Tahoma" w:hAnsi="Tahoma" w:cs="Tahoma"/>
                <w:sz w:val="22"/>
                <w:szCs w:val="22"/>
                <w:lang w:val="cs-CZ"/>
              </w:rPr>
            </w:pPr>
          </w:p>
          <w:p w14:paraId="1728DE0D" w14:textId="77777777" w:rsidR="004E0CB3" w:rsidRPr="00E10919" w:rsidRDefault="004E0CB3" w:rsidP="00161E43">
            <w:pPr>
              <w:numPr>
                <w:ilvl w:val="0"/>
                <w:numId w:val="62"/>
              </w:numPr>
              <w:spacing w:line="280" w:lineRule="exact"/>
              <w:jc w:val="both"/>
              <w:rPr>
                <w:rFonts w:ascii="Tahoma" w:hAnsi="Tahoma" w:cs="Tahoma"/>
                <w:sz w:val="22"/>
                <w:szCs w:val="22"/>
                <w:lang w:val="cs-CZ"/>
              </w:rPr>
            </w:pPr>
            <w:r w:rsidRPr="00E10919">
              <w:rPr>
                <w:rFonts w:ascii="Tahoma" w:hAnsi="Tahoma" w:cs="Tahoma"/>
                <w:sz w:val="22"/>
                <w:szCs w:val="22"/>
                <w:u w:val="single"/>
                <w:lang w:val="cs-CZ"/>
              </w:rPr>
              <w:t>Pojištění a odškodnění</w:t>
            </w:r>
            <w:r w:rsidRPr="00E10919">
              <w:rPr>
                <w:rFonts w:ascii="Tahoma" w:hAnsi="Tahoma" w:cs="Tahoma"/>
                <w:sz w:val="22"/>
                <w:szCs w:val="22"/>
                <w:lang w:val="cs-CZ"/>
              </w:rPr>
              <w:t xml:space="preserve">.  </w:t>
            </w:r>
          </w:p>
          <w:p w14:paraId="1D6AFFA3" w14:textId="005688A4" w:rsidR="004E0CB3" w:rsidRPr="00E10919" w:rsidRDefault="004E0CB3" w:rsidP="00161E43">
            <w:pPr>
              <w:ind w:left="360"/>
              <w:jc w:val="both"/>
              <w:rPr>
                <w:rFonts w:ascii="Tahoma" w:hAnsi="Tahoma" w:cs="Tahoma"/>
                <w:sz w:val="22"/>
                <w:szCs w:val="22"/>
                <w:lang w:val="cs-CZ"/>
              </w:rPr>
            </w:pPr>
            <w:r w:rsidRPr="00E10919">
              <w:rPr>
                <w:rFonts w:ascii="Tahoma" w:hAnsi="Tahoma" w:cs="Tahoma"/>
                <w:sz w:val="22"/>
                <w:szCs w:val="22"/>
                <w:lang w:val="cs-CZ"/>
              </w:rPr>
              <w:t>Zadavatel uzavře pro Zkoušejícího</w:t>
            </w:r>
            <w:r w:rsidR="00BA0BE4">
              <w:rPr>
                <w:rFonts w:ascii="Tahoma" w:hAnsi="Tahoma" w:cs="Tahoma"/>
                <w:sz w:val="22"/>
                <w:szCs w:val="22"/>
                <w:lang w:val="cs-CZ"/>
              </w:rPr>
              <w:t>, Zdravotnické zařízení</w:t>
            </w:r>
            <w:r w:rsidRPr="00E10919">
              <w:rPr>
                <w:rFonts w:ascii="Tahoma" w:hAnsi="Tahoma" w:cs="Tahoma"/>
                <w:sz w:val="22"/>
                <w:szCs w:val="22"/>
                <w:lang w:val="cs-CZ"/>
              </w:rPr>
              <w:t xml:space="preserve"> a Zadavatele pojištění odpovědnosti za škody způsobené klinickým hodnocením v souladu s § 52, odst. 3, písm. f) Zákona o léčivech. Pojištění bude v rozsahu požadovaném ze zákona poskytovat řádné pojistné krytí v případě úmrtí subjektu hodnocení nebo odškodnění subjektu hodnocení v případě zdravotní újmy způsobené prováděním Studie a utrpěné během její realizace. Kopie pojistného certifikátu zde tvoří Přílohu C.</w:t>
            </w:r>
            <w:r w:rsidR="00D87EE2" w:rsidDel="00D87EE2">
              <w:rPr>
                <w:rFonts w:ascii="Tahoma" w:hAnsi="Tahoma" w:cs="Tahoma"/>
                <w:i/>
                <w:sz w:val="22"/>
                <w:szCs w:val="22"/>
                <w:lang w:val="cs-CZ"/>
              </w:rPr>
              <w:t xml:space="preserve"> </w:t>
            </w:r>
          </w:p>
          <w:p w14:paraId="12C4A936" w14:textId="77777777" w:rsidR="00CD4BDB" w:rsidRDefault="00CD4BDB" w:rsidP="00D87EE2">
            <w:pPr>
              <w:ind w:left="360"/>
              <w:jc w:val="both"/>
              <w:rPr>
                <w:rFonts w:ascii="Tahoma" w:hAnsi="Tahoma" w:cs="Tahoma"/>
                <w:sz w:val="22"/>
                <w:szCs w:val="22"/>
                <w:lang w:val="cs-CZ"/>
              </w:rPr>
            </w:pPr>
          </w:p>
          <w:p w14:paraId="2CDDC32B" w14:textId="77777777" w:rsidR="004E0CB3" w:rsidRPr="00E10919" w:rsidRDefault="004E0CB3" w:rsidP="00D87EE2">
            <w:pPr>
              <w:ind w:left="360"/>
              <w:jc w:val="both"/>
              <w:rPr>
                <w:rFonts w:ascii="Tahoma" w:hAnsi="Tahoma" w:cs="Tahoma"/>
                <w:sz w:val="22"/>
                <w:szCs w:val="22"/>
                <w:lang w:val="cs-CZ"/>
              </w:rPr>
            </w:pPr>
            <w:r w:rsidRPr="00E10919">
              <w:rPr>
                <w:rFonts w:ascii="Tahoma" w:hAnsi="Tahoma" w:cs="Tahoma"/>
                <w:sz w:val="22"/>
                <w:szCs w:val="22"/>
                <w:lang w:val="cs-CZ"/>
              </w:rPr>
              <w:t xml:space="preserve">Jako protiplnění za splnění zde stanovených závazků ze strany Zkoušejícího, Zdravotnického zařízení a členů jejich správní rady, správců, členů představenstva, představitelů, zástupců nebo zaměstnanců (dále společně jen „Příjemci odškodnění“) se Zadavatel zavazuje poskytnout těmto osobám jednotlivě odškodnění a převzít za ně odpovědnost za jakoukoli ztrátu, škodu, náklady nebo výdaje (včetně nákladů právního zastoupení v přiměřené výši) (dále společně jen „Ztráta“), které mohou vzniknout v návaznosti na nárok třetí osoby domáhající se odškodnění za fyzickou újmu přímo způsobenou nebo zčásti přičitatelnou aplikací jakékoli látky nebo uplatněním jakéhokoli postupu v souladu s Protokolem; </w:t>
            </w:r>
            <w:r w:rsidRPr="00E10919">
              <w:rPr>
                <w:rFonts w:ascii="Tahoma" w:hAnsi="Tahoma" w:cs="Tahoma"/>
                <w:sz w:val="22"/>
                <w:szCs w:val="22"/>
                <w:u w:val="single"/>
                <w:lang w:val="cs-CZ"/>
              </w:rPr>
              <w:t>avšak za předpokladu, že</w:t>
            </w:r>
            <w:r w:rsidRPr="00E10919">
              <w:rPr>
                <w:rFonts w:ascii="Tahoma" w:hAnsi="Tahoma" w:cs="Tahoma"/>
                <w:sz w:val="22"/>
                <w:szCs w:val="22"/>
                <w:lang w:val="cs-CZ"/>
              </w:rPr>
              <w:t>:</w:t>
            </w:r>
          </w:p>
          <w:p w14:paraId="52950FE1" w14:textId="77777777" w:rsidR="00820A8D" w:rsidRDefault="00820A8D" w:rsidP="00161E43">
            <w:pPr>
              <w:spacing w:line="280" w:lineRule="exact"/>
              <w:jc w:val="both"/>
              <w:rPr>
                <w:rFonts w:ascii="Tahoma" w:hAnsi="Tahoma" w:cs="Tahoma"/>
                <w:sz w:val="22"/>
                <w:szCs w:val="22"/>
                <w:lang w:val="cs-CZ"/>
              </w:rPr>
            </w:pPr>
          </w:p>
          <w:p w14:paraId="09A04EF0" w14:textId="77777777" w:rsidR="001F68EB" w:rsidRDefault="001F68EB" w:rsidP="00161E43">
            <w:pPr>
              <w:spacing w:line="280" w:lineRule="exact"/>
              <w:jc w:val="both"/>
              <w:rPr>
                <w:rFonts w:ascii="Tahoma" w:hAnsi="Tahoma" w:cs="Tahoma"/>
                <w:sz w:val="22"/>
                <w:szCs w:val="22"/>
                <w:lang w:val="cs-CZ"/>
              </w:rPr>
            </w:pPr>
          </w:p>
          <w:p w14:paraId="66010AA0" w14:textId="77777777" w:rsidR="001F68EB" w:rsidRPr="00E10919" w:rsidRDefault="001F68EB" w:rsidP="00161E43">
            <w:pPr>
              <w:spacing w:line="280" w:lineRule="exact"/>
              <w:jc w:val="both"/>
              <w:rPr>
                <w:rFonts w:ascii="Tahoma" w:hAnsi="Tahoma" w:cs="Tahoma"/>
                <w:sz w:val="22"/>
                <w:szCs w:val="22"/>
                <w:lang w:val="cs-CZ"/>
              </w:rPr>
            </w:pPr>
          </w:p>
          <w:p w14:paraId="3B8EFA9D" w14:textId="77777777" w:rsidR="004E0CB3" w:rsidRDefault="004E0CB3" w:rsidP="00161E43">
            <w:pPr>
              <w:numPr>
                <w:ilvl w:val="0"/>
                <w:numId w:val="63"/>
              </w:numPr>
              <w:tabs>
                <w:tab w:val="left" w:pos="1080"/>
              </w:tabs>
              <w:spacing w:line="280" w:lineRule="exact"/>
              <w:jc w:val="both"/>
              <w:rPr>
                <w:rFonts w:ascii="Tahoma" w:hAnsi="Tahoma" w:cs="Tahoma"/>
                <w:sz w:val="22"/>
                <w:szCs w:val="22"/>
                <w:lang w:val="cs-CZ"/>
              </w:rPr>
            </w:pPr>
            <w:r w:rsidRPr="00E10919">
              <w:rPr>
                <w:rFonts w:ascii="Tahoma" w:hAnsi="Tahoma" w:cs="Tahoma"/>
                <w:sz w:val="22"/>
                <w:szCs w:val="22"/>
                <w:lang w:val="cs-CZ"/>
              </w:rPr>
              <w:t xml:space="preserve">Příjemci odškodnění dodrželi všechny platné zákonné a podzákonné předpisy (zejména si opatřili informované souhlasy, Povolení subjektu – je-li poskytováno mimo Informovaného souhlasu, schválení EC a všechny další nezbytné souhlasy </w:t>
            </w:r>
            <w:r w:rsidRPr="00E10919">
              <w:rPr>
                <w:rFonts w:ascii="Tahoma" w:hAnsi="Tahoma" w:cs="Tahoma"/>
                <w:sz w:val="22"/>
                <w:szCs w:val="22"/>
                <w:lang w:val="cs-CZ"/>
              </w:rPr>
              <w:lastRenderedPageBreak/>
              <w:t>požadované platnou legislativou), Protokol a všechna doporučení dodaná Zadavatelem nebo CRO k užívání a podávání jakéhokoli Hodnoceného léčiva/Hodnocených léčiv;</w:t>
            </w:r>
          </w:p>
          <w:p w14:paraId="0F7D1FC4" w14:textId="77777777" w:rsidR="00CD4BDB" w:rsidRPr="00E10919" w:rsidRDefault="00CD4BDB" w:rsidP="00CD4BDB">
            <w:pPr>
              <w:tabs>
                <w:tab w:val="left" w:pos="1080"/>
              </w:tabs>
              <w:spacing w:line="280" w:lineRule="exact"/>
              <w:ind w:left="900"/>
              <w:jc w:val="both"/>
              <w:rPr>
                <w:rFonts w:ascii="Tahoma" w:hAnsi="Tahoma" w:cs="Tahoma"/>
                <w:sz w:val="22"/>
                <w:szCs w:val="22"/>
                <w:lang w:val="cs-CZ"/>
              </w:rPr>
            </w:pPr>
          </w:p>
          <w:p w14:paraId="773124A2" w14:textId="77777777" w:rsidR="004E0CB3" w:rsidRPr="00E10919" w:rsidRDefault="004E0CB3" w:rsidP="00161E43">
            <w:pPr>
              <w:numPr>
                <w:ilvl w:val="0"/>
                <w:numId w:val="63"/>
              </w:numPr>
              <w:tabs>
                <w:tab w:val="left" w:pos="1080"/>
              </w:tabs>
              <w:spacing w:line="280" w:lineRule="exact"/>
              <w:ind w:left="1080"/>
              <w:jc w:val="both"/>
              <w:rPr>
                <w:rFonts w:ascii="Tahoma" w:hAnsi="Tahoma" w:cs="Tahoma"/>
                <w:sz w:val="22"/>
                <w:szCs w:val="22"/>
                <w:lang w:val="cs-CZ"/>
              </w:rPr>
            </w:pPr>
            <w:r w:rsidRPr="00E10919">
              <w:rPr>
                <w:rFonts w:ascii="Tahoma" w:hAnsi="Tahoma" w:cs="Tahoma"/>
                <w:sz w:val="22"/>
                <w:szCs w:val="22"/>
                <w:lang w:val="cs-CZ"/>
              </w:rPr>
              <w:t>Zadavatel je o takovém nároku nebo řízení okamžitě písemně informován;</w:t>
            </w:r>
          </w:p>
          <w:p w14:paraId="3357659F" w14:textId="77777777" w:rsidR="004E0CB3" w:rsidRDefault="004E0CB3" w:rsidP="00161E43">
            <w:pPr>
              <w:numPr>
                <w:ilvl w:val="0"/>
                <w:numId w:val="63"/>
              </w:numPr>
              <w:tabs>
                <w:tab w:val="left" w:pos="1080"/>
              </w:tabs>
              <w:spacing w:line="280" w:lineRule="exact"/>
              <w:ind w:left="1080"/>
              <w:jc w:val="both"/>
              <w:rPr>
                <w:rFonts w:ascii="Tahoma" w:hAnsi="Tahoma" w:cs="Tahoma"/>
                <w:sz w:val="22"/>
                <w:szCs w:val="22"/>
                <w:lang w:val="cs-CZ"/>
              </w:rPr>
            </w:pPr>
            <w:r w:rsidRPr="00E10919">
              <w:rPr>
                <w:rFonts w:ascii="Tahoma" w:hAnsi="Tahoma" w:cs="Tahoma"/>
                <w:sz w:val="22"/>
                <w:szCs w:val="22"/>
                <w:lang w:val="cs-CZ"/>
              </w:rPr>
              <w:t>Příjemci odškodnění poskytnou plnou součinnost při šetření a popírání takového nároku nebo řízení;</w:t>
            </w:r>
          </w:p>
          <w:p w14:paraId="12278DF8" w14:textId="77777777" w:rsidR="0062064A" w:rsidRPr="00E10919" w:rsidRDefault="0062064A" w:rsidP="0062064A">
            <w:pPr>
              <w:tabs>
                <w:tab w:val="left" w:pos="1080"/>
              </w:tabs>
              <w:spacing w:line="280" w:lineRule="exact"/>
              <w:ind w:left="1080"/>
              <w:jc w:val="both"/>
              <w:rPr>
                <w:rFonts w:ascii="Tahoma" w:hAnsi="Tahoma" w:cs="Tahoma"/>
                <w:sz w:val="22"/>
                <w:szCs w:val="22"/>
                <w:lang w:val="cs-CZ"/>
              </w:rPr>
            </w:pPr>
          </w:p>
          <w:p w14:paraId="3AE24786" w14:textId="77777777" w:rsidR="004E0CB3" w:rsidRPr="00E10919" w:rsidRDefault="004E0CB3" w:rsidP="00161E43">
            <w:pPr>
              <w:numPr>
                <w:ilvl w:val="0"/>
                <w:numId w:val="63"/>
              </w:numPr>
              <w:tabs>
                <w:tab w:val="left" w:pos="1080"/>
              </w:tabs>
              <w:spacing w:line="280" w:lineRule="exact"/>
              <w:ind w:left="1080"/>
              <w:jc w:val="both"/>
              <w:rPr>
                <w:rFonts w:ascii="Tahoma" w:hAnsi="Tahoma" w:cs="Tahoma"/>
                <w:sz w:val="22"/>
                <w:szCs w:val="22"/>
                <w:lang w:val="cs-CZ"/>
              </w:rPr>
            </w:pPr>
            <w:r w:rsidRPr="00E10919">
              <w:rPr>
                <w:rFonts w:ascii="Tahoma" w:hAnsi="Tahoma" w:cs="Tahoma"/>
                <w:sz w:val="22"/>
                <w:szCs w:val="22"/>
                <w:lang w:val="cs-CZ"/>
              </w:rPr>
              <w:t xml:space="preserve">Zdravotnické zařízení tímto bere na vědomí a souhlasí s tím, aby Zadavatel měl právo popírat jakýkoli takový nárok nebo řízení jakýmkoli způsobem, jaký uzná za vhodný, včetně práva na právního zástupce dle jeho volby; a </w:t>
            </w:r>
          </w:p>
          <w:p w14:paraId="15DEB374" w14:textId="77777777" w:rsidR="004E0CB3" w:rsidRDefault="004E0CB3" w:rsidP="00161E43">
            <w:pPr>
              <w:numPr>
                <w:ilvl w:val="0"/>
                <w:numId w:val="63"/>
              </w:numPr>
              <w:spacing w:line="280" w:lineRule="exact"/>
              <w:ind w:left="1080"/>
              <w:jc w:val="both"/>
              <w:rPr>
                <w:rFonts w:ascii="Tahoma" w:hAnsi="Tahoma" w:cs="Tahoma"/>
                <w:sz w:val="22"/>
                <w:szCs w:val="22"/>
                <w:lang w:val="cs-CZ"/>
              </w:rPr>
            </w:pPr>
            <w:r w:rsidRPr="00E10919">
              <w:rPr>
                <w:rFonts w:ascii="Tahoma" w:hAnsi="Tahoma" w:cs="Tahoma"/>
                <w:sz w:val="22"/>
                <w:szCs w:val="22"/>
                <w:lang w:val="cs-CZ"/>
              </w:rPr>
              <w:t xml:space="preserve">Zdravotnické zařízení tímto uznává a souhlasí s tím, aby Zadavatel měl výhradní právo na urovnání takového nároku; </w:t>
            </w:r>
            <w:r w:rsidRPr="00E10919">
              <w:rPr>
                <w:rFonts w:ascii="Tahoma" w:hAnsi="Tahoma" w:cs="Tahoma"/>
                <w:sz w:val="22"/>
                <w:szCs w:val="22"/>
                <w:u w:val="single"/>
                <w:lang w:val="cs-CZ"/>
              </w:rPr>
              <w:t xml:space="preserve">avšak s tím, že </w:t>
            </w:r>
            <w:r w:rsidRPr="00E10919">
              <w:rPr>
                <w:rFonts w:ascii="Tahoma" w:hAnsi="Tahoma" w:cs="Tahoma"/>
                <w:sz w:val="22"/>
                <w:szCs w:val="22"/>
                <w:lang w:val="cs-CZ"/>
              </w:rPr>
              <w:t>Zadavatel nesmí přiznat za Příjemce odškodnění pochybení, aniž by si k tomu od Příjemců odškodnění opatřil dopředu písemný souhlas.</w:t>
            </w:r>
          </w:p>
          <w:p w14:paraId="1B971F77" w14:textId="77777777" w:rsidR="004C5A06" w:rsidRDefault="004C5A06" w:rsidP="00161E43">
            <w:pPr>
              <w:spacing w:line="280" w:lineRule="exact"/>
              <w:ind w:left="1080"/>
              <w:jc w:val="both"/>
              <w:rPr>
                <w:rFonts w:ascii="Tahoma" w:hAnsi="Tahoma" w:cs="Tahoma"/>
                <w:sz w:val="22"/>
                <w:szCs w:val="22"/>
                <w:lang w:val="cs-CZ"/>
              </w:rPr>
            </w:pPr>
          </w:p>
          <w:p w14:paraId="0F9EE629" w14:textId="77777777" w:rsidR="00C57283" w:rsidRPr="00E10919" w:rsidRDefault="00C57283" w:rsidP="00161E43">
            <w:pPr>
              <w:spacing w:line="280" w:lineRule="exact"/>
              <w:ind w:left="1080"/>
              <w:jc w:val="both"/>
              <w:rPr>
                <w:rFonts w:ascii="Tahoma" w:hAnsi="Tahoma" w:cs="Tahoma"/>
                <w:sz w:val="22"/>
                <w:szCs w:val="22"/>
                <w:lang w:val="cs-CZ"/>
              </w:rPr>
            </w:pPr>
          </w:p>
          <w:p w14:paraId="5DF062C6" w14:textId="77777777" w:rsidR="004E0CB3" w:rsidRDefault="004E0CB3" w:rsidP="00161E43">
            <w:pPr>
              <w:spacing w:line="280" w:lineRule="exact"/>
              <w:ind w:left="540"/>
              <w:jc w:val="both"/>
              <w:rPr>
                <w:rFonts w:ascii="Tahoma" w:hAnsi="Tahoma" w:cs="Tahoma"/>
                <w:sz w:val="22"/>
                <w:szCs w:val="22"/>
                <w:lang w:val="cs-CZ"/>
              </w:rPr>
            </w:pPr>
            <w:r w:rsidRPr="00E10919">
              <w:rPr>
                <w:rFonts w:ascii="Tahoma" w:hAnsi="Tahoma" w:cs="Tahoma"/>
                <w:sz w:val="22"/>
                <w:szCs w:val="22"/>
                <w:lang w:val="cs-CZ"/>
              </w:rPr>
              <w:t xml:space="preserve">Bez ohledu na výše uvedené platí, že odškodnění se nebude hradit za žádnou Ztrátu, pokud byla způsobena nedbalostí, úmyslně protiprávním jednáním nebo nesprávným postupem některého z Příjemců odškodnění, s tím, že podání jakékoli látky v souladu s Protokolem podle této Smlouvy nezakládá nedbalost ani nesprávný postup. Každý Příjemce odškodnění bude mít navíc právo zvolit si vlastního právního zástupce, přičemž veškeré </w:t>
            </w:r>
            <w:r w:rsidRPr="00E10919">
              <w:rPr>
                <w:rFonts w:ascii="Tahoma" w:hAnsi="Tahoma" w:cs="Tahoma"/>
                <w:sz w:val="22"/>
                <w:szCs w:val="22"/>
                <w:lang w:val="cs-CZ"/>
              </w:rPr>
              <w:lastRenderedPageBreak/>
              <w:t>náklady a výdaje spojené s tímto samostatným zastupováním ponese tento Příjemce odškodnění.</w:t>
            </w:r>
          </w:p>
          <w:p w14:paraId="6A0A2264" w14:textId="77777777" w:rsidR="004C5A06" w:rsidRDefault="004C5A06" w:rsidP="00161E43">
            <w:pPr>
              <w:spacing w:line="280" w:lineRule="exact"/>
              <w:ind w:left="540"/>
              <w:jc w:val="both"/>
              <w:rPr>
                <w:rFonts w:ascii="Tahoma" w:hAnsi="Tahoma" w:cs="Tahoma"/>
                <w:sz w:val="22"/>
                <w:szCs w:val="22"/>
                <w:lang w:val="cs-CZ"/>
              </w:rPr>
            </w:pPr>
          </w:p>
          <w:p w14:paraId="21D635B7" w14:textId="77777777" w:rsidR="00C57283" w:rsidRPr="00E10919" w:rsidRDefault="00C57283" w:rsidP="00161E43">
            <w:pPr>
              <w:spacing w:line="280" w:lineRule="exact"/>
              <w:ind w:left="540"/>
              <w:jc w:val="both"/>
              <w:rPr>
                <w:rFonts w:ascii="Tahoma" w:hAnsi="Tahoma" w:cs="Tahoma"/>
                <w:sz w:val="22"/>
                <w:szCs w:val="22"/>
                <w:lang w:val="cs-CZ"/>
              </w:rPr>
            </w:pPr>
          </w:p>
          <w:p w14:paraId="31D769B9" w14:textId="1C56979E" w:rsidR="00D87EE2" w:rsidRDefault="00D87EE2" w:rsidP="00D87EE2">
            <w:pPr>
              <w:spacing w:line="280" w:lineRule="exact"/>
              <w:ind w:left="540"/>
              <w:jc w:val="both"/>
              <w:rPr>
                <w:rFonts w:ascii="Tahoma" w:hAnsi="Tahoma" w:cs="Tahoma"/>
                <w:sz w:val="22"/>
                <w:szCs w:val="22"/>
                <w:lang w:val="cs-CZ"/>
              </w:rPr>
            </w:pPr>
            <w:r w:rsidRPr="00E10919">
              <w:rPr>
                <w:rFonts w:ascii="Tahoma" w:hAnsi="Tahoma" w:cs="Tahoma"/>
                <w:sz w:val="22"/>
                <w:szCs w:val="22"/>
                <w:lang w:val="cs-CZ"/>
              </w:rPr>
              <w:t xml:space="preserve"> CRO se výslovně vzdává jakékoli odpovědnosti v souvislosti s Hodnoceným léčivem/Hodnocenými léčivy, včetně odpovědnosti za škody způsobené vadou výrobku nárokované v důsledku stavu způsobeného nebo údajně způsobeného podáním Hodnoceného léčiva/Hodnocených léčiv, ledaže tato odpovědnost plyne z nedbalosti, úmyslně protiprávního jednání nebo porušení této Smlouvy ze strany CRO.</w:t>
            </w:r>
          </w:p>
          <w:p w14:paraId="127E2C9A" w14:textId="77777777" w:rsidR="0062064A" w:rsidRPr="00E10919" w:rsidRDefault="0062064A" w:rsidP="00D87EE2">
            <w:pPr>
              <w:spacing w:line="280" w:lineRule="exact"/>
              <w:ind w:left="540"/>
              <w:jc w:val="both"/>
              <w:rPr>
                <w:rFonts w:ascii="Tahoma" w:hAnsi="Tahoma" w:cs="Tahoma"/>
                <w:sz w:val="22"/>
                <w:szCs w:val="22"/>
                <w:lang w:val="cs-CZ"/>
              </w:rPr>
            </w:pPr>
          </w:p>
          <w:p w14:paraId="11CF77E5" w14:textId="77777777" w:rsidR="004E0CB3" w:rsidRPr="00E10919" w:rsidRDefault="004E0CB3" w:rsidP="00161E43">
            <w:pPr>
              <w:keepNext/>
              <w:tabs>
                <w:tab w:val="left" w:pos="540"/>
              </w:tabs>
              <w:spacing w:line="280" w:lineRule="exact"/>
              <w:ind w:left="547" w:hanging="547"/>
              <w:jc w:val="both"/>
              <w:rPr>
                <w:rFonts w:ascii="Tahoma" w:hAnsi="Tahoma" w:cs="Tahoma"/>
                <w:sz w:val="22"/>
                <w:szCs w:val="22"/>
                <w:lang w:val="cs-CZ"/>
              </w:rPr>
            </w:pPr>
            <w:r w:rsidRPr="00E10919">
              <w:rPr>
                <w:rFonts w:ascii="Tahoma" w:hAnsi="Tahoma" w:cs="Tahoma"/>
                <w:sz w:val="22"/>
                <w:szCs w:val="22"/>
                <w:lang w:val="cs-CZ"/>
              </w:rPr>
              <w:t>15.</w:t>
            </w:r>
            <w:r w:rsidRPr="00E10919">
              <w:rPr>
                <w:rFonts w:ascii="Tahoma" w:hAnsi="Tahoma" w:cs="Tahoma"/>
                <w:sz w:val="22"/>
                <w:szCs w:val="22"/>
                <w:lang w:val="cs-CZ"/>
              </w:rPr>
              <w:tab/>
            </w:r>
            <w:r w:rsidRPr="00E10919">
              <w:rPr>
                <w:rFonts w:ascii="Tahoma" w:hAnsi="Tahoma" w:cs="Tahoma"/>
                <w:sz w:val="22"/>
                <w:szCs w:val="22"/>
                <w:u w:val="single"/>
                <w:lang w:val="cs-CZ"/>
              </w:rPr>
              <w:t>Ukončení Studie</w:t>
            </w:r>
            <w:r w:rsidRPr="00E10919">
              <w:rPr>
                <w:rFonts w:ascii="Tahoma" w:hAnsi="Tahoma" w:cs="Tahoma"/>
                <w:sz w:val="22"/>
                <w:szCs w:val="22"/>
                <w:lang w:val="cs-CZ"/>
              </w:rPr>
              <w:t>.</w:t>
            </w:r>
          </w:p>
          <w:p w14:paraId="5F374369" w14:textId="77777777" w:rsidR="004E0CB3" w:rsidRDefault="004E0CB3" w:rsidP="00161E43">
            <w:p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(a)</w:t>
            </w:r>
            <w:r w:rsidRPr="00E10919">
              <w:rPr>
                <w:rFonts w:ascii="Tahoma" w:hAnsi="Tahoma" w:cs="Tahoma"/>
                <w:sz w:val="22"/>
                <w:szCs w:val="22"/>
                <w:lang w:val="cs-CZ"/>
              </w:rPr>
              <w:tab/>
              <w:t>Zdravotnické zařízení tímto uznává a souhlasí s tím, aby Zadavatel a CRO měli právo na ukončení účasti Zdravotnického zařízení, Zkoušejícího nebo jakéhokoli subjektu ve Studii, popř. Studii samotnou, a to kdykoli, z jakéhokoli důvodu, i bez udání důvodu. Dojde-li k ukončení účasti Zdravotnického zařízení nebo Zkoušejícího ve Studii nebo bude-li ukončena sama Studie, Zdravotnické zařízení zajistí, aby Zkoušející nadále neprováděl nábor subjektů, ukončil léčbu Hodnoceným léčivem/Hodnocenými léčivy v rozsahu, v jakém je to z lékařského hlediska přípustné, a vrátí nebo zlikviduje Hodnocené léčivo/Hodnocená léčiva dle pokynů CRO a v souladu s regulačními požadavky.</w:t>
            </w:r>
          </w:p>
          <w:p w14:paraId="66220E53" w14:textId="77777777" w:rsidR="004C5A06" w:rsidRPr="00E10919" w:rsidRDefault="004C5A06" w:rsidP="00161E43">
            <w:pPr>
              <w:spacing w:line="280" w:lineRule="exact"/>
              <w:ind w:left="1080" w:hanging="540"/>
              <w:jc w:val="both"/>
              <w:rPr>
                <w:rFonts w:ascii="Tahoma" w:hAnsi="Tahoma" w:cs="Tahoma"/>
                <w:sz w:val="22"/>
                <w:szCs w:val="22"/>
                <w:lang w:val="cs-CZ"/>
              </w:rPr>
            </w:pPr>
          </w:p>
          <w:p w14:paraId="438C77AB" w14:textId="77777777" w:rsidR="004E0CB3" w:rsidRPr="00E10919" w:rsidRDefault="004E0CB3" w:rsidP="00161E43">
            <w:pPr>
              <w:tabs>
                <w:tab w:val="left" w:pos="1080"/>
              </w:tabs>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lastRenderedPageBreak/>
              <w:t>(b)</w:t>
            </w:r>
            <w:r w:rsidRPr="00E10919">
              <w:rPr>
                <w:rFonts w:ascii="Tahoma" w:hAnsi="Tahoma" w:cs="Tahoma"/>
                <w:sz w:val="22"/>
                <w:szCs w:val="22"/>
                <w:lang w:val="cs-CZ"/>
              </w:rPr>
              <w:tab/>
              <w:t>V případě ukončení bude provedena úhrada za všechny služby vyžadované Protokolem, které byly poskytnuty až do data účinnosti ukončení, a dále přiměřené neodvolatelné náklady vzniklé Zkoušejícím v souvislosti se Studií v souladu s Protokolem a zanesené do Rozpočtu. Pokud nějaká záloha nebo jiné platby převyšují částku k úhradě za služby poskytnuté na základě Protokolu, Zdravotnické zařízení rozdíl neprodleně vrátí CRO.</w:t>
            </w:r>
          </w:p>
          <w:p w14:paraId="7ED7BC13" w14:textId="77777777" w:rsidR="004E0CB3" w:rsidRDefault="004E0CB3" w:rsidP="00161E43">
            <w:pPr>
              <w:tabs>
                <w:tab w:val="left" w:pos="1080"/>
              </w:tabs>
              <w:spacing w:line="280" w:lineRule="exact"/>
              <w:ind w:left="1080" w:hanging="540"/>
              <w:jc w:val="both"/>
              <w:rPr>
                <w:rFonts w:ascii="Tahoma" w:hAnsi="Tahoma" w:cs="Tahoma"/>
                <w:sz w:val="22"/>
                <w:szCs w:val="22"/>
                <w:lang w:val="cs-CZ"/>
              </w:rPr>
            </w:pPr>
          </w:p>
          <w:p w14:paraId="355726C1" w14:textId="77777777" w:rsidR="00C57283" w:rsidRDefault="00C57283" w:rsidP="00161E43">
            <w:pPr>
              <w:tabs>
                <w:tab w:val="left" w:pos="1080"/>
              </w:tabs>
              <w:spacing w:line="280" w:lineRule="exact"/>
              <w:ind w:left="1080" w:hanging="540"/>
              <w:jc w:val="both"/>
              <w:rPr>
                <w:rFonts w:ascii="Tahoma" w:hAnsi="Tahoma" w:cs="Tahoma"/>
                <w:sz w:val="22"/>
                <w:szCs w:val="22"/>
                <w:lang w:val="cs-CZ"/>
              </w:rPr>
            </w:pPr>
          </w:p>
          <w:p w14:paraId="6B768BB5" w14:textId="77777777" w:rsidR="00C57283" w:rsidRPr="00E10919" w:rsidRDefault="00C57283" w:rsidP="00161E43">
            <w:pPr>
              <w:tabs>
                <w:tab w:val="left" w:pos="1080"/>
              </w:tabs>
              <w:spacing w:line="280" w:lineRule="exact"/>
              <w:ind w:left="1080" w:hanging="540"/>
              <w:jc w:val="both"/>
              <w:rPr>
                <w:rFonts w:ascii="Tahoma" w:hAnsi="Tahoma" w:cs="Tahoma"/>
                <w:sz w:val="22"/>
                <w:szCs w:val="22"/>
                <w:lang w:val="cs-CZ"/>
              </w:rPr>
            </w:pPr>
          </w:p>
          <w:p w14:paraId="3DDA978A" w14:textId="2057DE71" w:rsidR="005C21B9" w:rsidRPr="00E10919" w:rsidRDefault="004E0CB3" w:rsidP="005C21B9">
            <w:pPr>
              <w:tabs>
                <w:tab w:val="left" w:pos="1080"/>
              </w:tabs>
              <w:spacing w:line="280" w:lineRule="exact"/>
              <w:ind w:left="1080" w:hanging="540"/>
              <w:jc w:val="both"/>
              <w:rPr>
                <w:rFonts w:ascii="Tahoma" w:hAnsi="Tahoma" w:cs="Tahoma"/>
                <w:sz w:val="22"/>
                <w:szCs w:val="22"/>
                <w:lang w:val="cs-CZ"/>
              </w:rPr>
            </w:pPr>
            <w:r w:rsidRPr="00E10919">
              <w:rPr>
                <w:rFonts w:ascii="Arial" w:hAnsi="Arial"/>
                <w:sz w:val="22"/>
                <w:szCs w:val="22"/>
                <w:lang w:val="cs-CZ"/>
              </w:rPr>
              <w:t xml:space="preserve">(c)  </w:t>
            </w:r>
            <w:r w:rsidR="005C21B9" w:rsidRPr="00E10919">
              <w:rPr>
                <w:rFonts w:ascii="Arial" w:hAnsi="Arial"/>
                <w:sz w:val="22"/>
                <w:szCs w:val="22"/>
                <w:lang w:val="cs-CZ"/>
              </w:rPr>
              <w:t xml:space="preserve"> CRO ani Zadavatel nenese vůči Zdravotnickému zařízení odpovědnost za případný ušlý zisk, ušlé příležitosti ani za jiné následné škody.</w:t>
            </w:r>
            <w:r w:rsidR="005C21B9">
              <w:rPr>
                <w:rFonts w:ascii="Arial" w:hAnsi="Arial"/>
                <w:sz w:val="22"/>
                <w:szCs w:val="22"/>
                <w:lang w:val="cs-CZ"/>
              </w:rPr>
              <w:t xml:space="preserve"> Zdravotnické zařízení nenese vůči CRO ani Zadavateli odpovědnost za případný ušlý zisk, ušlé příležitosti ani za jiné následné škody.</w:t>
            </w:r>
          </w:p>
          <w:p w14:paraId="05F45B7C" w14:textId="77777777" w:rsidR="005C21B9" w:rsidRDefault="005C21B9" w:rsidP="00CD4BDB">
            <w:pPr>
              <w:spacing w:line="280" w:lineRule="exact"/>
              <w:jc w:val="center"/>
              <w:rPr>
                <w:rFonts w:ascii="Tahoma" w:hAnsi="Tahoma" w:cs="Tahoma"/>
                <w:sz w:val="22"/>
                <w:szCs w:val="22"/>
                <w:lang w:val="cs-CZ"/>
              </w:rPr>
            </w:pPr>
          </w:p>
          <w:p w14:paraId="56B15E30" w14:textId="77777777" w:rsidR="004E0CB3" w:rsidRPr="00E10919" w:rsidRDefault="004E0CB3" w:rsidP="00161E43">
            <w:pPr>
              <w:spacing w:line="280" w:lineRule="exact"/>
              <w:ind w:left="540" w:hanging="540"/>
              <w:jc w:val="both"/>
              <w:rPr>
                <w:rFonts w:ascii="Tahoma" w:hAnsi="Tahoma" w:cs="Tahoma"/>
                <w:sz w:val="22"/>
                <w:szCs w:val="22"/>
                <w:lang w:val="cs-CZ"/>
              </w:rPr>
            </w:pPr>
            <w:r w:rsidRPr="00E10919">
              <w:rPr>
                <w:rFonts w:ascii="Tahoma" w:hAnsi="Tahoma" w:cs="Tahoma"/>
                <w:sz w:val="22"/>
                <w:szCs w:val="22"/>
                <w:lang w:val="cs-CZ"/>
              </w:rPr>
              <w:t>16.</w:t>
            </w:r>
            <w:r w:rsidRPr="00E10919">
              <w:rPr>
                <w:rFonts w:ascii="Tahoma" w:hAnsi="Tahoma" w:cs="Tahoma"/>
                <w:sz w:val="22"/>
                <w:szCs w:val="22"/>
                <w:lang w:val="cs-CZ"/>
              </w:rPr>
              <w:tab/>
            </w:r>
            <w:r w:rsidRPr="00E10919">
              <w:rPr>
                <w:rFonts w:ascii="Tahoma" w:hAnsi="Tahoma" w:cs="Tahoma"/>
                <w:sz w:val="22"/>
                <w:szCs w:val="22"/>
                <w:u w:val="single"/>
                <w:lang w:val="cs-CZ"/>
              </w:rPr>
              <w:t>Přetrvání v platnosti</w:t>
            </w:r>
            <w:r w:rsidRPr="00E10919">
              <w:rPr>
                <w:rFonts w:ascii="Tahoma" w:hAnsi="Tahoma" w:cs="Tahoma"/>
                <w:sz w:val="22"/>
                <w:szCs w:val="22"/>
                <w:lang w:val="cs-CZ"/>
              </w:rPr>
              <w:t xml:space="preserve">.  Povinnosti vymezené v čl. 5, 7, 8, 9, 10, 11, 12, </w:t>
            </w:r>
            <w:r w:rsidRPr="00E10919">
              <w:rPr>
                <w:rFonts w:ascii="Tahoma" w:hAnsi="Tahoma" w:cs="Tahoma"/>
                <w:sz w:val="22"/>
                <w:szCs w:val="22"/>
                <w:lang w:val="cs-CZ" w:eastAsia="ja-JP"/>
              </w:rPr>
              <w:t xml:space="preserve">13, </w:t>
            </w:r>
            <w:r w:rsidRPr="00E10919">
              <w:rPr>
                <w:rFonts w:ascii="Tahoma" w:hAnsi="Tahoma" w:cs="Tahoma"/>
                <w:sz w:val="22"/>
                <w:szCs w:val="22"/>
                <w:lang w:val="cs-CZ"/>
              </w:rPr>
              <w:t>14, 15, 21 a dále všechny definice přetrvají v platnosti i po uplynutí doby platnosti této Smlouvy, po jejím ukončení nebo zrušení.</w:t>
            </w:r>
          </w:p>
          <w:p w14:paraId="6D772A15" w14:textId="77777777" w:rsidR="00266700" w:rsidRPr="00E10919" w:rsidRDefault="00266700" w:rsidP="00161E43">
            <w:pPr>
              <w:spacing w:line="280" w:lineRule="exact"/>
              <w:jc w:val="both"/>
              <w:rPr>
                <w:rFonts w:ascii="Tahoma" w:hAnsi="Tahoma" w:cs="Tahoma"/>
                <w:sz w:val="22"/>
                <w:szCs w:val="22"/>
                <w:lang w:val="cs-CZ"/>
              </w:rPr>
            </w:pPr>
          </w:p>
          <w:p w14:paraId="0F964EE2" w14:textId="77777777" w:rsidR="004E0CB3" w:rsidRPr="00E10919" w:rsidRDefault="004E0CB3" w:rsidP="00161E43">
            <w:pPr>
              <w:keepNext/>
              <w:numPr>
                <w:ilvl w:val="0"/>
                <w:numId w:val="64"/>
              </w:numPr>
              <w:tabs>
                <w:tab w:val="left" w:pos="540"/>
              </w:tabs>
              <w:spacing w:line="280" w:lineRule="exact"/>
              <w:jc w:val="both"/>
              <w:rPr>
                <w:rFonts w:ascii="Tahoma" w:hAnsi="Tahoma" w:cs="Tahoma"/>
                <w:sz w:val="22"/>
                <w:szCs w:val="22"/>
                <w:lang w:val="cs-CZ"/>
              </w:rPr>
            </w:pPr>
            <w:r w:rsidRPr="00E10919">
              <w:rPr>
                <w:rFonts w:ascii="Tahoma" w:hAnsi="Tahoma" w:cs="Tahoma"/>
                <w:sz w:val="22"/>
                <w:szCs w:val="22"/>
                <w:u w:val="single"/>
                <w:lang w:val="cs-CZ"/>
              </w:rPr>
              <w:t>Postupování</w:t>
            </w:r>
            <w:r w:rsidRPr="00E10919">
              <w:rPr>
                <w:rFonts w:ascii="Tahoma" w:hAnsi="Tahoma" w:cs="Tahoma"/>
                <w:sz w:val="22"/>
                <w:szCs w:val="22"/>
                <w:lang w:val="cs-CZ"/>
              </w:rPr>
              <w:t>.</w:t>
            </w:r>
          </w:p>
          <w:p w14:paraId="145CF345" w14:textId="77777777" w:rsidR="0038279A" w:rsidRPr="00E10919" w:rsidRDefault="0038279A" w:rsidP="00161E43">
            <w:pPr>
              <w:keepNext/>
              <w:tabs>
                <w:tab w:val="left" w:pos="540"/>
              </w:tabs>
              <w:spacing w:line="280" w:lineRule="exact"/>
              <w:jc w:val="both"/>
              <w:rPr>
                <w:rFonts w:ascii="Tahoma" w:hAnsi="Tahoma" w:cs="Tahoma"/>
                <w:sz w:val="22"/>
                <w:szCs w:val="22"/>
                <w:lang w:val="cs-CZ"/>
              </w:rPr>
            </w:pPr>
          </w:p>
          <w:p w14:paraId="4CED5643" w14:textId="77777777" w:rsidR="004E0CB3" w:rsidRDefault="004E0CB3" w:rsidP="00161E43">
            <w:pPr>
              <w:keepNext/>
              <w:numPr>
                <w:ilvl w:val="0"/>
                <w:numId w:val="65"/>
              </w:numPr>
              <w:spacing w:line="280" w:lineRule="exact"/>
              <w:jc w:val="both"/>
              <w:rPr>
                <w:rFonts w:ascii="Tahoma" w:hAnsi="Tahoma" w:cs="Tahoma"/>
                <w:sz w:val="22"/>
                <w:szCs w:val="22"/>
                <w:lang w:val="cs-CZ"/>
              </w:rPr>
            </w:pPr>
            <w:r w:rsidRPr="00E10919">
              <w:rPr>
                <w:rFonts w:ascii="Tahoma" w:hAnsi="Tahoma" w:cs="Tahoma"/>
                <w:sz w:val="22"/>
                <w:szCs w:val="22"/>
                <w:lang w:val="cs-CZ"/>
              </w:rPr>
              <w:t>Postoupení této Smlouvy nebo práv nebo povinností z ní vyplývajících ze strany:</w:t>
            </w:r>
          </w:p>
          <w:p w14:paraId="48132B05" w14:textId="77777777" w:rsidR="004C5A06" w:rsidRPr="00E10919" w:rsidRDefault="004C5A06" w:rsidP="00161E43">
            <w:pPr>
              <w:keepNext/>
              <w:spacing w:line="280" w:lineRule="exact"/>
              <w:ind w:left="720"/>
              <w:jc w:val="both"/>
              <w:rPr>
                <w:rFonts w:ascii="Tahoma" w:hAnsi="Tahoma" w:cs="Tahoma"/>
                <w:sz w:val="22"/>
                <w:szCs w:val="22"/>
                <w:lang w:val="cs-CZ"/>
              </w:rPr>
            </w:pPr>
          </w:p>
          <w:p w14:paraId="22664120" w14:textId="77777777" w:rsidR="004E0CB3" w:rsidRPr="00E10919" w:rsidRDefault="004E0CB3" w:rsidP="0062064A">
            <w:pPr>
              <w:numPr>
                <w:ilvl w:val="0"/>
                <w:numId w:val="66"/>
              </w:numPr>
              <w:tabs>
                <w:tab w:val="clear" w:pos="1980"/>
                <w:tab w:val="num" w:pos="1614"/>
              </w:tabs>
              <w:spacing w:line="280" w:lineRule="exact"/>
              <w:ind w:left="1614"/>
              <w:jc w:val="both"/>
              <w:rPr>
                <w:rFonts w:ascii="Tahoma" w:hAnsi="Tahoma" w:cs="Tahoma"/>
                <w:sz w:val="22"/>
                <w:szCs w:val="22"/>
                <w:lang w:val="cs-CZ"/>
              </w:rPr>
            </w:pPr>
            <w:r w:rsidRPr="00E10919">
              <w:rPr>
                <w:rFonts w:ascii="Tahoma" w:hAnsi="Tahoma" w:cs="Tahoma"/>
                <w:sz w:val="22"/>
                <w:szCs w:val="22"/>
                <w:lang w:val="cs-CZ"/>
              </w:rPr>
              <w:t>Zdravotnického zařízení na třetí osobu vyžaduje předchozí písemný souhlas CRO a Zadavatele; a</w:t>
            </w:r>
          </w:p>
          <w:p w14:paraId="47DD2817" w14:textId="77777777" w:rsidR="004E0CB3" w:rsidRDefault="004E0CB3" w:rsidP="00161E43">
            <w:pPr>
              <w:numPr>
                <w:ilvl w:val="0"/>
                <w:numId w:val="66"/>
              </w:numPr>
              <w:spacing w:line="280" w:lineRule="exact"/>
              <w:ind w:left="1620" w:hanging="540"/>
              <w:jc w:val="both"/>
              <w:rPr>
                <w:rFonts w:ascii="Tahoma" w:hAnsi="Tahoma" w:cs="Tahoma"/>
                <w:sz w:val="22"/>
                <w:szCs w:val="22"/>
                <w:lang w:val="cs-CZ"/>
              </w:rPr>
            </w:pPr>
            <w:r w:rsidRPr="00E10919">
              <w:rPr>
                <w:rFonts w:ascii="Tahoma" w:hAnsi="Tahoma" w:cs="Tahoma"/>
                <w:sz w:val="22"/>
                <w:szCs w:val="22"/>
                <w:lang w:val="cs-CZ"/>
              </w:rPr>
              <w:lastRenderedPageBreak/>
              <w:t>CRO na třetí osobu, která není Zadavatelem, vyžaduje předchozí písemný souhlas Zadavatele, ovšem nevyžaduje souhlas Zdravotnického zařízení.</w:t>
            </w:r>
          </w:p>
          <w:p w14:paraId="4749AB5D" w14:textId="77777777" w:rsidR="0062064A" w:rsidRPr="00E10919" w:rsidRDefault="0062064A" w:rsidP="0062064A">
            <w:pPr>
              <w:spacing w:line="280" w:lineRule="exact"/>
              <w:ind w:left="1620"/>
              <w:jc w:val="both"/>
              <w:rPr>
                <w:rFonts w:ascii="Tahoma" w:hAnsi="Tahoma" w:cs="Tahoma"/>
                <w:sz w:val="22"/>
                <w:szCs w:val="22"/>
                <w:lang w:val="cs-CZ"/>
              </w:rPr>
            </w:pPr>
          </w:p>
          <w:p w14:paraId="0A57CE6E" w14:textId="77777777" w:rsidR="004E0CB3" w:rsidRPr="00E10919" w:rsidRDefault="004E0CB3" w:rsidP="00161E43">
            <w:pPr>
              <w:spacing w:line="280" w:lineRule="exact"/>
              <w:ind w:left="1080" w:hanging="540"/>
              <w:jc w:val="both"/>
              <w:rPr>
                <w:rFonts w:ascii="Tahoma" w:hAnsi="Tahoma" w:cs="Tahoma"/>
                <w:sz w:val="22"/>
                <w:szCs w:val="22"/>
                <w:lang w:val="cs-CZ"/>
              </w:rPr>
            </w:pPr>
            <w:r w:rsidRPr="00E10919">
              <w:rPr>
                <w:rFonts w:ascii="Tahoma" w:hAnsi="Tahoma" w:cs="Tahoma"/>
                <w:sz w:val="22"/>
                <w:szCs w:val="22"/>
                <w:lang w:val="cs-CZ"/>
              </w:rPr>
              <w:t>(b)</w:t>
            </w:r>
            <w:r w:rsidRPr="00E10919">
              <w:rPr>
                <w:rFonts w:ascii="Tahoma" w:hAnsi="Tahoma" w:cs="Tahoma"/>
                <w:sz w:val="22"/>
                <w:szCs w:val="22"/>
                <w:lang w:val="cs-CZ"/>
              </w:rPr>
              <w:tab/>
              <w:t xml:space="preserve">Zdravotnické zařízení a CRO tímto uznávají, že Zadavatel může na sebe nebo na třetí osobu postoupit odpovědnost za veškerá práva a povinnosti CRO z této Smlouvy formou písemného oznámení adresovaného Zdravotnickému zařízení a CRO. </w:t>
            </w:r>
          </w:p>
          <w:p w14:paraId="31F2691E" w14:textId="77777777" w:rsidR="001F68EB" w:rsidRDefault="001F68EB" w:rsidP="00161E43">
            <w:pPr>
              <w:spacing w:line="280" w:lineRule="exact"/>
              <w:jc w:val="both"/>
              <w:rPr>
                <w:rFonts w:ascii="Tahoma" w:hAnsi="Tahoma" w:cs="Tahoma"/>
                <w:sz w:val="22"/>
                <w:szCs w:val="22"/>
                <w:lang w:val="cs-CZ"/>
              </w:rPr>
            </w:pPr>
          </w:p>
          <w:p w14:paraId="66ED50F6" w14:textId="77777777" w:rsidR="004E0CB3" w:rsidRPr="00E10919" w:rsidRDefault="004E0CB3" w:rsidP="00161E43">
            <w:pPr>
              <w:numPr>
                <w:ilvl w:val="0"/>
                <w:numId w:val="64"/>
              </w:numPr>
              <w:tabs>
                <w:tab w:val="clear" w:pos="360"/>
                <w:tab w:val="num" w:pos="540"/>
              </w:tabs>
              <w:spacing w:line="280" w:lineRule="exact"/>
              <w:ind w:left="540" w:hanging="540"/>
              <w:jc w:val="both"/>
              <w:rPr>
                <w:rFonts w:ascii="Tahoma" w:hAnsi="Tahoma" w:cs="Tahoma"/>
                <w:sz w:val="22"/>
                <w:szCs w:val="22"/>
                <w:lang w:val="cs-CZ"/>
              </w:rPr>
            </w:pPr>
            <w:r w:rsidRPr="00E10919">
              <w:rPr>
                <w:rFonts w:ascii="Tahoma" w:hAnsi="Tahoma" w:cs="Tahoma"/>
                <w:sz w:val="22"/>
                <w:szCs w:val="22"/>
                <w:u w:val="single"/>
                <w:lang w:val="cs-CZ"/>
              </w:rPr>
              <w:t>Nezávislý dodavatel</w:t>
            </w:r>
            <w:r w:rsidRPr="00E10919">
              <w:rPr>
                <w:rFonts w:ascii="Tahoma" w:hAnsi="Tahoma" w:cs="Tahoma"/>
                <w:sz w:val="22"/>
                <w:szCs w:val="22"/>
                <w:lang w:val="cs-CZ"/>
              </w:rPr>
              <w:t>. Při provádění Studie bude Zkoušející a Zdravotnické zařízení vůči CRO a Zadavateli vystupovat jako nezávislý dodavatel a nikoli jako zástupce, společník nebo zaměstnanec Zadavatele nebo CRO. Zdravotnické zařízení ani nikdo z jeho zaměstnanců či zástupců nebude mít oprávnění k uzavírání smluv se třetími osobami, kteréžto smlouvy by byly závazné pro Zadavatele nebo CRO.</w:t>
            </w:r>
          </w:p>
          <w:p w14:paraId="3BB782AF" w14:textId="77777777" w:rsidR="001F68EB" w:rsidRPr="00E10919" w:rsidRDefault="001F68EB" w:rsidP="00161E43">
            <w:pPr>
              <w:spacing w:line="280" w:lineRule="exact"/>
              <w:jc w:val="both"/>
              <w:rPr>
                <w:rFonts w:ascii="Tahoma" w:hAnsi="Tahoma" w:cs="Tahoma"/>
                <w:sz w:val="22"/>
                <w:szCs w:val="22"/>
                <w:lang w:val="cs-CZ"/>
              </w:rPr>
            </w:pPr>
          </w:p>
          <w:p w14:paraId="15BCDF5F" w14:textId="77777777" w:rsidR="004E0CB3" w:rsidRPr="00E10919" w:rsidRDefault="004E0CB3" w:rsidP="00161E43">
            <w:pPr>
              <w:numPr>
                <w:ilvl w:val="0"/>
                <w:numId w:val="64"/>
              </w:numPr>
              <w:tabs>
                <w:tab w:val="clear" w:pos="360"/>
                <w:tab w:val="num" w:pos="540"/>
              </w:tabs>
              <w:spacing w:line="280" w:lineRule="exact"/>
              <w:ind w:left="540" w:hanging="540"/>
              <w:jc w:val="both"/>
              <w:rPr>
                <w:rFonts w:ascii="Tahoma" w:hAnsi="Tahoma" w:cs="Tahoma"/>
                <w:sz w:val="22"/>
                <w:szCs w:val="22"/>
                <w:lang w:val="cs-CZ"/>
              </w:rPr>
            </w:pPr>
            <w:r w:rsidRPr="00E10919">
              <w:rPr>
                <w:rFonts w:ascii="Tahoma" w:hAnsi="Tahoma" w:cs="Tahoma"/>
                <w:sz w:val="22"/>
                <w:szCs w:val="22"/>
                <w:u w:val="single"/>
                <w:lang w:val="cs-CZ"/>
              </w:rPr>
              <w:t>Úplná dohoda</w:t>
            </w:r>
            <w:r w:rsidRPr="00E10919">
              <w:rPr>
                <w:rFonts w:ascii="Tahoma" w:hAnsi="Tahoma" w:cs="Tahoma"/>
                <w:sz w:val="22"/>
                <w:szCs w:val="22"/>
                <w:lang w:val="cs-CZ"/>
              </w:rPr>
              <w:t>. Tato Smlouva zakládá úplnou dohodu mezi smluvními stranami a nahrazuje všechny předchozí výslovně nebo mlčky předpokládané dohody mezi smluvními stranami ohledně předmětu této Smlouvy.</w:t>
            </w:r>
          </w:p>
          <w:p w14:paraId="09D1FF21" w14:textId="77777777" w:rsidR="004E0CB3" w:rsidRDefault="004E0CB3" w:rsidP="00161E43">
            <w:pPr>
              <w:spacing w:line="280" w:lineRule="exact"/>
              <w:ind w:left="540"/>
              <w:jc w:val="both"/>
              <w:rPr>
                <w:rFonts w:ascii="Tahoma" w:hAnsi="Tahoma" w:cs="Tahoma"/>
                <w:sz w:val="22"/>
                <w:szCs w:val="22"/>
                <w:lang w:val="cs-CZ"/>
              </w:rPr>
            </w:pPr>
          </w:p>
          <w:p w14:paraId="583550A1" w14:textId="77777777" w:rsidR="00373644" w:rsidRPr="00E10919" w:rsidRDefault="00373644" w:rsidP="00161E43">
            <w:pPr>
              <w:spacing w:line="280" w:lineRule="exact"/>
              <w:ind w:left="540"/>
              <w:jc w:val="both"/>
              <w:rPr>
                <w:rFonts w:ascii="Tahoma" w:hAnsi="Tahoma" w:cs="Tahoma"/>
                <w:sz w:val="22"/>
                <w:szCs w:val="22"/>
                <w:lang w:val="cs-CZ"/>
              </w:rPr>
            </w:pPr>
          </w:p>
          <w:p w14:paraId="106320CF" w14:textId="77777777" w:rsidR="004E0CB3" w:rsidRPr="00E10919" w:rsidRDefault="004E0CB3" w:rsidP="00161E43">
            <w:pPr>
              <w:numPr>
                <w:ilvl w:val="0"/>
                <w:numId w:val="64"/>
              </w:numPr>
              <w:tabs>
                <w:tab w:val="clear" w:pos="360"/>
                <w:tab w:val="num" w:pos="540"/>
              </w:tabs>
              <w:spacing w:line="280" w:lineRule="exact"/>
              <w:ind w:left="540"/>
              <w:jc w:val="both"/>
              <w:rPr>
                <w:rFonts w:ascii="Tahoma" w:hAnsi="Tahoma" w:cs="Tahoma"/>
                <w:sz w:val="22"/>
                <w:szCs w:val="22"/>
                <w:lang w:val="cs-CZ"/>
              </w:rPr>
            </w:pPr>
            <w:r w:rsidRPr="00E10919">
              <w:rPr>
                <w:rFonts w:ascii="Tahoma" w:hAnsi="Tahoma" w:cs="Tahoma"/>
                <w:sz w:val="22"/>
                <w:szCs w:val="22"/>
                <w:u w:val="single"/>
                <w:lang w:val="cs-CZ"/>
              </w:rPr>
              <w:t xml:space="preserve"> Zákaz korupčního jednání. </w:t>
            </w:r>
          </w:p>
          <w:p w14:paraId="45EE6364" w14:textId="77777777" w:rsidR="004E0CB3" w:rsidRPr="00E10919" w:rsidRDefault="004E0CB3" w:rsidP="00161E43">
            <w:pPr>
              <w:spacing w:line="280" w:lineRule="exact"/>
              <w:ind w:left="540"/>
              <w:jc w:val="both"/>
              <w:rPr>
                <w:rFonts w:ascii="Tahoma" w:hAnsi="Tahoma" w:cs="Tahoma"/>
                <w:sz w:val="22"/>
                <w:szCs w:val="22"/>
                <w:lang w:val="cs-CZ"/>
              </w:rPr>
            </w:pPr>
            <w:r w:rsidRPr="00E10919">
              <w:rPr>
                <w:rFonts w:ascii="Tahoma" w:hAnsi="Tahoma" w:cs="Tahoma"/>
                <w:sz w:val="22"/>
                <w:szCs w:val="22"/>
                <w:lang w:val="cs-CZ"/>
              </w:rPr>
              <w:t xml:space="preserve">Při provozování činnosti v souvislosti s touto Smlouvou Zdravotnické zařízení, Zkoušející a jejich zaměstnanci a zástupci nebudou nabízet, že provedou, nebudou provádět, přislibovat, autorizovat nebo přijímat (a budou dodržovat všechny platné </w:t>
            </w:r>
            <w:r w:rsidRPr="00E10919">
              <w:rPr>
                <w:rFonts w:ascii="Tahoma" w:hAnsi="Tahoma" w:cs="Tahoma"/>
                <w:sz w:val="22"/>
                <w:szCs w:val="22"/>
                <w:lang w:val="cs-CZ"/>
              </w:rPr>
              <w:lastRenderedPageBreak/>
              <w:t>zákonné a podzákonné předpisy zakazující) jakoukoli platbu ani jinou hodnotu, zejména včetně úplatků, a to přímo či nepřímo ve vztahu ke státním úředníkům, regulačním orgánům nebo ve vztahu ke komukoli jinému s cílem ovlivnit, přivodit nebo odměnit jakýkoli úkon, neprovedení úkonu nebo rozhodnutí k zajištění neoprávněné výhody, včetně získání nebo udržení obchodních příležitostí.  Zdravotnické zařízení a Zkoušející jsou povinni Zadavatele okamžitě informovat, jakmile se dozví o jakémkoli porušení jejich povinností z tohoto čl. 20.</w:t>
            </w:r>
            <w:r w:rsidRPr="00E10919">
              <w:rPr>
                <w:rFonts w:ascii="Tahoma" w:eastAsia="Calibri" w:hAnsi="Tahoma" w:cs="Tahoma"/>
                <w:sz w:val="22"/>
                <w:szCs w:val="22"/>
                <w:lang w:val="cs-CZ"/>
              </w:rPr>
              <w:t> </w:t>
            </w:r>
          </w:p>
          <w:p w14:paraId="6567C406" w14:textId="77777777" w:rsidR="004E0CB3" w:rsidRDefault="004E0CB3" w:rsidP="00161E43">
            <w:pPr>
              <w:spacing w:line="280" w:lineRule="exact"/>
              <w:ind w:left="540"/>
              <w:jc w:val="both"/>
              <w:rPr>
                <w:rFonts w:ascii="Tahoma" w:hAnsi="Tahoma" w:cs="Tahoma"/>
                <w:sz w:val="22"/>
                <w:szCs w:val="22"/>
                <w:u w:val="single"/>
                <w:lang w:val="cs-CZ"/>
              </w:rPr>
            </w:pPr>
          </w:p>
          <w:p w14:paraId="7F47911C" w14:textId="77777777" w:rsidR="00004416" w:rsidRPr="00E10919" w:rsidRDefault="00004416" w:rsidP="00161E43">
            <w:pPr>
              <w:spacing w:line="280" w:lineRule="exact"/>
              <w:ind w:left="540"/>
              <w:jc w:val="both"/>
              <w:rPr>
                <w:rFonts w:ascii="Tahoma" w:hAnsi="Tahoma" w:cs="Tahoma"/>
                <w:sz w:val="22"/>
                <w:szCs w:val="22"/>
                <w:u w:val="single"/>
                <w:lang w:val="cs-CZ"/>
              </w:rPr>
            </w:pPr>
          </w:p>
          <w:p w14:paraId="58D80C12" w14:textId="468BE11B" w:rsidR="004E0CB3" w:rsidRDefault="004E0CB3" w:rsidP="00161E43">
            <w:pPr>
              <w:numPr>
                <w:ilvl w:val="0"/>
                <w:numId w:val="64"/>
              </w:numPr>
              <w:tabs>
                <w:tab w:val="clear" w:pos="360"/>
                <w:tab w:val="left" w:pos="540"/>
              </w:tabs>
              <w:spacing w:line="280" w:lineRule="exact"/>
              <w:ind w:left="540" w:hanging="540"/>
              <w:jc w:val="both"/>
              <w:rPr>
                <w:rFonts w:ascii="Tahoma" w:hAnsi="Tahoma" w:cs="Tahoma"/>
                <w:sz w:val="22"/>
                <w:szCs w:val="22"/>
                <w:lang w:val="cs-CZ"/>
              </w:rPr>
            </w:pPr>
            <w:r w:rsidRPr="00E10919">
              <w:rPr>
                <w:rFonts w:ascii="Tahoma" w:hAnsi="Tahoma" w:cs="Tahoma"/>
                <w:sz w:val="22"/>
                <w:szCs w:val="22"/>
                <w:u w:val="single"/>
                <w:lang w:val="cs-CZ"/>
              </w:rPr>
              <w:t xml:space="preserve">Rozhodné právo.  </w:t>
            </w:r>
            <w:r w:rsidRPr="00E10919">
              <w:rPr>
                <w:rFonts w:ascii="Tahoma" w:hAnsi="Tahoma" w:cs="Tahoma"/>
                <w:sz w:val="22"/>
                <w:szCs w:val="22"/>
                <w:lang w:val="cs-CZ"/>
              </w:rPr>
              <w:t>Tato Smlouva se řídí českým právem, zejména Zákonem a Vyhláškou. Tím nejsou dotčeny povinnosti smluvní stran vůči FDA v souladu s platnou americkou legislativou.</w:t>
            </w:r>
          </w:p>
          <w:p w14:paraId="56A4570B" w14:textId="77777777" w:rsidR="00C57283" w:rsidRDefault="00C57283" w:rsidP="00161E43">
            <w:pPr>
              <w:tabs>
                <w:tab w:val="left" w:pos="540"/>
              </w:tabs>
              <w:spacing w:line="280" w:lineRule="exact"/>
              <w:ind w:left="540"/>
              <w:jc w:val="both"/>
              <w:rPr>
                <w:rFonts w:ascii="Tahoma" w:hAnsi="Tahoma" w:cs="Tahoma"/>
                <w:sz w:val="22"/>
                <w:szCs w:val="22"/>
                <w:lang w:val="cs-CZ"/>
              </w:rPr>
            </w:pPr>
          </w:p>
          <w:p w14:paraId="79AC2240" w14:textId="77777777" w:rsidR="001C57FE" w:rsidRDefault="001C57FE" w:rsidP="00161E43">
            <w:pPr>
              <w:numPr>
                <w:ilvl w:val="0"/>
                <w:numId w:val="64"/>
              </w:numPr>
              <w:tabs>
                <w:tab w:val="clear" w:pos="360"/>
                <w:tab w:val="left" w:pos="540"/>
              </w:tabs>
              <w:spacing w:line="280" w:lineRule="exact"/>
              <w:ind w:left="540" w:hanging="540"/>
              <w:jc w:val="both"/>
              <w:rPr>
                <w:rFonts w:ascii="Tahoma" w:hAnsi="Tahoma" w:cs="Tahoma"/>
                <w:sz w:val="22"/>
                <w:szCs w:val="22"/>
                <w:lang w:val="cs-CZ"/>
              </w:rPr>
            </w:pPr>
            <w:r>
              <w:rPr>
                <w:rFonts w:ascii="Tahoma" w:hAnsi="Tahoma" w:cs="Tahoma"/>
                <w:sz w:val="22"/>
                <w:szCs w:val="22"/>
                <w:lang w:val="cs-CZ"/>
              </w:rPr>
              <w:t>Spory. Případné spory vyplývající z této Smlouvy budou řešeny příslušnými soudy v České republice.</w:t>
            </w:r>
          </w:p>
          <w:p w14:paraId="551D99DB" w14:textId="77777777" w:rsidR="001F68EB" w:rsidRDefault="001F68EB" w:rsidP="001F68EB">
            <w:pPr>
              <w:tabs>
                <w:tab w:val="left" w:pos="540"/>
              </w:tabs>
              <w:spacing w:line="280" w:lineRule="exact"/>
              <w:ind w:left="540"/>
              <w:jc w:val="both"/>
              <w:rPr>
                <w:rFonts w:ascii="Tahoma" w:hAnsi="Tahoma" w:cs="Tahoma"/>
                <w:sz w:val="22"/>
                <w:szCs w:val="22"/>
                <w:lang w:val="cs-CZ"/>
              </w:rPr>
            </w:pPr>
          </w:p>
          <w:p w14:paraId="7796EA3C" w14:textId="77777777" w:rsidR="00004416" w:rsidRDefault="00004416" w:rsidP="001F68EB">
            <w:pPr>
              <w:tabs>
                <w:tab w:val="left" w:pos="540"/>
              </w:tabs>
              <w:spacing w:line="280" w:lineRule="exact"/>
              <w:ind w:left="540"/>
              <w:jc w:val="both"/>
              <w:rPr>
                <w:rFonts w:ascii="Tahoma" w:hAnsi="Tahoma" w:cs="Tahoma"/>
                <w:sz w:val="22"/>
                <w:szCs w:val="22"/>
                <w:lang w:val="cs-CZ"/>
              </w:rPr>
            </w:pPr>
          </w:p>
          <w:p w14:paraId="6BA44C4F" w14:textId="77777777" w:rsidR="001F68EB" w:rsidRPr="001F68EB" w:rsidRDefault="001F68EB" w:rsidP="001F68EB">
            <w:pPr>
              <w:numPr>
                <w:ilvl w:val="0"/>
                <w:numId w:val="64"/>
              </w:numPr>
              <w:tabs>
                <w:tab w:val="clear" w:pos="360"/>
                <w:tab w:val="left" w:pos="540"/>
              </w:tabs>
              <w:spacing w:line="280" w:lineRule="exact"/>
              <w:ind w:left="540" w:hanging="540"/>
              <w:jc w:val="both"/>
              <w:rPr>
                <w:rFonts w:ascii="Tahoma" w:hAnsi="Tahoma" w:cs="Tahoma"/>
                <w:sz w:val="22"/>
                <w:szCs w:val="22"/>
                <w:lang w:val="cs-CZ"/>
              </w:rPr>
            </w:pPr>
            <w:r w:rsidRPr="001F68EB">
              <w:rPr>
                <w:rFonts w:ascii="Tahoma" w:hAnsi="Tahoma" w:cs="Tahoma"/>
                <w:color w:val="000000"/>
                <w:kern w:val="32"/>
                <w:sz w:val="22"/>
                <w:szCs w:val="22"/>
                <w:u w:val="single"/>
              </w:rPr>
              <w:t>Zveřejnění dle Zákona č. 340/2015 Sb., o registru smluv</w:t>
            </w:r>
            <w:r w:rsidRPr="001F68EB">
              <w:rPr>
                <w:rFonts w:ascii="Tahoma" w:hAnsi="Tahoma" w:cs="Tahoma"/>
                <w:color w:val="000000"/>
                <w:kern w:val="32"/>
                <w:sz w:val="22"/>
                <w:szCs w:val="22"/>
              </w:rPr>
              <w:t>.</w:t>
            </w:r>
            <w:r w:rsidRPr="001F68EB">
              <w:rPr>
                <w:rFonts w:ascii="Tahoma" w:hAnsi="Tahoma" w:cs="Tahoma"/>
                <w:color w:val="000000"/>
                <w:sz w:val="22"/>
                <w:szCs w:val="22"/>
              </w:rPr>
              <w:t xml:space="preserve"> Zdravotnické zařízení, Zadavatel a CRO tímto berou na vědomí, že dle Zákona č. 340/2015 Sb., určité údaje této Smlouvy musí být zveřejněny v oficiálním registru: https://smlouvy.gov.cz/ (“Registr smluv”).</w:t>
            </w:r>
          </w:p>
          <w:p w14:paraId="1910662B" w14:textId="77777777" w:rsidR="001F68EB" w:rsidRPr="001F68EB" w:rsidRDefault="001F68EB" w:rsidP="001F68EB">
            <w:pPr>
              <w:pStyle w:val="Odstavecseseznamem"/>
              <w:rPr>
                <w:rFonts w:ascii="Tahoma" w:hAnsi="Tahoma" w:cs="Tahoma"/>
                <w:sz w:val="22"/>
                <w:szCs w:val="22"/>
                <w:lang w:val="cs-CZ"/>
              </w:rPr>
            </w:pPr>
          </w:p>
          <w:p w14:paraId="252C2FA7" w14:textId="77777777" w:rsidR="001F68EB" w:rsidRPr="001F68EB" w:rsidRDefault="001F68EB" w:rsidP="001F68EB">
            <w:pPr>
              <w:tabs>
                <w:tab w:val="left" w:pos="540"/>
              </w:tabs>
              <w:spacing w:line="280" w:lineRule="exact"/>
              <w:ind w:left="540"/>
              <w:jc w:val="both"/>
              <w:rPr>
                <w:rFonts w:ascii="Tahoma" w:hAnsi="Tahoma" w:cs="Tahoma"/>
                <w:sz w:val="22"/>
                <w:szCs w:val="22"/>
                <w:lang w:val="cs-CZ"/>
              </w:rPr>
            </w:pPr>
          </w:p>
          <w:p w14:paraId="2B2CDDB4" w14:textId="663ECDED" w:rsidR="001F68EB" w:rsidRPr="001F68EB" w:rsidRDefault="001F68EB" w:rsidP="001F68EB">
            <w:pPr>
              <w:spacing w:line="280" w:lineRule="exact"/>
              <w:ind w:left="480"/>
              <w:jc w:val="both"/>
              <w:rPr>
                <w:rFonts w:ascii="Tahoma" w:hAnsi="Tahoma" w:cs="Tahoma"/>
                <w:sz w:val="22"/>
                <w:szCs w:val="22"/>
                <w:lang w:val="cs-CZ"/>
              </w:rPr>
            </w:pPr>
            <w:r w:rsidRPr="001F68EB">
              <w:rPr>
                <w:rFonts w:ascii="Tahoma" w:hAnsi="Tahoma" w:cs="Tahoma"/>
                <w:color w:val="000000"/>
                <w:sz w:val="22"/>
                <w:szCs w:val="22"/>
              </w:rPr>
              <w:t xml:space="preserve">Strany souhlasí, že nebude zveřejněno jakékoli obchodní tajemství či jakýkoli osobní údaj v rámci tohoto zveřejnění. Pro účely této Smlouvy, takové obchodní tajemství bude zahrnovat zejména: platební údaje připojené jako </w:t>
            </w:r>
            <w:r w:rsidRPr="001F68EB">
              <w:rPr>
                <w:rFonts w:ascii="Tahoma" w:hAnsi="Tahoma" w:cs="Tahoma"/>
                <w:color w:val="000000"/>
                <w:sz w:val="22"/>
                <w:szCs w:val="22"/>
              </w:rPr>
              <w:lastRenderedPageBreak/>
              <w:t xml:space="preserve">Příloha A, minimální cíl náboru, očekávaný počet subjektů Studie k zařazení a předpokládaná doba trvání Studie. V této souvislosti se Strany dohodly, že bude připravena redigovaná verze této Smlouvy pro účely zveřejnění, ze které budou odstraněny veškeré údaje představující obchodní tajemství a osobní údaje. Tato verze je zde připojena jako </w:t>
            </w:r>
            <w:r w:rsidRPr="00D44EB7">
              <w:rPr>
                <w:rFonts w:ascii="Tahoma" w:hAnsi="Tahoma" w:cs="Tahoma"/>
                <w:color w:val="000000"/>
                <w:sz w:val="22"/>
                <w:szCs w:val="22"/>
              </w:rPr>
              <w:t xml:space="preserve">Příloha D (“Akceptované znění Smlouvy”). Strany souhlasí, že </w:t>
            </w:r>
            <w:r w:rsidR="0085070D" w:rsidRPr="00B41AC9">
              <w:rPr>
                <w:rFonts w:ascii="Tahoma" w:hAnsi="Tahoma" w:cs="Tahoma"/>
                <w:color w:val="000000"/>
                <w:sz w:val="22"/>
                <w:szCs w:val="22"/>
              </w:rPr>
              <w:t xml:space="preserve"> CRO</w:t>
            </w:r>
            <w:r w:rsidRPr="00D44EB7">
              <w:rPr>
                <w:rFonts w:ascii="Tahoma" w:hAnsi="Tahoma" w:cs="Tahoma"/>
                <w:color w:val="000000"/>
                <w:sz w:val="22"/>
                <w:szCs w:val="22"/>
              </w:rPr>
              <w:t xml:space="preserve"> zajistí zveřejnění Akceptovaného znění Smlouvy v Registru smluv ve lhůtě 5 pracovních dnů od data posledního podpisu této Smlouvy. Ke dni zveřejnění, </w:t>
            </w:r>
            <w:r w:rsidR="00793BC3" w:rsidRPr="00B41AC9">
              <w:rPr>
                <w:rFonts w:ascii="Tahoma" w:hAnsi="Tahoma" w:cs="Tahoma"/>
                <w:color w:val="000000"/>
                <w:sz w:val="22"/>
                <w:szCs w:val="22"/>
              </w:rPr>
              <w:t>CRO</w:t>
            </w:r>
            <w:r w:rsidRPr="00D44EB7">
              <w:rPr>
                <w:rFonts w:ascii="Tahoma" w:hAnsi="Tahoma" w:cs="Tahoma"/>
                <w:color w:val="000000"/>
                <w:sz w:val="22"/>
                <w:szCs w:val="22"/>
              </w:rPr>
              <w:t xml:space="preserve"> bude informovat </w:t>
            </w:r>
            <w:r w:rsidR="00793BC3" w:rsidRPr="00B41AC9">
              <w:rPr>
                <w:rFonts w:ascii="Tahoma" w:hAnsi="Tahoma" w:cs="Tahoma"/>
                <w:color w:val="000000"/>
                <w:sz w:val="22"/>
                <w:szCs w:val="22"/>
              </w:rPr>
              <w:t>Zdravotnické zařízení</w:t>
            </w:r>
            <w:r w:rsidRPr="00D44EB7">
              <w:rPr>
                <w:rFonts w:ascii="Tahoma" w:hAnsi="Tahoma" w:cs="Tahoma"/>
                <w:color w:val="000000"/>
                <w:sz w:val="22"/>
                <w:szCs w:val="22"/>
              </w:rPr>
              <w:t xml:space="preserve"> / Zadavatele o zveřejnění Smlouvy v Registru smluv tak, že ve formuláři používaném ke zveřejnění smlouvy zadá</w:t>
            </w:r>
            <w:r w:rsidRPr="001F68EB">
              <w:rPr>
                <w:rFonts w:ascii="Tahoma" w:hAnsi="Tahoma" w:cs="Tahoma"/>
                <w:color w:val="000000"/>
                <w:sz w:val="22"/>
                <w:szCs w:val="22"/>
              </w:rPr>
              <w:t xml:space="preserve"> adresu </w:t>
            </w:r>
            <w:hyperlink r:id="rId9" w:history="1">
              <w:r w:rsidRPr="00782A48">
                <w:rPr>
                  <w:rStyle w:val="Hypertextovodkaz"/>
                  <w:rFonts w:ascii="Tahoma" w:hAnsi="Tahoma" w:cs="Tahoma"/>
                  <w:sz w:val="22"/>
                  <w:szCs w:val="22"/>
                </w:rPr>
                <w:t>lenka.javurkova@quintiles.com</w:t>
              </w:r>
            </w:hyperlink>
            <w:r w:rsidRPr="001F68EB">
              <w:rPr>
                <w:rFonts w:ascii="Tahoma" w:hAnsi="Tahoma" w:cs="Tahoma"/>
                <w:color w:val="000000"/>
                <w:sz w:val="22"/>
                <w:szCs w:val="22"/>
              </w:rPr>
              <w:t xml:space="preserve"> jako e-malovou adresu, na kterou má být zaslána notifikace o uveřejnění v Registru smluv. </w:t>
            </w:r>
          </w:p>
          <w:p w14:paraId="73421988" w14:textId="77777777" w:rsidR="001F68EB" w:rsidRPr="001F68EB" w:rsidRDefault="001F68EB" w:rsidP="001F68EB">
            <w:pPr>
              <w:spacing w:line="280" w:lineRule="exact"/>
              <w:jc w:val="both"/>
              <w:rPr>
                <w:rFonts w:ascii="Tahoma" w:hAnsi="Tahoma" w:cs="Tahoma"/>
                <w:sz w:val="22"/>
                <w:szCs w:val="22"/>
                <w:lang w:val="cs-CZ"/>
              </w:rPr>
            </w:pPr>
          </w:p>
          <w:p w14:paraId="49DA59C3" w14:textId="77777777" w:rsidR="001F68EB" w:rsidRPr="001F68EB" w:rsidRDefault="001F68EB" w:rsidP="001F68EB">
            <w:pPr>
              <w:spacing w:line="280" w:lineRule="exact"/>
              <w:ind w:left="480"/>
              <w:jc w:val="both"/>
              <w:rPr>
                <w:rFonts w:ascii="Tahoma" w:hAnsi="Tahoma" w:cs="Tahoma"/>
                <w:sz w:val="22"/>
                <w:szCs w:val="22"/>
                <w:lang w:val="cs-CZ"/>
              </w:rPr>
            </w:pPr>
            <w:r w:rsidRPr="001F68EB">
              <w:rPr>
                <w:rFonts w:ascii="Tahoma" w:hAnsi="Tahoma" w:cs="Tahoma"/>
                <w:color w:val="000000"/>
                <w:sz w:val="22"/>
                <w:szCs w:val="22"/>
              </w:rPr>
              <w:t>Dojde-li ke sporu či výhradě ohledně platnosti Akceptovaného znění Smlouvy poté, co došlo k jejímu zveřejnění, Strany písemně vyrozumí ostatní Strany co nejdříve to bude prakticky možné,  a to poté, kdy se dozví o jakémkoli takovém sporu či výhradě a budou společně spolupracovat za účelem dosažení souhlasu stran revidované verze Akceptovaného znění Smlouvy pro účely zveřejnění.</w:t>
            </w:r>
          </w:p>
          <w:p w14:paraId="58B26248" w14:textId="77777777" w:rsidR="001F68EB" w:rsidRPr="001F68EB" w:rsidRDefault="001F68EB" w:rsidP="001F68EB">
            <w:pPr>
              <w:spacing w:line="280" w:lineRule="exact"/>
              <w:jc w:val="both"/>
              <w:rPr>
                <w:rFonts w:ascii="Tahoma" w:hAnsi="Tahoma" w:cs="Tahoma"/>
                <w:sz w:val="22"/>
                <w:szCs w:val="22"/>
                <w:lang w:val="cs-CZ"/>
              </w:rPr>
            </w:pPr>
          </w:p>
          <w:p w14:paraId="4E715932" w14:textId="77777777" w:rsidR="001F68EB" w:rsidRPr="001F68EB" w:rsidRDefault="001F68EB" w:rsidP="001F68EB">
            <w:pPr>
              <w:spacing w:line="280" w:lineRule="exact"/>
              <w:jc w:val="both"/>
              <w:rPr>
                <w:rFonts w:ascii="Tahoma" w:hAnsi="Tahoma" w:cs="Tahoma"/>
                <w:sz w:val="22"/>
                <w:szCs w:val="22"/>
                <w:lang w:val="cs-CZ"/>
              </w:rPr>
            </w:pPr>
          </w:p>
          <w:p w14:paraId="1FE51C0E" w14:textId="126EFAAE" w:rsidR="001F68EB" w:rsidRPr="00E10919" w:rsidRDefault="001F68EB" w:rsidP="001F68EB">
            <w:pPr>
              <w:tabs>
                <w:tab w:val="left" w:pos="540"/>
              </w:tabs>
              <w:spacing w:line="280" w:lineRule="exact"/>
              <w:ind w:left="540"/>
              <w:jc w:val="both"/>
              <w:rPr>
                <w:rFonts w:ascii="Tahoma" w:hAnsi="Tahoma" w:cs="Tahoma"/>
                <w:sz w:val="22"/>
                <w:szCs w:val="22"/>
                <w:lang w:val="cs-CZ"/>
              </w:rPr>
            </w:pPr>
            <w:r w:rsidRPr="001F68EB">
              <w:rPr>
                <w:rFonts w:ascii="Tahoma" w:hAnsi="Tahoma" w:cs="Tahoma"/>
                <w:color w:val="000000"/>
                <w:sz w:val="22"/>
                <w:szCs w:val="22"/>
              </w:rPr>
              <w:t xml:space="preserve">Za žádných okolností </w:t>
            </w:r>
            <w:r w:rsidRPr="00B41AC9">
              <w:rPr>
                <w:rFonts w:ascii="Tahoma" w:hAnsi="Tahoma" w:cs="Tahoma"/>
                <w:color w:val="000000"/>
                <w:sz w:val="22"/>
                <w:szCs w:val="22"/>
              </w:rPr>
              <w:t xml:space="preserve">nezveřejní </w:t>
            </w:r>
            <w:r w:rsidR="00793BC3" w:rsidRPr="00B41AC9">
              <w:rPr>
                <w:rFonts w:ascii="Tahoma" w:hAnsi="Tahoma" w:cs="Tahoma"/>
                <w:color w:val="000000"/>
                <w:sz w:val="22"/>
                <w:szCs w:val="22"/>
              </w:rPr>
              <w:t>CRO</w:t>
            </w:r>
            <w:r w:rsidRPr="00B41AC9">
              <w:rPr>
                <w:rFonts w:ascii="Tahoma" w:hAnsi="Tahoma" w:cs="Tahoma"/>
                <w:color w:val="000000"/>
                <w:sz w:val="22"/>
                <w:szCs w:val="22"/>
              </w:rPr>
              <w:t xml:space="preserve"> tuto Smlouvu v podobě jiné, nežli je Akceptované znění Smlouvy, nebude-li v takové věci</w:t>
            </w:r>
            <w:r w:rsidRPr="001F68EB">
              <w:rPr>
                <w:rFonts w:ascii="Tahoma" w:hAnsi="Tahoma" w:cs="Tahoma"/>
                <w:color w:val="000000"/>
                <w:sz w:val="22"/>
                <w:szCs w:val="22"/>
              </w:rPr>
              <w:t xml:space="preserve"> uzavřena předchozí písemná dohoda se CRO a Zadavatelem</w:t>
            </w:r>
          </w:p>
          <w:p w14:paraId="5BAAE89C" w14:textId="77777777" w:rsidR="004E0CB3" w:rsidRPr="00E10919" w:rsidRDefault="004E0CB3" w:rsidP="00161E43">
            <w:pPr>
              <w:spacing w:line="280" w:lineRule="exact"/>
              <w:jc w:val="both"/>
              <w:rPr>
                <w:rFonts w:ascii="Tahoma" w:hAnsi="Tahoma" w:cs="Tahoma"/>
                <w:sz w:val="22"/>
                <w:szCs w:val="22"/>
                <w:lang w:val="cs-CZ"/>
              </w:rPr>
            </w:pPr>
          </w:p>
          <w:p w14:paraId="6291D1C5" w14:textId="77777777" w:rsidR="005A3C8E" w:rsidRDefault="005A3C8E" w:rsidP="00161E43">
            <w:pPr>
              <w:spacing w:line="280" w:lineRule="exact"/>
              <w:jc w:val="both"/>
              <w:rPr>
                <w:rFonts w:ascii="Tahoma" w:hAnsi="Tahoma" w:cs="Tahoma"/>
                <w:sz w:val="22"/>
                <w:szCs w:val="22"/>
                <w:lang w:val="cs-CZ"/>
              </w:rPr>
            </w:pPr>
          </w:p>
          <w:p w14:paraId="08DC04D5" w14:textId="77777777" w:rsidR="00C57283" w:rsidRPr="00E10919" w:rsidRDefault="00C57283" w:rsidP="00161E43">
            <w:pPr>
              <w:spacing w:line="280" w:lineRule="exact"/>
              <w:jc w:val="both"/>
              <w:rPr>
                <w:rFonts w:ascii="Tahoma" w:hAnsi="Tahoma" w:cs="Tahoma"/>
                <w:sz w:val="22"/>
                <w:szCs w:val="22"/>
                <w:lang w:val="cs-CZ"/>
              </w:rPr>
            </w:pPr>
          </w:p>
          <w:p w14:paraId="7BB2250F" w14:textId="77777777" w:rsidR="004E0CB3" w:rsidRPr="00E10919" w:rsidRDefault="004E0CB3" w:rsidP="00161E43">
            <w:pPr>
              <w:jc w:val="both"/>
              <w:rPr>
                <w:rFonts w:ascii="Tahoma" w:hAnsi="Tahoma" w:cs="Tahoma"/>
                <w:b/>
                <w:sz w:val="22"/>
                <w:szCs w:val="22"/>
                <w:lang w:val="cs-CZ"/>
              </w:rPr>
            </w:pPr>
            <w:r w:rsidRPr="00E10919">
              <w:rPr>
                <w:rFonts w:ascii="Tahoma" w:hAnsi="Tahoma" w:cs="Tahoma"/>
                <w:b/>
                <w:sz w:val="22"/>
                <w:szCs w:val="22"/>
                <w:lang w:val="cs-CZ"/>
              </w:rPr>
              <w:t>ZDRAVOTNICKÉ ZAŘÍZENÍ JE SROZUMĚNO S TÍM A BERE NA VĚDOMÍ, ŽE PADĚLÁNÍ, FALŠOVÁNÍ NEBO POZMĚŇOVÁNÍ ÚDAJŮ O PACIENTECH NEBO JINÝCH ÚDAJŮ POSKYTNUTÝCH ZDRAVOTNICKÝM ZAŘÍZENÍM NEBO ZKOUŠEJÍCÍM V SOULADU S TOUTO SMLOUVOU ZE STRANY ZDRAVOTNICKÉHO ZAŘÍZENÍ, ZKOUŠEJÍCÍHO NEBO KOHOKOLI Z JEJICH ZAMĚSTNANCŮ, ZÁSTUPCŮ NEBO DODAVATELŮ MŮŽE MÍT SPRÁVNÍ A/NEBO TRESTNĚPRÁVNÍ DŮSLEDKY, DÁLE MOHOU BÝT V DŮSLEDKU TOHO UVALENY SANKCE VŮČI ZDRAVOTNICKÉMU ZAŘÍZENÍ A ZKOUŠEJÍCÍMU A ZADAVATELI MŮŽE VZNIKNOUT OBČANSKOPRÁVNÍ ODPOVĚDNOST.</w:t>
            </w:r>
          </w:p>
          <w:p w14:paraId="7C44ADCD" w14:textId="77777777" w:rsidR="004E0CB3" w:rsidRPr="00E10919" w:rsidRDefault="004E0CB3" w:rsidP="00161E43">
            <w:pPr>
              <w:jc w:val="both"/>
              <w:rPr>
                <w:rFonts w:ascii="Tahoma" w:hAnsi="Tahoma" w:cs="Tahoma"/>
                <w:b/>
                <w:sz w:val="22"/>
                <w:szCs w:val="22"/>
                <w:lang w:val="cs-CZ"/>
              </w:rPr>
            </w:pPr>
          </w:p>
          <w:p w14:paraId="71CC8D54" w14:textId="77777777" w:rsidR="004E0CB3" w:rsidRPr="00E10919" w:rsidRDefault="004E0CB3" w:rsidP="00161E43">
            <w:pPr>
              <w:spacing w:line="280" w:lineRule="exact"/>
              <w:jc w:val="both"/>
              <w:rPr>
                <w:rFonts w:ascii="Tahoma" w:hAnsi="Tahoma" w:cs="Tahoma"/>
                <w:sz w:val="22"/>
                <w:szCs w:val="22"/>
                <w:lang w:val="cs-CZ"/>
              </w:rPr>
            </w:pPr>
            <w:r w:rsidRPr="00E10919">
              <w:rPr>
                <w:rFonts w:ascii="Tahoma" w:hAnsi="Tahoma" w:cs="Tahoma"/>
                <w:sz w:val="22"/>
                <w:szCs w:val="22"/>
                <w:lang w:val="cs-CZ"/>
              </w:rPr>
              <w:t>[Zbývající část stránky úmyslně ponechána prázdná]</w:t>
            </w:r>
          </w:p>
          <w:p w14:paraId="4F56B318" w14:textId="77777777" w:rsidR="004E0CB3" w:rsidRPr="00E10919" w:rsidRDefault="004E0CB3" w:rsidP="00161E43">
            <w:pPr>
              <w:jc w:val="both"/>
              <w:rPr>
                <w:rFonts w:ascii="Tahoma" w:hAnsi="Tahoma" w:cs="Tahoma"/>
                <w:b/>
                <w:sz w:val="22"/>
                <w:szCs w:val="22"/>
                <w:lang w:val="cs-CZ"/>
              </w:rPr>
            </w:pPr>
          </w:p>
          <w:p w14:paraId="4C2188FE" w14:textId="77777777" w:rsidR="004E0CB3" w:rsidRPr="00E10919" w:rsidRDefault="004E0CB3" w:rsidP="00161E43">
            <w:pPr>
              <w:jc w:val="both"/>
              <w:rPr>
                <w:rFonts w:ascii="Tahoma" w:hAnsi="Tahoma" w:cs="Tahoma"/>
                <w:b/>
                <w:sz w:val="22"/>
                <w:szCs w:val="22"/>
                <w:lang w:val="cs-CZ"/>
              </w:rPr>
            </w:pPr>
          </w:p>
          <w:p w14:paraId="3D9159FB" w14:textId="77777777" w:rsidR="004E0CB3" w:rsidRPr="00E10919" w:rsidRDefault="004E0CB3" w:rsidP="00161E43">
            <w:pPr>
              <w:jc w:val="both"/>
              <w:rPr>
                <w:rFonts w:ascii="Tahoma" w:hAnsi="Tahoma" w:cs="Tahoma"/>
                <w:b/>
                <w:sz w:val="22"/>
                <w:szCs w:val="22"/>
                <w:lang w:val="cs-CZ"/>
              </w:rPr>
            </w:pPr>
          </w:p>
          <w:p w14:paraId="0C35C6A2" w14:textId="77777777" w:rsidR="00820A8D" w:rsidRDefault="00820A8D" w:rsidP="00161E43">
            <w:pPr>
              <w:jc w:val="both"/>
              <w:rPr>
                <w:rFonts w:ascii="Tahoma" w:hAnsi="Tahoma" w:cs="Tahoma"/>
                <w:b/>
                <w:sz w:val="22"/>
                <w:szCs w:val="22"/>
                <w:lang w:val="cs-CZ"/>
              </w:rPr>
            </w:pPr>
          </w:p>
          <w:p w14:paraId="0611DD2B" w14:textId="77777777" w:rsidR="003C0B41" w:rsidRDefault="003C0B41" w:rsidP="00161E43">
            <w:pPr>
              <w:jc w:val="both"/>
              <w:rPr>
                <w:rFonts w:ascii="Tahoma" w:hAnsi="Tahoma" w:cs="Tahoma"/>
                <w:b/>
                <w:sz w:val="22"/>
                <w:szCs w:val="22"/>
                <w:lang w:val="cs-CZ"/>
              </w:rPr>
            </w:pPr>
          </w:p>
          <w:p w14:paraId="765E6374" w14:textId="77777777" w:rsidR="003C0B41" w:rsidRDefault="003C0B41" w:rsidP="00161E43">
            <w:pPr>
              <w:jc w:val="both"/>
              <w:rPr>
                <w:rFonts w:ascii="Tahoma" w:hAnsi="Tahoma" w:cs="Tahoma"/>
                <w:b/>
                <w:sz w:val="22"/>
                <w:szCs w:val="22"/>
                <w:lang w:val="cs-CZ"/>
              </w:rPr>
            </w:pPr>
          </w:p>
          <w:p w14:paraId="1E1A591F" w14:textId="77777777" w:rsidR="003C0B41" w:rsidRDefault="003C0B41" w:rsidP="00161E43">
            <w:pPr>
              <w:jc w:val="both"/>
              <w:rPr>
                <w:rFonts w:ascii="Tahoma" w:hAnsi="Tahoma" w:cs="Tahoma"/>
                <w:b/>
                <w:sz w:val="22"/>
                <w:szCs w:val="22"/>
                <w:lang w:val="cs-CZ"/>
              </w:rPr>
            </w:pPr>
          </w:p>
          <w:p w14:paraId="73D9B707" w14:textId="77777777" w:rsidR="003C0B41" w:rsidRDefault="003C0B41" w:rsidP="00161E43">
            <w:pPr>
              <w:jc w:val="both"/>
              <w:rPr>
                <w:rFonts w:ascii="Tahoma" w:hAnsi="Tahoma" w:cs="Tahoma"/>
                <w:b/>
                <w:sz w:val="22"/>
                <w:szCs w:val="22"/>
                <w:lang w:val="cs-CZ"/>
              </w:rPr>
            </w:pPr>
          </w:p>
          <w:p w14:paraId="024F6D4D" w14:textId="77777777" w:rsidR="003C0B41" w:rsidRDefault="003C0B41" w:rsidP="00161E43">
            <w:pPr>
              <w:jc w:val="both"/>
              <w:rPr>
                <w:rFonts w:ascii="Tahoma" w:hAnsi="Tahoma" w:cs="Tahoma"/>
                <w:b/>
                <w:sz w:val="22"/>
                <w:szCs w:val="22"/>
                <w:lang w:val="cs-CZ"/>
              </w:rPr>
            </w:pPr>
          </w:p>
          <w:p w14:paraId="3C20C9DC" w14:textId="77777777" w:rsidR="003C0B41" w:rsidRDefault="003C0B41" w:rsidP="00161E43">
            <w:pPr>
              <w:jc w:val="both"/>
              <w:rPr>
                <w:rFonts w:ascii="Tahoma" w:hAnsi="Tahoma" w:cs="Tahoma"/>
                <w:b/>
                <w:sz w:val="22"/>
                <w:szCs w:val="22"/>
                <w:lang w:val="cs-CZ"/>
              </w:rPr>
            </w:pPr>
          </w:p>
          <w:p w14:paraId="50ECE12D" w14:textId="77777777" w:rsidR="003C0B41" w:rsidRDefault="003C0B41" w:rsidP="00161E43">
            <w:pPr>
              <w:jc w:val="both"/>
              <w:rPr>
                <w:rFonts w:ascii="Tahoma" w:hAnsi="Tahoma" w:cs="Tahoma"/>
                <w:b/>
                <w:sz w:val="22"/>
                <w:szCs w:val="22"/>
                <w:lang w:val="cs-CZ"/>
              </w:rPr>
            </w:pPr>
          </w:p>
          <w:p w14:paraId="2A876D8A" w14:textId="77777777" w:rsidR="003C0B41" w:rsidRDefault="003C0B41" w:rsidP="00161E43">
            <w:pPr>
              <w:jc w:val="both"/>
              <w:rPr>
                <w:rFonts w:ascii="Tahoma" w:hAnsi="Tahoma" w:cs="Tahoma"/>
                <w:b/>
                <w:sz w:val="22"/>
                <w:szCs w:val="22"/>
                <w:lang w:val="cs-CZ"/>
              </w:rPr>
            </w:pPr>
          </w:p>
          <w:p w14:paraId="28821A15" w14:textId="77777777" w:rsidR="003C0B41" w:rsidRDefault="003C0B41" w:rsidP="00161E43">
            <w:pPr>
              <w:jc w:val="both"/>
              <w:rPr>
                <w:rFonts w:ascii="Tahoma" w:hAnsi="Tahoma" w:cs="Tahoma"/>
                <w:b/>
                <w:sz w:val="22"/>
                <w:szCs w:val="22"/>
                <w:lang w:val="cs-CZ"/>
              </w:rPr>
            </w:pPr>
          </w:p>
          <w:p w14:paraId="222F4E07" w14:textId="77777777" w:rsidR="003C0B41" w:rsidRDefault="003C0B41" w:rsidP="00161E43">
            <w:pPr>
              <w:jc w:val="both"/>
              <w:rPr>
                <w:rFonts w:ascii="Tahoma" w:hAnsi="Tahoma" w:cs="Tahoma"/>
                <w:b/>
                <w:sz w:val="22"/>
                <w:szCs w:val="22"/>
                <w:lang w:val="cs-CZ"/>
              </w:rPr>
            </w:pPr>
          </w:p>
          <w:p w14:paraId="0BD13771" w14:textId="77777777" w:rsidR="003C0B41" w:rsidRDefault="003C0B41" w:rsidP="00161E43">
            <w:pPr>
              <w:jc w:val="both"/>
              <w:rPr>
                <w:rFonts w:ascii="Tahoma" w:hAnsi="Tahoma" w:cs="Tahoma"/>
                <w:b/>
                <w:sz w:val="22"/>
                <w:szCs w:val="22"/>
                <w:lang w:val="cs-CZ"/>
              </w:rPr>
            </w:pPr>
          </w:p>
          <w:p w14:paraId="744895CE" w14:textId="77777777" w:rsidR="003C0B41" w:rsidRDefault="003C0B41" w:rsidP="00161E43">
            <w:pPr>
              <w:jc w:val="both"/>
              <w:rPr>
                <w:rFonts w:ascii="Tahoma" w:hAnsi="Tahoma" w:cs="Tahoma"/>
                <w:b/>
                <w:sz w:val="22"/>
                <w:szCs w:val="22"/>
                <w:lang w:val="cs-CZ"/>
              </w:rPr>
            </w:pPr>
          </w:p>
          <w:p w14:paraId="1FA8030A" w14:textId="77777777" w:rsidR="003C0B41" w:rsidRDefault="003C0B41" w:rsidP="00161E43">
            <w:pPr>
              <w:jc w:val="both"/>
              <w:rPr>
                <w:rFonts w:ascii="Tahoma" w:hAnsi="Tahoma" w:cs="Tahoma"/>
                <w:b/>
                <w:sz w:val="22"/>
                <w:szCs w:val="22"/>
                <w:lang w:val="cs-CZ"/>
              </w:rPr>
            </w:pPr>
          </w:p>
          <w:p w14:paraId="0B894C36" w14:textId="77777777" w:rsidR="00C57283" w:rsidRDefault="00C57283" w:rsidP="00161E43">
            <w:pPr>
              <w:jc w:val="both"/>
              <w:rPr>
                <w:rFonts w:ascii="Tahoma" w:hAnsi="Tahoma" w:cs="Tahoma"/>
                <w:b/>
                <w:sz w:val="22"/>
                <w:szCs w:val="22"/>
                <w:lang w:val="cs-CZ"/>
              </w:rPr>
            </w:pPr>
          </w:p>
          <w:p w14:paraId="2D3D6239" w14:textId="77777777" w:rsidR="00C57283" w:rsidRDefault="00C57283" w:rsidP="00161E43">
            <w:pPr>
              <w:jc w:val="both"/>
              <w:rPr>
                <w:rFonts w:ascii="Tahoma" w:hAnsi="Tahoma" w:cs="Tahoma"/>
                <w:b/>
                <w:sz w:val="22"/>
                <w:szCs w:val="22"/>
                <w:lang w:val="cs-CZ"/>
              </w:rPr>
            </w:pPr>
          </w:p>
          <w:p w14:paraId="26EDFDCC" w14:textId="77777777" w:rsidR="00C57283" w:rsidRDefault="00C57283" w:rsidP="00161E43">
            <w:pPr>
              <w:jc w:val="both"/>
              <w:rPr>
                <w:rFonts w:ascii="Tahoma" w:hAnsi="Tahoma" w:cs="Tahoma"/>
                <w:b/>
                <w:sz w:val="22"/>
                <w:szCs w:val="22"/>
                <w:lang w:val="cs-CZ"/>
              </w:rPr>
            </w:pPr>
          </w:p>
          <w:p w14:paraId="132E53D4" w14:textId="77777777" w:rsidR="00C57283" w:rsidRDefault="00C57283" w:rsidP="00161E43">
            <w:pPr>
              <w:jc w:val="both"/>
              <w:rPr>
                <w:rFonts w:ascii="Tahoma" w:hAnsi="Tahoma" w:cs="Tahoma"/>
                <w:b/>
                <w:sz w:val="22"/>
                <w:szCs w:val="22"/>
                <w:lang w:val="cs-CZ"/>
              </w:rPr>
            </w:pPr>
          </w:p>
          <w:p w14:paraId="7352A1E3" w14:textId="77777777" w:rsidR="00C57283" w:rsidRDefault="00C57283" w:rsidP="00161E43">
            <w:pPr>
              <w:jc w:val="both"/>
              <w:rPr>
                <w:rFonts w:ascii="Tahoma" w:hAnsi="Tahoma" w:cs="Tahoma"/>
                <w:b/>
                <w:sz w:val="22"/>
                <w:szCs w:val="22"/>
                <w:lang w:val="cs-CZ"/>
              </w:rPr>
            </w:pPr>
          </w:p>
          <w:p w14:paraId="0F29582C" w14:textId="77777777" w:rsidR="005A3C8E" w:rsidRDefault="005A3C8E" w:rsidP="00161E43">
            <w:pPr>
              <w:jc w:val="both"/>
              <w:rPr>
                <w:rFonts w:ascii="Tahoma" w:hAnsi="Tahoma" w:cs="Tahoma"/>
                <w:b/>
                <w:sz w:val="22"/>
                <w:szCs w:val="22"/>
                <w:lang w:val="cs-CZ"/>
              </w:rPr>
            </w:pPr>
          </w:p>
          <w:p w14:paraId="4419724F" w14:textId="77777777" w:rsidR="00C57283" w:rsidRDefault="00C57283" w:rsidP="00161E43">
            <w:pPr>
              <w:jc w:val="both"/>
              <w:rPr>
                <w:rFonts w:ascii="Tahoma" w:hAnsi="Tahoma" w:cs="Tahoma"/>
                <w:b/>
                <w:sz w:val="22"/>
                <w:szCs w:val="22"/>
                <w:lang w:val="cs-CZ"/>
              </w:rPr>
            </w:pPr>
          </w:p>
          <w:p w14:paraId="1F430975" w14:textId="77777777" w:rsidR="00C57283" w:rsidRDefault="00C57283" w:rsidP="00161E43">
            <w:pPr>
              <w:jc w:val="both"/>
              <w:rPr>
                <w:rFonts w:ascii="Tahoma" w:hAnsi="Tahoma" w:cs="Tahoma"/>
                <w:b/>
                <w:sz w:val="22"/>
                <w:szCs w:val="22"/>
                <w:lang w:val="cs-CZ"/>
              </w:rPr>
            </w:pPr>
          </w:p>
          <w:p w14:paraId="74FDA3A5" w14:textId="77777777" w:rsidR="00004416" w:rsidRDefault="00004416" w:rsidP="00161E43">
            <w:pPr>
              <w:jc w:val="both"/>
              <w:rPr>
                <w:rFonts w:ascii="Tahoma" w:hAnsi="Tahoma" w:cs="Tahoma"/>
                <w:b/>
                <w:sz w:val="22"/>
                <w:szCs w:val="22"/>
                <w:lang w:val="cs-CZ"/>
              </w:rPr>
            </w:pPr>
          </w:p>
          <w:p w14:paraId="417BDB91" w14:textId="77777777" w:rsidR="00004416" w:rsidRDefault="00004416" w:rsidP="00161E43">
            <w:pPr>
              <w:jc w:val="both"/>
              <w:rPr>
                <w:rFonts w:ascii="Tahoma" w:hAnsi="Tahoma" w:cs="Tahoma"/>
                <w:b/>
                <w:sz w:val="22"/>
                <w:szCs w:val="22"/>
                <w:lang w:val="cs-CZ"/>
              </w:rPr>
            </w:pPr>
          </w:p>
          <w:p w14:paraId="47A30F6F" w14:textId="77777777" w:rsidR="00004416" w:rsidRDefault="00004416" w:rsidP="00161E43">
            <w:pPr>
              <w:jc w:val="both"/>
              <w:rPr>
                <w:rFonts w:ascii="Tahoma" w:hAnsi="Tahoma" w:cs="Tahoma"/>
                <w:b/>
                <w:sz w:val="22"/>
                <w:szCs w:val="22"/>
                <w:lang w:val="cs-CZ"/>
              </w:rPr>
            </w:pPr>
          </w:p>
          <w:p w14:paraId="5593F349" w14:textId="77777777" w:rsidR="00004416" w:rsidRDefault="00004416" w:rsidP="00161E43">
            <w:pPr>
              <w:jc w:val="both"/>
              <w:rPr>
                <w:rFonts w:ascii="Tahoma" w:hAnsi="Tahoma" w:cs="Tahoma"/>
                <w:b/>
                <w:sz w:val="22"/>
                <w:szCs w:val="22"/>
                <w:lang w:val="cs-CZ"/>
              </w:rPr>
            </w:pPr>
          </w:p>
          <w:p w14:paraId="27E908D2" w14:textId="77777777" w:rsidR="00004416" w:rsidRDefault="00004416" w:rsidP="00161E43">
            <w:pPr>
              <w:jc w:val="both"/>
              <w:rPr>
                <w:rFonts w:ascii="Tahoma" w:hAnsi="Tahoma" w:cs="Tahoma"/>
                <w:b/>
                <w:sz w:val="22"/>
                <w:szCs w:val="22"/>
                <w:lang w:val="cs-CZ"/>
              </w:rPr>
            </w:pPr>
          </w:p>
          <w:p w14:paraId="320416D7" w14:textId="77777777" w:rsidR="00004416" w:rsidRDefault="00004416" w:rsidP="00161E43">
            <w:pPr>
              <w:jc w:val="both"/>
              <w:rPr>
                <w:rFonts w:ascii="Tahoma" w:hAnsi="Tahoma" w:cs="Tahoma"/>
                <w:b/>
                <w:sz w:val="22"/>
                <w:szCs w:val="22"/>
                <w:lang w:val="cs-CZ"/>
              </w:rPr>
            </w:pPr>
          </w:p>
          <w:p w14:paraId="61ECF292" w14:textId="77777777" w:rsidR="00004416" w:rsidRDefault="00004416" w:rsidP="00161E43">
            <w:pPr>
              <w:jc w:val="both"/>
              <w:rPr>
                <w:rFonts w:ascii="Tahoma" w:hAnsi="Tahoma" w:cs="Tahoma"/>
                <w:b/>
                <w:sz w:val="22"/>
                <w:szCs w:val="22"/>
                <w:lang w:val="cs-CZ"/>
              </w:rPr>
            </w:pPr>
          </w:p>
          <w:p w14:paraId="5A22BB48" w14:textId="77777777" w:rsidR="00004416" w:rsidRDefault="00004416" w:rsidP="00161E43">
            <w:pPr>
              <w:jc w:val="both"/>
              <w:rPr>
                <w:rFonts w:ascii="Tahoma" w:hAnsi="Tahoma" w:cs="Tahoma"/>
                <w:b/>
                <w:sz w:val="22"/>
                <w:szCs w:val="22"/>
                <w:lang w:val="cs-CZ"/>
              </w:rPr>
            </w:pPr>
          </w:p>
          <w:p w14:paraId="017796BF" w14:textId="77777777" w:rsidR="00004416" w:rsidRDefault="00004416" w:rsidP="00161E43">
            <w:pPr>
              <w:jc w:val="both"/>
              <w:rPr>
                <w:rFonts w:ascii="Tahoma" w:hAnsi="Tahoma" w:cs="Tahoma"/>
                <w:b/>
                <w:sz w:val="22"/>
                <w:szCs w:val="22"/>
                <w:lang w:val="cs-CZ"/>
              </w:rPr>
            </w:pPr>
          </w:p>
          <w:p w14:paraId="63DECBD7" w14:textId="77777777" w:rsidR="00004416" w:rsidRDefault="00004416" w:rsidP="00161E43">
            <w:pPr>
              <w:jc w:val="both"/>
              <w:rPr>
                <w:rFonts w:ascii="Tahoma" w:hAnsi="Tahoma" w:cs="Tahoma"/>
                <w:b/>
                <w:sz w:val="22"/>
                <w:szCs w:val="22"/>
                <w:lang w:val="cs-CZ"/>
              </w:rPr>
            </w:pPr>
          </w:p>
          <w:p w14:paraId="753EE89F" w14:textId="77777777" w:rsidR="00004416" w:rsidRDefault="00004416" w:rsidP="00161E43">
            <w:pPr>
              <w:jc w:val="both"/>
              <w:rPr>
                <w:rFonts w:ascii="Tahoma" w:hAnsi="Tahoma" w:cs="Tahoma"/>
                <w:b/>
                <w:sz w:val="22"/>
                <w:szCs w:val="22"/>
                <w:lang w:val="cs-CZ"/>
              </w:rPr>
            </w:pPr>
          </w:p>
          <w:p w14:paraId="096F0830" w14:textId="77777777" w:rsidR="00004416" w:rsidRDefault="00004416" w:rsidP="00161E43">
            <w:pPr>
              <w:jc w:val="both"/>
              <w:rPr>
                <w:rFonts w:ascii="Tahoma" w:hAnsi="Tahoma" w:cs="Tahoma"/>
                <w:b/>
                <w:sz w:val="22"/>
                <w:szCs w:val="22"/>
                <w:lang w:val="cs-CZ"/>
              </w:rPr>
            </w:pPr>
          </w:p>
          <w:p w14:paraId="345BF628" w14:textId="77777777" w:rsidR="004E0CB3" w:rsidRPr="00E10919" w:rsidRDefault="00C94DE9" w:rsidP="00161E43">
            <w:pPr>
              <w:jc w:val="both"/>
              <w:rPr>
                <w:rFonts w:ascii="Tahoma" w:hAnsi="Tahoma" w:cs="Tahoma"/>
                <w:b/>
                <w:sz w:val="22"/>
                <w:szCs w:val="22"/>
                <w:lang w:val="cs-CZ"/>
              </w:rPr>
            </w:pPr>
            <w:r w:rsidRPr="00E10919">
              <w:rPr>
                <w:rFonts w:ascii="Tahoma" w:hAnsi="Tahoma" w:cs="Tahoma"/>
                <w:sz w:val="22"/>
                <w:szCs w:val="22"/>
                <w:lang w:val="cs-CZ"/>
              </w:rPr>
              <w:t>Pokud je výše uvedené pro Vás přijatelné, prosím podepište obě přiložené korespondenční smlouvy a jednu ve zde přiložené obálce vraťte CRO. Bude-li mít Zdravotnické zařízení jakékoli dotazy, obracejte se s nimi prosím na CRO na tel. č. 1-800-______.</w:t>
            </w:r>
          </w:p>
          <w:p w14:paraId="44CAAF3B" w14:textId="77777777" w:rsidR="00C94DE9" w:rsidRPr="00EF72BF" w:rsidRDefault="00C94DE9" w:rsidP="00161E43">
            <w:pPr>
              <w:jc w:val="both"/>
              <w:rPr>
                <w:rFonts w:ascii="Tahoma" w:hAnsi="Tahoma" w:cs="Tahoma"/>
                <w:b/>
                <w:sz w:val="22"/>
                <w:szCs w:val="22"/>
                <w:lang w:val="cs-CZ"/>
              </w:rPr>
            </w:pPr>
          </w:p>
          <w:p w14:paraId="2EB14818" w14:textId="77777777" w:rsidR="00C94DE9" w:rsidRPr="00004416" w:rsidRDefault="004C5A06" w:rsidP="00161E43">
            <w:pPr>
              <w:jc w:val="both"/>
              <w:rPr>
                <w:rFonts w:ascii="Tahoma" w:hAnsi="Tahoma" w:cs="Tahoma"/>
                <w:sz w:val="20"/>
                <w:szCs w:val="20"/>
                <w:lang w:val="cs-CZ"/>
              </w:rPr>
            </w:pPr>
            <w:r w:rsidRPr="00004416">
              <w:rPr>
                <w:rFonts w:ascii="Tahoma" w:hAnsi="Tahoma" w:cs="Tahoma"/>
                <w:b/>
                <w:sz w:val="20"/>
                <w:szCs w:val="20"/>
              </w:rPr>
              <w:t>Quintiles Czech Republic, s.r.o.</w:t>
            </w:r>
          </w:p>
          <w:p w14:paraId="62279C81" w14:textId="77777777" w:rsidR="00C94DE9" w:rsidRPr="00004416" w:rsidRDefault="00C94DE9" w:rsidP="00161E43">
            <w:pPr>
              <w:jc w:val="both"/>
              <w:rPr>
                <w:rFonts w:ascii="Tahoma" w:hAnsi="Tahoma" w:cs="Tahoma"/>
                <w:sz w:val="20"/>
                <w:szCs w:val="20"/>
                <w:lang w:val="cs-CZ"/>
              </w:rPr>
            </w:pPr>
          </w:p>
          <w:p w14:paraId="24ABEE43"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Podpis:_____________________________</w:t>
            </w:r>
          </w:p>
          <w:p w14:paraId="72E03B4E" w14:textId="77777777" w:rsidR="00C94DE9" w:rsidRPr="00004416" w:rsidRDefault="00C94DE9" w:rsidP="00161E43">
            <w:pPr>
              <w:jc w:val="both"/>
              <w:rPr>
                <w:rFonts w:ascii="Tahoma" w:hAnsi="Tahoma" w:cs="Tahoma"/>
                <w:sz w:val="20"/>
                <w:szCs w:val="20"/>
                <w:lang w:val="cs-CZ"/>
              </w:rPr>
            </w:pPr>
          </w:p>
          <w:p w14:paraId="1F501DAB" w14:textId="77777777" w:rsidR="004C5A06" w:rsidRPr="00004416" w:rsidRDefault="004C5A06" w:rsidP="00161E43">
            <w:pPr>
              <w:jc w:val="both"/>
              <w:rPr>
                <w:rFonts w:ascii="Tahoma" w:hAnsi="Tahoma" w:cs="Tahoma"/>
                <w:sz w:val="20"/>
                <w:szCs w:val="20"/>
                <w:lang w:val="cs-CZ"/>
              </w:rPr>
            </w:pPr>
          </w:p>
          <w:p w14:paraId="5F8EE630"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Jméno:_____________________________</w:t>
            </w:r>
          </w:p>
          <w:p w14:paraId="08219AB4" w14:textId="77777777" w:rsidR="00C94DE9" w:rsidRPr="00004416" w:rsidRDefault="00C94DE9" w:rsidP="00161E43">
            <w:pPr>
              <w:jc w:val="both"/>
              <w:rPr>
                <w:rFonts w:ascii="Tahoma" w:hAnsi="Tahoma" w:cs="Tahoma"/>
                <w:sz w:val="20"/>
                <w:szCs w:val="20"/>
                <w:lang w:val="cs-CZ"/>
              </w:rPr>
            </w:pPr>
          </w:p>
          <w:p w14:paraId="0C38A803" w14:textId="77777777" w:rsidR="004C5A06" w:rsidRPr="00004416" w:rsidRDefault="004C5A06" w:rsidP="00161E43">
            <w:pPr>
              <w:jc w:val="both"/>
              <w:rPr>
                <w:rFonts w:ascii="Tahoma" w:hAnsi="Tahoma" w:cs="Tahoma"/>
                <w:sz w:val="20"/>
                <w:szCs w:val="20"/>
                <w:lang w:val="cs-CZ"/>
              </w:rPr>
            </w:pPr>
          </w:p>
          <w:p w14:paraId="74922C8A"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Funkce:____________________________</w:t>
            </w:r>
          </w:p>
          <w:p w14:paraId="26C3A5D7" w14:textId="77777777" w:rsidR="00C94DE9" w:rsidRPr="00004416" w:rsidRDefault="00C94DE9" w:rsidP="00161E43">
            <w:pPr>
              <w:jc w:val="both"/>
              <w:rPr>
                <w:rFonts w:ascii="Tahoma" w:hAnsi="Tahoma" w:cs="Tahoma"/>
                <w:sz w:val="20"/>
                <w:szCs w:val="20"/>
                <w:lang w:val="cs-CZ"/>
              </w:rPr>
            </w:pPr>
          </w:p>
          <w:p w14:paraId="3ABDFEC0" w14:textId="77777777" w:rsidR="004C5A06" w:rsidRPr="00004416" w:rsidRDefault="004C5A06" w:rsidP="00161E43">
            <w:pPr>
              <w:jc w:val="both"/>
              <w:rPr>
                <w:rFonts w:ascii="Tahoma" w:hAnsi="Tahoma" w:cs="Tahoma"/>
                <w:sz w:val="20"/>
                <w:szCs w:val="20"/>
                <w:lang w:val="cs-CZ"/>
              </w:rPr>
            </w:pPr>
          </w:p>
          <w:p w14:paraId="25E2D6D4"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Datum: ____________________________</w:t>
            </w:r>
          </w:p>
          <w:p w14:paraId="0A585D02" w14:textId="77777777" w:rsidR="00C94DE9" w:rsidRPr="00004416" w:rsidRDefault="00C94DE9" w:rsidP="00161E43">
            <w:pPr>
              <w:jc w:val="both"/>
              <w:rPr>
                <w:rFonts w:ascii="Tahoma" w:hAnsi="Tahoma" w:cs="Tahoma"/>
                <w:sz w:val="20"/>
                <w:szCs w:val="20"/>
                <w:lang w:val="cs-CZ"/>
              </w:rPr>
            </w:pPr>
          </w:p>
          <w:p w14:paraId="7AF4CEF8" w14:textId="77777777" w:rsidR="004C5A06" w:rsidRPr="00004416" w:rsidRDefault="004C5A06" w:rsidP="00161E43">
            <w:pPr>
              <w:jc w:val="both"/>
              <w:rPr>
                <w:rFonts w:ascii="Tahoma" w:hAnsi="Tahoma" w:cs="Tahoma"/>
                <w:sz w:val="20"/>
                <w:szCs w:val="20"/>
                <w:lang w:val="cs-CZ"/>
              </w:rPr>
            </w:pPr>
          </w:p>
          <w:p w14:paraId="658BC45B" w14:textId="77777777" w:rsidR="004C5A06" w:rsidRPr="00004416" w:rsidRDefault="0032609F" w:rsidP="00161E43">
            <w:pPr>
              <w:jc w:val="both"/>
              <w:rPr>
                <w:rFonts w:ascii="Tahoma" w:hAnsi="Tahoma" w:cs="Tahoma"/>
                <w:b/>
                <w:sz w:val="20"/>
                <w:szCs w:val="20"/>
              </w:rPr>
            </w:pPr>
            <w:r w:rsidRPr="00004416">
              <w:rPr>
                <w:rFonts w:ascii="Tahoma" w:hAnsi="Tahoma" w:cs="Tahoma"/>
                <w:b/>
                <w:sz w:val="20"/>
                <w:szCs w:val="20"/>
              </w:rPr>
              <w:t>N</w:t>
            </w:r>
            <w:r w:rsidR="004C5A06" w:rsidRPr="00004416">
              <w:rPr>
                <w:rFonts w:ascii="Tahoma" w:hAnsi="Tahoma" w:cs="Tahoma"/>
                <w:b/>
                <w:sz w:val="20"/>
                <w:szCs w:val="20"/>
              </w:rPr>
              <w:t xml:space="preserve">emocnice </w:t>
            </w:r>
            <w:r w:rsidRPr="00004416">
              <w:rPr>
                <w:rFonts w:ascii="Tahoma" w:hAnsi="Tahoma" w:cs="Tahoma"/>
                <w:b/>
                <w:sz w:val="20"/>
                <w:szCs w:val="20"/>
              </w:rPr>
              <w:t>Strakonice</w:t>
            </w:r>
            <w:r w:rsidR="004C5A06" w:rsidRPr="00004416">
              <w:rPr>
                <w:rFonts w:ascii="Tahoma" w:hAnsi="Tahoma" w:cs="Tahoma"/>
                <w:b/>
                <w:sz w:val="20"/>
                <w:szCs w:val="20"/>
              </w:rPr>
              <w:t>, a.s.</w:t>
            </w:r>
          </w:p>
          <w:p w14:paraId="3DF8C91A" w14:textId="77777777" w:rsidR="004C5A06" w:rsidRPr="00004416" w:rsidRDefault="004C5A06" w:rsidP="00161E43">
            <w:pPr>
              <w:jc w:val="both"/>
              <w:rPr>
                <w:rFonts w:ascii="Tahoma" w:hAnsi="Tahoma" w:cs="Tahoma"/>
                <w:b/>
                <w:sz w:val="20"/>
                <w:szCs w:val="20"/>
              </w:rPr>
            </w:pPr>
          </w:p>
          <w:p w14:paraId="0C47AF75"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Podpis:_____________________________</w:t>
            </w:r>
          </w:p>
          <w:p w14:paraId="3522DA25" w14:textId="77777777" w:rsidR="00C94DE9" w:rsidRPr="00004416" w:rsidRDefault="00C94DE9" w:rsidP="00161E43">
            <w:pPr>
              <w:jc w:val="both"/>
              <w:rPr>
                <w:rFonts w:ascii="Tahoma" w:hAnsi="Tahoma" w:cs="Tahoma"/>
                <w:sz w:val="20"/>
                <w:szCs w:val="20"/>
                <w:lang w:val="cs-CZ"/>
              </w:rPr>
            </w:pPr>
          </w:p>
          <w:p w14:paraId="15179197" w14:textId="77777777" w:rsidR="004C5A06" w:rsidRPr="00004416" w:rsidRDefault="004C5A06" w:rsidP="00161E43">
            <w:pPr>
              <w:jc w:val="both"/>
              <w:rPr>
                <w:rFonts w:ascii="Tahoma" w:hAnsi="Tahoma" w:cs="Tahoma"/>
                <w:sz w:val="20"/>
                <w:szCs w:val="20"/>
                <w:lang w:val="cs-CZ"/>
              </w:rPr>
            </w:pPr>
          </w:p>
          <w:p w14:paraId="443900A8" w14:textId="2432F93B"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Jméno:</w:t>
            </w:r>
            <w:r w:rsidR="003A3298" w:rsidRPr="00004416">
              <w:rPr>
                <w:rFonts w:ascii="Tahoma" w:hAnsi="Tahoma" w:cs="Tahoma"/>
                <w:sz w:val="20"/>
                <w:szCs w:val="20"/>
                <w:lang w:val="cs-CZ"/>
              </w:rPr>
              <w:t xml:space="preserve"> </w:t>
            </w:r>
            <w:r w:rsidR="009A2364" w:rsidRPr="001E4C90">
              <w:rPr>
                <w:rFonts w:ascii="Tahoma" w:hAnsi="Tahoma" w:cs="Tahoma"/>
                <w:bCs/>
                <w:sz w:val="22"/>
                <w:szCs w:val="22"/>
                <w:highlight w:val="black"/>
              </w:rPr>
              <w:t>XXXXXX</w:t>
            </w:r>
          </w:p>
          <w:p w14:paraId="59DB0CB7" w14:textId="77777777" w:rsidR="00C94DE9" w:rsidRPr="00004416" w:rsidRDefault="00C94DE9" w:rsidP="00161E43">
            <w:pPr>
              <w:jc w:val="both"/>
              <w:rPr>
                <w:rFonts w:ascii="Tahoma" w:hAnsi="Tahoma" w:cs="Tahoma"/>
                <w:sz w:val="20"/>
                <w:szCs w:val="20"/>
                <w:lang w:val="cs-CZ"/>
              </w:rPr>
            </w:pPr>
          </w:p>
          <w:p w14:paraId="4383A099" w14:textId="77777777" w:rsidR="004C5A06" w:rsidRPr="00004416" w:rsidRDefault="004C5A06" w:rsidP="00161E43">
            <w:pPr>
              <w:jc w:val="both"/>
              <w:rPr>
                <w:rFonts w:ascii="Tahoma" w:hAnsi="Tahoma" w:cs="Tahoma"/>
                <w:sz w:val="20"/>
                <w:szCs w:val="20"/>
                <w:lang w:val="cs-CZ"/>
              </w:rPr>
            </w:pPr>
          </w:p>
          <w:p w14:paraId="2BB4D870" w14:textId="501920C6"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Funkce:</w:t>
            </w:r>
            <w:r w:rsidR="00B53CC3" w:rsidRPr="00004416">
              <w:rPr>
                <w:rFonts w:ascii="Tahoma" w:hAnsi="Tahoma" w:cs="Tahoma"/>
                <w:sz w:val="20"/>
                <w:szCs w:val="20"/>
                <w:lang w:val="cs-CZ"/>
              </w:rPr>
              <w:t xml:space="preserve"> </w:t>
            </w:r>
            <w:r w:rsidR="009A2364" w:rsidRPr="001E4C90">
              <w:rPr>
                <w:rFonts w:ascii="Tahoma" w:hAnsi="Tahoma" w:cs="Tahoma"/>
                <w:bCs/>
                <w:sz w:val="22"/>
                <w:szCs w:val="22"/>
                <w:highlight w:val="black"/>
              </w:rPr>
              <w:t>XXXXXX</w:t>
            </w:r>
          </w:p>
          <w:p w14:paraId="53E005C5" w14:textId="77777777" w:rsidR="00C94DE9" w:rsidRPr="00004416" w:rsidRDefault="00C94DE9" w:rsidP="00161E43">
            <w:pPr>
              <w:jc w:val="both"/>
              <w:rPr>
                <w:rFonts w:ascii="Tahoma" w:hAnsi="Tahoma" w:cs="Tahoma"/>
                <w:sz w:val="20"/>
                <w:szCs w:val="20"/>
                <w:lang w:val="cs-CZ"/>
              </w:rPr>
            </w:pPr>
          </w:p>
          <w:p w14:paraId="544A428A" w14:textId="77777777" w:rsidR="004C5A06" w:rsidRPr="00004416" w:rsidRDefault="004C5A06" w:rsidP="00161E43">
            <w:pPr>
              <w:jc w:val="both"/>
              <w:rPr>
                <w:rFonts w:ascii="Tahoma" w:hAnsi="Tahoma" w:cs="Tahoma"/>
                <w:sz w:val="20"/>
                <w:szCs w:val="20"/>
                <w:lang w:val="cs-CZ"/>
              </w:rPr>
            </w:pPr>
          </w:p>
          <w:p w14:paraId="3FE77828"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Datum:  ____________________________</w:t>
            </w:r>
          </w:p>
          <w:p w14:paraId="2DF97012" w14:textId="77777777" w:rsidR="00C94DE9" w:rsidRPr="00004416" w:rsidRDefault="00C94DE9" w:rsidP="00161E43">
            <w:pPr>
              <w:jc w:val="both"/>
              <w:rPr>
                <w:sz w:val="20"/>
                <w:szCs w:val="20"/>
                <w:lang w:val="cs-CZ"/>
              </w:rPr>
            </w:pPr>
          </w:p>
          <w:p w14:paraId="0ADBD011" w14:textId="77777777" w:rsidR="00004416" w:rsidRPr="00004416" w:rsidRDefault="00004416" w:rsidP="00161E43">
            <w:pPr>
              <w:jc w:val="both"/>
              <w:rPr>
                <w:sz w:val="20"/>
                <w:szCs w:val="20"/>
                <w:lang w:val="cs-CZ"/>
              </w:rPr>
            </w:pPr>
          </w:p>
          <w:p w14:paraId="0F6B42E8" w14:textId="77777777" w:rsidR="006367E0" w:rsidRPr="00004416" w:rsidRDefault="0032609F" w:rsidP="00161E43">
            <w:pPr>
              <w:jc w:val="both"/>
              <w:rPr>
                <w:rFonts w:ascii="Tahoma" w:hAnsi="Tahoma" w:cs="Tahoma"/>
                <w:b/>
                <w:sz w:val="20"/>
                <w:szCs w:val="20"/>
              </w:rPr>
            </w:pPr>
            <w:r w:rsidRPr="00004416">
              <w:rPr>
                <w:rFonts w:ascii="Tahoma" w:hAnsi="Tahoma" w:cs="Tahoma"/>
                <w:b/>
                <w:sz w:val="20"/>
                <w:szCs w:val="20"/>
              </w:rPr>
              <w:t>N</w:t>
            </w:r>
            <w:r w:rsidR="006367E0" w:rsidRPr="00004416">
              <w:rPr>
                <w:rFonts w:ascii="Tahoma" w:hAnsi="Tahoma" w:cs="Tahoma"/>
                <w:b/>
                <w:sz w:val="20"/>
                <w:szCs w:val="20"/>
              </w:rPr>
              <w:t xml:space="preserve">emocnice </w:t>
            </w:r>
            <w:r w:rsidRPr="00004416">
              <w:rPr>
                <w:rFonts w:ascii="Tahoma" w:hAnsi="Tahoma" w:cs="Tahoma"/>
                <w:b/>
                <w:sz w:val="20"/>
                <w:szCs w:val="20"/>
              </w:rPr>
              <w:t>Strakonice</w:t>
            </w:r>
            <w:r w:rsidR="006367E0" w:rsidRPr="00004416">
              <w:rPr>
                <w:rFonts w:ascii="Tahoma" w:hAnsi="Tahoma" w:cs="Tahoma"/>
                <w:b/>
                <w:sz w:val="20"/>
                <w:szCs w:val="20"/>
              </w:rPr>
              <w:t>, a.s.</w:t>
            </w:r>
          </w:p>
          <w:p w14:paraId="20F264A6" w14:textId="77777777" w:rsidR="006367E0" w:rsidRPr="00004416" w:rsidRDefault="006367E0" w:rsidP="00161E43">
            <w:pPr>
              <w:jc w:val="both"/>
              <w:rPr>
                <w:rFonts w:ascii="Tahoma" w:hAnsi="Tahoma" w:cs="Tahoma"/>
                <w:b/>
                <w:sz w:val="20"/>
                <w:szCs w:val="20"/>
              </w:rPr>
            </w:pPr>
          </w:p>
          <w:p w14:paraId="0E0BE7C9" w14:textId="77777777" w:rsidR="006367E0" w:rsidRPr="00004416" w:rsidRDefault="006367E0" w:rsidP="00161E43">
            <w:pPr>
              <w:jc w:val="both"/>
              <w:rPr>
                <w:rFonts w:ascii="Tahoma" w:hAnsi="Tahoma" w:cs="Tahoma"/>
                <w:b/>
                <w:sz w:val="20"/>
                <w:szCs w:val="20"/>
              </w:rPr>
            </w:pPr>
          </w:p>
          <w:p w14:paraId="79C7B553" w14:textId="77777777" w:rsidR="006367E0" w:rsidRPr="00004416" w:rsidRDefault="006367E0" w:rsidP="00161E43">
            <w:pPr>
              <w:jc w:val="both"/>
              <w:rPr>
                <w:rFonts w:ascii="Tahoma" w:hAnsi="Tahoma" w:cs="Tahoma"/>
                <w:sz w:val="20"/>
                <w:szCs w:val="20"/>
                <w:lang w:val="cs-CZ"/>
              </w:rPr>
            </w:pPr>
            <w:r w:rsidRPr="00004416">
              <w:rPr>
                <w:rFonts w:ascii="Tahoma" w:hAnsi="Tahoma" w:cs="Tahoma"/>
                <w:sz w:val="20"/>
                <w:szCs w:val="20"/>
                <w:lang w:val="cs-CZ"/>
              </w:rPr>
              <w:t>Podpis:_____________________________</w:t>
            </w:r>
          </w:p>
          <w:p w14:paraId="7D8430E7" w14:textId="77777777" w:rsidR="006367E0" w:rsidRPr="00004416" w:rsidRDefault="006367E0" w:rsidP="00161E43">
            <w:pPr>
              <w:jc w:val="both"/>
              <w:rPr>
                <w:rFonts w:ascii="Tahoma" w:hAnsi="Tahoma" w:cs="Tahoma"/>
                <w:sz w:val="20"/>
                <w:szCs w:val="20"/>
                <w:lang w:val="cs-CZ"/>
              </w:rPr>
            </w:pPr>
          </w:p>
          <w:p w14:paraId="53550295" w14:textId="77777777" w:rsidR="006367E0" w:rsidRPr="00004416" w:rsidRDefault="006367E0" w:rsidP="00161E43">
            <w:pPr>
              <w:jc w:val="both"/>
              <w:rPr>
                <w:rFonts w:ascii="Tahoma" w:hAnsi="Tahoma" w:cs="Tahoma"/>
                <w:sz w:val="20"/>
                <w:szCs w:val="20"/>
                <w:lang w:val="cs-CZ"/>
              </w:rPr>
            </w:pPr>
          </w:p>
          <w:p w14:paraId="7F50E0EC" w14:textId="51F5F29C" w:rsidR="006367E0" w:rsidRPr="00004416" w:rsidRDefault="006367E0" w:rsidP="00161E43">
            <w:pPr>
              <w:jc w:val="both"/>
              <w:rPr>
                <w:rFonts w:ascii="Tahoma" w:hAnsi="Tahoma" w:cs="Tahoma"/>
                <w:sz w:val="20"/>
                <w:szCs w:val="20"/>
                <w:lang w:val="cs-CZ"/>
              </w:rPr>
            </w:pPr>
            <w:r w:rsidRPr="00004416">
              <w:rPr>
                <w:rFonts w:ascii="Tahoma" w:hAnsi="Tahoma" w:cs="Tahoma"/>
                <w:sz w:val="20"/>
                <w:szCs w:val="20"/>
                <w:lang w:val="cs-CZ"/>
              </w:rPr>
              <w:t xml:space="preserve">Jméno: </w:t>
            </w:r>
            <w:r w:rsidR="009A2364" w:rsidRPr="001E4C90">
              <w:rPr>
                <w:rFonts w:ascii="Tahoma" w:hAnsi="Tahoma" w:cs="Tahoma"/>
                <w:bCs/>
                <w:sz w:val="22"/>
                <w:szCs w:val="22"/>
                <w:highlight w:val="black"/>
              </w:rPr>
              <w:t>XXXXXX</w:t>
            </w:r>
          </w:p>
          <w:p w14:paraId="5CD1B2EC" w14:textId="77777777" w:rsidR="006367E0" w:rsidRPr="00004416" w:rsidRDefault="006367E0" w:rsidP="00161E43">
            <w:pPr>
              <w:jc w:val="both"/>
              <w:rPr>
                <w:rFonts w:ascii="Tahoma" w:hAnsi="Tahoma" w:cs="Tahoma"/>
                <w:sz w:val="20"/>
                <w:szCs w:val="20"/>
                <w:lang w:val="cs-CZ"/>
              </w:rPr>
            </w:pPr>
          </w:p>
          <w:p w14:paraId="73C9E4DE" w14:textId="77777777" w:rsidR="006367E0" w:rsidRPr="00004416" w:rsidRDefault="006367E0" w:rsidP="00161E43">
            <w:pPr>
              <w:jc w:val="both"/>
              <w:rPr>
                <w:rFonts w:ascii="Tahoma" w:hAnsi="Tahoma" w:cs="Tahoma"/>
                <w:sz w:val="20"/>
                <w:szCs w:val="20"/>
                <w:lang w:val="cs-CZ"/>
              </w:rPr>
            </w:pPr>
          </w:p>
          <w:p w14:paraId="235E1063" w14:textId="538808D0" w:rsidR="006367E0" w:rsidRPr="00004416" w:rsidRDefault="006367E0" w:rsidP="00161E43">
            <w:pPr>
              <w:jc w:val="both"/>
              <w:rPr>
                <w:rFonts w:ascii="Tahoma" w:hAnsi="Tahoma" w:cs="Tahoma"/>
                <w:sz w:val="20"/>
                <w:szCs w:val="20"/>
                <w:lang w:val="cs-CZ"/>
              </w:rPr>
            </w:pPr>
            <w:r w:rsidRPr="00004416">
              <w:rPr>
                <w:rFonts w:ascii="Tahoma" w:hAnsi="Tahoma" w:cs="Tahoma"/>
                <w:sz w:val="20"/>
                <w:szCs w:val="20"/>
                <w:lang w:val="cs-CZ"/>
              </w:rPr>
              <w:t xml:space="preserve">Funkce: </w:t>
            </w:r>
            <w:r w:rsidR="009A2364" w:rsidRPr="001E4C90">
              <w:rPr>
                <w:rFonts w:ascii="Tahoma" w:hAnsi="Tahoma" w:cs="Tahoma"/>
                <w:bCs/>
                <w:sz w:val="22"/>
                <w:szCs w:val="22"/>
                <w:highlight w:val="black"/>
              </w:rPr>
              <w:t>XXXXXX</w:t>
            </w:r>
          </w:p>
          <w:p w14:paraId="6AA763A1" w14:textId="77777777" w:rsidR="006367E0" w:rsidRPr="00004416" w:rsidRDefault="006367E0" w:rsidP="00161E43">
            <w:pPr>
              <w:jc w:val="both"/>
              <w:rPr>
                <w:rFonts w:ascii="Tahoma" w:hAnsi="Tahoma" w:cs="Tahoma"/>
                <w:sz w:val="20"/>
                <w:szCs w:val="20"/>
                <w:lang w:val="cs-CZ"/>
              </w:rPr>
            </w:pPr>
          </w:p>
          <w:p w14:paraId="32A60423" w14:textId="77777777" w:rsidR="006367E0" w:rsidRPr="00004416" w:rsidRDefault="006367E0" w:rsidP="00161E43">
            <w:pPr>
              <w:jc w:val="both"/>
              <w:rPr>
                <w:rFonts w:ascii="Tahoma" w:hAnsi="Tahoma" w:cs="Tahoma"/>
                <w:sz w:val="20"/>
                <w:szCs w:val="20"/>
                <w:lang w:val="cs-CZ"/>
              </w:rPr>
            </w:pPr>
          </w:p>
          <w:p w14:paraId="25F974BB" w14:textId="77777777" w:rsidR="006367E0" w:rsidRPr="00004416" w:rsidRDefault="006367E0" w:rsidP="00161E43">
            <w:pPr>
              <w:jc w:val="both"/>
              <w:rPr>
                <w:rFonts w:ascii="Tahoma" w:hAnsi="Tahoma" w:cs="Tahoma"/>
                <w:sz w:val="20"/>
                <w:szCs w:val="20"/>
                <w:lang w:val="cs-CZ"/>
              </w:rPr>
            </w:pPr>
            <w:r w:rsidRPr="00004416">
              <w:rPr>
                <w:rFonts w:ascii="Tahoma" w:hAnsi="Tahoma" w:cs="Tahoma"/>
                <w:sz w:val="20"/>
                <w:szCs w:val="20"/>
                <w:lang w:val="cs-CZ"/>
              </w:rPr>
              <w:t>Datum:  ____________________________</w:t>
            </w:r>
          </w:p>
          <w:p w14:paraId="6DFFDE62" w14:textId="77777777" w:rsidR="006367E0" w:rsidRPr="00004416" w:rsidRDefault="006367E0" w:rsidP="00161E43">
            <w:pPr>
              <w:jc w:val="both"/>
              <w:rPr>
                <w:rFonts w:ascii="Tahoma" w:hAnsi="Tahoma" w:cs="Tahoma"/>
                <w:b/>
                <w:sz w:val="20"/>
                <w:szCs w:val="20"/>
                <w:u w:val="single"/>
                <w:lang w:val="cs-CZ"/>
              </w:rPr>
            </w:pPr>
          </w:p>
          <w:p w14:paraId="0C033523" w14:textId="77777777" w:rsidR="006367E0" w:rsidRPr="00004416" w:rsidRDefault="006367E0" w:rsidP="00161E43">
            <w:pPr>
              <w:jc w:val="both"/>
              <w:rPr>
                <w:rFonts w:ascii="Tahoma" w:hAnsi="Tahoma" w:cs="Tahoma"/>
                <w:b/>
                <w:sz w:val="20"/>
                <w:szCs w:val="20"/>
                <w:u w:val="single"/>
                <w:lang w:val="cs-CZ"/>
              </w:rPr>
            </w:pPr>
          </w:p>
          <w:p w14:paraId="721A49F7" w14:textId="77777777" w:rsidR="006367E0" w:rsidRPr="00004416" w:rsidRDefault="006367E0" w:rsidP="00161E43">
            <w:pPr>
              <w:jc w:val="both"/>
              <w:rPr>
                <w:rFonts w:ascii="Tahoma" w:hAnsi="Tahoma" w:cs="Tahoma"/>
                <w:b/>
                <w:sz w:val="20"/>
                <w:szCs w:val="20"/>
                <w:u w:val="single"/>
                <w:lang w:val="cs-CZ"/>
              </w:rPr>
            </w:pPr>
          </w:p>
          <w:p w14:paraId="75948928" w14:textId="77777777" w:rsidR="006367E0" w:rsidRPr="00004416" w:rsidRDefault="006367E0" w:rsidP="00161E43">
            <w:pPr>
              <w:jc w:val="both"/>
              <w:rPr>
                <w:rFonts w:ascii="Tahoma" w:hAnsi="Tahoma" w:cs="Tahoma"/>
                <w:b/>
                <w:sz w:val="20"/>
                <w:szCs w:val="20"/>
                <w:u w:val="single"/>
                <w:lang w:val="cs-CZ"/>
              </w:rPr>
            </w:pPr>
          </w:p>
          <w:p w14:paraId="5E5EAA42" w14:textId="77777777" w:rsidR="00C94DE9" w:rsidRPr="00004416" w:rsidRDefault="00CC65EC" w:rsidP="00161E43">
            <w:pPr>
              <w:jc w:val="both"/>
              <w:rPr>
                <w:rFonts w:ascii="Tahoma" w:hAnsi="Tahoma" w:cs="Tahoma"/>
                <w:b/>
                <w:sz w:val="20"/>
                <w:szCs w:val="20"/>
                <w:u w:val="single"/>
                <w:lang w:val="cs-CZ"/>
              </w:rPr>
            </w:pPr>
            <w:r w:rsidRPr="00004416">
              <w:rPr>
                <w:rFonts w:ascii="Tahoma" w:hAnsi="Tahoma" w:cs="Tahoma"/>
                <w:b/>
                <w:sz w:val="20"/>
                <w:szCs w:val="20"/>
                <w:u w:val="single"/>
                <w:lang w:val="cs-CZ"/>
              </w:rPr>
              <w:fldChar w:fldCharType="begin">
                <w:ffData>
                  <w:name w:val="Text3"/>
                  <w:enabled/>
                  <w:calcOnExit w:val="0"/>
                  <w:textInput>
                    <w:default w:val="[NAME OF INVESTIGATOR]"/>
                  </w:textInput>
                </w:ffData>
              </w:fldChar>
            </w:r>
            <w:bookmarkStart w:id="14" w:name="Text3"/>
            <w:r w:rsidR="00C94DE9" w:rsidRPr="00004416">
              <w:rPr>
                <w:rFonts w:ascii="Tahoma" w:hAnsi="Tahoma" w:cs="Tahoma"/>
                <w:b/>
                <w:sz w:val="20"/>
                <w:szCs w:val="20"/>
                <w:u w:val="single"/>
                <w:lang w:val="cs-CZ"/>
              </w:rPr>
              <w:instrText xml:space="preserve"> FORMTEXT </w:instrText>
            </w:r>
            <w:r w:rsidRPr="00004416">
              <w:rPr>
                <w:rFonts w:ascii="Tahoma" w:hAnsi="Tahoma" w:cs="Tahoma"/>
                <w:b/>
                <w:sz w:val="20"/>
                <w:szCs w:val="20"/>
                <w:u w:val="single"/>
                <w:lang w:val="cs-CZ"/>
              </w:rPr>
            </w:r>
            <w:r w:rsidRPr="00004416">
              <w:rPr>
                <w:rFonts w:ascii="Tahoma" w:hAnsi="Tahoma" w:cs="Tahoma"/>
                <w:b/>
                <w:sz w:val="20"/>
                <w:szCs w:val="20"/>
                <w:u w:val="single"/>
                <w:lang w:val="cs-CZ"/>
              </w:rPr>
              <w:fldChar w:fldCharType="separate"/>
            </w:r>
            <w:r w:rsidR="00C94DE9" w:rsidRPr="00004416">
              <w:rPr>
                <w:rFonts w:ascii="Tahoma" w:hAnsi="Tahoma" w:cs="Tahoma"/>
                <w:b/>
                <w:noProof/>
                <w:sz w:val="20"/>
                <w:szCs w:val="20"/>
                <w:u w:val="single"/>
                <w:lang w:val="cs-CZ"/>
              </w:rPr>
              <w:t>ZKOUŠEJÍCÍ DOKUMENT PŘEČETL A JE S NÍM SROZUMĚN</w:t>
            </w:r>
            <w:r w:rsidRPr="00004416">
              <w:rPr>
                <w:rFonts w:ascii="Tahoma" w:hAnsi="Tahoma" w:cs="Tahoma"/>
                <w:b/>
                <w:sz w:val="20"/>
                <w:szCs w:val="20"/>
                <w:u w:val="single"/>
                <w:lang w:val="cs-CZ"/>
              </w:rPr>
              <w:fldChar w:fldCharType="end"/>
            </w:r>
            <w:bookmarkEnd w:id="14"/>
          </w:p>
          <w:p w14:paraId="70B68103" w14:textId="77777777" w:rsidR="00C94DE9" w:rsidRPr="00004416" w:rsidRDefault="00C94DE9" w:rsidP="00161E43">
            <w:pPr>
              <w:jc w:val="both"/>
              <w:rPr>
                <w:rFonts w:ascii="Tahoma" w:hAnsi="Tahoma" w:cs="Tahoma"/>
                <w:b/>
                <w:sz w:val="20"/>
                <w:szCs w:val="20"/>
                <w:u w:val="single"/>
                <w:lang w:val="cs-CZ"/>
              </w:rPr>
            </w:pPr>
          </w:p>
          <w:p w14:paraId="24804488" w14:textId="77777777" w:rsidR="006367E0" w:rsidRPr="00004416" w:rsidRDefault="006367E0" w:rsidP="00161E43">
            <w:pPr>
              <w:jc w:val="both"/>
              <w:rPr>
                <w:rFonts w:ascii="Tahoma" w:hAnsi="Tahoma" w:cs="Tahoma"/>
                <w:b/>
                <w:sz w:val="20"/>
                <w:szCs w:val="20"/>
                <w:u w:val="single"/>
                <w:lang w:val="cs-CZ"/>
              </w:rPr>
            </w:pPr>
          </w:p>
          <w:p w14:paraId="67D1D35F"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Podpis:_____________________________</w:t>
            </w:r>
          </w:p>
          <w:p w14:paraId="77A6C5AA" w14:textId="77777777" w:rsidR="00C94DE9" w:rsidRPr="00004416" w:rsidRDefault="00C94DE9" w:rsidP="00161E43">
            <w:pPr>
              <w:jc w:val="both"/>
              <w:rPr>
                <w:rFonts w:ascii="Tahoma" w:hAnsi="Tahoma" w:cs="Tahoma"/>
                <w:sz w:val="20"/>
                <w:szCs w:val="20"/>
                <w:lang w:val="cs-CZ"/>
              </w:rPr>
            </w:pPr>
          </w:p>
          <w:p w14:paraId="3A38947A" w14:textId="3CD319B0"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Jméno:</w:t>
            </w:r>
            <w:r w:rsidR="004C5A06" w:rsidRPr="00004416">
              <w:rPr>
                <w:rFonts w:ascii="Tahoma" w:hAnsi="Tahoma" w:cs="Tahoma"/>
                <w:sz w:val="20"/>
                <w:szCs w:val="20"/>
                <w:lang w:val="cs-CZ"/>
              </w:rPr>
              <w:t xml:space="preserve"> </w:t>
            </w:r>
            <w:r w:rsidR="009A2364" w:rsidRPr="001E4C90">
              <w:rPr>
                <w:rFonts w:ascii="Tahoma" w:hAnsi="Tahoma" w:cs="Tahoma"/>
                <w:bCs/>
                <w:sz w:val="22"/>
                <w:szCs w:val="22"/>
                <w:highlight w:val="black"/>
              </w:rPr>
              <w:t>XXXXXX</w:t>
            </w:r>
            <w:r w:rsidR="009A2364" w:rsidRPr="00004416">
              <w:rPr>
                <w:rFonts w:ascii="Tahoma" w:hAnsi="Tahoma" w:cs="Tahoma"/>
                <w:sz w:val="20"/>
                <w:szCs w:val="20"/>
                <w:lang w:val="cs-CZ"/>
              </w:rPr>
              <w:t xml:space="preserve"> </w:t>
            </w:r>
          </w:p>
          <w:p w14:paraId="27A4E4BD" w14:textId="77777777" w:rsidR="006367E0" w:rsidRPr="00004416" w:rsidRDefault="006367E0" w:rsidP="00161E43">
            <w:pPr>
              <w:jc w:val="both"/>
              <w:rPr>
                <w:rFonts w:ascii="Tahoma" w:hAnsi="Tahoma" w:cs="Tahoma"/>
                <w:sz w:val="20"/>
                <w:szCs w:val="20"/>
                <w:lang w:val="cs-CZ"/>
              </w:rPr>
            </w:pPr>
          </w:p>
          <w:p w14:paraId="7BE7E705" w14:textId="77777777" w:rsidR="00C94DE9" w:rsidRPr="00004416" w:rsidRDefault="00C94DE9" w:rsidP="00161E43">
            <w:pPr>
              <w:jc w:val="both"/>
              <w:rPr>
                <w:rFonts w:ascii="Tahoma" w:hAnsi="Tahoma" w:cs="Tahoma"/>
                <w:sz w:val="20"/>
                <w:szCs w:val="20"/>
                <w:lang w:val="cs-CZ"/>
              </w:rPr>
            </w:pPr>
            <w:r w:rsidRPr="00004416">
              <w:rPr>
                <w:rFonts w:ascii="Tahoma" w:hAnsi="Tahoma" w:cs="Tahoma"/>
                <w:sz w:val="20"/>
                <w:szCs w:val="20"/>
                <w:lang w:val="cs-CZ"/>
              </w:rPr>
              <w:t>Datum:  ____________________________</w:t>
            </w:r>
          </w:p>
          <w:p w14:paraId="0A96AC25" w14:textId="77777777" w:rsidR="004C5A06" w:rsidRPr="00004416" w:rsidRDefault="004C5A06" w:rsidP="00161E43">
            <w:pPr>
              <w:jc w:val="both"/>
              <w:rPr>
                <w:rFonts w:ascii="Tahoma" w:hAnsi="Tahoma" w:cs="Tahoma"/>
                <w:sz w:val="20"/>
                <w:szCs w:val="20"/>
                <w:lang w:val="cs-CZ"/>
              </w:rPr>
            </w:pPr>
          </w:p>
          <w:p w14:paraId="5156CEB3" w14:textId="77777777" w:rsidR="00216AFB" w:rsidRDefault="00216AFB" w:rsidP="00161E43">
            <w:pPr>
              <w:jc w:val="both"/>
              <w:rPr>
                <w:rFonts w:ascii="Tahoma" w:hAnsi="Tahoma" w:cs="Tahoma"/>
                <w:sz w:val="22"/>
                <w:szCs w:val="22"/>
                <w:lang w:val="cs-CZ"/>
              </w:rPr>
            </w:pPr>
          </w:p>
          <w:p w14:paraId="0A4478E8" w14:textId="77777777" w:rsidR="00C94DE9" w:rsidRDefault="00C94DE9" w:rsidP="00161E43">
            <w:pPr>
              <w:jc w:val="both"/>
              <w:rPr>
                <w:rFonts w:ascii="Tahoma" w:hAnsi="Tahoma" w:cs="Tahoma"/>
                <w:sz w:val="22"/>
                <w:szCs w:val="22"/>
                <w:lang w:val="cs-CZ"/>
              </w:rPr>
            </w:pPr>
          </w:p>
          <w:p w14:paraId="7FDF0184" w14:textId="77777777" w:rsidR="006367E0" w:rsidRPr="00AC0610" w:rsidRDefault="00216AFB" w:rsidP="00161E43">
            <w:pPr>
              <w:keepNext/>
              <w:tabs>
                <w:tab w:val="left" w:pos="4500"/>
                <w:tab w:val="left" w:pos="5040"/>
              </w:tabs>
              <w:ind w:left="4500" w:hanging="4500"/>
              <w:jc w:val="both"/>
              <w:rPr>
                <w:rFonts w:ascii="Tahoma" w:hAnsi="Tahoma" w:cs="Tahoma"/>
                <w:color w:val="FFFFFF" w:themeColor="background1"/>
                <w:sz w:val="22"/>
                <w:szCs w:val="22"/>
              </w:rPr>
            </w:pPr>
            <w:r>
              <w:rPr>
                <w:rFonts w:ascii="Tahoma" w:hAnsi="Tahoma" w:cs="Tahoma"/>
                <w:sz w:val="22"/>
                <w:szCs w:val="22"/>
              </w:rPr>
              <w:t xml:space="preserve"> </w:t>
            </w:r>
            <w:r w:rsidR="006367E0" w:rsidRPr="00AC0610">
              <w:rPr>
                <w:rFonts w:ascii="Tahoma" w:hAnsi="Tahoma" w:cs="Tahoma"/>
                <w:color w:val="FFFFFF" w:themeColor="background1"/>
                <w:sz w:val="22"/>
                <w:szCs w:val="22"/>
              </w:rPr>
              <w:t xml:space="preserve">nemocnice </w:t>
            </w:r>
            <w:r w:rsidR="0032609F" w:rsidRPr="00AC0610">
              <w:rPr>
                <w:rFonts w:ascii="Tahoma" w:hAnsi="Tahoma" w:cs="Tahoma"/>
                <w:color w:val="FFFFFF" w:themeColor="background1"/>
                <w:sz w:val="22"/>
                <w:szCs w:val="22"/>
              </w:rPr>
              <w:t>Strakonic</w:t>
            </w:r>
            <w:r w:rsidR="006367E0" w:rsidRPr="00AC0610">
              <w:rPr>
                <w:rFonts w:ascii="Tahoma" w:hAnsi="Tahoma" w:cs="Tahoma"/>
                <w:color w:val="FFFFFF" w:themeColor="background1"/>
                <w:sz w:val="22"/>
                <w:szCs w:val="22"/>
              </w:rPr>
              <w:t>, a.s.</w:t>
            </w:r>
          </w:p>
          <w:p w14:paraId="294A2FB9" w14:textId="77777777" w:rsidR="00C94DE9" w:rsidRPr="00AC0610" w:rsidRDefault="00C94DE9" w:rsidP="00161E43">
            <w:pPr>
              <w:jc w:val="both"/>
              <w:rPr>
                <w:rFonts w:ascii="Tahoma" w:hAnsi="Tahoma" w:cs="Tahoma"/>
                <w:color w:val="FFFFFF" w:themeColor="background1"/>
                <w:sz w:val="22"/>
                <w:szCs w:val="22"/>
                <w:lang w:val="cs-CZ"/>
              </w:rPr>
            </w:pPr>
          </w:p>
          <w:p w14:paraId="1E158EF8" w14:textId="77777777" w:rsidR="00266700" w:rsidRDefault="00266700" w:rsidP="00161E43">
            <w:pPr>
              <w:jc w:val="both"/>
              <w:rPr>
                <w:rFonts w:ascii="Tahoma" w:hAnsi="Tahoma" w:cs="Tahoma"/>
                <w:sz w:val="22"/>
                <w:szCs w:val="22"/>
                <w:lang w:val="cs-CZ"/>
              </w:rPr>
            </w:pPr>
          </w:p>
          <w:p w14:paraId="3C1A93DD" w14:textId="77777777" w:rsidR="00266700" w:rsidRDefault="00266700" w:rsidP="00161E43">
            <w:pPr>
              <w:jc w:val="both"/>
              <w:rPr>
                <w:rFonts w:ascii="Tahoma" w:hAnsi="Tahoma" w:cs="Tahoma"/>
                <w:sz w:val="22"/>
                <w:szCs w:val="22"/>
                <w:lang w:val="cs-CZ"/>
              </w:rPr>
            </w:pPr>
          </w:p>
          <w:p w14:paraId="62A761F8" w14:textId="77777777" w:rsidR="00266700" w:rsidRDefault="00266700" w:rsidP="00161E43">
            <w:pPr>
              <w:jc w:val="both"/>
              <w:rPr>
                <w:rFonts w:ascii="Tahoma" w:hAnsi="Tahoma" w:cs="Tahoma"/>
                <w:sz w:val="22"/>
                <w:szCs w:val="22"/>
                <w:lang w:val="cs-CZ"/>
              </w:rPr>
            </w:pPr>
          </w:p>
          <w:p w14:paraId="4A665B62" w14:textId="77777777" w:rsidR="00266700" w:rsidRDefault="00266700" w:rsidP="00161E43">
            <w:pPr>
              <w:jc w:val="both"/>
              <w:rPr>
                <w:rFonts w:ascii="Tahoma" w:hAnsi="Tahoma" w:cs="Tahoma"/>
                <w:sz w:val="22"/>
                <w:szCs w:val="22"/>
                <w:lang w:val="cs-CZ"/>
              </w:rPr>
            </w:pPr>
          </w:p>
          <w:p w14:paraId="53CC94D8" w14:textId="77777777" w:rsidR="00AC0610" w:rsidRDefault="00AC0610" w:rsidP="00161E43">
            <w:pPr>
              <w:jc w:val="both"/>
              <w:rPr>
                <w:rFonts w:ascii="Tahoma" w:hAnsi="Tahoma" w:cs="Tahoma"/>
                <w:sz w:val="22"/>
                <w:szCs w:val="22"/>
                <w:lang w:val="cs-CZ"/>
              </w:rPr>
            </w:pPr>
          </w:p>
          <w:p w14:paraId="6A76FEEE" w14:textId="77777777" w:rsidR="00AC0610" w:rsidRDefault="00AC0610" w:rsidP="00161E43">
            <w:pPr>
              <w:jc w:val="both"/>
              <w:rPr>
                <w:rFonts w:ascii="Tahoma" w:hAnsi="Tahoma" w:cs="Tahoma"/>
                <w:sz w:val="22"/>
                <w:szCs w:val="22"/>
                <w:lang w:val="cs-CZ"/>
              </w:rPr>
            </w:pPr>
          </w:p>
          <w:p w14:paraId="721ECFD8" w14:textId="77777777" w:rsidR="00AC0610" w:rsidRDefault="00AC0610" w:rsidP="00161E43">
            <w:pPr>
              <w:jc w:val="both"/>
              <w:rPr>
                <w:rFonts w:ascii="Tahoma" w:hAnsi="Tahoma" w:cs="Tahoma"/>
                <w:sz w:val="22"/>
                <w:szCs w:val="22"/>
                <w:lang w:val="cs-CZ"/>
              </w:rPr>
            </w:pPr>
          </w:p>
          <w:p w14:paraId="23187414" w14:textId="77777777" w:rsidR="00AC0610" w:rsidRDefault="00AC0610" w:rsidP="00161E43">
            <w:pPr>
              <w:jc w:val="both"/>
              <w:rPr>
                <w:rFonts w:ascii="Tahoma" w:hAnsi="Tahoma" w:cs="Tahoma"/>
                <w:sz w:val="22"/>
                <w:szCs w:val="22"/>
                <w:lang w:val="cs-CZ"/>
              </w:rPr>
            </w:pPr>
          </w:p>
          <w:p w14:paraId="7C29D83D" w14:textId="77777777" w:rsidR="00AC0610" w:rsidRDefault="00AC0610" w:rsidP="00161E43">
            <w:pPr>
              <w:jc w:val="both"/>
              <w:rPr>
                <w:rFonts w:ascii="Tahoma" w:hAnsi="Tahoma" w:cs="Tahoma"/>
                <w:sz w:val="22"/>
                <w:szCs w:val="22"/>
                <w:lang w:val="cs-CZ"/>
              </w:rPr>
            </w:pPr>
          </w:p>
          <w:p w14:paraId="6C59861B" w14:textId="77777777" w:rsidR="00AC0610" w:rsidRDefault="00AC0610" w:rsidP="00161E43">
            <w:pPr>
              <w:jc w:val="both"/>
              <w:rPr>
                <w:rFonts w:ascii="Tahoma" w:hAnsi="Tahoma" w:cs="Tahoma"/>
                <w:sz w:val="22"/>
                <w:szCs w:val="22"/>
                <w:lang w:val="cs-CZ"/>
              </w:rPr>
            </w:pPr>
          </w:p>
          <w:p w14:paraId="417AB404" w14:textId="77777777" w:rsidR="00AC0610" w:rsidRDefault="00AC0610" w:rsidP="00161E43">
            <w:pPr>
              <w:jc w:val="both"/>
              <w:rPr>
                <w:rFonts w:ascii="Tahoma" w:hAnsi="Tahoma" w:cs="Tahoma"/>
                <w:sz w:val="22"/>
                <w:szCs w:val="22"/>
                <w:lang w:val="cs-CZ"/>
              </w:rPr>
            </w:pPr>
          </w:p>
          <w:p w14:paraId="1B58E12F" w14:textId="77777777" w:rsidR="00AC0610" w:rsidRDefault="00AC0610" w:rsidP="00161E43">
            <w:pPr>
              <w:jc w:val="both"/>
              <w:rPr>
                <w:rFonts w:ascii="Tahoma" w:hAnsi="Tahoma" w:cs="Tahoma"/>
                <w:sz w:val="22"/>
                <w:szCs w:val="22"/>
                <w:lang w:val="cs-CZ"/>
              </w:rPr>
            </w:pPr>
          </w:p>
          <w:p w14:paraId="3BC398D9" w14:textId="77777777" w:rsidR="00AC0610" w:rsidRDefault="00AC0610" w:rsidP="00161E43">
            <w:pPr>
              <w:jc w:val="both"/>
              <w:rPr>
                <w:rFonts w:ascii="Tahoma" w:hAnsi="Tahoma" w:cs="Tahoma"/>
                <w:sz w:val="22"/>
                <w:szCs w:val="22"/>
                <w:lang w:val="cs-CZ"/>
              </w:rPr>
            </w:pPr>
          </w:p>
          <w:p w14:paraId="59CB8F54" w14:textId="77777777" w:rsidR="00AC0610" w:rsidRDefault="00AC0610" w:rsidP="00161E43">
            <w:pPr>
              <w:jc w:val="both"/>
              <w:rPr>
                <w:rFonts w:ascii="Tahoma" w:hAnsi="Tahoma" w:cs="Tahoma"/>
                <w:sz w:val="22"/>
                <w:szCs w:val="22"/>
                <w:lang w:val="cs-CZ"/>
              </w:rPr>
            </w:pPr>
          </w:p>
          <w:p w14:paraId="714662D4" w14:textId="77777777" w:rsidR="00AC0610" w:rsidRDefault="00AC0610" w:rsidP="00161E43">
            <w:pPr>
              <w:jc w:val="both"/>
              <w:rPr>
                <w:rFonts w:ascii="Tahoma" w:hAnsi="Tahoma" w:cs="Tahoma"/>
                <w:sz w:val="22"/>
                <w:szCs w:val="22"/>
                <w:lang w:val="cs-CZ"/>
              </w:rPr>
            </w:pPr>
          </w:p>
          <w:p w14:paraId="344A4CA3" w14:textId="77777777" w:rsidR="00AC0610" w:rsidRDefault="00AC0610" w:rsidP="00161E43">
            <w:pPr>
              <w:jc w:val="both"/>
              <w:rPr>
                <w:rFonts w:ascii="Tahoma" w:hAnsi="Tahoma" w:cs="Tahoma"/>
                <w:sz w:val="22"/>
                <w:szCs w:val="22"/>
                <w:lang w:val="cs-CZ"/>
              </w:rPr>
            </w:pPr>
          </w:p>
          <w:p w14:paraId="216AD92A" w14:textId="77777777" w:rsidR="00AC0610" w:rsidRDefault="00AC0610" w:rsidP="00161E43">
            <w:pPr>
              <w:jc w:val="both"/>
              <w:rPr>
                <w:rFonts w:ascii="Tahoma" w:hAnsi="Tahoma" w:cs="Tahoma"/>
                <w:sz w:val="22"/>
                <w:szCs w:val="22"/>
                <w:lang w:val="cs-CZ"/>
              </w:rPr>
            </w:pPr>
          </w:p>
          <w:p w14:paraId="1B19F2D5" w14:textId="77777777" w:rsidR="00AC0610" w:rsidRDefault="00AC0610" w:rsidP="00161E43">
            <w:pPr>
              <w:jc w:val="both"/>
              <w:rPr>
                <w:rFonts w:ascii="Tahoma" w:hAnsi="Tahoma" w:cs="Tahoma"/>
                <w:sz w:val="22"/>
                <w:szCs w:val="22"/>
                <w:lang w:val="cs-CZ"/>
              </w:rPr>
            </w:pPr>
          </w:p>
          <w:p w14:paraId="4D858F4C" w14:textId="77777777" w:rsidR="00AC0610" w:rsidRDefault="00AC0610" w:rsidP="00161E43">
            <w:pPr>
              <w:jc w:val="both"/>
              <w:rPr>
                <w:rFonts w:ascii="Tahoma" w:hAnsi="Tahoma" w:cs="Tahoma"/>
                <w:sz w:val="22"/>
                <w:szCs w:val="22"/>
                <w:lang w:val="cs-CZ"/>
              </w:rPr>
            </w:pPr>
          </w:p>
          <w:p w14:paraId="17D7401C" w14:textId="77777777" w:rsidR="00AC0610" w:rsidRDefault="00AC0610" w:rsidP="00161E43">
            <w:pPr>
              <w:jc w:val="both"/>
              <w:rPr>
                <w:rFonts w:ascii="Tahoma" w:hAnsi="Tahoma" w:cs="Tahoma"/>
                <w:sz w:val="22"/>
                <w:szCs w:val="22"/>
                <w:lang w:val="cs-CZ"/>
              </w:rPr>
            </w:pPr>
          </w:p>
          <w:p w14:paraId="37C3426C" w14:textId="77777777" w:rsidR="00AC0610" w:rsidRDefault="00AC0610" w:rsidP="00161E43">
            <w:pPr>
              <w:jc w:val="both"/>
              <w:rPr>
                <w:rFonts w:ascii="Tahoma" w:hAnsi="Tahoma" w:cs="Tahoma"/>
                <w:sz w:val="22"/>
                <w:szCs w:val="22"/>
                <w:lang w:val="cs-CZ"/>
              </w:rPr>
            </w:pPr>
          </w:p>
          <w:p w14:paraId="58D7F150" w14:textId="77777777" w:rsidR="00AC0610" w:rsidRDefault="00AC0610" w:rsidP="00161E43">
            <w:pPr>
              <w:jc w:val="both"/>
              <w:rPr>
                <w:rFonts w:ascii="Tahoma" w:hAnsi="Tahoma" w:cs="Tahoma"/>
                <w:sz w:val="22"/>
                <w:szCs w:val="22"/>
                <w:lang w:val="cs-CZ"/>
              </w:rPr>
            </w:pPr>
          </w:p>
          <w:p w14:paraId="6F518039" w14:textId="77777777" w:rsidR="00AC0610" w:rsidRDefault="00AC0610" w:rsidP="00161E43">
            <w:pPr>
              <w:jc w:val="both"/>
              <w:rPr>
                <w:rFonts w:ascii="Tahoma" w:hAnsi="Tahoma" w:cs="Tahoma"/>
                <w:sz w:val="22"/>
                <w:szCs w:val="22"/>
                <w:lang w:val="cs-CZ"/>
              </w:rPr>
            </w:pPr>
          </w:p>
          <w:p w14:paraId="24B0F5B5" w14:textId="77777777" w:rsidR="00AC0610" w:rsidRDefault="00AC0610" w:rsidP="00161E43">
            <w:pPr>
              <w:jc w:val="both"/>
              <w:rPr>
                <w:rFonts w:ascii="Tahoma" w:hAnsi="Tahoma" w:cs="Tahoma"/>
                <w:sz w:val="22"/>
                <w:szCs w:val="22"/>
                <w:lang w:val="cs-CZ"/>
              </w:rPr>
            </w:pPr>
          </w:p>
          <w:p w14:paraId="33CEE2EB" w14:textId="77777777" w:rsidR="00AC0610" w:rsidRPr="00E10919" w:rsidRDefault="00AC0610" w:rsidP="00161E43">
            <w:pPr>
              <w:jc w:val="both"/>
              <w:rPr>
                <w:rFonts w:ascii="Tahoma" w:hAnsi="Tahoma" w:cs="Tahoma"/>
                <w:sz w:val="22"/>
                <w:szCs w:val="22"/>
                <w:lang w:val="cs-CZ"/>
              </w:rPr>
            </w:pPr>
          </w:p>
          <w:p w14:paraId="22E413C2" w14:textId="77777777" w:rsidR="00C94DE9" w:rsidRDefault="00C94DE9" w:rsidP="00161E43">
            <w:pPr>
              <w:jc w:val="both"/>
              <w:rPr>
                <w:rFonts w:ascii="Tahoma" w:hAnsi="Tahoma" w:cs="Tahoma"/>
                <w:sz w:val="22"/>
                <w:szCs w:val="22"/>
                <w:lang w:val="cs-CZ"/>
              </w:rPr>
            </w:pPr>
          </w:p>
          <w:p w14:paraId="47A4A60D" w14:textId="77777777" w:rsidR="002F3290" w:rsidRDefault="002F3290" w:rsidP="00161E43">
            <w:pPr>
              <w:jc w:val="both"/>
              <w:rPr>
                <w:rFonts w:ascii="Tahoma" w:hAnsi="Tahoma" w:cs="Tahoma"/>
                <w:sz w:val="22"/>
                <w:szCs w:val="22"/>
                <w:lang w:val="cs-CZ"/>
              </w:rPr>
            </w:pPr>
          </w:p>
          <w:p w14:paraId="12831937" w14:textId="77777777" w:rsidR="002F3290" w:rsidRDefault="002F3290" w:rsidP="00161E43">
            <w:pPr>
              <w:jc w:val="both"/>
              <w:rPr>
                <w:rFonts w:ascii="Tahoma" w:hAnsi="Tahoma" w:cs="Tahoma"/>
                <w:sz w:val="22"/>
                <w:szCs w:val="22"/>
                <w:lang w:val="cs-CZ"/>
              </w:rPr>
            </w:pPr>
          </w:p>
          <w:p w14:paraId="4A6B1A50" w14:textId="77777777" w:rsidR="002F3290" w:rsidRDefault="002F3290" w:rsidP="00161E43">
            <w:pPr>
              <w:jc w:val="both"/>
              <w:rPr>
                <w:rFonts w:ascii="Tahoma" w:hAnsi="Tahoma" w:cs="Tahoma"/>
                <w:sz w:val="22"/>
                <w:szCs w:val="22"/>
                <w:lang w:val="cs-CZ"/>
              </w:rPr>
            </w:pPr>
          </w:p>
          <w:p w14:paraId="09DD45E8" w14:textId="77777777" w:rsidR="002F3290" w:rsidRDefault="002F3290" w:rsidP="00161E43">
            <w:pPr>
              <w:jc w:val="both"/>
              <w:rPr>
                <w:rFonts w:ascii="Tahoma" w:hAnsi="Tahoma" w:cs="Tahoma"/>
                <w:sz w:val="22"/>
                <w:szCs w:val="22"/>
                <w:lang w:val="cs-CZ"/>
              </w:rPr>
            </w:pPr>
          </w:p>
          <w:p w14:paraId="08CF9CC4" w14:textId="77777777" w:rsidR="002F3290" w:rsidRDefault="002F3290" w:rsidP="00161E43">
            <w:pPr>
              <w:jc w:val="both"/>
              <w:rPr>
                <w:rFonts w:ascii="Tahoma" w:hAnsi="Tahoma" w:cs="Tahoma"/>
                <w:sz w:val="22"/>
                <w:szCs w:val="22"/>
                <w:lang w:val="cs-CZ"/>
              </w:rPr>
            </w:pPr>
          </w:p>
          <w:p w14:paraId="1FBDC99F" w14:textId="77777777" w:rsidR="002F3290" w:rsidRDefault="002F3290" w:rsidP="00161E43">
            <w:pPr>
              <w:jc w:val="both"/>
              <w:rPr>
                <w:rFonts w:ascii="Tahoma" w:hAnsi="Tahoma" w:cs="Tahoma"/>
                <w:sz w:val="22"/>
                <w:szCs w:val="22"/>
                <w:lang w:val="cs-CZ"/>
              </w:rPr>
            </w:pPr>
          </w:p>
          <w:p w14:paraId="4EEC9800" w14:textId="77777777" w:rsidR="002F3290" w:rsidRDefault="002F3290" w:rsidP="00161E43">
            <w:pPr>
              <w:jc w:val="both"/>
              <w:rPr>
                <w:rFonts w:ascii="Tahoma" w:hAnsi="Tahoma" w:cs="Tahoma"/>
                <w:sz w:val="22"/>
                <w:szCs w:val="22"/>
                <w:lang w:val="cs-CZ"/>
              </w:rPr>
            </w:pPr>
          </w:p>
          <w:p w14:paraId="22D6D0C5" w14:textId="77777777" w:rsidR="00946578" w:rsidRPr="00E10919" w:rsidRDefault="00946578" w:rsidP="000930EA">
            <w:pPr>
              <w:jc w:val="center"/>
              <w:outlineLvl w:val="0"/>
              <w:rPr>
                <w:rFonts w:ascii="Tahoma" w:hAnsi="Tahoma" w:cs="Tahoma"/>
                <w:sz w:val="22"/>
                <w:szCs w:val="22"/>
                <w:lang w:val="cs-CZ"/>
              </w:rPr>
            </w:pPr>
            <w:r w:rsidRPr="00E10919">
              <w:rPr>
                <w:rFonts w:ascii="Tahoma" w:hAnsi="Tahoma" w:cs="Tahoma"/>
                <w:b/>
                <w:bCs/>
                <w:sz w:val="22"/>
                <w:szCs w:val="22"/>
                <w:u w:val="single"/>
                <w:lang w:val="cs-CZ"/>
              </w:rPr>
              <w:t>PŘÍLOHA A</w:t>
            </w:r>
          </w:p>
          <w:p w14:paraId="2613E07F" w14:textId="77777777" w:rsidR="00946578" w:rsidRPr="006C4849" w:rsidRDefault="00946578" w:rsidP="000930EA">
            <w:pPr>
              <w:jc w:val="center"/>
              <w:rPr>
                <w:rFonts w:ascii="Tahoma" w:hAnsi="Tahoma" w:cs="Tahoma"/>
                <w:b/>
                <w:sz w:val="22"/>
                <w:szCs w:val="22"/>
                <w:lang w:val="cs-CZ"/>
              </w:rPr>
            </w:pPr>
            <w:r w:rsidRPr="006C4849">
              <w:rPr>
                <w:rFonts w:ascii="Tahoma" w:hAnsi="Tahoma" w:cs="Tahoma"/>
                <w:b/>
                <w:sz w:val="22"/>
                <w:szCs w:val="22"/>
                <w:lang w:val="cs-CZ"/>
              </w:rPr>
              <w:t xml:space="preserve">Příloha A ke </w:t>
            </w:r>
            <w:r w:rsidR="005605EE">
              <w:rPr>
                <w:rFonts w:ascii="Tahoma" w:hAnsi="Tahoma" w:cs="Tahoma"/>
                <w:b/>
                <w:sz w:val="22"/>
                <w:szCs w:val="22"/>
                <w:lang w:val="cs-CZ"/>
              </w:rPr>
              <w:t xml:space="preserve">Smlouvě o </w:t>
            </w:r>
            <w:r w:rsidRPr="006C4849">
              <w:rPr>
                <w:rFonts w:ascii="Tahoma" w:hAnsi="Tahoma" w:cs="Tahoma"/>
                <w:b/>
                <w:sz w:val="22"/>
                <w:szCs w:val="22"/>
                <w:lang w:val="cs-CZ"/>
              </w:rPr>
              <w:t>klinické</w:t>
            </w:r>
            <w:r w:rsidR="005605EE">
              <w:rPr>
                <w:rFonts w:ascii="Tahoma" w:hAnsi="Tahoma" w:cs="Tahoma"/>
                <w:b/>
                <w:sz w:val="22"/>
                <w:szCs w:val="22"/>
                <w:lang w:val="cs-CZ"/>
              </w:rPr>
              <w:t>m</w:t>
            </w:r>
            <w:r w:rsidRPr="006C4849">
              <w:rPr>
                <w:rFonts w:ascii="Tahoma" w:hAnsi="Tahoma" w:cs="Tahoma"/>
                <w:b/>
                <w:sz w:val="22"/>
                <w:szCs w:val="22"/>
                <w:lang w:val="cs-CZ"/>
              </w:rPr>
              <w:t xml:space="preserve"> </w:t>
            </w:r>
            <w:r w:rsidR="005605EE">
              <w:rPr>
                <w:rFonts w:ascii="Tahoma" w:hAnsi="Tahoma" w:cs="Tahoma"/>
                <w:b/>
                <w:sz w:val="22"/>
                <w:szCs w:val="22"/>
                <w:lang w:val="cs-CZ"/>
              </w:rPr>
              <w:t>hodnocení</w:t>
            </w:r>
          </w:p>
          <w:p w14:paraId="63983430" w14:textId="77777777" w:rsidR="00946578" w:rsidRPr="006C4849" w:rsidRDefault="00946578" w:rsidP="00161E43">
            <w:pPr>
              <w:jc w:val="both"/>
              <w:rPr>
                <w:rFonts w:ascii="Tahoma" w:hAnsi="Tahoma" w:cs="Tahoma"/>
                <w:b/>
                <w:sz w:val="22"/>
                <w:szCs w:val="22"/>
                <w:lang w:val="cs-CZ"/>
              </w:rPr>
            </w:pPr>
          </w:p>
          <w:p w14:paraId="6116FD49" w14:textId="2DC0653F" w:rsidR="00946578" w:rsidRPr="00266700" w:rsidRDefault="009A2364" w:rsidP="00161E43">
            <w:pPr>
              <w:jc w:val="both"/>
              <w:rPr>
                <w:rFonts w:ascii="Tahoma" w:hAnsi="Tahoma" w:cs="Tahoma"/>
                <w:sz w:val="22"/>
                <w:szCs w:val="22"/>
                <w:lang w:val="cs-CZ"/>
              </w:rPr>
            </w:pPr>
            <w:r w:rsidRPr="001E4C90">
              <w:rPr>
                <w:rFonts w:ascii="Tahoma" w:hAnsi="Tahoma" w:cs="Tahoma"/>
                <w:bCs/>
                <w:sz w:val="22"/>
                <w:szCs w:val="22"/>
                <w:highlight w:val="black"/>
              </w:rPr>
              <w:t>XXXXXX</w:t>
            </w:r>
          </w:p>
          <w:p w14:paraId="781B1998" w14:textId="77777777" w:rsidR="005A3C8E" w:rsidRDefault="005A3C8E" w:rsidP="00161E43">
            <w:pPr>
              <w:jc w:val="both"/>
              <w:outlineLvl w:val="0"/>
              <w:rPr>
                <w:rFonts w:ascii="Tahoma" w:hAnsi="Tahoma" w:cs="Tahoma"/>
                <w:b/>
                <w:bCs/>
                <w:sz w:val="22"/>
                <w:szCs w:val="22"/>
                <w:u w:val="single"/>
                <w:lang w:val="cs-CZ"/>
              </w:rPr>
            </w:pPr>
          </w:p>
          <w:p w14:paraId="42B1D6A7" w14:textId="77777777" w:rsidR="005A3C8E" w:rsidRDefault="005A3C8E" w:rsidP="00161E43">
            <w:pPr>
              <w:jc w:val="both"/>
              <w:outlineLvl w:val="0"/>
              <w:rPr>
                <w:rFonts w:ascii="Tahoma" w:hAnsi="Tahoma" w:cs="Tahoma"/>
                <w:b/>
                <w:bCs/>
                <w:sz w:val="22"/>
                <w:szCs w:val="22"/>
                <w:u w:val="single"/>
                <w:lang w:val="cs-CZ"/>
              </w:rPr>
            </w:pPr>
          </w:p>
          <w:p w14:paraId="3B849704" w14:textId="77777777" w:rsidR="005A3C8E" w:rsidRPr="00266700" w:rsidRDefault="005A3C8E" w:rsidP="00161E43">
            <w:pPr>
              <w:jc w:val="both"/>
              <w:outlineLvl w:val="0"/>
              <w:rPr>
                <w:rFonts w:ascii="Tahoma" w:hAnsi="Tahoma" w:cs="Tahoma"/>
                <w:b/>
                <w:bCs/>
                <w:sz w:val="22"/>
                <w:szCs w:val="22"/>
                <w:u w:val="single"/>
                <w:lang w:val="cs-CZ"/>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2160"/>
            </w:tblGrid>
            <w:tr w:rsidR="009A2364" w:rsidRPr="00C57283" w14:paraId="03CBDCF5" w14:textId="77777777" w:rsidTr="00E94128">
              <w:trPr>
                <w:trHeight w:val="4101"/>
              </w:trPr>
              <w:tc>
                <w:tcPr>
                  <w:tcW w:w="1996" w:type="dxa"/>
                  <w:tcBorders>
                    <w:top w:val="single" w:sz="4" w:space="0" w:color="auto"/>
                    <w:left w:val="single" w:sz="4" w:space="0" w:color="auto"/>
                    <w:bottom w:val="single" w:sz="4" w:space="0" w:color="auto"/>
                    <w:right w:val="single" w:sz="4" w:space="0" w:color="auto"/>
                  </w:tcBorders>
                </w:tcPr>
                <w:p w14:paraId="2A308ABE" w14:textId="2C0CE57D" w:rsidR="009A2364" w:rsidRPr="00C57283" w:rsidRDefault="009A2364" w:rsidP="009A2364">
                  <w:pPr>
                    <w:jc w:val="both"/>
                    <w:rPr>
                      <w:rFonts w:ascii="Tahoma" w:hAnsi="Tahoma" w:cs="Tahoma"/>
                      <w:sz w:val="22"/>
                      <w:szCs w:val="22"/>
                      <w:lang w:val="cs-CZ"/>
                    </w:rPr>
                  </w:pPr>
                  <w:r w:rsidRPr="00C550F8">
                    <w:rPr>
                      <w:rFonts w:ascii="Tahoma" w:hAnsi="Tahoma" w:cs="Tahoma"/>
                      <w:bCs/>
                      <w:sz w:val="22"/>
                      <w:szCs w:val="22"/>
                      <w:highlight w:val="black"/>
                    </w:rPr>
                    <w:t>XXXXXX</w:t>
                  </w:r>
                </w:p>
              </w:tc>
              <w:tc>
                <w:tcPr>
                  <w:tcW w:w="2160" w:type="dxa"/>
                  <w:tcBorders>
                    <w:top w:val="single" w:sz="4" w:space="0" w:color="auto"/>
                    <w:left w:val="single" w:sz="4" w:space="0" w:color="auto"/>
                    <w:bottom w:val="single" w:sz="4" w:space="0" w:color="auto"/>
                    <w:right w:val="single" w:sz="4" w:space="0" w:color="auto"/>
                  </w:tcBorders>
                </w:tcPr>
                <w:p w14:paraId="23475D1D" w14:textId="40BB730D" w:rsidR="009A2364" w:rsidRPr="00C57283" w:rsidRDefault="009A2364" w:rsidP="009A2364">
                  <w:pPr>
                    <w:jc w:val="both"/>
                    <w:rPr>
                      <w:rFonts w:ascii="Tahoma" w:hAnsi="Tahoma" w:cs="Tahoma"/>
                      <w:sz w:val="22"/>
                      <w:szCs w:val="22"/>
                      <w:highlight w:val="yellow"/>
                    </w:rPr>
                  </w:pPr>
                  <w:r w:rsidRPr="00C550F8">
                    <w:rPr>
                      <w:rFonts w:ascii="Tahoma" w:hAnsi="Tahoma" w:cs="Tahoma"/>
                      <w:bCs/>
                      <w:sz w:val="22"/>
                      <w:szCs w:val="22"/>
                      <w:highlight w:val="black"/>
                    </w:rPr>
                    <w:t>XXXXXX</w:t>
                  </w:r>
                </w:p>
              </w:tc>
            </w:tr>
            <w:tr w:rsidR="009A2364" w:rsidRPr="00C57283" w14:paraId="2FAD5AD6" w14:textId="77777777" w:rsidTr="00E94128">
              <w:trPr>
                <w:cantSplit/>
                <w:trHeight w:val="2410"/>
              </w:trPr>
              <w:tc>
                <w:tcPr>
                  <w:tcW w:w="1996" w:type="dxa"/>
                  <w:tcBorders>
                    <w:top w:val="single" w:sz="4" w:space="0" w:color="auto"/>
                    <w:left w:val="single" w:sz="4" w:space="0" w:color="auto"/>
                    <w:bottom w:val="single" w:sz="4" w:space="0" w:color="auto"/>
                    <w:right w:val="single" w:sz="4" w:space="0" w:color="auto"/>
                  </w:tcBorders>
                </w:tcPr>
                <w:p w14:paraId="7286DBA3" w14:textId="1701AEEC" w:rsidR="009A2364" w:rsidRPr="00C57283" w:rsidRDefault="009A2364" w:rsidP="009A2364">
                  <w:pPr>
                    <w:jc w:val="both"/>
                    <w:rPr>
                      <w:rFonts w:ascii="Tahoma" w:hAnsi="Tahoma" w:cs="Tahoma"/>
                      <w:sz w:val="22"/>
                      <w:szCs w:val="22"/>
                    </w:rPr>
                  </w:pPr>
                  <w:r w:rsidRPr="00C550F8">
                    <w:rPr>
                      <w:rFonts w:ascii="Tahoma" w:hAnsi="Tahoma" w:cs="Tahoma"/>
                      <w:bCs/>
                      <w:sz w:val="22"/>
                      <w:szCs w:val="22"/>
                      <w:highlight w:val="black"/>
                    </w:rPr>
                    <w:t>XXXXXX</w:t>
                  </w:r>
                </w:p>
              </w:tc>
              <w:tc>
                <w:tcPr>
                  <w:tcW w:w="2160" w:type="dxa"/>
                  <w:tcBorders>
                    <w:top w:val="single" w:sz="4" w:space="0" w:color="auto"/>
                    <w:left w:val="single" w:sz="4" w:space="0" w:color="auto"/>
                    <w:right w:val="single" w:sz="4" w:space="0" w:color="auto"/>
                  </w:tcBorders>
                </w:tcPr>
                <w:p w14:paraId="427F7B63" w14:textId="7239A22C" w:rsidR="009A2364" w:rsidRPr="00C57283" w:rsidRDefault="009A2364" w:rsidP="009A2364">
                  <w:pPr>
                    <w:jc w:val="both"/>
                    <w:rPr>
                      <w:rFonts w:ascii="Tahoma" w:hAnsi="Tahoma" w:cs="Tahoma"/>
                      <w:sz w:val="22"/>
                      <w:szCs w:val="22"/>
                      <w:highlight w:val="yellow"/>
                    </w:rPr>
                  </w:pPr>
                  <w:r w:rsidRPr="00C550F8">
                    <w:rPr>
                      <w:rFonts w:ascii="Tahoma" w:hAnsi="Tahoma" w:cs="Tahoma"/>
                      <w:bCs/>
                      <w:sz w:val="22"/>
                      <w:szCs w:val="22"/>
                      <w:highlight w:val="black"/>
                    </w:rPr>
                    <w:t>XXXXXX</w:t>
                  </w:r>
                </w:p>
              </w:tc>
            </w:tr>
            <w:tr w:rsidR="009A2364" w:rsidRPr="00C57283" w14:paraId="135427AD" w14:textId="77777777" w:rsidTr="00A53857">
              <w:trPr>
                <w:trHeight w:val="2531"/>
              </w:trPr>
              <w:tc>
                <w:tcPr>
                  <w:tcW w:w="1996" w:type="dxa"/>
                  <w:tcBorders>
                    <w:top w:val="single" w:sz="4" w:space="0" w:color="auto"/>
                    <w:left w:val="single" w:sz="4" w:space="0" w:color="auto"/>
                    <w:bottom w:val="single" w:sz="4" w:space="0" w:color="auto"/>
                    <w:right w:val="single" w:sz="4" w:space="0" w:color="auto"/>
                  </w:tcBorders>
                </w:tcPr>
                <w:p w14:paraId="28827D5D" w14:textId="4DFDC7B5" w:rsidR="009A2364" w:rsidRPr="00C57283" w:rsidRDefault="009A2364" w:rsidP="009A2364">
                  <w:pPr>
                    <w:jc w:val="both"/>
                    <w:rPr>
                      <w:rFonts w:ascii="Tahoma" w:hAnsi="Tahoma" w:cs="Tahoma"/>
                      <w:b/>
                      <w:sz w:val="22"/>
                      <w:szCs w:val="22"/>
                    </w:rPr>
                  </w:pPr>
                  <w:r w:rsidRPr="00FF67AF">
                    <w:rPr>
                      <w:rFonts w:ascii="Tahoma" w:hAnsi="Tahoma" w:cs="Tahoma"/>
                      <w:bCs/>
                      <w:sz w:val="22"/>
                      <w:szCs w:val="22"/>
                      <w:highlight w:val="black"/>
                    </w:rPr>
                    <w:lastRenderedPageBreak/>
                    <w:t>XXXXXX</w:t>
                  </w:r>
                </w:p>
              </w:tc>
              <w:tc>
                <w:tcPr>
                  <w:tcW w:w="2160" w:type="dxa"/>
                  <w:tcBorders>
                    <w:top w:val="single" w:sz="4" w:space="0" w:color="auto"/>
                    <w:left w:val="single" w:sz="4" w:space="0" w:color="auto"/>
                    <w:bottom w:val="single" w:sz="4" w:space="0" w:color="auto"/>
                    <w:right w:val="single" w:sz="4" w:space="0" w:color="auto"/>
                  </w:tcBorders>
                </w:tcPr>
                <w:p w14:paraId="7F770051" w14:textId="7640C0CC" w:rsidR="009A2364" w:rsidRPr="00C57283" w:rsidRDefault="009A2364" w:rsidP="009A2364">
                  <w:pPr>
                    <w:spacing w:line="240" w:lineRule="atLeast"/>
                    <w:ind w:left="40" w:right="64"/>
                    <w:jc w:val="both"/>
                    <w:rPr>
                      <w:rFonts w:ascii="Tahoma" w:hAnsi="Tahoma" w:cs="Tahoma"/>
                      <w:sz w:val="22"/>
                      <w:szCs w:val="22"/>
                    </w:rPr>
                  </w:pPr>
                  <w:r w:rsidRPr="00FF67AF">
                    <w:rPr>
                      <w:rFonts w:ascii="Tahoma" w:hAnsi="Tahoma" w:cs="Tahoma"/>
                      <w:bCs/>
                      <w:sz w:val="22"/>
                      <w:szCs w:val="22"/>
                      <w:highlight w:val="black"/>
                    </w:rPr>
                    <w:t>XXXXXX</w:t>
                  </w:r>
                </w:p>
              </w:tc>
            </w:tr>
            <w:tr w:rsidR="009A2364" w:rsidRPr="00C57283" w14:paraId="710C2185" w14:textId="77777777" w:rsidTr="00A53857">
              <w:trPr>
                <w:cantSplit/>
                <w:trHeight w:val="1546"/>
              </w:trPr>
              <w:tc>
                <w:tcPr>
                  <w:tcW w:w="1996" w:type="dxa"/>
                  <w:vMerge w:val="restart"/>
                  <w:tcBorders>
                    <w:top w:val="single" w:sz="4" w:space="0" w:color="auto"/>
                    <w:left w:val="single" w:sz="4" w:space="0" w:color="auto"/>
                    <w:bottom w:val="single" w:sz="4" w:space="0" w:color="auto"/>
                    <w:right w:val="single" w:sz="4" w:space="0" w:color="auto"/>
                  </w:tcBorders>
                </w:tcPr>
                <w:p w14:paraId="1E82E241" w14:textId="77CE5845" w:rsidR="009A2364" w:rsidRPr="00C57283" w:rsidRDefault="009A2364" w:rsidP="009A2364">
                  <w:pPr>
                    <w:jc w:val="both"/>
                    <w:rPr>
                      <w:rFonts w:ascii="Tahoma" w:hAnsi="Tahoma" w:cs="Tahoma"/>
                      <w:b/>
                      <w:sz w:val="22"/>
                      <w:szCs w:val="22"/>
                      <w:lang w:val="cs-CZ"/>
                    </w:rPr>
                  </w:pPr>
                  <w:r w:rsidRPr="00FF67AF">
                    <w:rPr>
                      <w:rFonts w:ascii="Tahoma" w:hAnsi="Tahoma" w:cs="Tahoma"/>
                      <w:bCs/>
                      <w:sz w:val="22"/>
                      <w:szCs w:val="22"/>
                      <w:highlight w:val="black"/>
                    </w:rPr>
                    <w:t>XXXXXX</w:t>
                  </w:r>
                </w:p>
              </w:tc>
              <w:tc>
                <w:tcPr>
                  <w:tcW w:w="2160" w:type="dxa"/>
                  <w:tcBorders>
                    <w:top w:val="single" w:sz="4" w:space="0" w:color="auto"/>
                    <w:left w:val="single" w:sz="4" w:space="0" w:color="auto"/>
                    <w:bottom w:val="single" w:sz="4" w:space="0" w:color="auto"/>
                    <w:right w:val="single" w:sz="4" w:space="0" w:color="auto"/>
                  </w:tcBorders>
                </w:tcPr>
                <w:p w14:paraId="0834EA46" w14:textId="57917FD9" w:rsidR="009A2364" w:rsidRPr="00C57283" w:rsidRDefault="009A2364" w:rsidP="009A2364">
                  <w:pPr>
                    <w:spacing w:line="240" w:lineRule="atLeast"/>
                    <w:ind w:left="40" w:right="64"/>
                    <w:jc w:val="both"/>
                    <w:rPr>
                      <w:rFonts w:ascii="Tahoma" w:hAnsi="Tahoma" w:cs="Tahoma"/>
                      <w:sz w:val="22"/>
                      <w:szCs w:val="22"/>
                      <w:lang w:val="cs-CZ"/>
                    </w:rPr>
                  </w:pPr>
                  <w:r w:rsidRPr="00FF67AF">
                    <w:rPr>
                      <w:rFonts w:ascii="Tahoma" w:hAnsi="Tahoma" w:cs="Tahoma"/>
                      <w:bCs/>
                      <w:sz w:val="22"/>
                      <w:szCs w:val="22"/>
                      <w:highlight w:val="black"/>
                    </w:rPr>
                    <w:t>XXXXXX</w:t>
                  </w:r>
                </w:p>
              </w:tc>
            </w:tr>
            <w:tr w:rsidR="009A2364" w:rsidRPr="00C57283" w14:paraId="3F91BC26" w14:textId="77777777" w:rsidTr="00A53857">
              <w:trPr>
                <w:cantSplit/>
                <w:trHeight w:val="341"/>
              </w:trPr>
              <w:tc>
                <w:tcPr>
                  <w:tcW w:w="1996" w:type="dxa"/>
                  <w:vMerge/>
                  <w:tcBorders>
                    <w:top w:val="single" w:sz="4" w:space="0" w:color="auto"/>
                    <w:left w:val="single" w:sz="4" w:space="0" w:color="auto"/>
                    <w:bottom w:val="single" w:sz="4" w:space="0" w:color="auto"/>
                    <w:right w:val="single" w:sz="4" w:space="0" w:color="auto"/>
                  </w:tcBorders>
                </w:tcPr>
                <w:p w14:paraId="796EDDF4" w14:textId="77777777" w:rsidR="009A2364" w:rsidRPr="00C57283" w:rsidRDefault="009A2364" w:rsidP="009A2364">
                  <w:pPr>
                    <w:jc w:val="both"/>
                    <w:rPr>
                      <w:rFonts w:ascii="Tahoma" w:hAnsi="Tahoma" w:cs="Tahoma"/>
                      <w:b/>
                      <w:sz w:val="22"/>
                      <w:szCs w:val="22"/>
                      <w:highlight w:val="yellow"/>
                      <w:lang w:val="cs-CZ"/>
                    </w:rPr>
                  </w:pPr>
                </w:p>
              </w:tc>
              <w:tc>
                <w:tcPr>
                  <w:tcW w:w="2160" w:type="dxa"/>
                  <w:tcBorders>
                    <w:top w:val="single" w:sz="4" w:space="0" w:color="auto"/>
                    <w:left w:val="single" w:sz="4" w:space="0" w:color="auto"/>
                    <w:bottom w:val="single" w:sz="4" w:space="0" w:color="auto"/>
                    <w:right w:val="single" w:sz="4" w:space="0" w:color="auto"/>
                  </w:tcBorders>
                </w:tcPr>
                <w:p w14:paraId="6B448AE7" w14:textId="22FD1C03" w:rsidR="009A2364" w:rsidRPr="00C57283" w:rsidRDefault="009A2364" w:rsidP="009A2364">
                  <w:pPr>
                    <w:spacing w:line="240" w:lineRule="atLeast"/>
                    <w:ind w:left="40" w:right="64"/>
                    <w:jc w:val="both"/>
                    <w:rPr>
                      <w:rFonts w:ascii="Tahoma" w:hAnsi="Tahoma" w:cs="Tahoma"/>
                      <w:sz w:val="22"/>
                      <w:szCs w:val="22"/>
                      <w:lang w:val="cs-CZ"/>
                    </w:rPr>
                  </w:pPr>
                  <w:r w:rsidRPr="00FF67AF">
                    <w:rPr>
                      <w:rFonts w:ascii="Tahoma" w:hAnsi="Tahoma" w:cs="Tahoma"/>
                      <w:bCs/>
                      <w:sz w:val="22"/>
                      <w:szCs w:val="22"/>
                      <w:highlight w:val="black"/>
                    </w:rPr>
                    <w:t>XXXXXX</w:t>
                  </w:r>
                </w:p>
              </w:tc>
            </w:tr>
            <w:tr w:rsidR="009A2364" w:rsidRPr="00C57283" w14:paraId="4D4AAAEE" w14:textId="77777777" w:rsidTr="00A53857">
              <w:trPr>
                <w:cantSplit/>
                <w:trHeight w:val="341"/>
              </w:trPr>
              <w:tc>
                <w:tcPr>
                  <w:tcW w:w="1996" w:type="dxa"/>
                  <w:vMerge/>
                  <w:tcBorders>
                    <w:top w:val="single" w:sz="4" w:space="0" w:color="auto"/>
                    <w:left w:val="single" w:sz="4" w:space="0" w:color="auto"/>
                    <w:bottom w:val="single" w:sz="4" w:space="0" w:color="auto"/>
                    <w:right w:val="single" w:sz="4" w:space="0" w:color="auto"/>
                  </w:tcBorders>
                </w:tcPr>
                <w:p w14:paraId="54EBDDF0" w14:textId="77777777" w:rsidR="009A2364" w:rsidRPr="00C57283" w:rsidRDefault="009A2364" w:rsidP="009A2364">
                  <w:pPr>
                    <w:jc w:val="both"/>
                    <w:rPr>
                      <w:rFonts w:ascii="Tahoma" w:hAnsi="Tahoma" w:cs="Tahoma"/>
                      <w:b/>
                      <w:sz w:val="22"/>
                      <w:szCs w:val="22"/>
                      <w:highlight w:val="yellow"/>
                    </w:rPr>
                  </w:pPr>
                </w:p>
              </w:tc>
              <w:tc>
                <w:tcPr>
                  <w:tcW w:w="2160" w:type="dxa"/>
                  <w:tcBorders>
                    <w:top w:val="single" w:sz="4" w:space="0" w:color="auto"/>
                    <w:left w:val="single" w:sz="4" w:space="0" w:color="auto"/>
                    <w:bottom w:val="single" w:sz="4" w:space="0" w:color="auto"/>
                    <w:right w:val="single" w:sz="4" w:space="0" w:color="auto"/>
                  </w:tcBorders>
                </w:tcPr>
                <w:p w14:paraId="6D6B6D3D" w14:textId="20DF8937" w:rsidR="009A2364" w:rsidRPr="00C57283" w:rsidRDefault="009A2364" w:rsidP="009A2364">
                  <w:pPr>
                    <w:spacing w:line="240" w:lineRule="atLeast"/>
                    <w:ind w:left="40" w:right="64"/>
                    <w:jc w:val="both"/>
                    <w:rPr>
                      <w:rFonts w:ascii="Tahoma" w:hAnsi="Tahoma" w:cs="Tahoma"/>
                      <w:sz w:val="22"/>
                      <w:szCs w:val="22"/>
                      <w:lang w:val="cs-CZ"/>
                    </w:rPr>
                  </w:pPr>
                  <w:r w:rsidRPr="00FF67AF">
                    <w:rPr>
                      <w:rFonts w:ascii="Tahoma" w:hAnsi="Tahoma" w:cs="Tahoma"/>
                      <w:bCs/>
                      <w:sz w:val="22"/>
                      <w:szCs w:val="22"/>
                      <w:highlight w:val="black"/>
                    </w:rPr>
                    <w:t>XXXXXX</w:t>
                  </w:r>
                </w:p>
              </w:tc>
            </w:tr>
            <w:tr w:rsidR="009A2364" w:rsidRPr="00C57283" w14:paraId="0366AE0F" w14:textId="77777777" w:rsidTr="00A53857">
              <w:trPr>
                <w:cantSplit/>
                <w:trHeight w:val="341"/>
              </w:trPr>
              <w:tc>
                <w:tcPr>
                  <w:tcW w:w="1996" w:type="dxa"/>
                  <w:vMerge/>
                  <w:tcBorders>
                    <w:top w:val="single" w:sz="4" w:space="0" w:color="auto"/>
                    <w:left w:val="single" w:sz="4" w:space="0" w:color="auto"/>
                    <w:bottom w:val="single" w:sz="4" w:space="0" w:color="auto"/>
                    <w:right w:val="single" w:sz="4" w:space="0" w:color="auto"/>
                  </w:tcBorders>
                </w:tcPr>
                <w:p w14:paraId="448C4A59" w14:textId="77777777" w:rsidR="009A2364" w:rsidRPr="00C57283" w:rsidRDefault="009A2364" w:rsidP="009A2364">
                  <w:pPr>
                    <w:jc w:val="both"/>
                    <w:rPr>
                      <w:rFonts w:ascii="Tahoma" w:hAnsi="Tahoma" w:cs="Tahoma"/>
                      <w:b/>
                      <w:sz w:val="22"/>
                      <w:szCs w:val="22"/>
                      <w:highlight w:val="yellow"/>
                      <w:lang w:val="pl-PL"/>
                    </w:rPr>
                  </w:pPr>
                </w:p>
              </w:tc>
              <w:tc>
                <w:tcPr>
                  <w:tcW w:w="2160" w:type="dxa"/>
                  <w:tcBorders>
                    <w:top w:val="single" w:sz="4" w:space="0" w:color="auto"/>
                    <w:left w:val="single" w:sz="4" w:space="0" w:color="auto"/>
                    <w:bottom w:val="single" w:sz="4" w:space="0" w:color="auto"/>
                    <w:right w:val="single" w:sz="4" w:space="0" w:color="auto"/>
                  </w:tcBorders>
                </w:tcPr>
                <w:p w14:paraId="6F2BEE6D" w14:textId="1F047733" w:rsidR="009A2364" w:rsidRPr="00C57283" w:rsidRDefault="009A2364" w:rsidP="009A2364">
                  <w:pPr>
                    <w:spacing w:line="240" w:lineRule="atLeast"/>
                    <w:ind w:left="40" w:right="64"/>
                    <w:jc w:val="both"/>
                    <w:rPr>
                      <w:rFonts w:ascii="Tahoma" w:hAnsi="Tahoma" w:cs="Tahoma"/>
                      <w:sz w:val="22"/>
                      <w:szCs w:val="22"/>
                      <w:lang w:val="cs-CZ"/>
                    </w:rPr>
                  </w:pPr>
                  <w:r w:rsidRPr="00FF67AF">
                    <w:rPr>
                      <w:rFonts w:ascii="Tahoma" w:hAnsi="Tahoma" w:cs="Tahoma"/>
                      <w:bCs/>
                      <w:sz w:val="22"/>
                      <w:szCs w:val="22"/>
                      <w:highlight w:val="black"/>
                    </w:rPr>
                    <w:t>XXXXXX</w:t>
                  </w:r>
                </w:p>
              </w:tc>
            </w:tr>
          </w:tbl>
          <w:p w14:paraId="15301CA4" w14:textId="77777777" w:rsidR="006F1494" w:rsidRDefault="006F1494" w:rsidP="00161E43">
            <w:pPr>
              <w:spacing w:line="300" w:lineRule="exact"/>
              <w:jc w:val="both"/>
              <w:rPr>
                <w:rFonts w:ascii="Tahoma" w:hAnsi="Tahoma" w:cs="Tahoma"/>
                <w:b/>
                <w:color w:val="000000"/>
                <w:sz w:val="22"/>
                <w:szCs w:val="22"/>
              </w:rPr>
            </w:pPr>
          </w:p>
          <w:p w14:paraId="0EF08FDE" w14:textId="77777777" w:rsidR="005A3C8E" w:rsidRPr="00266700" w:rsidRDefault="005A3C8E" w:rsidP="00161E43">
            <w:pPr>
              <w:spacing w:line="300" w:lineRule="exact"/>
              <w:jc w:val="both"/>
              <w:rPr>
                <w:rFonts w:ascii="Tahoma" w:hAnsi="Tahoma" w:cs="Tahoma"/>
                <w:b/>
                <w:color w:val="000000"/>
                <w:sz w:val="22"/>
                <w:szCs w:val="22"/>
              </w:rPr>
            </w:pPr>
          </w:p>
          <w:p w14:paraId="1A8ACF0E" w14:textId="772A53BE" w:rsidR="00C631D2" w:rsidRDefault="009A2364" w:rsidP="00161E43">
            <w:pPr>
              <w:jc w:val="both"/>
              <w:rPr>
                <w:rFonts w:ascii="Tahoma" w:hAnsi="Tahoma" w:cs="Tahoma"/>
                <w:sz w:val="22"/>
                <w:szCs w:val="22"/>
                <w:lang w:val="cs-CZ"/>
              </w:rPr>
            </w:pPr>
            <w:r w:rsidRPr="001E4C90">
              <w:rPr>
                <w:rFonts w:ascii="Tahoma" w:hAnsi="Tahoma" w:cs="Tahoma"/>
                <w:bCs/>
                <w:sz w:val="22"/>
                <w:szCs w:val="22"/>
                <w:highlight w:val="black"/>
              </w:rPr>
              <w:t>XXXXXX</w:t>
            </w:r>
            <w:r>
              <w:rPr>
                <w:rFonts w:ascii="Tahoma" w:hAnsi="Tahoma" w:cs="Tahoma"/>
                <w:sz w:val="22"/>
                <w:szCs w:val="22"/>
                <w:lang w:val="cs-CZ"/>
              </w:rPr>
              <w:t xml:space="preserve"> </w:t>
            </w:r>
          </w:p>
          <w:p w14:paraId="5A35FA8A" w14:textId="77777777" w:rsidR="00C57283" w:rsidRPr="00266700" w:rsidRDefault="00C57283" w:rsidP="00161E43">
            <w:pPr>
              <w:jc w:val="both"/>
              <w:rPr>
                <w:rFonts w:ascii="Tahoma" w:hAnsi="Tahoma" w:cs="Tahoma"/>
                <w:sz w:val="22"/>
                <w:szCs w:val="22"/>
                <w:lang w:val="cs-CZ"/>
              </w:rPr>
            </w:pPr>
          </w:p>
          <w:p w14:paraId="63D971A6" w14:textId="77777777" w:rsidR="00C631D2" w:rsidRPr="00601AD3" w:rsidRDefault="00C631D2" w:rsidP="00161E43">
            <w:pPr>
              <w:jc w:val="both"/>
              <w:rPr>
                <w:rFonts w:ascii="Tahoma" w:hAnsi="Tahoma" w:cs="Tahoma"/>
                <w:sz w:val="22"/>
                <w:szCs w:val="22"/>
                <w:highlight w:val="black"/>
                <w:lang w:val="cs-CZ"/>
              </w:rPr>
            </w:pPr>
            <w:r w:rsidRPr="00601AD3">
              <w:rPr>
                <w:rFonts w:ascii="Tahoma" w:hAnsi="Tahoma" w:cs="Tahoma"/>
                <w:sz w:val="22"/>
                <w:szCs w:val="22"/>
                <w:highlight w:val="black"/>
                <w:lang w:val="cs-CZ"/>
              </w:rPr>
              <w:t>Obě strany berou na vědomí, že určený Příjemce platby je oprávněn přijímat všechny platby za služby prováděné v rámci této Smlouvy. Pokud není Příjemcem platby Zkoušející, je povinnost Příjemce platby zaplatit Zkoušejícímu, je-li nějaký, stanovena v samostatné smlouvě mezi Zkoušejícím a Příjemcem platby, která může obsahovat jiné částky a jiné termíny plateb, než vyplácí CRO Příjemci platby.</w:t>
            </w:r>
          </w:p>
          <w:p w14:paraId="27E9CE44" w14:textId="77777777" w:rsidR="00A86B30" w:rsidRPr="00601AD3" w:rsidRDefault="00A86B30" w:rsidP="00161E43">
            <w:pPr>
              <w:jc w:val="both"/>
              <w:rPr>
                <w:rFonts w:ascii="Tahoma" w:hAnsi="Tahoma" w:cs="Tahoma"/>
                <w:sz w:val="22"/>
                <w:szCs w:val="22"/>
                <w:highlight w:val="black"/>
                <w:lang w:val="cs-CZ"/>
              </w:rPr>
            </w:pPr>
          </w:p>
          <w:p w14:paraId="4F9ABBD4" w14:textId="77777777" w:rsidR="006367E0" w:rsidRPr="00601AD3" w:rsidRDefault="006367E0" w:rsidP="00161E43">
            <w:pPr>
              <w:jc w:val="both"/>
              <w:rPr>
                <w:rFonts w:ascii="Tahoma" w:hAnsi="Tahoma" w:cs="Tahoma"/>
                <w:sz w:val="22"/>
                <w:szCs w:val="22"/>
                <w:highlight w:val="black"/>
                <w:lang w:val="cs-CZ"/>
              </w:rPr>
            </w:pPr>
          </w:p>
          <w:p w14:paraId="7E248589" w14:textId="77777777" w:rsidR="006367E0" w:rsidRPr="00601AD3" w:rsidRDefault="006367E0" w:rsidP="00161E43">
            <w:pPr>
              <w:jc w:val="both"/>
              <w:rPr>
                <w:rFonts w:ascii="Tahoma" w:hAnsi="Tahoma" w:cs="Tahoma"/>
                <w:sz w:val="22"/>
                <w:szCs w:val="22"/>
                <w:highlight w:val="black"/>
                <w:lang w:val="cs-CZ"/>
              </w:rPr>
            </w:pPr>
          </w:p>
          <w:p w14:paraId="3C505D0C" w14:textId="77777777" w:rsidR="002F3290" w:rsidRPr="00601AD3" w:rsidRDefault="002F3290" w:rsidP="00161E43">
            <w:pPr>
              <w:jc w:val="both"/>
              <w:rPr>
                <w:rFonts w:ascii="Tahoma" w:hAnsi="Tahoma" w:cs="Tahoma"/>
                <w:sz w:val="22"/>
                <w:szCs w:val="22"/>
                <w:highlight w:val="black"/>
                <w:lang w:val="cs-CZ"/>
              </w:rPr>
            </w:pPr>
          </w:p>
          <w:p w14:paraId="5A23CA96" w14:textId="77777777" w:rsidR="006367E0" w:rsidRPr="00601AD3" w:rsidRDefault="006367E0" w:rsidP="00161E43">
            <w:pPr>
              <w:jc w:val="both"/>
              <w:rPr>
                <w:rFonts w:ascii="Tahoma" w:hAnsi="Tahoma" w:cs="Tahoma"/>
                <w:sz w:val="22"/>
                <w:szCs w:val="22"/>
                <w:highlight w:val="black"/>
                <w:lang w:val="cs-CZ"/>
              </w:rPr>
            </w:pPr>
          </w:p>
          <w:p w14:paraId="2A1FB309" w14:textId="77777777" w:rsidR="00C631D2" w:rsidRPr="00601AD3" w:rsidRDefault="00C631D2" w:rsidP="00161E43">
            <w:pPr>
              <w:jc w:val="both"/>
              <w:rPr>
                <w:rFonts w:ascii="Tahoma" w:hAnsi="Tahoma" w:cs="Tahoma"/>
                <w:sz w:val="22"/>
                <w:szCs w:val="22"/>
                <w:highlight w:val="black"/>
                <w:lang w:val="cs-CZ"/>
              </w:rPr>
            </w:pPr>
            <w:r w:rsidRPr="00601AD3">
              <w:rPr>
                <w:rFonts w:ascii="Tahoma" w:hAnsi="Tahoma" w:cs="Tahoma"/>
                <w:sz w:val="22"/>
                <w:szCs w:val="22"/>
                <w:highlight w:val="black"/>
                <w:lang w:val="cs-CZ"/>
              </w:rPr>
              <w:t>Příjemce platby bude mít třicet (30) dní od přijetí konečné platby na to, aby upozornil na případné platební nesrovnalosti v průběhu Studie.</w:t>
            </w:r>
          </w:p>
          <w:p w14:paraId="1D24323E" w14:textId="77777777" w:rsidR="0098521E" w:rsidRPr="00601AD3" w:rsidRDefault="0098521E" w:rsidP="00161E43">
            <w:pPr>
              <w:jc w:val="both"/>
              <w:outlineLvl w:val="0"/>
              <w:rPr>
                <w:rFonts w:ascii="Tahoma" w:hAnsi="Tahoma" w:cs="Tahoma"/>
                <w:b/>
                <w:bCs/>
                <w:sz w:val="22"/>
                <w:szCs w:val="22"/>
                <w:highlight w:val="black"/>
                <w:u w:val="single"/>
                <w:lang w:val="cs-CZ"/>
              </w:rPr>
            </w:pPr>
          </w:p>
          <w:p w14:paraId="10A8436D" w14:textId="77777777" w:rsidR="006367E0" w:rsidRPr="00601AD3" w:rsidRDefault="006367E0" w:rsidP="00161E43">
            <w:pPr>
              <w:jc w:val="both"/>
              <w:outlineLvl w:val="0"/>
              <w:rPr>
                <w:rFonts w:ascii="Tahoma" w:hAnsi="Tahoma" w:cs="Tahoma"/>
                <w:b/>
                <w:bCs/>
                <w:sz w:val="22"/>
                <w:szCs w:val="22"/>
                <w:highlight w:val="black"/>
                <w:u w:val="single"/>
                <w:lang w:val="cs-CZ"/>
              </w:rPr>
            </w:pPr>
          </w:p>
          <w:p w14:paraId="222F6A57" w14:textId="77777777" w:rsidR="00A86B30" w:rsidRPr="00601AD3" w:rsidRDefault="00A86B30" w:rsidP="00161E43">
            <w:pPr>
              <w:jc w:val="both"/>
              <w:rPr>
                <w:rFonts w:ascii="Tahoma" w:hAnsi="Tahoma" w:cs="Tahoma"/>
                <w:sz w:val="22"/>
                <w:szCs w:val="22"/>
                <w:highlight w:val="black"/>
                <w:lang w:val="cs-CZ"/>
              </w:rPr>
            </w:pPr>
            <w:r w:rsidRPr="00601AD3">
              <w:rPr>
                <w:rFonts w:ascii="Tahoma" w:hAnsi="Tahoma" w:cs="Tahoma"/>
                <w:sz w:val="22"/>
                <w:szCs w:val="22"/>
                <w:highlight w:val="black"/>
                <w:lang w:val="cs-CZ"/>
              </w:rPr>
              <w:t xml:space="preserve">Pokud při dokončení Studie nebo případném ukončení platnosti této Smlouvy překročí celková částka, kterou CRO zaplatila Příjemci </w:t>
            </w:r>
            <w:r w:rsidRPr="00601AD3">
              <w:rPr>
                <w:rFonts w:ascii="Tahoma" w:hAnsi="Tahoma" w:cs="Tahoma"/>
                <w:sz w:val="22"/>
                <w:szCs w:val="22"/>
                <w:highlight w:val="black"/>
                <w:lang w:val="cs-CZ"/>
              </w:rPr>
              <w:lastRenderedPageBreak/>
              <w:t>platby, částku, na kterou má Příjemce platby nárok, musí Příjemce platby vrátit přeplatek CRO do čtyřiceti pěti (45) pracovních dnů poté, co obdrží od CRO písemné upozornění na dlužnou částku.</w:t>
            </w:r>
          </w:p>
          <w:p w14:paraId="100F58DC" w14:textId="77777777" w:rsidR="00A86B30" w:rsidRPr="00601AD3" w:rsidRDefault="00A86B30" w:rsidP="00161E43">
            <w:pPr>
              <w:jc w:val="both"/>
              <w:rPr>
                <w:rFonts w:ascii="Tahoma" w:hAnsi="Tahoma" w:cs="Tahoma"/>
                <w:sz w:val="22"/>
                <w:szCs w:val="22"/>
                <w:highlight w:val="black"/>
                <w:lang w:val="cs-CZ"/>
              </w:rPr>
            </w:pPr>
          </w:p>
          <w:p w14:paraId="37D0ADD0" w14:textId="77777777" w:rsidR="00A86B30" w:rsidRPr="00601AD3" w:rsidRDefault="00A86B30" w:rsidP="00161E43">
            <w:pPr>
              <w:jc w:val="both"/>
              <w:rPr>
                <w:rFonts w:ascii="Tahoma" w:hAnsi="Tahoma" w:cs="Tahoma"/>
                <w:sz w:val="22"/>
                <w:szCs w:val="22"/>
                <w:highlight w:val="black"/>
                <w:lang w:val="cs-CZ"/>
              </w:rPr>
            </w:pPr>
            <w:r w:rsidRPr="00601AD3">
              <w:rPr>
                <w:rFonts w:ascii="Tahoma" w:hAnsi="Tahoma" w:cs="Tahoma"/>
                <w:sz w:val="22"/>
                <w:szCs w:val="22"/>
                <w:highlight w:val="black"/>
                <w:lang w:val="cs-CZ"/>
              </w:rPr>
              <w:t>CRO bude platit Příjemci platby každé tři (3) měsíce podle počtu dokončených návštěv za každého pacienta v souladu a přiloženým Rozpočtem. Platební cyklus začíná 30 dní poté, co bude do studie zařazen v Evropě první pacient. Platby včetně plateb za Neúspěšnou vstupní návštěvu (screening), kterou je možné proplatit, budou propláceny podle údajů o zařazení potvrzených v CRF pacientů odeslaných Zkoušejícím a podle ověření údajů o návštěvách pacientů za poslední tři měsíce. Zprávu o platbě za dané období, která obsahuje informace o dokončených návštěvách pacientů a souvisejících platbách za dané období, bude zaslána Příjemci platby do 30 dnů od konce daného tříměsíčního období. Datum splatnosti faktury</w:t>
            </w:r>
            <w:r w:rsidR="00D0219B" w:rsidRPr="00601AD3">
              <w:rPr>
                <w:rFonts w:ascii="Tahoma" w:hAnsi="Tahoma" w:cs="Tahoma"/>
                <w:sz w:val="22"/>
                <w:szCs w:val="22"/>
                <w:highlight w:val="black"/>
                <w:lang w:val="cs-CZ"/>
              </w:rPr>
              <w:t xml:space="preserve"> bude </w:t>
            </w:r>
            <w:r w:rsidRPr="00601AD3">
              <w:rPr>
                <w:rFonts w:ascii="Tahoma" w:hAnsi="Tahoma" w:cs="Tahoma"/>
                <w:sz w:val="22"/>
                <w:szCs w:val="22"/>
                <w:highlight w:val="black"/>
                <w:lang w:val="cs-CZ"/>
              </w:rPr>
              <w:t>třicet (30) dní od data vystavení faktury. Platby budou vždy sníženy o deset procent (10 %). Toto snížení odpovídá částce za veškeré činnosti spojené s uzavřením databáze včetně všech stran CRF, všech upřesnění dat, přijetí a schválení všech nevyřízených regulačních dokumentů vyžadovaných společností Quintiles a/nebo Zadavatelem, navrácení všech nepoužitých dodaných zásob společnosti Quintiles a splnění všech ostatních platných podmínek stanovených ve Smlouvě.</w:t>
            </w:r>
          </w:p>
          <w:p w14:paraId="5BA8DFC0" w14:textId="77777777" w:rsidR="00A86B30" w:rsidRPr="00601AD3" w:rsidRDefault="00A86B30" w:rsidP="00161E43">
            <w:pPr>
              <w:jc w:val="both"/>
              <w:rPr>
                <w:rFonts w:ascii="Tahoma" w:hAnsi="Tahoma" w:cs="Tahoma"/>
                <w:sz w:val="22"/>
                <w:szCs w:val="22"/>
                <w:highlight w:val="black"/>
                <w:lang w:val="cs-CZ"/>
              </w:rPr>
            </w:pPr>
          </w:p>
          <w:p w14:paraId="789CA4C2" w14:textId="77777777" w:rsidR="006367E0" w:rsidRPr="00601AD3" w:rsidRDefault="006367E0" w:rsidP="00161E43">
            <w:pPr>
              <w:jc w:val="both"/>
              <w:rPr>
                <w:rFonts w:ascii="Tahoma" w:hAnsi="Tahoma" w:cs="Tahoma"/>
                <w:sz w:val="22"/>
                <w:szCs w:val="22"/>
                <w:highlight w:val="black"/>
                <w:lang w:val="cs-CZ"/>
              </w:rPr>
            </w:pPr>
          </w:p>
          <w:p w14:paraId="2C69A8C7" w14:textId="77777777" w:rsidR="006367E0" w:rsidRPr="00601AD3" w:rsidRDefault="006367E0" w:rsidP="00161E43">
            <w:pPr>
              <w:jc w:val="both"/>
              <w:rPr>
                <w:rFonts w:ascii="Tahoma" w:hAnsi="Tahoma" w:cs="Tahoma"/>
                <w:sz w:val="22"/>
                <w:szCs w:val="22"/>
                <w:highlight w:val="black"/>
                <w:lang w:val="cs-CZ"/>
              </w:rPr>
            </w:pPr>
          </w:p>
          <w:p w14:paraId="6C7CAF56" w14:textId="77777777" w:rsidR="006367E0" w:rsidRPr="00601AD3" w:rsidRDefault="006367E0" w:rsidP="00161E43">
            <w:pPr>
              <w:jc w:val="both"/>
              <w:rPr>
                <w:rFonts w:ascii="Tahoma" w:hAnsi="Tahoma" w:cs="Tahoma"/>
                <w:sz w:val="22"/>
                <w:szCs w:val="22"/>
                <w:highlight w:val="black"/>
                <w:lang w:val="cs-CZ"/>
              </w:rPr>
            </w:pPr>
          </w:p>
          <w:p w14:paraId="065F564E" w14:textId="77777777" w:rsidR="00C57283" w:rsidRPr="00601AD3" w:rsidRDefault="00C57283" w:rsidP="00161E43">
            <w:pPr>
              <w:jc w:val="both"/>
              <w:rPr>
                <w:rFonts w:ascii="Tahoma" w:hAnsi="Tahoma" w:cs="Tahoma"/>
                <w:sz w:val="22"/>
                <w:szCs w:val="22"/>
                <w:highlight w:val="black"/>
                <w:lang w:val="cs-CZ"/>
              </w:rPr>
            </w:pPr>
          </w:p>
          <w:p w14:paraId="127E9CB8" w14:textId="77777777" w:rsidR="00C57283" w:rsidRPr="00601AD3" w:rsidRDefault="00C57283" w:rsidP="00161E43">
            <w:pPr>
              <w:jc w:val="both"/>
              <w:rPr>
                <w:rFonts w:ascii="Tahoma" w:hAnsi="Tahoma" w:cs="Tahoma"/>
                <w:sz w:val="22"/>
                <w:szCs w:val="22"/>
                <w:highlight w:val="black"/>
                <w:lang w:val="cs-CZ"/>
              </w:rPr>
            </w:pPr>
          </w:p>
          <w:p w14:paraId="1E4F0308" w14:textId="77777777" w:rsidR="00C57283" w:rsidRPr="00601AD3" w:rsidRDefault="00C57283" w:rsidP="00161E43">
            <w:pPr>
              <w:jc w:val="both"/>
              <w:rPr>
                <w:rFonts w:ascii="Tahoma" w:hAnsi="Tahoma" w:cs="Tahoma"/>
                <w:sz w:val="22"/>
                <w:szCs w:val="22"/>
                <w:highlight w:val="black"/>
                <w:lang w:val="cs-CZ"/>
              </w:rPr>
            </w:pPr>
          </w:p>
          <w:p w14:paraId="5834089F" w14:textId="77777777" w:rsidR="00A86B30" w:rsidRPr="00601AD3" w:rsidRDefault="00A862EF" w:rsidP="00161E43">
            <w:pPr>
              <w:jc w:val="both"/>
              <w:rPr>
                <w:rFonts w:ascii="Tahoma" w:hAnsi="Tahoma" w:cs="Tahoma"/>
                <w:sz w:val="22"/>
                <w:szCs w:val="22"/>
                <w:highlight w:val="black"/>
                <w:lang w:val="cs-CZ"/>
              </w:rPr>
            </w:pPr>
            <w:r w:rsidRPr="00601AD3">
              <w:rPr>
                <w:rFonts w:ascii="Tahoma" w:hAnsi="Tahoma" w:cs="Tahoma"/>
                <w:sz w:val="22"/>
                <w:szCs w:val="22"/>
                <w:highlight w:val="black"/>
                <w:lang w:val="cs-CZ"/>
              </w:rPr>
              <w:t>V případě, že je Zdravotnické zařízení plátcem DPH, bude příslušná sazba DPH v souladu s</w:t>
            </w:r>
            <w:r w:rsidR="00BB6486" w:rsidRPr="00601AD3">
              <w:rPr>
                <w:rFonts w:ascii="Tahoma" w:hAnsi="Tahoma" w:cs="Tahoma"/>
                <w:sz w:val="22"/>
                <w:szCs w:val="22"/>
                <w:highlight w:val="black"/>
                <w:lang w:val="cs-CZ"/>
              </w:rPr>
              <w:t xml:space="preserve">e závaznými předpisy </w:t>
            </w:r>
            <w:r w:rsidRPr="00601AD3">
              <w:rPr>
                <w:rFonts w:ascii="Tahoma" w:hAnsi="Tahoma" w:cs="Tahoma"/>
                <w:sz w:val="22"/>
                <w:szCs w:val="22"/>
                <w:highlight w:val="black"/>
                <w:lang w:val="cs-CZ"/>
              </w:rPr>
              <w:t>zahrnuta do výše uvedené částky na fakturách</w:t>
            </w:r>
            <w:r w:rsidR="00BB6486" w:rsidRPr="00601AD3">
              <w:rPr>
                <w:rFonts w:ascii="Tahoma" w:hAnsi="Tahoma" w:cs="Tahoma"/>
                <w:sz w:val="22"/>
                <w:szCs w:val="22"/>
                <w:highlight w:val="black"/>
                <w:lang w:val="cs-CZ"/>
              </w:rPr>
              <w:t>.</w:t>
            </w:r>
          </w:p>
          <w:p w14:paraId="5F3B96DF" w14:textId="77777777" w:rsidR="0098521E" w:rsidRPr="00601AD3" w:rsidRDefault="0098521E" w:rsidP="00161E43">
            <w:pPr>
              <w:jc w:val="both"/>
              <w:outlineLvl w:val="0"/>
              <w:rPr>
                <w:rFonts w:ascii="Tahoma" w:hAnsi="Tahoma" w:cs="Tahoma"/>
                <w:b/>
                <w:bCs/>
                <w:sz w:val="22"/>
                <w:szCs w:val="22"/>
                <w:highlight w:val="black"/>
                <w:u w:val="single"/>
                <w:lang w:val="cs-CZ"/>
              </w:rPr>
            </w:pPr>
          </w:p>
          <w:p w14:paraId="0C17E46C" w14:textId="77777777" w:rsidR="00A862EF" w:rsidRPr="00601AD3" w:rsidRDefault="00A862EF" w:rsidP="00161E43">
            <w:pPr>
              <w:jc w:val="both"/>
              <w:rPr>
                <w:rFonts w:ascii="Tahoma" w:hAnsi="Tahoma" w:cs="Tahoma"/>
                <w:sz w:val="22"/>
                <w:szCs w:val="22"/>
                <w:highlight w:val="black"/>
                <w:lang w:val="cs-CZ"/>
              </w:rPr>
            </w:pPr>
            <w:r w:rsidRPr="00601AD3">
              <w:rPr>
                <w:rFonts w:ascii="Tahoma" w:hAnsi="Tahoma" w:cs="Tahoma"/>
                <w:sz w:val="22"/>
                <w:szCs w:val="22"/>
                <w:highlight w:val="black"/>
                <w:lang w:val="cs-CZ"/>
              </w:rPr>
              <w:lastRenderedPageBreak/>
              <w:t>Všechny státní daně jsou výhradně odpovědností Příjemce platby.</w:t>
            </w:r>
          </w:p>
          <w:p w14:paraId="0BA2BCEF" w14:textId="77777777" w:rsidR="00C57283" w:rsidRPr="00601AD3" w:rsidRDefault="00C57283" w:rsidP="00161E43">
            <w:pPr>
              <w:jc w:val="both"/>
              <w:rPr>
                <w:rFonts w:ascii="Tahoma" w:hAnsi="Tahoma" w:cs="Tahoma"/>
                <w:sz w:val="22"/>
                <w:szCs w:val="22"/>
                <w:highlight w:val="black"/>
                <w:lang w:val="cs-CZ"/>
              </w:rPr>
            </w:pPr>
          </w:p>
          <w:p w14:paraId="7D36CB0D" w14:textId="77777777" w:rsidR="00C57283" w:rsidRPr="00601AD3" w:rsidRDefault="00C57283" w:rsidP="00161E43">
            <w:pPr>
              <w:jc w:val="both"/>
              <w:rPr>
                <w:rFonts w:ascii="Tahoma" w:hAnsi="Tahoma" w:cs="Tahoma"/>
                <w:sz w:val="22"/>
                <w:szCs w:val="22"/>
                <w:highlight w:val="black"/>
                <w:lang w:val="cs-CZ"/>
              </w:rPr>
            </w:pPr>
          </w:p>
          <w:p w14:paraId="3A18B4B3" w14:textId="77777777" w:rsidR="00A862EF" w:rsidRPr="00266700" w:rsidRDefault="00A862EF" w:rsidP="00161E43">
            <w:pPr>
              <w:jc w:val="both"/>
              <w:rPr>
                <w:rFonts w:ascii="Tahoma" w:hAnsi="Tahoma" w:cs="Tahoma"/>
                <w:sz w:val="22"/>
                <w:szCs w:val="22"/>
                <w:lang w:val="cs-CZ"/>
              </w:rPr>
            </w:pPr>
            <w:r w:rsidRPr="00601AD3">
              <w:rPr>
                <w:rFonts w:ascii="Tahoma" w:hAnsi="Tahoma" w:cs="Tahoma"/>
                <w:sz w:val="22"/>
                <w:szCs w:val="22"/>
                <w:highlight w:val="black"/>
                <w:lang w:val="cs-CZ"/>
              </w:rPr>
              <w:t>Velké odchylky od Protokolu, které znamenají jeho nedodržení, nebudou podle této Smlouvy proplaceny.</w:t>
            </w:r>
          </w:p>
          <w:p w14:paraId="60D8FDFC" w14:textId="77777777" w:rsidR="0098521E" w:rsidRDefault="0098521E" w:rsidP="00161E43">
            <w:pPr>
              <w:jc w:val="both"/>
              <w:outlineLvl w:val="0"/>
              <w:rPr>
                <w:rFonts w:ascii="Tahoma" w:hAnsi="Tahoma" w:cs="Tahoma"/>
                <w:b/>
                <w:bCs/>
                <w:sz w:val="22"/>
                <w:szCs w:val="22"/>
                <w:u w:val="single"/>
                <w:lang w:val="cs-CZ"/>
              </w:rPr>
            </w:pPr>
          </w:p>
          <w:p w14:paraId="74A8960E" w14:textId="77777777" w:rsidR="000930EA" w:rsidRPr="00266700" w:rsidRDefault="000930EA" w:rsidP="00161E43">
            <w:pPr>
              <w:jc w:val="both"/>
              <w:outlineLvl w:val="0"/>
              <w:rPr>
                <w:rFonts w:ascii="Tahoma" w:hAnsi="Tahoma" w:cs="Tahoma"/>
                <w:b/>
                <w:bCs/>
                <w:sz w:val="22"/>
                <w:szCs w:val="22"/>
                <w:u w:val="single"/>
                <w:lang w:val="cs-CZ"/>
              </w:rPr>
            </w:pPr>
          </w:p>
          <w:p w14:paraId="7F9486E8" w14:textId="77777777" w:rsidR="00BB6486" w:rsidRPr="00601AD3" w:rsidRDefault="00BB6486" w:rsidP="00161E43">
            <w:pPr>
              <w:jc w:val="both"/>
              <w:rPr>
                <w:rFonts w:ascii="Tahoma" w:hAnsi="Tahoma" w:cs="Tahoma"/>
                <w:color w:val="000000"/>
                <w:sz w:val="22"/>
                <w:szCs w:val="22"/>
                <w:highlight w:val="black"/>
                <w:lang w:val="cs-CZ"/>
              </w:rPr>
            </w:pPr>
            <w:r w:rsidRPr="00601AD3">
              <w:rPr>
                <w:rFonts w:ascii="Tahoma" w:hAnsi="Tahoma" w:cs="Tahoma"/>
                <w:b/>
                <w:color w:val="000000"/>
                <w:sz w:val="22"/>
                <w:szCs w:val="22"/>
                <w:highlight w:val="black"/>
                <w:lang w:val="cs-CZ"/>
              </w:rPr>
              <w:t xml:space="preserve">Dodatečné platby: </w:t>
            </w:r>
            <w:r w:rsidRPr="00601AD3">
              <w:rPr>
                <w:rFonts w:ascii="Tahoma" w:hAnsi="Tahoma" w:cs="Tahoma"/>
                <w:color w:val="000000"/>
                <w:sz w:val="22"/>
                <w:szCs w:val="22"/>
                <w:highlight w:val="black"/>
                <w:lang w:val="cs-CZ"/>
              </w:rPr>
              <w:t>Příjemci platby budou proplaceny schválené dodatečné výdaje související se Studií, pokud CRO od Příjemce platby obdrží původní úplnou fakturu, která obsahuje číslo protokolu, jméno Zkoušejícího, číslo faktury, datum vystavení faktury a příslušnou potvrzující dokumentaci („Úplná faktura”).</w:t>
            </w:r>
          </w:p>
          <w:p w14:paraId="000874BC" w14:textId="77777777" w:rsidR="00BB6486" w:rsidRPr="00601AD3" w:rsidRDefault="00BB6486" w:rsidP="00161E43">
            <w:pPr>
              <w:jc w:val="both"/>
              <w:rPr>
                <w:rFonts w:ascii="Tahoma" w:hAnsi="Tahoma" w:cs="Tahoma"/>
                <w:color w:val="000000"/>
                <w:sz w:val="22"/>
                <w:szCs w:val="22"/>
                <w:highlight w:val="black"/>
                <w:lang w:val="cs-CZ"/>
              </w:rPr>
            </w:pPr>
          </w:p>
          <w:p w14:paraId="5F730CEA" w14:textId="77777777" w:rsidR="00C57283" w:rsidRPr="00601AD3" w:rsidRDefault="00C57283" w:rsidP="00161E43">
            <w:pPr>
              <w:jc w:val="both"/>
              <w:rPr>
                <w:rFonts w:ascii="Tahoma" w:hAnsi="Tahoma" w:cs="Tahoma"/>
                <w:color w:val="000000"/>
                <w:sz w:val="22"/>
                <w:szCs w:val="22"/>
                <w:highlight w:val="black"/>
                <w:lang w:val="cs-CZ"/>
              </w:rPr>
            </w:pPr>
          </w:p>
          <w:p w14:paraId="5BC344D3" w14:textId="77777777" w:rsidR="00BB6486" w:rsidRPr="00601AD3" w:rsidRDefault="00BB6486" w:rsidP="00161E43">
            <w:pPr>
              <w:jc w:val="both"/>
              <w:rPr>
                <w:rFonts w:ascii="Tahoma" w:hAnsi="Tahoma" w:cs="Tahoma"/>
                <w:sz w:val="22"/>
                <w:szCs w:val="22"/>
                <w:highlight w:val="black"/>
                <w:lang w:val="cs-CZ"/>
              </w:rPr>
            </w:pPr>
            <w:r w:rsidRPr="00601AD3">
              <w:rPr>
                <w:rFonts w:ascii="Tahoma" w:hAnsi="Tahoma" w:cs="Tahoma"/>
                <w:color w:val="000000"/>
                <w:sz w:val="22"/>
                <w:szCs w:val="22"/>
                <w:highlight w:val="black"/>
                <w:lang w:val="cs-CZ"/>
              </w:rPr>
              <w:t>Původní faktury vztahující se k této Studii a týkající se následujících položek musejí být vystaveny na</w:t>
            </w:r>
            <w:r w:rsidR="00B84E31" w:rsidRPr="00601AD3">
              <w:rPr>
                <w:rFonts w:ascii="Tahoma" w:hAnsi="Tahoma" w:cs="Tahoma"/>
                <w:color w:val="000000"/>
                <w:sz w:val="22"/>
                <w:szCs w:val="22"/>
                <w:highlight w:val="black"/>
                <w:lang w:val="cs-CZ"/>
              </w:rPr>
              <w:t xml:space="preserve"> CRO a zaslány CRO k uhrazení na adresu</w:t>
            </w:r>
            <w:r w:rsidRPr="00601AD3">
              <w:rPr>
                <w:rFonts w:ascii="Tahoma" w:hAnsi="Tahoma" w:cs="Tahoma"/>
                <w:color w:val="000000"/>
                <w:sz w:val="22"/>
                <w:szCs w:val="22"/>
                <w:highlight w:val="black"/>
                <w:lang w:val="cs-CZ"/>
              </w:rPr>
              <w:t>:</w:t>
            </w:r>
          </w:p>
          <w:p w14:paraId="4E34F877" w14:textId="77777777" w:rsidR="00643408" w:rsidRPr="00601AD3" w:rsidRDefault="00643408" w:rsidP="00161E43">
            <w:pPr>
              <w:spacing w:line="300" w:lineRule="exact"/>
              <w:jc w:val="both"/>
              <w:rPr>
                <w:rFonts w:ascii="Tahoma" w:hAnsi="Tahoma" w:cs="Tahoma"/>
                <w:color w:val="000000"/>
                <w:sz w:val="22"/>
                <w:szCs w:val="22"/>
                <w:highlight w:val="black"/>
              </w:rPr>
            </w:pPr>
            <w:r w:rsidRPr="00601AD3">
              <w:rPr>
                <w:rFonts w:ascii="Tahoma" w:hAnsi="Tahoma" w:cs="Tahoma"/>
                <w:b/>
                <w:color w:val="000000"/>
                <w:sz w:val="22"/>
                <w:szCs w:val="22"/>
                <w:highlight w:val="black"/>
              </w:rPr>
              <w:t>Quintiles C</w:t>
            </w:r>
            <w:r w:rsidRPr="00601AD3">
              <w:rPr>
                <w:rFonts w:ascii="Tahoma" w:hAnsi="Tahoma" w:cs="Tahoma"/>
                <w:b/>
                <w:color w:val="000000"/>
                <w:sz w:val="22"/>
                <w:szCs w:val="22"/>
                <w:highlight w:val="black"/>
                <w:lang w:val="sk-SK"/>
              </w:rPr>
              <w:t>z</w:t>
            </w:r>
            <w:r w:rsidRPr="00601AD3">
              <w:rPr>
                <w:rFonts w:ascii="Tahoma" w:hAnsi="Tahoma" w:cs="Tahoma"/>
                <w:b/>
                <w:color w:val="000000"/>
                <w:sz w:val="22"/>
                <w:szCs w:val="22"/>
                <w:highlight w:val="black"/>
              </w:rPr>
              <w:t>ech Republic, s.r.o.</w:t>
            </w:r>
          </w:p>
          <w:p w14:paraId="612CC2CC" w14:textId="77777777" w:rsidR="00643408" w:rsidRPr="00601AD3" w:rsidRDefault="00643408" w:rsidP="00161E43">
            <w:pPr>
              <w:spacing w:line="300" w:lineRule="exact"/>
              <w:jc w:val="both"/>
              <w:rPr>
                <w:rFonts w:ascii="Tahoma" w:hAnsi="Tahoma" w:cs="Tahoma"/>
                <w:color w:val="000000"/>
                <w:sz w:val="22"/>
                <w:szCs w:val="22"/>
                <w:highlight w:val="black"/>
              </w:rPr>
            </w:pPr>
            <w:r w:rsidRPr="00601AD3">
              <w:rPr>
                <w:rFonts w:ascii="Tahoma" w:hAnsi="Tahoma" w:cs="Tahoma"/>
                <w:sz w:val="22"/>
                <w:szCs w:val="22"/>
                <w:highlight w:val="black"/>
                <w:lang w:val="la-Latn"/>
              </w:rPr>
              <w:t>Radlická 714/113a</w:t>
            </w:r>
            <w:r w:rsidRPr="00601AD3">
              <w:rPr>
                <w:rFonts w:ascii="Tahoma" w:hAnsi="Tahoma" w:cs="Tahoma"/>
                <w:sz w:val="22"/>
                <w:szCs w:val="22"/>
                <w:highlight w:val="black"/>
                <w:lang w:val="en-GB"/>
              </w:rPr>
              <w:t xml:space="preserve">, </w:t>
            </w:r>
            <w:r w:rsidRPr="00601AD3">
              <w:rPr>
                <w:rFonts w:ascii="Tahoma" w:hAnsi="Tahoma" w:cs="Tahoma"/>
                <w:sz w:val="22"/>
                <w:szCs w:val="22"/>
                <w:highlight w:val="black"/>
                <w:lang w:val="la-Latn"/>
              </w:rPr>
              <w:t>Jinonice</w:t>
            </w:r>
          </w:p>
          <w:p w14:paraId="0D39F696" w14:textId="77777777" w:rsidR="00643408" w:rsidRPr="00601AD3" w:rsidRDefault="00643408" w:rsidP="00161E43">
            <w:pPr>
              <w:spacing w:line="300" w:lineRule="exact"/>
              <w:ind w:left="1440" w:hanging="1440"/>
              <w:jc w:val="both"/>
              <w:rPr>
                <w:rFonts w:ascii="Tahoma" w:hAnsi="Tahoma" w:cs="Tahoma"/>
                <w:sz w:val="22"/>
                <w:szCs w:val="22"/>
                <w:highlight w:val="black"/>
                <w:lang w:val="la-Latn"/>
              </w:rPr>
            </w:pPr>
            <w:r w:rsidRPr="00601AD3">
              <w:rPr>
                <w:rFonts w:ascii="Tahoma" w:hAnsi="Tahoma" w:cs="Tahoma"/>
                <w:sz w:val="22"/>
                <w:szCs w:val="22"/>
                <w:highlight w:val="black"/>
                <w:lang w:val="la-Latn"/>
              </w:rPr>
              <w:t>158 00</w:t>
            </w:r>
            <w:r w:rsidRPr="00601AD3">
              <w:rPr>
                <w:rFonts w:ascii="Tahoma" w:hAnsi="Tahoma" w:cs="Tahoma"/>
                <w:sz w:val="22"/>
                <w:szCs w:val="22"/>
                <w:highlight w:val="black"/>
              </w:rPr>
              <w:t xml:space="preserve"> </w:t>
            </w:r>
            <w:r w:rsidRPr="00601AD3">
              <w:rPr>
                <w:rFonts w:ascii="Tahoma" w:hAnsi="Tahoma" w:cs="Tahoma"/>
                <w:sz w:val="22"/>
                <w:szCs w:val="22"/>
                <w:highlight w:val="black"/>
                <w:lang w:val="la-Latn"/>
              </w:rPr>
              <w:t>Praha 5</w:t>
            </w:r>
          </w:p>
          <w:p w14:paraId="03B5903E" w14:textId="77777777" w:rsidR="00643408" w:rsidRPr="00601AD3" w:rsidRDefault="00643408" w:rsidP="00161E43">
            <w:pPr>
              <w:spacing w:line="300" w:lineRule="exact"/>
              <w:ind w:left="1440" w:hanging="1440"/>
              <w:jc w:val="both"/>
              <w:rPr>
                <w:rFonts w:ascii="Tahoma" w:hAnsi="Tahoma" w:cs="Tahoma"/>
                <w:sz w:val="22"/>
                <w:szCs w:val="22"/>
                <w:highlight w:val="black"/>
                <w:lang w:val="cs-CZ"/>
              </w:rPr>
            </w:pPr>
            <w:r w:rsidRPr="00601AD3">
              <w:rPr>
                <w:rFonts w:ascii="Tahoma" w:hAnsi="Tahoma" w:cs="Tahoma"/>
                <w:sz w:val="22"/>
                <w:szCs w:val="22"/>
                <w:highlight w:val="black"/>
                <w:lang w:val="cs-CZ"/>
              </w:rPr>
              <w:t>Česká republika</w:t>
            </w:r>
          </w:p>
          <w:p w14:paraId="676B5364" w14:textId="77777777" w:rsidR="00643408" w:rsidRPr="00601AD3" w:rsidRDefault="00643408" w:rsidP="00161E43">
            <w:pPr>
              <w:spacing w:line="300" w:lineRule="exact"/>
              <w:ind w:left="1440" w:hanging="1440"/>
              <w:jc w:val="both"/>
              <w:rPr>
                <w:rFonts w:ascii="Tahoma" w:hAnsi="Tahoma" w:cs="Tahoma"/>
                <w:color w:val="000000"/>
                <w:sz w:val="22"/>
                <w:szCs w:val="22"/>
                <w:highlight w:val="black"/>
                <w:lang w:val="cs-CZ"/>
              </w:rPr>
            </w:pPr>
            <w:r w:rsidRPr="00601AD3">
              <w:rPr>
                <w:rFonts w:ascii="Tahoma" w:hAnsi="Tahoma" w:cs="Tahoma"/>
                <w:sz w:val="22"/>
                <w:szCs w:val="22"/>
                <w:highlight w:val="black"/>
                <w:lang w:val="cs-CZ"/>
              </w:rPr>
              <w:t>IČ:</w:t>
            </w:r>
            <w:r w:rsidR="00DE4248" w:rsidRPr="00601AD3">
              <w:rPr>
                <w:rFonts w:ascii="Tahoma" w:hAnsi="Tahoma" w:cs="Tahoma"/>
                <w:sz w:val="22"/>
                <w:szCs w:val="22"/>
                <w:highlight w:val="black"/>
                <w:lang w:val="cs-CZ"/>
              </w:rPr>
              <w:t xml:space="preserve"> 247 68 651</w:t>
            </w:r>
          </w:p>
          <w:p w14:paraId="1B6B1E5D" w14:textId="77777777" w:rsidR="00643408" w:rsidRPr="00601AD3" w:rsidRDefault="00643408" w:rsidP="00161E43">
            <w:pPr>
              <w:jc w:val="both"/>
              <w:rPr>
                <w:rFonts w:ascii="Tahoma" w:hAnsi="Tahoma" w:cs="Tahoma"/>
                <w:sz w:val="22"/>
                <w:szCs w:val="22"/>
                <w:highlight w:val="black"/>
                <w:lang w:val="cs-CZ"/>
              </w:rPr>
            </w:pPr>
            <w:r w:rsidRPr="00601AD3">
              <w:rPr>
                <w:rFonts w:ascii="Tahoma" w:hAnsi="Tahoma" w:cs="Tahoma"/>
                <w:sz w:val="22"/>
                <w:szCs w:val="22"/>
                <w:highlight w:val="black"/>
                <w:lang w:val="cs-CZ"/>
              </w:rPr>
              <w:t>DIČ:</w:t>
            </w:r>
            <w:r w:rsidR="00DE4248" w:rsidRPr="00601AD3">
              <w:rPr>
                <w:rFonts w:ascii="Tahoma" w:hAnsi="Tahoma" w:cs="Tahoma"/>
                <w:sz w:val="22"/>
                <w:szCs w:val="22"/>
                <w:highlight w:val="black"/>
                <w:lang w:val="cs-CZ"/>
              </w:rPr>
              <w:t xml:space="preserve"> CZ24768651</w:t>
            </w:r>
          </w:p>
          <w:p w14:paraId="77789300" w14:textId="77777777" w:rsidR="00643408" w:rsidRPr="00601AD3" w:rsidRDefault="00643408" w:rsidP="00161E43">
            <w:pPr>
              <w:spacing w:line="300" w:lineRule="exact"/>
              <w:jc w:val="both"/>
              <w:rPr>
                <w:rFonts w:ascii="Tahoma" w:hAnsi="Tahoma" w:cs="Tahoma"/>
                <w:color w:val="000000"/>
                <w:sz w:val="22"/>
                <w:szCs w:val="22"/>
                <w:highlight w:val="black"/>
                <w:lang w:val="cs-CZ"/>
              </w:rPr>
            </w:pPr>
            <w:r w:rsidRPr="00601AD3">
              <w:rPr>
                <w:rFonts w:ascii="Tahoma" w:hAnsi="Tahoma" w:cs="Tahoma"/>
                <w:color w:val="000000"/>
                <w:sz w:val="22"/>
                <w:szCs w:val="22"/>
                <w:highlight w:val="black"/>
                <w:lang w:val="cs-CZ"/>
              </w:rPr>
              <w:t>Telefon:</w:t>
            </w:r>
          </w:p>
          <w:p w14:paraId="67AC5032" w14:textId="77777777" w:rsidR="00643408" w:rsidRPr="00601AD3" w:rsidRDefault="00643408" w:rsidP="00161E43">
            <w:pPr>
              <w:spacing w:line="300" w:lineRule="exact"/>
              <w:jc w:val="both"/>
              <w:rPr>
                <w:rFonts w:ascii="Tahoma" w:hAnsi="Tahoma" w:cs="Tahoma"/>
                <w:color w:val="000000"/>
                <w:sz w:val="22"/>
                <w:szCs w:val="22"/>
                <w:highlight w:val="black"/>
                <w:lang w:val="cs-CZ"/>
              </w:rPr>
            </w:pPr>
          </w:p>
          <w:p w14:paraId="588D8F44" w14:textId="77777777" w:rsidR="00643408" w:rsidRPr="00601AD3" w:rsidRDefault="00643408" w:rsidP="00161E43">
            <w:pPr>
              <w:spacing w:line="300" w:lineRule="exact"/>
              <w:jc w:val="both"/>
              <w:rPr>
                <w:rFonts w:ascii="Tahoma" w:hAnsi="Tahoma" w:cs="Tahoma"/>
                <w:color w:val="000000"/>
                <w:sz w:val="22"/>
                <w:szCs w:val="22"/>
                <w:highlight w:val="black"/>
                <w:lang w:val="cs-CZ"/>
              </w:rPr>
            </w:pPr>
            <w:r w:rsidRPr="00601AD3">
              <w:rPr>
                <w:rFonts w:ascii="Tahoma" w:hAnsi="Tahoma" w:cs="Tahoma"/>
                <w:color w:val="000000"/>
                <w:sz w:val="22"/>
                <w:szCs w:val="22"/>
                <w:highlight w:val="black"/>
                <w:lang w:val="cs-CZ"/>
              </w:rPr>
              <w:t>Příjemce platby musí předložit konečné úplné faktury nejpozději třicet (30) dní po ověření a uzamčení dat.</w:t>
            </w:r>
          </w:p>
          <w:p w14:paraId="49BDFC45" w14:textId="77777777" w:rsidR="00643408" w:rsidRPr="00601AD3" w:rsidRDefault="00643408" w:rsidP="00161E43">
            <w:pPr>
              <w:spacing w:line="300" w:lineRule="exact"/>
              <w:jc w:val="both"/>
              <w:rPr>
                <w:rFonts w:ascii="Tahoma" w:hAnsi="Tahoma" w:cs="Tahoma"/>
                <w:color w:val="000000"/>
                <w:sz w:val="22"/>
                <w:szCs w:val="22"/>
                <w:highlight w:val="black"/>
                <w:lang w:val="cs-CZ"/>
              </w:rPr>
            </w:pPr>
          </w:p>
          <w:p w14:paraId="0F3835DF" w14:textId="77777777" w:rsidR="00C57283" w:rsidRPr="00601AD3" w:rsidRDefault="00C57283" w:rsidP="00161E43">
            <w:pPr>
              <w:spacing w:line="300" w:lineRule="exact"/>
              <w:jc w:val="both"/>
              <w:rPr>
                <w:rFonts w:ascii="Tahoma" w:hAnsi="Tahoma" w:cs="Tahoma"/>
                <w:color w:val="000000"/>
                <w:sz w:val="22"/>
                <w:szCs w:val="22"/>
                <w:highlight w:val="black"/>
                <w:lang w:val="cs-CZ"/>
              </w:rPr>
            </w:pPr>
          </w:p>
          <w:p w14:paraId="7A7773DD" w14:textId="77777777" w:rsidR="00643408" w:rsidRPr="00601AD3" w:rsidRDefault="00643408" w:rsidP="00161E43">
            <w:pPr>
              <w:spacing w:line="300" w:lineRule="exact"/>
              <w:jc w:val="both"/>
              <w:rPr>
                <w:rFonts w:ascii="Tahoma" w:hAnsi="Tahoma" w:cs="Tahoma"/>
                <w:b/>
                <w:color w:val="000000"/>
                <w:sz w:val="22"/>
                <w:szCs w:val="22"/>
                <w:highlight w:val="black"/>
                <w:lang w:val="cs-CZ"/>
              </w:rPr>
            </w:pPr>
            <w:r w:rsidRPr="00601AD3">
              <w:rPr>
                <w:rFonts w:ascii="Tahoma" w:hAnsi="Tahoma" w:cs="Tahoma"/>
                <w:b/>
                <w:color w:val="000000"/>
                <w:sz w:val="22"/>
                <w:szCs w:val="22"/>
                <w:highlight w:val="black"/>
                <w:lang w:val="cs-CZ"/>
              </w:rPr>
              <w:t>Minimální cíl randomizace:</w:t>
            </w:r>
          </w:p>
          <w:p w14:paraId="53A4ECE8" w14:textId="77777777" w:rsidR="00643408" w:rsidRPr="00601AD3" w:rsidRDefault="00643408" w:rsidP="00161E43">
            <w:pPr>
              <w:spacing w:line="300" w:lineRule="exact"/>
              <w:jc w:val="both"/>
              <w:rPr>
                <w:rFonts w:ascii="Tahoma" w:hAnsi="Tahoma" w:cs="Tahoma"/>
                <w:color w:val="000000"/>
                <w:sz w:val="22"/>
                <w:szCs w:val="22"/>
                <w:highlight w:val="black"/>
                <w:lang w:val="cs-CZ"/>
              </w:rPr>
            </w:pPr>
            <w:r w:rsidRPr="00601AD3">
              <w:rPr>
                <w:rFonts w:ascii="Tahoma" w:hAnsi="Tahoma" w:cs="Tahoma"/>
                <w:color w:val="000000"/>
                <w:sz w:val="22"/>
                <w:szCs w:val="22"/>
                <w:highlight w:val="black"/>
                <w:lang w:val="cs-CZ"/>
              </w:rPr>
              <w:t xml:space="preserve">Zkoušející bere na vědomí, že jeho minimální cílový počet randomizovaných pacientů je šest (6). Zkoušející vynaloží maximální úsilí, aby tohoto cíle randomizace dosáhl v rozumném čase po zahájení Studie u Příjemce platby. Pokud Příjemce platby tuto zásadu nedodrží, CRO anebo Zadavatel může </w:t>
            </w:r>
            <w:r w:rsidRPr="00601AD3">
              <w:rPr>
                <w:rFonts w:ascii="Tahoma" w:hAnsi="Tahoma" w:cs="Tahoma"/>
                <w:color w:val="000000"/>
                <w:sz w:val="22"/>
                <w:szCs w:val="22"/>
                <w:highlight w:val="black"/>
                <w:lang w:val="cs-CZ"/>
              </w:rPr>
              <w:lastRenderedPageBreak/>
              <w:t>přehodnotit vhodné pokračování účasti Příjemce platby ve Studii.</w:t>
            </w:r>
          </w:p>
          <w:p w14:paraId="0E3DB7F0" w14:textId="77777777" w:rsidR="00C57283" w:rsidRPr="00601AD3" w:rsidRDefault="00C57283" w:rsidP="00161E43">
            <w:pPr>
              <w:spacing w:line="300" w:lineRule="exact"/>
              <w:jc w:val="both"/>
              <w:rPr>
                <w:rFonts w:ascii="Tahoma" w:hAnsi="Tahoma" w:cs="Tahoma"/>
                <w:color w:val="000000"/>
                <w:sz w:val="22"/>
                <w:szCs w:val="22"/>
                <w:highlight w:val="black"/>
                <w:lang w:val="cs-CZ"/>
              </w:rPr>
            </w:pPr>
          </w:p>
          <w:p w14:paraId="17186067" w14:textId="77777777" w:rsidR="005A3C8E" w:rsidRPr="00601AD3" w:rsidRDefault="005A3C8E" w:rsidP="00161E43">
            <w:pPr>
              <w:spacing w:line="300" w:lineRule="exact"/>
              <w:jc w:val="both"/>
              <w:rPr>
                <w:rFonts w:ascii="Tahoma" w:hAnsi="Tahoma" w:cs="Tahoma"/>
                <w:color w:val="000000"/>
                <w:sz w:val="22"/>
                <w:szCs w:val="22"/>
                <w:highlight w:val="black"/>
                <w:lang w:val="cs-CZ"/>
              </w:rPr>
            </w:pPr>
          </w:p>
          <w:p w14:paraId="70C6370B" w14:textId="77777777" w:rsidR="00643408" w:rsidRPr="00266700" w:rsidRDefault="00643408" w:rsidP="00161E43">
            <w:pPr>
              <w:spacing w:line="300" w:lineRule="exact"/>
              <w:jc w:val="both"/>
              <w:rPr>
                <w:rFonts w:ascii="Tahoma" w:hAnsi="Tahoma" w:cs="Tahoma"/>
                <w:color w:val="000000"/>
                <w:sz w:val="22"/>
                <w:szCs w:val="22"/>
                <w:lang w:val="cs-CZ"/>
              </w:rPr>
            </w:pPr>
            <w:r w:rsidRPr="00601AD3">
              <w:rPr>
                <w:rFonts w:ascii="Tahoma" w:hAnsi="Tahoma" w:cs="Tahoma"/>
                <w:b/>
                <w:color w:val="000000"/>
                <w:sz w:val="22"/>
                <w:szCs w:val="22"/>
                <w:highlight w:val="black"/>
                <w:lang w:val="cs-CZ"/>
              </w:rPr>
              <w:t>Přerušení nebo předčasné ukončení:</w:t>
            </w:r>
            <w:r w:rsidRPr="00601AD3">
              <w:rPr>
                <w:rFonts w:ascii="Tahoma" w:hAnsi="Tahoma" w:cs="Tahoma"/>
                <w:color w:val="000000"/>
                <w:sz w:val="22"/>
                <w:szCs w:val="22"/>
                <w:highlight w:val="black"/>
                <w:lang w:val="cs-CZ"/>
              </w:rPr>
              <w:t xml:space="preserve"> Platba za pacienty, kteří studii přeruší nebo předčasně ukončí, bude uhrazena v poměrné výši podle počtu potvrzených dokončených návštěv.</w:t>
            </w:r>
          </w:p>
          <w:p w14:paraId="2E7C4CD2" w14:textId="77777777" w:rsidR="002F3290" w:rsidRDefault="002F3290" w:rsidP="00161E43">
            <w:pPr>
              <w:spacing w:line="300" w:lineRule="exact"/>
              <w:jc w:val="both"/>
              <w:rPr>
                <w:rFonts w:ascii="Tahoma" w:hAnsi="Tahoma" w:cs="Tahoma"/>
                <w:b/>
                <w:color w:val="000000"/>
                <w:sz w:val="22"/>
                <w:szCs w:val="22"/>
                <w:lang w:val="cs-CZ"/>
              </w:rPr>
            </w:pPr>
          </w:p>
          <w:p w14:paraId="57C536C7" w14:textId="510FDEFB" w:rsidR="00643408" w:rsidRPr="003475DE" w:rsidRDefault="00643408" w:rsidP="00161E43">
            <w:pPr>
              <w:spacing w:line="300" w:lineRule="exact"/>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Neúspěšná vstupní návštěva:</w:t>
            </w:r>
            <w:r w:rsidRPr="003475DE">
              <w:rPr>
                <w:rFonts w:ascii="Tahoma" w:hAnsi="Tahoma" w:cs="Tahoma"/>
                <w:color w:val="000000"/>
                <w:sz w:val="22"/>
                <w:szCs w:val="22"/>
                <w:highlight w:val="black"/>
                <w:lang w:val="cs-CZ"/>
              </w:rPr>
              <w:t xml:space="preserve"> Platba za Neúspěšné vstupní návštěvy</w:t>
            </w:r>
            <w:r w:rsidR="0035746C" w:rsidRPr="003475DE">
              <w:rPr>
                <w:rFonts w:ascii="Tahoma" w:hAnsi="Tahoma" w:cs="Tahoma"/>
                <w:color w:val="000000"/>
                <w:sz w:val="22"/>
                <w:szCs w:val="22"/>
                <w:highlight w:val="black"/>
                <w:lang w:val="cs-CZ"/>
              </w:rPr>
              <w:t xml:space="preserve"> </w:t>
            </w:r>
            <w:r w:rsidR="00601AD3" w:rsidRPr="003475DE">
              <w:rPr>
                <w:rFonts w:ascii="Tahoma" w:hAnsi="Tahoma" w:cs="Tahoma"/>
                <w:sz w:val="22"/>
                <w:szCs w:val="22"/>
                <w:highlight w:val="black"/>
              </w:rPr>
              <w:t>XXXXX</w:t>
            </w:r>
            <w:r w:rsidR="0035746C" w:rsidRPr="003475DE">
              <w:rPr>
                <w:rFonts w:ascii="Tahoma" w:hAnsi="Tahoma" w:cs="Tahoma"/>
                <w:color w:val="000000"/>
                <w:sz w:val="22"/>
                <w:szCs w:val="22"/>
                <w:highlight w:val="black"/>
                <w:lang w:val="cs-CZ"/>
              </w:rPr>
              <w:t>.</w:t>
            </w:r>
            <w:r w:rsidRPr="003475DE">
              <w:rPr>
                <w:rFonts w:ascii="Tahoma" w:hAnsi="Tahoma" w:cs="Tahoma"/>
                <w:color w:val="000000"/>
                <w:sz w:val="22"/>
                <w:szCs w:val="22"/>
                <w:highlight w:val="black"/>
                <w:lang w:val="cs-CZ"/>
              </w:rPr>
              <w:t xml:space="preserve"> Aby bylo možné uhradit vstupní návštěvu, je nutno CRO předložit vyplněné stránky pro vstupní návštěvu v CRF spolu s doplňujícími informacemi, které může CRO požadovat k odpovídající dokumentaci postupů v rámci vstupní návštěvy u daného pacienta.</w:t>
            </w:r>
          </w:p>
          <w:p w14:paraId="1D8D57FB" w14:textId="77777777" w:rsidR="0098521E" w:rsidRPr="003475DE" w:rsidRDefault="0098521E" w:rsidP="00161E43">
            <w:pPr>
              <w:jc w:val="both"/>
              <w:outlineLvl w:val="0"/>
              <w:rPr>
                <w:rFonts w:ascii="Tahoma" w:hAnsi="Tahoma" w:cs="Tahoma"/>
                <w:b/>
                <w:bCs/>
                <w:sz w:val="22"/>
                <w:szCs w:val="22"/>
                <w:highlight w:val="black"/>
                <w:u w:val="single"/>
                <w:lang w:val="cs-CZ"/>
              </w:rPr>
            </w:pPr>
          </w:p>
          <w:p w14:paraId="5274F89F" w14:textId="0B6B8A8B" w:rsidR="00B86AC8" w:rsidRPr="003475DE" w:rsidRDefault="00B86AC8" w:rsidP="00161E43">
            <w:pPr>
              <w:spacing w:line="300" w:lineRule="exact"/>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Neúspěšná vstupní zabíhací fáze:</w:t>
            </w:r>
            <w:r w:rsidRPr="003475DE">
              <w:rPr>
                <w:rFonts w:ascii="Tahoma" w:hAnsi="Tahoma" w:cs="Tahoma"/>
                <w:color w:val="000000"/>
                <w:sz w:val="22"/>
                <w:szCs w:val="22"/>
                <w:highlight w:val="black"/>
                <w:lang w:val="cs-CZ"/>
              </w:rPr>
              <w:t xml:space="preserve"> Neúspěšná vstupní zabíhací fáze je definována jako situace, kdy je u pacienta zahájeno podávání hodnocené léčby PPI nebo placeba v zabíhací fázi za jednoduše zaslepených podmínek a následně vyjde najevo, že pacient nesplňuje podmínky pro randomizaci. Úhrada za Neúspěšnou vstupní zabíhací fázi bude </w:t>
            </w:r>
            <w:r w:rsidR="00601AD3" w:rsidRPr="003475DE">
              <w:rPr>
                <w:rFonts w:ascii="Tahoma" w:hAnsi="Tahoma" w:cs="Tahoma"/>
                <w:sz w:val="22"/>
                <w:szCs w:val="22"/>
                <w:highlight w:val="black"/>
              </w:rPr>
              <w:t>XXXXX</w:t>
            </w:r>
            <w:r w:rsidR="0035746C" w:rsidRPr="003475DE">
              <w:rPr>
                <w:rFonts w:ascii="Tahoma" w:hAnsi="Tahoma" w:cs="Tahoma"/>
                <w:color w:val="000000"/>
                <w:sz w:val="22"/>
                <w:szCs w:val="22"/>
                <w:highlight w:val="black"/>
                <w:lang w:val="cs-CZ"/>
              </w:rPr>
              <w:t xml:space="preserve"> </w:t>
            </w:r>
            <w:r w:rsidRPr="003475DE">
              <w:rPr>
                <w:rFonts w:ascii="Tahoma" w:hAnsi="Tahoma" w:cs="Tahoma"/>
                <w:color w:val="000000"/>
                <w:sz w:val="22"/>
                <w:szCs w:val="22"/>
                <w:highlight w:val="black"/>
                <w:lang w:val="cs-CZ"/>
              </w:rPr>
              <w:t xml:space="preserve">u PPI v zabíhací fázi a </w:t>
            </w:r>
            <w:r w:rsidR="00601AD3" w:rsidRPr="003475DE">
              <w:rPr>
                <w:rFonts w:ascii="Tahoma" w:hAnsi="Tahoma" w:cs="Tahoma"/>
                <w:sz w:val="22"/>
                <w:szCs w:val="22"/>
                <w:highlight w:val="black"/>
              </w:rPr>
              <w:t>XXXXX</w:t>
            </w:r>
            <w:r w:rsidRPr="003475DE">
              <w:rPr>
                <w:rFonts w:ascii="Tahoma" w:hAnsi="Tahoma" w:cs="Tahoma"/>
                <w:color w:val="000000"/>
                <w:sz w:val="22"/>
                <w:szCs w:val="22"/>
                <w:highlight w:val="black"/>
                <w:lang w:val="cs-CZ"/>
              </w:rPr>
              <w:t xml:space="preserve"> u placeba v zabíhací fázi. Aby bylo možné uhradit vstupní návštěvu v zabíhací fázi, je nutno CRO předložit vyplněné stránky pro vstupní návštěvu v CRF spolu s doplňujícími informacemi, které může CRO požadovat k odpovídající dokumentaci postupů v rámci vstupní návštěvy u daného pacienta.</w:t>
            </w:r>
          </w:p>
          <w:p w14:paraId="6C72CDB1" w14:textId="77777777" w:rsidR="00B86AC8" w:rsidRPr="003475DE" w:rsidRDefault="00B86AC8" w:rsidP="00161E43">
            <w:pPr>
              <w:spacing w:line="300" w:lineRule="exact"/>
              <w:jc w:val="both"/>
              <w:rPr>
                <w:rFonts w:ascii="Tahoma" w:hAnsi="Tahoma" w:cs="Tahoma"/>
                <w:color w:val="000000"/>
                <w:sz w:val="22"/>
                <w:szCs w:val="22"/>
                <w:highlight w:val="black"/>
                <w:lang w:val="cs-CZ"/>
              </w:rPr>
            </w:pPr>
          </w:p>
          <w:p w14:paraId="0B49E8A7" w14:textId="38FE349A" w:rsidR="00B86AC8" w:rsidRPr="003475DE" w:rsidRDefault="00B86AC8" w:rsidP="00161E43">
            <w:pPr>
              <w:spacing w:line="300" w:lineRule="exact"/>
              <w:jc w:val="both"/>
              <w:rPr>
                <w:rFonts w:ascii="Tahoma" w:hAnsi="Tahoma" w:cs="Tahoma"/>
                <w:color w:val="000000"/>
                <w:sz w:val="22"/>
                <w:szCs w:val="22"/>
                <w:highlight w:val="black"/>
                <w:lang w:val="cs-CZ"/>
              </w:rPr>
            </w:pPr>
            <w:r w:rsidRPr="003475DE">
              <w:rPr>
                <w:rFonts w:ascii="Tahoma" w:hAnsi="Tahoma" w:cs="Tahoma"/>
                <w:color w:val="000000"/>
                <w:sz w:val="22"/>
                <w:szCs w:val="22"/>
                <w:highlight w:val="black"/>
                <w:lang w:val="cs-CZ"/>
              </w:rPr>
              <w:t xml:space="preserve">Pokud bude zjištěna neúspěšná vstupní zabíhací fáze během Randomizační návštěvy, bude úhrada </w:t>
            </w:r>
            <w:r w:rsidR="00D13997" w:rsidRPr="003475DE">
              <w:rPr>
                <w:rFonts w:ascii="Tahoma" w:hAnsi="Tahoma" w:cs="Tahoma"/>
                <w:color w:val="000000"/>
                <w:sz w:val="22"/>
                <w:szCs w:val="22"/>
                <w:highlight w:val="black"/>
                <w:lang w:val="cs-CZ"/>
              </w:rPr>
              <w:t xml:space="preserve">za Neúspěšnou randomizaci při randomizací návštěvě </w:t>
            </w:r>
            <w:r w:rsidRPr="003475DE">
              <w:rPr>
                <w:rFonts w:ascii="Tahoma" w:hAnsi="Tahoma" w:cs="Tahoma"/>
                <w:color w:val="000000"/>
                <w:sz w:val="22"/>
                <w:szCs w:val="22"/>
                <w:highlight w:val="black"/>
                <w:lang w:val="cs-CZ"/>
              </w:rPr>
              <w:t>činit</w:t>
            </w:r>
            <w:r w:rsidR="00464DD7" w:rsidRPr="003475DE">
              <w:rPr>
                <w:rFonts w:ascii="Tahoma" w:hAnsi="Tahoma" w:cs="Tahoma"/>
                <w:color w:val="000000"/>
                <w:sz w:val="22"/>
                <w:szCs w:val="22"/>
                <w:highlight w:val="black"/>
                <w:lang w:val="cs-CZ"/>
              </w:rPr>
              <w:t xml:space="preserve"> </w:t>
            </w:r>
            <w:r w:rsidR="00601AD3" w:rsidRPr="003475DE">
              <w:rPr>
                <w:rFonts w:ascii="Tahoma" w:hAnsi="Tahoma" w:cs="Tahoma"/>
                <w:sz w:val="22"/>
                <w:szCs w:val="22"/>
                <w:highlight w:val="black"/>
              </w:rPr>
              <w:t>XXXXX</w:t>
            </w:r>
            <w:r w:rsidRPr="003475DE">
              <w:rPr>
                <w:rFonts w:ascii="Tahoma" w:hAnsi="Tahoma" w:cs="Tahoma"/>
                <w:color w:val="000000"/>
                <w:sz w:val="22"/>
                <w:szCs w:val="22"/>
                <w:highlight w:val="black"/>
                <w:lang w:val="cs-CZ"/>
              </w:rPr>
              <w:t xml:space="preserve">. Platbu lze provést po obdržení příslušných původních </w:t>
            </w:r>
            <w:r w:rsidRPr="003475DE">
              <w:rPr>
                <w:rFonts w:ascii="Tahoma" w:hAnsi="Tahoma" w:cs="Tahoma"/>
                <w:color w:val="000000"/>
                <w:sz w:val="22"/>
                <w:szCs w:val="22"/>
                <w:highlight w:val="black"/>
                <w:lang w:val="cs-CZ"/>
              </w:rPr>
              <w:lastRenderedPageBreak/>
              <w:t>faktur. Faktura musí uvádět postup, datum provedení tohoto postupu a čísla pacienta. Úhrada bude podléhat schválení a ověření ze strany Zadavatele nebo CRO.</w:t>
            </w:r>
          </w:p>
          <w:p w14:paraId="63587E69" w14:textId="77777777" w:rsidR="005A3C8E" w:rsidRPr="003475DE" w:rsidRDefault="005A3C8E" w:rsidP="00161E43">
            <w:pPr>
              <w:jc w:val="both"/>
              <w:outlineLvl w:val="0"/>
              <w:rPr>
                <w:rFonts w:ascii="Tahoma" w:hAnsi="Tahoma" w:cs="Tahoma"/>
                <w:b/>
                <w:bCs/>
                <w:sz w:val="22"/>
                <w:szCs w:val="22"/>
                <w:highlight w:val="black"/>
                <w:u w:val="single"/>
                <w:lang w:val="cs-CZ"/>
              </w:rPr>
            </w:pPr>
          </w:p>
          <w:p w14:paraId="7030470E" w14:textId="77777777" w:rsidR="00D13997" w:rsidRPr="003475DE" w:rsidRDefault="00D13997" w:rsidP="00161E43">
            <w:pPr>
              <w:spacing w:line="300" w:lineRule="exact"/>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Neplánované návštěvy:</w:t>
            </w:r>
            <w:r w:rsidRPr="003475DE">
              <w:rPr>
                <w:rFonts w:ascii="Tahoma" w:hAnsi="Tahoma" w:cs="Tahoma"/>
                <w:color w:val="000000"/>
                <w:sz w:val="22"/>
                <w:szCs w:val="22"/>
                <w:highlight w:val="black"/>
                <w:lang w:val="cs-CZ"/>
              </w:rPr>
              <w:t xml:space="preserve">  Platba za neplánované návštěvy bude uhrazena ve výši určené pro „Neplánovanou návštěvu”, jak je uvedeno v přiloženém rozpočtu, na základě stránek CRF a všech dalších informací, které může CRO vyžadovat z důvodu doložení provedených postupů a dalších činností. Pro účely této Smlouvy se Neplánovanou návštěvou rozumí návštěva pacienta, která není jednoznačně uvedena v plánu postupů ve Studii v Protokolu, ale je potřebná pro provedení Studie z jiného důvodu.</w:t>
            </w:r>
          </w:p>
          <w:p w14:paraId="54F676F5" w14:textId="77777777" w:rsidR="005A3C8E" w:rsidRPr="003475DE" w:rsidRDefault="005A3C8E" w:rsidP="00161E43">
            <w:pPr>
              <w:spacing w:line="300" w:lineRule="exact"/>
              <w:jc w:val="both"/>
              <w:rPr>
                <w:rFonts w:ascii="Tahoma" w:hAnsi="Tahoma" w:cs="Tahoma"/>
                <w:color w:val="000000"/>
                <w:sz w:val="22"/>
                <w:szCs w:val="22"/>
                <w:highlight w:val="black"/>
                <w:lang w:val="cs-CZ"/>
              </w:rPr>
            </w:pPr>
          </w:p>
          <w:p w14:paraId="0E3E75AA" w14:textId="77777777" w:rsidR="005A3C8E" w:rsidRPr="003475DE" w:rsidRDefault="005A3C8E" w:rsidP="00161E43">
            <w:pPr>
              <w:spacing w:line="300" w:lineRule="exact"/>
              <w:jc w:val="both"/>
              <w:rPr>
                <w:rFonts w:ascii="Tahoma" w:hAnsi="Tahoma" w:cs="Tahoma"/>
                <w:color w:val="000000"/>
                <w:sz w:val="22"/>
                <w:szCs w:val="22"/>
                <w:highlight w:val="black"/>
                <w:lang w:val="cs-CZ"/>
              </w:rPr>
            </w:pPr>
          </w:p>
          <w:p w14:paraId="5CBE628C" w14:textId="77777777" w:rsidR="00D13997" w:rsidRPr="00266700" w:rsidRDefault="00D13997" w:rsidP="00161E43">
            <w:pPr>
              <w:spacing w:line="300" w:lineRule="exact"/>
              <w:jc w:val="both"/>
              <w:rPr>
                <w:rFonts w:ascii="Tahoma" w:hAnsi="Tahoma" w:cs="Tahoma"/>
                <w:color w:val="000000"/>
                <w:sz w:val="22"/>
                <w:szCs w:val="22"/>
                <w:lang w:val="cs-CZ"/>
              </w:rPr>
            </w:pPr>
            <w:r w:rsidRPr="003475DE">
              <w:rPr>
                <w:rFonts w:ascii="Tahoma" w:hAnsi="Tahoma" w:cs="Tahoma"/>
                <w:b/>
                <w:color w:val="000000"/>
                <w:sz w:val="22"/>
                <w:szCs w:val="22"/>
                <w:highlight w:val="black"/>
                <w:lang w:val="cs-CZ"/>
              </w:rPr>
              <w:t>Dodatečné postupy v rámci neplánované návštěvy:</w:t>
            </w:r>
            <w:r w:rsidRPr="003475DE">
              <w:rPr>
                <w:rFonts w:ascii="Tahoma" w:hAnsi="Tahoma" w:cs="Tahoma"/>
                <w:color w:val="000000"/>
                <w:sz w:val="22"/>
                <w:szCs w:val="22"/>
                <w:highlight w:val="black"/>
                <w:lang w:val="cs-CZ"/>
              </w:rPr>
              <w:t xml:space="preserve"> Platba za postupy provedené na neplánované návštěvě, které nejsou zahrnuty do neplánované návštěvy, jak je uvedeno v přiloženém rozpočtu, může být proplacena po doručení příslušných původních faktur. Faktura musí obsahovat odpovídající datum Neplánované návštěvy a čísla pacienta. Úhrada bude podléhat schválení a ověření ze strany Zadavatele nebo CRO.</w:t>
            </w:r>
          </w:p>
          <w:p w14:paraId="0ED76CC1" w14:textId="77777777" w:rsidR="00D13997" w:rsidRPr="00266700" w:rsidRDefault="00D13997" w:rsidP="00161E43">
            <w:pPr>
              <w:spacing w:line="300" w:lineRule="exact"/>
              <w:jc w:val="both"/>
              <w:rPr>
                <w:rFonts w:ascii="Tahoma" w:hAnsi="Tahoma" w:cs="Tahoma"/>
                <w:color w:val="000000"/>
                <w:sz w:val="22"/>
                <w:szCs w:val="22"/>
                <w:lang w:val="cs-CZ"/>
              </w:rPr>
            </w:pPr>
          </w:p>
          <w:p w14:paraId="7973DE0F" w14:textId="0B021C22" w:rsidR="00D13997" w:rsidRPr="003475DE" w:rsidRDefault="00D13997" w:rsidP="00161E43">
            <w:pPr>
              <w:spacing w:line="300" w:lineRule="exact"/>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 xml:space="preserve">Poplatek za rozběhnutí studie: </w:t>
            </w:r>
            <w:r w:rsidRPr="003475DE">
              <w:rPr>
                <w:rFonts w:ascii="Tahoma" w:hAnsi="Tahoma" w:cs="Tahoma"/>
                <w:color w:val="000000"/>
                <w:sz w:val="22"/>
                <w:szCs w:val="22"/>
                <w:highlight w:val="black"/>
                <w:lang w:val="cs-CZ"/>
              </w:rPr>
              <w:t xml:space="preserve">Jednorázová platba za Rozběhnutí Studie </w:t>
            </w:r>
            <w:r w:rsidR="003475DE" w:rsidRPr="003475DE">
              <w:rPr>
                <w:rFonts w:ascii="Tahoma" w:hAnsi="Tahoma" w:cs="Tahoma"/>
                <w:sz w:val="22"/>
                <w:szCs w:val="22"/>
                <w:highlight w:val="black"/>
              </w:rPr>
              <w:t>XXXXX</w:t>
            </w:r>
            <w:r w:rsidR="003475DE" w:rsidRPr="003475DE">
              <w:rPr>
                <w:rFonts w:ascii="Tahoma" w:hAnsi="Tahoma" w:cs="Tahoma"/>
                <w:color w:val="000000"/>
                <w:sz w:val="22"/>
                <w:szCs w:val="22"/>
                <w:highlight w:val="black"/>
                <w:lang w:val="cs-CZ"/>
              </w:rPr>
              <w:t xml:space="preserve"> </w:t>
            </w:r>
            <w:r w:rsidRPr="003475DE">
              <w:rPr>
                <w:rFonts w:ascii="Tahoma" w:hAnsi="Tahoma" w:cs="Tahoma"/>
                <w:color w:val="000000"/>
                <w:sz w:val="22"/>
                <w:szCs w:val="22"/>
                <w:highlight w:val="black"/>
                <w:lang w:val="cs-CZ"/>
              </w:rPr>
              <w:t>bude uhrazena poté, co CRO obdrží veškerou vyplněnou původní smluvní a regulační dokumentaci a původní fakturu.</w:t>
            </w:r>
          </w:p>
          <w:p w14:paraId="267311D2" w14:textId="77777777" w:rsidR="004C2EB5" w:rsidRPr="003475DE" w:rsidRDefault="004C2EB5" w:rsidP="00161E43">
            <w:pPr>
              <w:spacing w:line="300" w:lineRule="exact"/>
              <w:jc w:val="both"/>
              <w:rPr>
                <w:rFonts w:ascii="Tahoma" w:hAnsi="Tahoma" w:cs="Tahoma"/>
                <w:color w:val="000000"/>
                <w:sz w:val="22"/>
                <w:szCs w:val="22"/>
                <w:highlight w:val="black"/>
                <w:lang w:val="cs-CZ"/>
              </w:rPr>
            </w:pPr>
          </w:p>
          <w:p w14:paraId="3DEB8E3A" w14:textId="77777777" w:rsidR="002F3290" w:rsidRPr="003475DE" w:rsidRDefault="002F3290" w:rsidP="00161E43">
            <w:pPr>
              <w:spacing w:line="300" w:lineRule="exact"/>
              <w:jc w:val="both"/>
              <w:rPr>
                <w:rFonts w:ascii="Tahoma" w:hAnsi="Tahoma" w:cs="Tahoma"/>
                <w:color w:val="000000"/>
                <w:sz w:val="22"/>
                <w:szCs w:val="22"/>
                <w:highlight w:val="black"/>
                <w:lang w:val="cs-CZ"/>
              </w:rPr>
            </w:pPr>
          </w:p>
          <w:p w14:paraId="4088F42A" w14:textId="122A8A4D" w:rsidR="009248CA" w:rsidRPr="003475DE" w:rsidRDefault="009248CA" w:rsidP="009248CA">
            <w:pPr>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Aktivační poplatek pro lékárnu:</w:t>
            </w:r>
            <w:r w:rsidRPr="003475DE">
              <w:rPr>
                <w:rFonts w:ascii="Tahoma" w:hAnsi="Tahoma" w:cs="Tahoma"/>
                <w:color w:val="000000"/>
                <w:sz w:val="22"/>
                <w:szCs w:val="22"/>
                <w:highlight w:val="black"/>
                <w:lang w:val="cs-CZ"/>
              </w:rPr>
              <w:t xml:space="preserve"> Po vyhotovení všech smluvních dokumentů a dokumentů pro kontrolní úřady a předání jejich originálů včetně originálu faktury CRO </w:t>
            </w:r>
            <w:r w:rsidRPr="003475DE">
              <w:rPr>
                <w:rFonts w:ascii="Tahoma" w:hAnsi="Tahoma" w:cs="Tahoma"/>
                <w:color w:val="000000"/>
                <w:sz w:val="22"/>
                <w:szCs w:val="22"/>
                <w:highlight w:val="black"/>
                <w:lang w:val="cs-CZ"/>
              </w:rPr>
              <w:lastRenderedPageBreak/>
              <w:t xml:space="preserve">bude uhrazen jednorázový nevratný poplatek pro lékárnu ve výši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lang w:val="cs-CZ"/>
              </w:rPr>
              <w:t>.</w:t>
            </w:r>
          </w:p>
          <w:p w14:paraId="610BB337" w14:textId="77777777" w:rsidR="009248CA" w:rsidRPr="003475DE" w:rsidRDefault="009248CA" w:rsidP="009248CA">
            <w:pPr>
              <w:jc w:val="both"/>
              <w:rPr>
                <w:rFonts w:ascii="Tahoma" w:hAnsi="Tahoma" w:cs="Tahoma"/>
                <w:highlight w:val="black"/>
                <w:lang w:val="cs-CZ"/>
              </w:rPr>
            </w:pPr>
          </w:p>
          <w:p w14:paraId="18E73B85" w14:textId="77777777" w:rsidR="009248CA" w:rsidRPr="003475DE" w:rsidRDefault="009248CA" w:rsidP="009248CA">
            <w:pPr>
              <w:jc w:val="both"/>
              <w:rPr>
                <w:rFonts w:ascii="Tahoma" w:hAnsi="Tahoma" w:cs="Tahoma"/>
                <w:sz w:val="22"/>
                <w:szCs w:val="22"/>
                <w:highlight w:val="black"/>
                <w:lang w:val="cs-CZ"/>
              </w:rPr>
            </w:pPr>
          </w:p>
          <w:p w14:paraId="79E31E6D" w14:textId="1EA4A9ED" w:rsidR="009248CA" w:rsidRPr="003475DE" w:rsidRDefault="009248CA" w:rsidP="009248CA">
            <w:pPr>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Poplatek za skladování léků v Lékárně:</w:t>
            </w:r>
            <w:r w:rsidRPr="003475DE">
              <w:rPr>
                <w:rFonts w:ascii="Tahoma" w:hAnsi="Tahoma" w:cs="Tahoma"/>
                <w:color w:val="000000"/>
                <w:sz w:val="22"/>
                <w:szCs w:val="22"/>
                <w:highlight w:val="black"/>
                <w:lang w:val="cs-CZ"/>
              </w:rPr>
              <w:t xml:space="preserve">  Za skladování hodnoceného léčiva bude provedena platba za skladování léků v lékárně ve výši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lang w:val="cs-CZ"/>
              </w:rPr>
              <w:t>. Příjemce platby bude mít nárok na úhradu na základě přijetí hodnoceného léčiva Příjemcem platby a na základě přijetí faktury.</w:t>
            </w:r>
          </w:p>
          <w:p w14:paraId="191335E2" w14:textId="77777777" w:rsidR="009248CA" w:rsidRPr="003475DE" w:rsidRDefault="009248CA" w:rsidP="009248CA">
            <w:pPr>
              <w:jc w:val="both"/>
              <w:rPr>
                <w:rFonts w:ascii="Tahoma" w:hAnsi="Tahoma" w:cs="Tahoma"/>
                <w:color w:val="000000"/>
                <w:sz w:val="22"/>
                <w:szCs w:val="22"/>
                <w:highlight w:val="black"/>
                <w:lang w:val="cs-CZ"/>
              </w:rPr>
            </w:pPr>
          </w:p>
          <w:p w14:paraId="1106E35D" w14:textId="77777777" w:rsidR="009248CA" w:rsidRPr="003475DE" w:rsidRDefault="009248CA" w:rsidP="009248CA">
            <w:pPr>
              <w:jc w:val="both"/>
              <w:rPr>
                <w:rFonts w:ascii="Tahoma" w:hAnsi="Tahoma" w:cs="Tahoma"/>
                <w:color w:val="000000"/>
                <w:sz w:val="22"/>
                <w:szCs w:val="22"/>
                <w:highlight w:val="black"/>
                <w:lang w:val="cs-CZ"/>
              </w:rPr>
            </w:pPr>
          </w:p>
          <w:p w14:paraId="504D2C78" w14:textId="4787D89F" w:rsidR="009248CA" w:rsidRPr="003475DE" w:rsidRDefault="009248CA" w:rsidP="009248CA">
            <w:pPr>
              <w:spacing w:line="300" w:lineRule="exact"/>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Uzavírací lékárenský poplatek:</w:t>
            </w:r>
            <w:r w:rsidRPr="003475DE">
              <w:rPr>
                <w:rFonts w:ascii="Tahoma" w:hAnsi="Tahoma" w:cs="Tahoma"/>
                <w:color w:val="000000"/>
                <w:sz w:val="22"/>
                <w:szCs w:val="22"/>
                <w:highlight w:val="black"/>
                <w:lang w:val="cs-CZ"/>
              </w:rPr>
              <w:t xml:space="preserve"> Po ukončení Studie a doručení faktury bude Zdravotnickému zařízení poskytnut jednorázový uzavírací lékárenský poplatek ve výši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lang w:val="cs-CZ"/>
              </w:rPr>
              <w:t>.</w:t>
            </w:r>
          </w:p>
          <w:p w14:paraId="6D1ADD42" w14:textId="77777777" w:rsidR="0098521E" w:rsidRPr="003475DE" w:rsidRDefault="0098521E" w:rsidP="00161E43">
            <w:pPr>
              <w:jc w:val="both"/>
              <w:outlineLvl w:val="0"/>
              <w:rPr>
                <w:rFonts w:ascii="Tahoma" w:hAnsi="Tahoma" w:cs="Tahoma"/>
                <w:b/>
                <w:bCs/>
                <w:sz w:val="22"/>
                <w:szCs w:val="22"/>
                <w:highlight w:val="black"/>
                <w:u w:val="single"/>
                <w:lang w:val="cs-CZ"/>
              </w:rPr>
            </w:pPr>
          </w:p>
          <w:p w14:paraId="3AA717E6" w14:textId="77777777" w:rsidR="00116D18" w:rsidRPr="003475DE" w:rsidRDefault="00116D18" w:rsidP="00161E43">
            <w:pPr>
              <w:jc w:val="both"/>
              <w:outlineLvl w:val="0"/>
              <w:rPr>
                <w:rFonts w:ascii="Tahoma" w:hAnsi="Tahoma" w:cs="Tahoma"/>
                <w:b/>
                <w:bCs/>
                <w:sz w:val="22"/>
                <w:szCs w:val="22"/>
                <w:highlight w:val="black"/>
                <w:u w:val="single"/>
                <w:lang w:val="cs-CZ"/>
              </w:rPr>
            </w:pPr>
          </w:p>
          <w:p w14:paraId="374CB430" w14:textId="2B9C6B94" w:rsidR="00116D18" w:rsidRPr="003475DE" w:rsidRDefault="00116D18" w:rsidP="00161E43">
            <w:pPr>
              <w:spacing w:line="300" w:lineRule="exact"/>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 xml:space="preserve">Těhotenský test z moči (BetahCG): </w:t>
            </w:r>
            <w:r w:rsidRPr="003475DE">
              <w:rPr>
                <w:rFonts w:ascii="Tahoma" w:hAnsi="Tahoma" w:cs="Tahoma"/>
                <w:color w:val="000000"/>
                <w:sz w:val="22"/>
                <w:szCs w:val="22"/>
                <w:highlight w:val="black"/>
                <w:lang w:val="cs-CZ"/>
              </w:rPr>
              <w:t xml:space="preserve">Těhotenský test z moči bude hrazen jako dodatečný výdaj na základě doručení příslušných faktur až do výše </w:t>
            </w:r>
            <w:r w:rsidR="003475DE" w:rsidRPr="003475DE">
              <w:rPr>
                <w:rFonts w:ascii="Tahoma" w:hAnsi="Tahoma" w:cs="Tahoma"/>
                <w:sz w:val="22"/>
                <w:szCs w:val="22"/>
                <w:highlight w:val="black"/>
              </w:rPr>
              <w:t>XXXXX</w:t>
            </w:r>
            <w:r w:rsidR="00F23725" w:rsidRPr="003475DE">
              <w:rPr>
                <w:rFonts w:ascii="Tahoma" w:hAnsi="Tahoma" w:cs="Tahoma"/>
                <w:color w:val="000000"/>
                <w:sz w:val="22"/>
                <w:szCs w:val="22"/>
                <w:highlight w:val="black"/>
                <w:lang w:val="cs-CZ"/>
              </w:rPr>
              <w:t xml:space="preserve"> </w:t>
            </w:r>
            <w:r w:rsidRPr="003475DE">
              <w:rPr>
                <w:rFonts w:ascii="Tahoma" w:hAnsi="Tahoma" w:cs="Tahoma"/>
                <w:color w:val="000000"/>
                <w:sz w:val="22"/>
                <w:szCs w:val="22"/>
                <w:highlight w:val="black"/>
                <w:lang w:val="cs-CZ"/>
              </w:rPr>
              <w:t>za vyšetření. Faktura musí obsahovat čísla pacientky a datum vyšetření.</w:t>
            </w:r>
          </w:p>
          <w:p w14:paraId="14A962EB" w14:textId="77777777" w:rsidR="00116D18" w:rsidRPr="003475DE" w:rsidRDefault="00116D18" w:rsidP="00161E43">
            <w:pPr>
              <w:spacing w:line="300" w:lineRule="exact"/>
              <w:jc w:val="both"/>
              <w:rPr>
                <w:rFonts w:ascii="Tahoma" w:hAnsi="Tahoma" w:cs="Tahoma"/>
                <w:color w:val="000000"/>
                <w:sz w:val="22"/>
                <w:szCs w:val="22"/>
                <w:highlight w:val="black"/>
                <w:lang w:val="cs-CZ"/>
              </w:rPr>
            </w:pPr>
          </w:p>
          <w:p w14:paraId="41447DCE" w14:textId="63AF2BFD" w:rsidR="00116D18" w:rsidRPr="003475DE" w:rsidRDefault="00116D18" w:rsidP="00161E43">
            <w:pPr>
              <w:spacing w:line="300" w:lineRule="exact"/>
              <w:jc w:val="both"/>
              <w:rPr>
                <w:rFonts w:ascii="Tahoma" w:hAnsi="Tahoma" w:cs="Tahoma"/>
                <w:color w:val="000000"/>
                <w:sz w:val="22"/>
                <w:szCs w:val="22"/>
                <w:highlight w:val="black"/>
                <w:lang w:val="cs-CZ"/>
              </w:rPr>
            </w:pPr>
            <w:r w:rsidRPr="003475DE">
              <w:rPr>
                <w:rFonts w:ascii="Tahoma" w:hAnsi="Tahoma" w:cs="Tahoma"/>
                <w:b/>
                <w:color w:val="000000"/>
                <w:sz w:val="22"/>
                <w:szCs w:val="22"/>
                <w:highlight w:val="black"/>
                <w:lang w:val="cs-CZ"/>
              </w:rPr>
              <w:t>Endoskopie:</w:t>
            </w:r>
            <w:r w:rsidRPr="003475DE">
              <w:rPr>
                <w:rFonts w:ascii="Tahoma" w:hAnsi="Tahoma" w:cs="Tahoma"/>
                <w:color w:val="000000"/>
                <w:sz w:val="22"/>
                <w:szCs w:val="22"/>
                <w:highlight w:val="black"/>
                <w:lang w:val="cs-CZ"/>
              </w:rPr>
              <w:t xml:space="preserve"> Endoskopie budou hrazeny jako dodatečný výdaj na základě doručení příslušných faktur až do výše </w:t>
            </w:r>
            <w:r w:rsidR="003475DE" w:rsidRPr="003475DE">
              <w:rPr>
                <w:rFonts w:ascii="Tahoma" w:hAnsi="Tahoma" w:cs="Tahoma"/>
                <w:sz w:val="22"/>
                <w:szCs w:val="22"/>
                <w:highlight w:val="black"/>
              </w:rPr>
              <w:t>XXXXX</w:t>
            </w:r>
            <w:r w:rsidRPr="003475DE">
              <w:rPr>
                <w:rFonts w:ascii="Tahoma" w:hAnsi="Tahoma" w:cs="Tahoma"/>
                <w:color w:val="000000"/>
                <w:sz w:val="22"/>
                <w:szCs w:val="22"/>
                <w:highlight w:val="black"/>
                <w:lang w:val="cs-CZ"/>
              </w:rPr>
              <w:t xml:space="preserve"> za vyšetření. Faktura musí obsahovat čísla pacienta a datum vyšetření.</w:t>
            </w:r>
          </w:p>
          <w:p w14:paraId="7B9B16A8" w14:textId="77777777" w:rsidR="00116D18" w:rsidRPr="003475DE" w:rsidRDefault="00116D18" w:rsidP="00161E43">
            <w:pPr>
              <w:spacing w:line="300" w:lineRule="exact"/>
              <w:jc w:val="both"/>
              <w:rPr>
                <w:rFonts w:ascii="Tahoma" w:hAnsi="Tahoma" w:cs="Tahoma"/>
                <w:color w:val="000000"/>
                <w:sz w:val="22"/>
                <w:szCs w:val="22"/>
                <w:highlight w:val="black"/>
                <w:lang w:val="cs-CZ"/>
              </w:rPr>
            </w:pPr>
          </w:p>
          <w:p w14:paraId="07C12E89" w14:textId="3FD222EE" w:rsidR="00116D18" w:rsidRPr="00266700" w:rsidRDefault="00116D18" w:rsidP="00161E43">
            <w:pPr>
              <w:spacing w:line="300" w:lineRule="exact"/>
              <w:jc w:val="both"/>
              <w:rPr>
                <w:rFonts w:ascii="Tahoma" w:hAnsi="Tahoma" w:cs="Tahoma"/>
                <w:color w:val="000000"/>
                <w:sz w:val="22"/>
                <w:szCs w:val="22"/>
                <w:lang w:val="cs-CZ"/>
              </w:rPr>
            </w:pPr>
            <w:r w:rsidRPr="003475DE">
              <w:rPr>
                <w:rFonts w:ascii="Tahoma" w:hAnsi="Tahoma" w:cs="Tahoma"/>
                <w:b/>
                <w:color w:val="000000"/>
                <w:sz w:val="22"/>
                <w:szCs w:val="22"/>
                <w:highlight w:val="black"/>
                <w:lang w:val="cs-CZ"/>
              </w:rPr>
              <w:t>Dechový test na Helicobacter Pylori:</w:t>
            </w:r>
            <w:r w:rsidRPr="003475DE">
              <w:rPr>
                <w:rFonts w:ascii="Tahoma" w:hAnsi="Tahoma" w:cs="Tahoma"/>
                <w:color w:val="000000"/>
                <w:sz w:val="22"/>
                <w:szCs w:val="22"/>
                <w:highlight w:val="black"/>
                <w:lang w:val="cs-CZ"/>
              </w:rPr>
              <w:t xml:space="preserve"> Dechový test na Helicobacter Pylori bude hrazen jako dodatečný výdaj na základě doručení příslušných faktur až do výše</w:t>
            </w:r>
            <w:r w:rsidR="00F23725" w:rsidRPr="003475DE">
              <w:rPr>
                <w:rFonts w:ascii="Tahoma" w:hAnsi="Tahoma" w:cs="Tahoma"/>
                <w:color w:val="000000"/>
                <w:sz w:val="22"/>
                <w:szCs w:val="22"/>
                <w:highlight w:val="black"/>
                <w:lang w:val="cs-CZ"/>
              </w:rPr>
              <w:t xml:space="preserve">            </w:t>
            </w:r>
            <w:r w:rsidRPr="003475DE">
              <w:rPr>
                <w:rFonts w:ascii="Tahoma" w:hAnsi="Tahoma" w:cs="Tahoma"/>
                <w:color w:val="000000"/>
                <w:sz w:val="22"/>
                <w:szCs w:val="22"/>
                <w:highlight w:val="black"/>
                <w:lang w:val="cs-CZ"/>
              </w:rPr>
              <w:t xml:space="preserve"> </w:t>
            </w:r>
            <w:r w:rsidR="003475DE" w:rsidRPr="003475DE">
              <w:rPr>
                <w:rFonts w:ascii="Tahoma" w:hAnsi="Tahoma" w:cs="Tahoma"/>
                <w:sz w:val="22"/>
                <w:szCs w:val="22"/>
                <w:highlight w:val="black"/>
              </w:rPr>
              <w:t>XXXXX</w:t>
            </w:r>
            <w:r w:rsidR="003475DE" w:rsidRPr="003475DE">
              <w:rPr>
                <w:rFonts w:ascii="Tahoma" w:hAnsi="Tahoma" w:cs="Tahoma"/>
                <w:color w:val="000000"/>
                <w:sz w:val="22"/>
                <w:szCs w:val="22"/>
                <w:highlight w:val="black"/>
                <w:lang w:val="cs-CZ"/>
              </w:rPr>
              <w:t xml:space="preserve"> </w:t>
            </w:r>
            <w:r w:rsidR="00F23725" w:rsidRPr="003475DE">
              <w:rPr>
                <w:rFonts w:ascii="Tahoma" w:hAnsi="Tahoma" w:cs="Tahoma"/>
                <w:color w:val="000000"/>
                <w:sz w:val="22"/>
                <w:szCs w:val="22"/>
                <w:highlight w:val="black"/>
                <w:lang w:val="cs-CZ"/>
              </w:rPr>
              <w:t>K</w:t>
            </w:r>
            <w:r w:rsidRPr="003475DE">
              <w:rPr>
                <w:rFonts w:ascii="Tahoma" w:hAnsi="Tahoma" w:cs="Tahoma"/>
                <w:color w:val="000000"/>
                <w:sz w:val="22"/>
                <w:szCs w:val="22"/>
                <w:highlight w:val="black"/>
                <w:lang w:val="cs-CZ"/>
              </w:rPr>
              <w:t xml:space="preserve"> za vyšetření. Faktura musí obsahovat čísla pacienta a datum vyšetření.</w:t>
            </w:r>
          </w:p>
          <w:p w14:paraId="1922E8DB" w14:textId="77777777" w:rsidR="00017211" w:rsidRDefault="00017211" w:rsidP="00161E43">
            <w:pPr>
              <w:spacing w:line="300" w:lineRule="exact"/>
              <w:jc w:val="both"/>
              <w:rPr>
                <w:rFonts w:ascii="Tahoma" w:hAnsi="Tahoma" w:cs="Tahoma"/>
                <w:color w:val="000000"/>
                <w:sz w:val="22"/>
                <w:szCs w:val="22"/>
                <w:lang w:val="cs-CZ"/>
              </w:rPr>
            </w:pPr>
          </w:p>
          <w:p w14:paraId="6B4BDE0A" w14:textId="77777777" w:rsidR="009A2A74" w:rsidRPr="00266700" w:rsidRDefault="009A2A74" w:rsidP="00161E43">
            <w:pPr>
              <w:spacing w:line="300" w:lineRule="exact"/>
              <w:jc w:val="both"/>
              <w:rPr>
                <w:rFonts w:ascii="Tahoma" w:hAnsi="Tahoma" w:cs="Tahoma"/>
                <w:color w:val="000000"/>
                <w:sz w:val="22"/>
                <w:szCs w:val="22"/>
                <w:lang w:val="cs-CZ"/>
              </w:rPr>
            </w:pPr>
          </w:p>
          <w:p w14:paraId="58922695" w14:textId="24342BE5" w:rsidR="00017211" w:rsidRPr="00266700" w:rsidRDefault="00017211" w:rsidP="00161E43">
            <w:pPr>
              <w:spacing w:line="300" w:lineRule="exact"/>
              <w:jc w:val="both"/>
              <w:rPr>
                <w:rFonts w:ascii="Tahoma" w:hAnsi="Tahoma" w:cs="Tahoma"/>
                <w:color w:val="000000"/>
                <w:sz w:val="22"/>
                <w:szCs w:val="22"/>
                <w:lang w:val="cs-CZ"/>
              </w:rPr>
            </w:pPr>
            <w:r w:rsidRPr="00B145A9">
              <w:rPr>
                <w:rFonts w:ascii="Tahoma" w:hAnsi="Tahoma" w:cs="Tahoma"/>
                <w:b/>
                <w:color w:val="000000"/>
                <w:sz w:val="22"/>
                <w:szCs w:val="22"/>
                <w:highlight w:val="black"/>
                <w:lang w:val="cs-CZ"/>
              </w:rPr>
              <w:t>Souhlas s farmakogenomickým vyšetřením:</w:t>
            </w:r>
            <w:r w:rsidRPr="00B145A9">
              <w:rPr>
                <w:rFonts w:ascii="Tahoma" w:hAnsi="Tahoma" w:cs="Tahoma"/>
                <w:color w:val="000000"/>
                <w:sz w:val="22"/>
                <w:szCs w:val="22"/>
                <w:highlight w:val="black"/>
                <w:lang w:val="cs-CZ"/>
              </w:rPr>
              <w:t xml:space="preserve"> Za souhlas s farmakogenomickým vyšetřením bude </w:t>
            </w:r>
            <w:r w:rsidRPr="00B145A9">
              <w:rPr>
                <w:rFonts w:ascii="Tahoma" w:hAnsi="Tahoma" w:cs="Tahoma"/>
                <w:color w:val="000000"/>
                <w:sz w:val="22"/>
                <w:szCs w:val="22"/>
                <w:highlight w:val="black"/>
                <w:lang w:val="cs-CZ"/>
              </w:rPr>
              <w:lastRenderedPageBreak/>
              <w:t xml:space="preserve">uhrazena platba ve výši </w:t>
            </w:r>
            <w:r w:rsidR="00B145A9" w:rsidRPr="00B145A9">
              <w:rPr>
                <w:rFonts w:ascii="Tahoma" w:hAnsi="Tahoma" w:cs="Tahoma"/>
                <w:sz w:val="22"/>
                <w:szCs w:val="22"/>
                <w:highlight w:val="black"/>
              </w:rPr>
              <w:t>XXXXX</w:t>
            </w:r>
            <w:r w:rsidR="00AD7015" w:rsidRPr="00B145A9">
              <w:rPr>
                <w:rFonts w:ascii="Tahoma" w:hAnsi="Tahoma" w:cs="Tahoma"/>
                <w:color w:val="000000"/>
                <w:sz w:val="22"/>
                <w:szCs w:val="22"/>
                <w:highlight w:val="black"/>
                <w:lang w:val="cs-CZ"/>
              </w:rPr>
              <w:t xml:space="preserve"> </w:t>
            </w:r>
            <w:r w:rsidRPr="00B145A9">
              <w:rPr>
                <w:rFonts w:ascii="Tahoma" w:hAnsi="Tahoma" w:cs="Tahoma"/>
                <w:color w:val="000000"/>
                <w:sz w:val="22"/>
                <w:szCs w:val="22"/>
                <w:highlight w:val="black"/>
                <w:lang w:val="cs-CZ"/>
              </w:rPr>
              <w:t>na jednoho pacienta. Úhrada za souhlas s farmakogenomickým vyšetřením bude provedena jedině u randomizovaných pacientů. Platba za souhlas s farmakogenomickým vyšetřením může být proplacena poté, co CRO obdrží od příjemce platby úplnou původní fakturu s rozepsanými položkami. Původní faktura musí obsahovat datum souhlasu s farmakogenomickým vyšetřením a čísla pacienta.</w:t>
            </w:r>
            <w:r w:rsidRPr="00266700">
              <w:rPr>
                <w:rFonts w:ascii="Tahoma" w:hAnsi="Tahoma" w:cs="Tahoma"/>
                <w:color w:val="000000"/>
                <w:sz w:val="22"/>
                <w:szCs w:val="22"/>
                <w:lang w:val="cs-CZ"/>
              </w:rPr>
              <w:t xml:space="preserve"> </w:t>
            </w:r>
          </w:p>
          <w:p w14:paraId="79DF1331" w14:textId="77777777" w:rsidR="00017211" w:rsidRDefault="00017211" w:rsidP="00161E43">
            <w:pPr>
              <w:spacing w:line="300" w:lineRule="exact"/>
              <w:jc w:val="both"/>
              <w:rPr>
                <w:rFonts w:ascii="Tahoma" w:hAnsi="Tahoma" w:cs="Tahoma"/>
                <w:color w:val="000000"/>
                <w:sz w:val="22"/>
                <w:szCs w:val="22"/>
                <w:lang w:val="cs-CZ"/>
              </w:rPr>
            </w:pPr>
          </w:p>
          <w:p w14:paraId="0084A685" w14:textId="77777777" w:rsidR="00B145A9" w:rsidRPr="00266700" w:rsidRDefault="00B145A9" w:rsidP="00161E43">
            <w:pPr>
              <w:spacing w:line="300" w:lineRule="exact"/>
              <w:jc w:val="both"/>
              <w:rPr>
                <w:rFonts w:ascii="Tahoma" w:hAnsi="Tahoma" w:cs="Tahoma"/>
                <w:color w:val="000000"/>
                <w:sz w:val="22"/>
                <w:szCs w:val="22"/>
                <w:lang w:val="cs-CZ"/>
              </w:rPr>
            </w:pPr>
          </w:p>
          <w:p w14:paraId="7DF042AC" w14:textId="3AF53E5B" w:rsidR="00017211" w:rsidRPr="00B145A9" w:rsidRDefault="00017211" w:rsidP="00161E43">
            <w:pPr>
              <w:spacing w:line="300" w:lineRule="exact"/>
              <w:jc w:val="both"/>
              <w:rPr>
                <w:rFonts w:ascii="Tahoma" w:hAnsi="Tahoma" w:cs="Tahoma"/>
                <w:color w:val="000000"/>
                <w:sz w:val="22"/>
                <w:szCs w:val="22"/>
                <w:highlight w:val="black"/>
                <w:lang w:val="cs-CZ"/>
              </w:rPr>
            </w:pPr>
            <w:r w:rsidRPr="00B145A9">
              <w:rPr>
                <w:rFonts w:ascii="Tahoma" w:hAnsi="Tahoma" w:cs="Tahoma"/>
                <w:b/>
                <w:color w:val="000000"/>
                <w:sz w:val="22"/>
                <w:szCs w:val="22"/>
                <w:highlight w:val="black"/>
                <w:lang w:val="cs-CZ"/>
              </w:rPr>
              <w:t>Vzorek DNA a RNA na farmakogenomické vyšetření</w:t>
            </w:r>
            <w:r w:rsidRPr="00B145A9">
              <w:rPr>
                <w:rFonts w:ascii="Tahoma" w:hAnsi="Tahoma" w:cs="Tahoma"/>
                <w:color w:val="000000"/>
                <w:sz w:val="22"/>
                <w:szCs w:val="22"/>
                <w:highlight w:val="black"/>
                <w:lang w:val="cs-CZ"/>
              </w:rPr>
              <w:t xml:space="preserve">: Odběr krve a vzorků bude hrazen jako dodatečný výdaj na základě doručení příslušných faktur až do výše </w:t>
            </w:r>
            <w:r w:rsidR="00B145A9" w:rsidRPr="00B145A9">
              <w:rPr>
                <w:rFonts w:ascii="Tahoma" w:hAnsi="Tahoma" w:cs="Tahoma"/>
                <w:sz w:val="22"/>
                <w:szCs w:val="22"/>
                <w:highlight w:val="black"/>
              </w:rPr>
              <w:t>XXXXX</w:t>
            </w:r>
            <w:r w:rsidRPr="00B145A9">
              <w:rPr>
                <w:rFonts w:ascii="Tahoma" w:hAnsi="Tahoma" w:cs="Tahoma"/>
                <w:color w:val="000000"/>
                <w:sz w:val="22"/>
                <w:szCs w:val="22"/>
                <w:highlight w:val="black"/>
                <w:lang w:val="cs-CZ"/>
              </w:rPr>
              <w:t xml:space="preserve"> na odběr jednoho celého vzorku. Faktura musí obsahovat čísla pacienta a datum provedení postupu.</w:t>
            </w:r>
          </w:p>
          <w:p w14:paraId="053AB4B4" w14:textId="77777777" w:rsidR="00017211" w:rsidRPr="00B145A9" w:rsidRDefault="00017211" w:rsidP="00161E43">
            <w:pPr>
              <w:spacing w:line="300" w:lineRule="exact"/>
              <w:jc w:val="both"/>
              <w:rPr>
                <w:rFonts w:ascii="Tahoma" w:hAnsi="Tahoma" w:cs="Tahoma"/>
                <w:color w:val="000000"/>
                <w:sz w:val="22"/>
                <w:szCs w:val="22"/>
                <w:highlight w:val="black"/>
                <w:lang w:val="cs-CZ"/>
              </w:rPr>
            </w:pPr>
          </w:p>
          <w:p w14:paraId="38330661" w14:textId="41595119" w:rsidR="00116D18" w:rsidRPr="00266700" w:rsidRDefault="00017211" w:rsidP="00161E43">
            <w:pPr>
              <w:jc w:val="both"/>
              <w:outlineLvl w:val="0"/>
              <w:rPr>
                <w:rFonts w:ascii="Tahoma" w:hAnsi="Tahoma" w:cs="Tahoma"/>
                <w:b/>
                <w:bCs/>
                <w:sz w:val="22"/>
                <w:szCs w:val="22"/>
                <w:u w:val="single"/>
                <w:lang w:val="cs-CZ"/>
              </w:rPr>
            </w:pPr>
            <w:r w:rsidRPr="00B145A9">
              <w:rPr>
                <w:rFonts w:ascii="Tahoma" w:hAnsi="Tahoma" w:cs="Tahoma"/>
                <w:b/>
                <w:color w:val="000000"/>
                <w:sz w:val="22"/>
                <w:szCs w:val="22"/>
                <w:highlight w:val="black"/>
                <w:lang w:val="cs-CZ"/>
              </w:rPr>
              <w:t>Vzorek na farmakokinetiku:</w:t>
            </w:r>
            <w:r w:rsidRPr="00B145A9">
              <w:rPr>
                <w:rFonts w:ascii="Tahoma" w:hAnsi="Tahoma" w:cs="Tahoma"/>
                <w:color w:val="000000"/>
                <w:sz w:val="22"/>
                <w:szCs w:val="22"/>
                <w:highlight w:val="black"/>
                <w:lang w:val="cs-CZ"/>
              </w:rPr>
              <w:t xml:space="preserve"> Odběr krve a vzorků bude hrazen jako dodatečný výdaj na základě doručení příslušných faktur až do výše </w:t>
            </w:r>
            <w:r w:rsidR="00B145A9" w:rsidRPr="00B145A9">
              <w:rPr>
                <w:rFonts w:ascii="Tahoma" w:hAnsi="Tahoma" w:cs="Tahoma"/>
                <w:sz w:val="22"/>
                <w:szCs w:val="22"/>
                <w:highlight w:val="black"/>
              </w:rPr>
              <w:t>XXXXX</w:t>
            </w:r>
            <w:r w:rsidRPr="00B145A9">
              <w:rPr>
                <w:rFonts w:ascii="Tahoma" w:hAnsi="Tahoma" w:cs="Tahoma"/>
                <w:color w:val="000000"/>
                <w:sz w:val="22"/>
                <w:szCs w:val="22"/>
                <w:highlight w:val="black"/>
                <w:lang w:val="cs-CZ"/>
              </w:rPr>
              <w:t xml:space="preserve"> na jeden odběr krve na farmakokinetiku při jedné příležitosti. Faktura musí obsahovat čísla pacienta a datum provedení postupu.</w:t>
            </w:r>
          </w:p>
          <w:p w14:paraId="1888786E" w14:textId="77777777" w:rsidR="0098521E" w:rsidRPr="00266700" w:rsidRDefault="0098521E" w:rsidP="00161E43">
            <w:pPr>
              <w:jc w:val="both"/>
              <w:outlineLvl w:val="0"/>
              <w:rPr>
                <w:rFonts w:ascii="Tahoma" w:hAnsi="Tahoma" w:cs="Tahoma"/>
                <w:b/>
                <w:bCs/>
                <w:sz w:val="22"/>
                <w:szCs w:val="22"/>
                <w:u w:val="single"/>
                <w:lang w:val="cs-CZ"/>
              </w:rPr>
            </w:pPr>
          </w:p>
          <w:p w14:paraId="4680C87C" w14:textId="6138CF57" w:rsidR="00017211" w:rsidRPr="00266700" w:rsidRDefault="00017211" w:rsidP="00161E43">
            <w:pPr>
              <w:spacing w:line="300" w:lineRule="exact"/>
              <w:jc w:val="both"/>
              <w:rPr>
                <w:rFonts w:ascii="Tahoma" w:hAnsi="Tahoma" w:cs="Tahoma"/>
                <w:color w:val="000000"/>
                <w:sz w:val="22"/>
                <w:szCs w:val="22"/>
                <w:lang w:val="cs-CZ"/>
              </w:rPr>
            </w:pPr>
            <w:r w:rsidRPr="00B145A9">
              <w:rPr>
                <w:rFonts w:ascii="Tahoma" w:hAnsi="Tahoma" w:cs="Tahoma"/>
                <w:b/>
                <w:color w:val="000000"/>
                <w:sz w:val="22"/>
                <w:szCs w:val="22"/>
                <w:highlight w:val="black"/>
                <w:lang w:val="cs-CZ"/>
              </w:rPr>
              <w:t>Odeslání a manipulace se vzorky na farmakogenomiku a farmakokinetiku</w:t>
            </w:r>
            <w:r w:rsidRPr="00B145A9">
              <w:rPr>
                <w:rFonts w:ascii="Tahoma" w:hAnsi="Tahoma" w:cs="Tahoma"/>
                <w:color w:val="000000"/>
                <w:sz w:val="22"/>
                <w:szCs w:val="22"/>
                <w:highlight w:val="black"/>
                <w:lang w:val="cs-CZ"/>
              </w:rPr>
              <w:t xml:space="preserve"> budou uhrazeny jako dodatečný výdaj na základě doručení příslušných faktur až do výše</w:t>
            </w:r>
            <w:r w:rsidR="00CA05DC" w:rsidRPr="00B145A9">
              <w:rPr>
                <w:rFonts w:ascii="Tahoma" w:hAnsi="Tahoma" w:cs="Tahoma"/>
                <w:color w:val="000000"/>
                <w:sz w:val="22"/>
                <w:szCs w:val="22"/>
                <w:highlight w:val="black"/>
                <w:lang w:val="cs-CZ"/>
              </w:rPr>
              <w:t xml:space="preserve"> </w:t>
            </w:r>
            <w:r w:rsidR="00B145A9" w:rsidRPr="00B145A9">
              <w:rPr>
                <w:rFonts w:ascii="Tahoma" w:hAnsi="Tahoma" w:cs="Tahoma"/>
                <w:sz w:val="22"/>
                <w:szCs w:val="22"/>
                <w:highlight w:val="black"/>
              </w:rPr>
              <w:t>XXXXX</w:t>
            </w:r>
            <w:r w:rsidRPr="00B145A9">
              <w:rPr>
                <w:rFonts w:ascii="Tahoma" w:hAnsi="Tahoma" w:cs="Tahoma"/>
                <w:color w:val="000000"/>
                <w:sz w:val="22"/>
                <w:szCs w:val="22"/>
                <w:highlight w:val="black"/>
                <w:lang w:val="cs-CZ"/>
              </w:rPr>
              <w:t>. Faktura musí obsahovat čísla pacienta a datum provedení postupu. Vzorky je třeba posílat hromadně, kdykoliv je to možné.</w:t>
            </w:r>
          </w:p>
          <w:p w14:paraId="5598238C" w14:textId="77777777" w:rsidR="00017211" w:rsidRDefault="00017211" w:rsidP="00161E43">
            <w:pPr>
              <w:spacing w:line="300" w:lineRule="exact"/>
              <w:jc w:val="both"/>
              <w:rPr>
                <w:rFonts w:ascii="Tahoma" w:hAnsi="Tahoma" w:cs="Tahoma"/>
                <w:color w:val="000000"/>
                <w:sz w:val="22"/>
                <w:szCs w:val="22"/>
                <w:lang w:val="cs-CZ"/>
              </w:rPr>
            </w:pPr>
          </w:p>
          <w:p w14:paraId="48989E48" w14:textId="77777777" w:rsidR="009A2A74" w:rsidRPr="00266700" w:rsidRDefault="009A2A74" w:rsidP="00161E43">
            <w:pPr>
              <w:spacing w:line="300" w:lineRule="exact"/>
              <w:jc w:val="both"/>
              <w:rPr>
                <w:rFonts w:ascii="Tahoma" w:hAnsi="Tahoma" w:cs="Tahoma"/>
                <w:color w:val="000000"/>
                <w:sz w:val="22"/>
                <w:szCs w:val="22"/>
                <w:lang w:val="cs-CZ"/>
              </w:rPr>
            </w:pPr>
          </w:p>
          <w:p w14:paraId="21FD03A1" w14:textId="09AB3F74" w:rsidR="0098521E" w:rsidRPr="00B145A9" w:rsidRDefault="00017211" w:rsidP="00161E43">
            <w:pPr>
              <w:spacing w:line="300" w:lineRule="exact"/>
              <w:jc w:val="both"/>
              <w:rPr>
                <w:rFonts w:ascii="Tahoma" w:hAnsi="Tahoma" w:cs="Tahoma"/>
                <w:color w:val="000000"/>
                <w:sz w:val="22"/>
                <w:szCs w:val="22"/>
                <w:highlight w:val="black"/>
                <w:lang w:val="cs-CZ"/>
              </w:rPr>
            </w:pPr>
            <w:r w:rsidRPr="00B145A9">
              <w:rPr>
                <w:rFonts w:ascii="Tahoma" w:hAnsi="Tahoma" w:cs="Tahoma"/>
                <w:b/>
                <w:color w:val="000000"/>
                <w:sz w:val="22"/>
                <w:szCs w:val="22"/>
                <w:highlight w:val="black"/>
                <w:lang w:val="cs-CZ"/>
              </w:rPr>
              <w:t xml:space="preserve">Činnosti před vstupní návštěvou: </w:t>
            </w:r>
            <w:r w:rsidRPr="00B145A9">
              <w:rPr>
                <w:rFonts w:ascii="Tahoma" w:hAnsi="Tahoma" w:cs="Tahoma"/>
                <w:color w:val="000000"/>
                <w:sz w:val="22"/>
                <w:szCs w:val="22"/>
                <w:highlight w:val="black"/>
                <w:lang w:val="cs-CZ"/>
              </w:rPr>
              <w:t>CRO uhradí Příjemci platby</w:t>
            </w:r>
            <w:r w:rsidR="00B145A9" w:rsidRPr="00B145A9">
              <w:rPr>
                <w:rFonts w:ascii="Tahoma" w:hAnsi="Tahoma" w:cs="Tahoma"/>
                <w:sz w:val="22"/>
                <w:szCs w:val="22"/>
                <w:highlight w:val="black"/>
              </w:rPr>
              <w:t xml:space="preserve"> </w:t>
            </w:r>
            <w:r w:rsidR="00B145A9" w:rsidRPr="00B145A9">
              <w:rPr>
                <w:rFonts w:ascii="Tahoma" w:hAnsi="Tahoma" w:cs="Tahoma"/>
                <w:sz w:val="22"/>
                <w:szCs w:val="22"/>
                <w:highlight w:val="black"/>
              </w:rPr>
              <w:t>XXXXX</w:t>
            </w:r>
            <w:r w:rsidRPr="00B145A9">
              <w:rPr>
                <w:rFonts w:ascii="Tahoma" w:hAnsi="Tahoma" w:cs="Tahoma"/>
                <w:color w:val="000000"/>
                <w:sz w:val="22"/>
                <w:szCs w:val="22"/>
                <w:highlight w:val="black"/>
                <w:lang w:val="cs-CZ"/>
              </w:rPr>
              <w:t xml:space="preserve"> 1 hodinu práce na pacienta před vstupní návštěvou, přičemž celkový počet </w:t>
            </w:r>
            <w:r w:rsidR="005605EE" w:rsidRPr="00B145A9">
              <w:rPr>
                <w:rFonts w:ascii="Tahoma" w:hAnsi="Tahoma" w:cs="Tahoma"/>
                <w:color w:val="000000"/>
                <w:sz w:val="22"/>
                <w:szCs w:val="22"/>
                <w:highlight w:val="black"/>
                <w:lang w:val="cs-CZ"/>
              </w:rPr>
              <w:t>by neměl</w:t>
            </w:r>
            <w:r w:rsidRPr="00B145A9">
              <w:rPr>
                <w:rFonts w:ascii="Tahoma" w:hAnsi="Tahoma" w:cs="Tahoma"/>
                <w:color w:val="000000"/>
                <w:sz w:val="22"/>
                <w:szCs w:val="22"/>
                <w:highlight w:val="black"/>
                <w:lang w:val="cs-CZ"/>
              </w:rPr>
              <w:t xml:space="preserve"> překročit 20 pacientů </w:t>
            </w:r>
            <w:r w:rsidRPr="00B145A9">
              <w:rPr>
                <w:rFonts w:ascii="Tahoma" w:hAnsi="Tahoma" w:cs="Tahoma"/>
                <w:color w:val="000000"/>
                <w:sz w:val="22"/>
                <w:szCs w:val="22"/>
                <w:highlight w:val="black"/>
                <w:lang w:val="cs-CZ"/>
              </w:rPr>
              <w:lastRenderedPageBreak/>
              <w:t xml:space="preserve">(20 hodin), za čas, který pracovníci ve studii stráví vyhledáváním a kontaktováním jednotlivých pacientů, aby zjistili jejich zájem o účast v klinické studii. Aby mohl Příjemce platby tuto úhradu obdržet, musí vystavit fakturu obsahující </w:t>
            </w:r>
            <w:r w:rsidR="005605EE" w:rsidRPr="00B145A9">
              <w:rPr>
                <w:rFonts w:ascii="Tahoma" w:hAnsi="Tahoma" w:cs="Tahoma"/>
                <w:color w:val="000000"/>
                <w:sz w:val="22"/>
                <w:szCs w:val="22"/>
                <w:highlight w:val="black"/>
                <w:lang w:val="cs-CZ"/>
              </w:rPr>
              <w:t>příslušnou</w:t>
            </w:r>
            <w:r w:rsidRPr="00B145A9">
              <w:rPr>
                <w:rFonts w:ascii="Tahoma" w:hAnsi="Tahoma" w:cs="Tahoma"/>
                <w:color w:val="000000"/>
                <w:sz w:val="22"/>
                <w:szCs w:val="22"/>
                <w:highlight w:val="black"/>
                <w:lang w:val="cs-CZ"/>
              </w:rPr>
              <w:t xml:space="preserve"> identifikaci pacienta. Příjemce platby souhlasí s tím, že vystaví faktury pouze za pacienty, které před vstupní návštěvou skutečně kontaktoval z důvodu nabídky účasti v klinické studii, což je třeba náležitě doložit.</w:t>
            </w:r>
          </w:p>
          <w:p w14:paraId="3ADEB085" w14:textId="77777777" w:rsidR="005A3C8E" w:rsidRPr="00B145A9" w:rsidRDefault="005A3C8E" w:rsidP="00161E43">
            <w:pPr>
              <w:jc w:val="both"/>
              <w:outlineLvl w:val="0"/>
              <w:rPr>
                <w:rFonts w:ascii="Tahoma" w:hAnsi="Tahoma" w:cs="Tahoma"/>
                <w:b/>
                <w:bCs/>
                <w:sz w:val="22"/>
                <w:szCs w:val="22"/>
                <w:highlight w:val="black"/>
                <w:u w:val="single"/>
                <w:lang w:val="cs-CZ"/>
              </w:rPr>
            </w:pPr>
          </w:p>
          <w:p w14:paraId="28C28062" w14:textId="77777777" w:rsidR="00EF09B7" w:rsidRPr="00B145A9" w:rsidRDefault="00EF09B7" w:rsidP="00161E43">
            <w:pPr>
              <w:spacing w:line="300" w:lineRule="exact"/>
              <w:jc w:val="both"/>
              <w:rPr>
                <w:rFonts w:ascii="Tahoma" w:hAnsi="Tahoma" w:cs="Tahoma"/>
                <w:b/>
                <w:color w:val="000000"/>
                <w:sz w:val="22"/>
                <w:szCs w:val="22"/>
                <w:highlight w:val="black"/>
                <w:lang w:val="cs-CZ"/>
              </w:rPr>
            </w:pPr>
            <w:r w:rsidRPr="00B145A9">
              <w:rPr>
                <w:rFonts w:ascii="Tahoma" w:hAnsi="Tahoma" w:cs="Tahoma"/>
                <w:b/>
                <w:color w:val="000000"/>
                <w:sz w:val="22"/>
                <w:szCs w:val="22"/>
                <w:highlight w:val="black"/>
                <w:lang w:val="cs-CZ"/>
              </w:rPr>
              <w:t>Úhrada za záchrannou medikaci:</w:t>
            </w:r>
          </w:p>
          <w:p w14:paraId="48C40459"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(a) Tam, kde Protokol vyžaduje podání záchranné medikace pacientovi, budou náklady na záchrannou medikaci hrazeny v souladu s podmínkami v bodě (c) níže po zbývající dobu účasti pacienta ve Studii za předpokladu, že bude záchrannou medikaci užívat v souladu s Protokolem.</w:t>
            </w:r>
          </w:p>
          <w:p w14:paraId="22E7A586"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(b) Jakékoliv rozhodnutí nebo rady týkající se potřeby podání záchranné medikace, výběru záchranné medikace, její formy a dávky dává Zkoušející po přiměřené odborné rozvaze a zohlednění Protokolu, nezávisle na tom, zda Zadavatel poskytuje či neposkytuje úhradu.</w:t>
            </w:r>
          </w:p>
          <w:p w14:paraId="33127105"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65868DB4"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75F717C4"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2357B131"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2BC5BB54"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(c) Podmínky týkající se úhrady uvedené pod bodem (a) výše:</w:t>
            </w:r>
          </w:p>
          <w:p w14:paraId="2377F60F" w14:textId="77777777" w:rsidR="00DE4248" w:rsidRPr="00B145A9" w:rsidRDefault="00DE4248" w:rsidP="00161E43">
            <w:pPr>
              <w:spacing w:line="300" w:lineRule="exact"/>
              <w:jc w:val="both"/>
              <w:rPr>
                <w:rFonts w:ascii="Tahoma" w:hAnsi="Tahoma" w:cs="Tahoma"/>
                <w:color w:val="000000"/>
                <w:sz w:val="22"/>
                <w:szCs w:val="22"/>
                <w:highlight w:val="black"/>
                <w:lang w:val="cs-CZ"/>
              </w:rPr>
            </w:pPr>
          </w:p>
          <w:p w14:paraId="4C275352" w14:textId="77777777" w:rsidR="00373644" w:rsidRPr="00B145A9" w:rsidRDefault="00373644" w:rsidP="00161E43">
            <w:pPr>
              <w:spacing w:line="300" w:lineRule="exact"/>
              <w:jc w:val="both"/>
              <w:rPr>
                <w:rFonts w:ascii="Tahoma" w:hAnsi="Tahoma" w:cs="Tahoma"/>
                <w:color w:val="000000"/>
                <w:sz w:val="22"/>
                <w:szCs w:val="22"/>
                <w:highlight w:val="black"/>
                <w:lang w:val="cs-CZ"/>
              </w:rPr>
            </w:pPr>
          </w:p>
          <w:p w14:paraId="1BB461A2"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(1) Zkoušející předepíše záchrannou medikaci Pacientovi a Pacient si vyzvedne záchrannou medikaci podle potřeby a podle Protokolu. Zdravotnické zařízení uhradí Záchrannou medikaci Pacientovi oproti účtu za její vyzvednutí;</w:t>
            </w:r>
          </w:p>
          <w:p w14:paraId="72124C74"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lastRenderedPageBreak/>
              <w:t>(2) Zkoušející musí předepsat medikaci v souladu s platnou legislativou, směrnicemi, doporučeními a standardy;</w:t>
            </w:r>
          </w:p>
          <w:p w14:paraId="430BFEB8"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(3) Zkoušející nebo Zdravotnické zařízení obdrží částku, která byla skutečně vydána za záchrannou medikaci pro pacienta, jako úhradu za dodatečný výdaj při předložení průvodní dokumentace. Aby bylo možné provést úhradu, musí Zdravotnické zařízení nebo Zkoušející uvést identifikaci Pacienta a účet za vydání medikace;</w:t>
            </w:r>
          </w:p>
          <w:p w14:paraId="3E37A6FF"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(4) úhrada bude poskytnuta, pouze pokud je záchranná medikace schválená k použití v zemi Zkoušejícího a je předepsána v souladu s Protokolem a registrací nebo schválením regulačního úřadu v příslušné zemi; jinými slovy, úhrada nebude poskytnuta za jiné léky, než je záchranná medikace uvedená v Protokolu, ani za léky, které nejsou schváleny k použití v zemi Zkoušejícího nebo jsou před</w:t>
            </w:r>
            <w:r w:rsidR="003F626C" w:rsidRPr="00B145A9">
              <w:rPr>
                <w:rFonts w:ascii="Tahoma" w:hAnsi="Tahoma" w:cs="Tahoma"/>
                <w:color w:val="000000"/>
                <w:sz w:val="22"/>
                <w:szCs w:val="22"/>
                <w:highlight w:val="black"/>
                <w:lang w:val="cs-CZ"/>
              </w:rPr>
              <w:t>epsány mimo podmínky registrace</w:t>
            </w:r>
            <w:r w:rsidRPr="00B145A9">
              <w:rPr>
                <w:rFonts w:ascii="Tahoma" w:hAnsi="Tahoma" w:cs="Tahoma"/>
                <w:color w:val="000000"/>
                <w:sz w:val="22"/>
                <w:szCs w:val="22"/>
                <w:highlight w:val="black"/>
                <w:lang w:val="cs-CZ"/>
              </w:rPr>
              <w:t xml:space="preserve"> či schválení regulačního úřadu;</w:t>
            </w:r>
          </w:p>
          <w:p w14:paraId="7635695B"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7A17CFFA"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7E9296D6"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780E496B"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(5) jestliže náklady na tyto léky částečně nebo zcela uhradí třetí strana, bude částka uhrazená třetí stranou odečtena od částky, kterou by jinak CRO podle této Smlouvy proplatila, a</w:t>
            </w:r>
          </w:p>
          <w:p w14:paraId="58B19B08"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30957586" w14:textId="77777777" w:rsidR="002F3290" w:rsidRPr="00B145A9" w:rsidRDefault="002F3290" w:rsidP="00161E43">
            <w:pPr>
              <w:spacing w:line="300" w:lineRule="exact"/>
              <w:jc w:val="both"/>
              <w:rPr>
                <w:rFonts w:ascii="Tahoma" w:hAnsi="Tahoma" w:cs="Tahoma"/>
                <w:color w:val="000000"/>
                <w:sz w:val="22"/>
                <w:szCs w:val="22"/>
                <w:highlight w:val="black"/>
                <w:lang w:val="cs-CZ"/>
              </w:rPr>
            </w:pPr>
          </w:p>
          <w:p w14:paraId="57238455" w14:textId="77777777" w:rsidR="00EF09B7" w:rsidRPr="00B145A9" w:rsidRDefault="00EF09B7"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 xml:space="preserve">(6) vzhledem k výše uvedeným skutečnostem uhradí CRO náklady na záchrannou medikaci vynaložené Zdravotnickým zařízením/Zkoušejícím u každého pacienta jako dodatečný výdaj na základě doručení faktury od Zdravotnického zařízení/Zkoušejícího, která odpovídajícím způsobem dokládá skutečné výdaje, které Zdravotnické zařízení/zkoušející vynaložili. Platba za tyto výdaje bude uhrazena do </w:t>
            </w:r>
            <w:r w:rsidRPr="00B145A9">
              <w:rPr>
                <w:rFonts w:ascii="Tahoma" w:hAnsi="Tahoma" w:cs="Tahoma"/>
                <w:color w:val="000000"/>
                <w:sz w:val="22"/>
                <w:szCs w:val="22"/>
                <w:highlight w:val="black"/>
                <w:lang w:val="cs-CZ"/>
              </w:rPr>
              <w:lastRenderedPageBreak/>
              <w:t>čtyřiceti pěti (45) dní poté, co CRO obdrží od Zdravotnického Zařízení/Zkoušejícího původní fakturu s rozepsanými položkami.</w:t>
            </w:r>
          </w:p>
          <w:p w14:paraId="0C26A846" w14:textId="77777777" w:rsidR="005A3C8E" w:rsidRPr="00B145A9" w:rsidRDefault="005A3C8E" w:rsidP="00161E43">
            <w:pPr>
              <w:jc w:val="both"/>
              <w:outlineLvl w:val="0"/>
              <w:rPr>
                <w:rFonts w:ascii="Tahoma" w:hAnsi="Tahoma" w:cs="Tahoma"/>
                <w:b/>
                <w:bCs/>
                <w:sz w:val="22"/>
                <w:szCs w:val="22"/>
                <w:highlight w:val="black"/>
                <w:u w:val="single"/>
                <w:lang w:val="cs-CZ"/>
              </w:rPr>
            </w:pPr>
          </w:p>
          <w:p w14:paraId="58C52194" w14:textId="77777777" w:rsidR="00DE4248" w:rsidRPr="00B145A9" w:rsidRDefault="00DE4248" w:rsidP="00161E43">
            <w:pPr>
              <w:jc w:val="both"/>
              <w:outlineLvl w:val="0"/>
              <w:rPr>
                <w:rFonts w:ascii="Tahoma" w:hAnsi="Tahoma" w:cs="Tahoma"/>
                <w:b/>
                <w:bCs/>
                <w:sz w:val="22"/>
                <w:szCs w:val="22"/>
                <w:highlight w:val="black"/>
                <w:u w:val="single"/>
                <w:lang w:val="cs-CZ"/>
              </w:rPr>
            </w:pPr>
          </w:p>
          <w:p w14:paraId="1DA60BF3" w14:textId="77777777" w:rsidR="003F626C" w:rsidRPr="00B145A9" w:rsidRDefault="003F626C" w:rsidP="00161E43">
            <w:pPr>
              <w:spacing w:line="300" w:lineRule="exact"/>
              <w:jc w:val="both"/>
              <w:rPr>
                <w:rFonts w:ascii="Tahoma" w:hAnsi="Tahoma" w:cs="Tahoma"/>
                <w:color w:val="000000"/>
                <w:sz w:val="22"/>
                <w:szCs w:val="22"/>
                <w:highlight w:val="black"/>
                <w:lang w:val="cs-CZ"/>
              </w:rPr>
            </w:pPr>
            <w:r w:rsidRPr="00B145A9">
              <w:rPr>
                <w:rFonts w:ascii="Tahoma" w:hAnsi="Tahoma" w:cs="Tahoma"/>
                <w:b/>
                <w:color w:val="000000"/>
                <w:sz w:val="22"/>
                <w:szCs w:val="22"/>
                <w:highlight w:val="black"/>
                <w:lang w:val="cs-CZ"/>
              </w:rPr>
              <w:t>Platby Kontrolním výborům zdravotnických zařízení („IRB”) nebo Nezávislým etickým komisím („IEC”):</w:t>
            </w:r>
            <w:r w:rsidRPr="00B145A9">
              <w:rPr>
                <w:rFonts w:ascii="Tahoma" w:hAnsi="Tahoma" w:cs="Tahoma"/>
                <w:color w:val="000000"/>
                <w:sz w:val="22"/>
                <w:szCs w:val="22"/>
                <w:highlight w:val="black"/>
                <w:lang w:val="cs-CZ"/>
              </w:rPr>
              <w:t xml:space="preserve"> Náklady IRB/IEC budou uhrazeny jako dodatečný výdaj po doručení faktury a nejsou zahrnuty v přiloženém Rozpočtu. Jakékoliv následné opětovné předložení nebo obnovení bude po schválení ze strany CRO a Zadavatele uhrazeno na základě doručení příslušné dokumentace.</w:t>
            </w:r>
          </w:p>
          <w:p w14:paraId="0625334F" w14:textId="77777777" w:rsidR="003F626C" w:rsidRPr="00B145A9" w:rsidRDefault="003F626C" w:rsidP="00161E43">
            <w:pPr>
              <w:spacing w:line="300" w:lineRule="exact"/>
              <w:jc w:val="both"/>
              <w:rPr>
                <w:rFonts w:ascii="Tahoma" w:hAnsi="Tahoma" w:cs="Tahoma"/>
                <w:color w:val="000000"/>
                <w:sz w:val="22"/>
                <w:szCs w:val="22"/>
                <w:highlight w:val="black"/>
                <w:lang w:val="cs-CZ"/>
              </w:rPr>
            </w:pPr>
          </w:p>
          <w:p w14:paraId="5C2E22DB" w14:textId="77777777" w:rsidR="003F626C" w:rsidRPr="00B145A9" w:rsidRDefault="003F626C" w:rsidP="00161E43">
            <w:pPr>
              <w:spacing w:line="300" w:lineRule="exact"/>
              <w:jc w:val="both"/>
              <w:rPr>
                <w:rFonts w:ascii="Tahoma" w:hAnsi="Tahoma" w:cs="Tahoma"/>
                <w:b/>
                <w:color w:val="000000"/>
                <w:sz w:val="22"/>
                <w:szCs w:val="22"/>
                <w:highlight w:val="black"/>
                <w:lang w:val="cs-CZ"/>
              </w:rPr>
            </w:pPr>
            <w:r w:rsidRPr="00B145A9">
              <w:rPr>
                <w:rFonts w:ascii="Tahoma" w:hAnsi="Tahoma" w:cs="Tahoma"/>
                <w:b/>
                <w:color w:val="000000"/>
                <w:sz w:val="22"/>
                <w:szCs w:val="22"/>
                <w:highlight w:val="black"/>
                <w:lang w:val="cs-CZ"/>
              </w:rPr>
              <w:t>Vezměte prosím na vědomí, že faktury nebudou zpracovány, pokud nebudou obsahovat název Zadavatele, číslo Protokolu a jméno Zkoušejícího včetně čísla centra. Po doručení a ověření bude úhrada faktur provedena při následujícím naplánovaném termínu plateb za činnost související s pacienty.</w:t>
            </w:r>
          </w:p>
          <w:p w14:paraId="70FC1E7F" w14:textId="77777777" w:rsidR="003F626C" w:rsidRPr="00B145A9" w:rsidRDefault="003F626C" w:rsidP="00161E43">
            <w:pPr>
              <w:spacing w:line="300" w:lineRule="exact"/>
              <w:jc w:val="both"/>
              <w:rPr>
                <w:rFonts w:ascii="Tahoma" w:hAnsi="Tahoma" w:cs="Tahoma"/>
                <w:color w:val="000000"/>
                <w:sz w:val="22"/>
                <w:szCs w:val="22"/>
                <w:highlight w:val="black"/>
                <w:lang w:val="cs-CZ"/>
              </w:rPr>
            </w:pPr>
          </w:p>
          <w:p w14:paraId="132AE068" w14:textId="77777777" w:rsidR="003F626C" w:rsidRPr="00B145A9" w:rsidRDefault="003F626C"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 xml:space="preserve">Jakýkoliv výdaj, který vynaloží Příjemce platby při činnosti pokryté touto Smlouvou a který není konkrétně uveden mezi položkami hrazenými podle této Smlouvy (včetně této Přílohy A a přílohy A-1) ze strany CRO nebo Zadavatele, je výhradně na zodpovědnosti </w:t>
            </w:r>
            <w:r w:rsidR="00F60BBD" w:rsidRPr="00B145A9">
              <w:rPr>
                <w:rFonts w:ascii="Tahoma" w:hAnsi="Tahoma" w:cs="Tahoma"/>
                <w:color w:val="000000"/>
                <w:sz w:val="22"/>
                <w:szCs w:val="22"/>
                <w:highlight w:val="black"/>
                <w:lang w:val="cs-CZ"/>
              </w:rPr>
              <w:t>Příjemce platby.</w:t>
            </w:r>
          </w:p>
          <w:p w14:paraId="6EEFA968" w14:textId="77777777" w:rsidR="00F60BBD" w:rsidRPr="00B145A9" w:rsidRDefault="00F60BBD" w:rsidP="00161E43">
            <w:pPr>
              <w:spacing w:line="300" w:lineRule="exact"/>
              <w:jc w:val="both"/>
              <w:rPr>
                <w:rFonts w:ascii="Tahoma" w:hAnsi="Tahoma" w:cs="Tahoma"/>
                <w:color w:val="000000"/>
                <w:sz w:val="22"/>
                <w:szCs w:val="22"/>
                <w:highlight w:val="black"/>
                <w:lang w:val="cs-CZ"/>
              </w:rPr>
            </w:pPr>
          </w:p>
          <w:p w14:paraId="512C77D0" w14:textId="77777777" w:rsidR="000930EA" w:rsidRPr="00B145A9" w:rsidRDefault="000930EA" w:rsidP="00161E43">
            <w:pPr>
              <w:spacing w:line="300" w:lineRule="exact"/>
              <w:jc w:val="both"/>
              <w:rPr>
                <w:rFonts w:ascii="Tahoma" w:hAnsi="Tahoma" w:cs="Tahoma"/>
                <w:color w:val="000000"/>
                <w:sz w:val="22"/>
                <w:szCs w:val="22"/>
                <w:highlight w:val="black"/>
                <w:lang w:val="cs-CZ"/>
              </w:rPr>
            </w:pPr>
          </w:p>
          <w:p w14:paraId="31FD4CC4" w14:textId="77777777" w:rsidR="000930EA" w:rsidRPr="00B145A9" w:rsidRDefault="000930EA" w:rsidP="00161E43">
            <w:pPr>
              <w:spacing w:line="300" w:lineRule="exact"/>
              <w:jc w:val="both"/>
              <w:rPr>
                <w:rFonts w:ascii="Tahoma" w:hAnsi="Tahoma" w:cs="Tahoma"/>
                <w:color w:val="000000"/>
                <w:sz w:val="22"/>
                <w:szCs w:val="22"/>
                <w:highlight w:val="black"/>
                <w:lang w:val="cs-CZ"/>
              </w:rPr>
            </w:pPr>
          </w:p>
          <w:p w14:paraId="7B42DA63" w14:textId="77777777" w:rsidR="003F626C" w:rsidRPr="00B145A9" w:rsidRDefault="003F626C" w:rsidP="00161E43">
            <w:pPr>
              <w:spacing w:line="300" w:lineRule="exact"/>
              <w:jc w:val="both"/>
              <w:rPr>
                <w:rFonts w:ascii="Tahoma" w:hAnsi="Tahoma" w:cs="Tahoma"/>
                <w:b/>
                <w:color w:val="000000"/>
                <w:sz w:val="22"/>
                <w:szCs w:val="22"/>
                <w:highlight w:val="black"/>
                <w:lang w:val="cs-CZ"/>
              </w:rPr>
            </w:pPr>
            <w:r w:rsidRPr="00B145A9">
              <w:rPr>
                <w:rFonts w:ascii="Tahoma" w:hAnsi="Tahoma" w:cs="Tahoma"/>
                <w:b/>
                <w:color w:val="000000"/>
                <w:sz w:val="22"/>
                <w:szCs w:val="22"/>
                <w:highlight w:val="black"/>
                <w:lang w:val="cs-CZ"/>
              </w:rPr>
              <w:t>Žádné dodatečné žádosti o financování nebudou brány v úvahu</w:t>
            </w:r>
          </w:p>
          <w:p w14:paraId="4EC0FF7A" w14:textId="77777777" w:rsidR="00B542C4" w:rsidRPr="00B145A9" w:rsidRDefault="00B542C4" w:rsidP="00161E43">
            <w:pPr>
              <w:spacing w:line="300" w:lineRule="exact"/>
              <w:jc w:val="both"/>
              <w:rPr>
                <w:rFonts w:ascii="Tahoma" w:hAnsi="Tahoma" w:cs="Tahoma"/>
                <w:color w:val="000000"/>
                <w:sz w:val="22"/>
                <w:szCs w:val="22"/>
                <w:highlight w:val="black"/>
                <w:lang w:val="cs-CZ"/>
              </w:rPr>
            </w:pPr>
          </w:p>
          <w:p w14:paraId="5D15BA5E" w14:textId="77777777" w:rsidR="00B542C4" w:rsidRPr="00B145A9" w:rsidRDefault="00B542C4"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t>Tyto částky nezahrnují žádné zákonné daně.</w:t>
            </w:r>
          </w:p>
          <w:p w14:paraId="259B9A31" w14:textId="77777777" w:rsidR="003F626C" w:rsidRPr="00B145A9" w:rsidRDefault="003F626C" w:rsidP="00161E43">
            <w:pPr>
              <w:spacing w:line="300" w:lineRule="exact"/>
              <w:jc w:val="both"/>
              <w:rPr>
                <w:rFonts w:ascii="Tahoma" w:hAnsi="Tahoma" w:cs="Tahoma"/>
                <w:color w:val="000000"/>
                <w:sz w:val="22"/>
                <w:szCs w:val="22"/>
                <w:highlight w:val="black"/>
                <w:lang w:val="cs-CZ"/>
              </w:rPr>
            </w:pPr>
          </w:p>
          <w:p w14:paraId="5D770ECF" w14:textId="77777777" w:rsidR="003F626C" w:rsidRPr="00B145A9" w:rsidRDefault="003F626C" w:rsidP="00161E43">
            <w:pPr>
              <w:spacing w:line="300" w:lineRule="exact"/>
              <w:jc w:val="both"/>
              <w:rPr>
                <w:rFonts w:ascii="Tahoma" w:hAnsi="Tahoma" w:cs="Tahoma"/>
                <w:color w:val="000000"/>
                <w:sz w:val="22"/>
                <w:szCs w:val="22"/>
                <w:highlight w:val="black"/>
                <w:lang w:val="cs-CZ"/>
              </w:rPr>
            </w:pPr>
            <w:r w:rsidRPr="00B145A9">
              <w:rPr>
                <w:rFonts w:ascii="Tahoma" w:hAnsi="Tahoma" w:cs="Tahoma"/>
                <w:color w:val="000000"/>
                <w:sz w:val="22"/>
                <w:szCs w:val="22"/>
                <w:highlight w:val="black"/>
                <w:lang w:val="cs-CZ"/>
              </w:rPr>
              <w:lastRenderedPageBreak/>
              <w:t>Všechny platby v rámci této Studie v souladu s přiloženým rozpočtem uhradí CRO bankovním převodem.</w:t>
            </w:r>
          </w:p>
          <w:p w14:paraId="3B800034" w14:textId="77777777" w:rsidR="00DE4248" w:rsidRPr="00B145A9" w:rsidRDefault="00DE4248" w:rsidP="00161E43">
            <w:pPr>
              <w:spacing w:line="300" w:lineRule="exact"/>
              <w:jc w:val="both"/>
              <w:rPr>
                <w:rFonts w:ascii="Tahoma" w:hAnsi="Tahoma" w:cs="Tahoma"/>
                <w:color w:val="000000"/>
                <w:sz w:val="22"/>
                <w:szCs w:val="22"/>
                <w:highlight w:val="black"/>
                <w:lang w:val="cs-CZ"/>
              </w:rPr>
            </w:pPr>
          </w:p>
          <w:p w14:paraId="25079D8C" w14:textId="77777777" w:rsidR="009A2A74" w:rsidRPr="00B145A9" w:rsidRDefault="009A2A74" w:rsidP="00161E43">
            <w:pPr>
              <w:spacing w:line="300" w:lineRule="exact"/>
              <w:jc w:val="both"/>
              <w:rPr>
                <w:rFonts w:ascii="Tahoma" w:hAnsi="Tahoma" w:cs="Tahoma"/>
                <w:color w:val="000000"/>
                <w:sz w:val="22"/>
                <w:szCs w:val="22"/>
                <w:highlight w:val="black"/>
                <w:lang w:val="cs-CZ"/>
              </w:rPr>
            </w:pPr>
          </w:p>
          <w:p w14:paraId="3033C62C" w14:textId="77777777" w:rsidR="00B542C4" w:rsidRPr="00B145A9" w:rsidRDefault="00B542C4" w:rsidP="00161E43">
            <w:pPr>
              <w:spacing w:line="300" w:lineRule="exact"/>
              <w:jc w:val="both"/>
              <w:rPr>
                <w:rFonts w:ascii="Tahoma" w:hAnsi="Tahoma" w:cs="Tahoma"/>
                <w:b/>
                <w:color w:val="000000"/>
                <w:sz w:val="22"/>
                <w:szCs w:val="22"/>
                <w:highlight w:val="black"/>
                <w:lang w:val="cs-CZ"/>
              </w:rPr>
            </w:pPr>
            <w:r w:rsidRPr="00B145A9">
              <w:rPr>
                <w:rFonts w:ascii="Tahoma" w:hAnsi="Tahoma" w:cs="Tahoma"/>
                <w:b/>
                <w:color w:val="000000"/>
                <w:sz w:val="22"/>
                <w:szCs w:val="22"/>
                <w:highlight w:val="black"/>
                <w:lang w:val="cs-CZ"/>
              </w:rPr>
              <w:t>Příloha A-1 ke klinické studii</w:t>
            </w:r>
          </w:p>
          <w:p w14:paraId="4D46564F" w14:textId="77777777" w:rsidR="00B542C4" w:rsidRPr="00B145A9" w:rsidRDefault="00B542C4" w:rsidP="00161E43">
            <w:pPr>
              <w:spacing w:line="300" w:lineRule="exact"/>
              <w:jc w:val="both"/>
              <w:rPr>
                <w:rFonts w:ascii="Tahoma" w:hAnsi="Tahoma" w:cs="Tahoma"/>
                <w:b/>
                <w:color w:val="000000"/>
                <w:sz w:val="22"/>
                <w:szCs w:val="22"/>
                <w:highlight w:val="black"/>
                <w:lang w:val="cs-CZ"/>
              </w:rPr>
            </w:pPr>
            <w:r w:rsidRPr="00B145A9">
              <w:rPr>
                <w:rFonts w:ascii="Tahoma" w:hAnsi="Tahoma" w:cs="Tahoma"/>
                <w:b/>
                <w:color w:val="000000"/>
                <w:sz w:val="22"/>
                <w:szCs w:val="22"/>
                <w:highlight w:val="black"/>
                <w:lang w:val="cs-CZ"/>
              </w:rPr>
              <w:t>Smlouva</w:t>
            </w:r>
          </w:p>
          <w:p w14:paraId="1E69E3C0" w14:textId="77777777" w:rsidR="003F626C" w:rsidRPr="00B145A9" w:rsidRDefault="003F626C" w:rsidP="00161E43">
            <w:pPr>
              <w:spacing w:line="300" w:lineRule="exact"/>
              <w:jc w:val="both"/>
              <w:rPr>
                <w:rFonts w:ascii="Tahoma" w:hAnsi="Tahoma" w:cs="Tahoma"/>
                <w:color w:val="000000"/>
                <w:sz w:val="22"/>
                <w:szCs w:val="22"/>
                <w:highlight w:val="black"/>
                <w:lang w:val="cs-CZ"/>
              </w:rPr>
            </w:pPr>
          </w:p>
          <w:p w14:paraId="5F53086D" w14:textId="77777777" w:rsidR="003F626C" w:rsidRPr="00B145A9" w:rsidRDefault="003F626C" w:rsidP="00161E43">
            <w:pPr>
              <w:spacing w:line="300" w:lineRule="exact"/>
              <w:jc w:val="both"/>
              <w:rPr>
                <w:rFonts w:ascii="Tahoma" w:hAnsi="Tahoma" w:cs="Tahoma"/>
                <w:color w:val="000000"/>
                <w:sz w:val="22"/>
                <w:szCs w:val="22"/>
                <w:highlight w:val="black"/>
                <w:lang w:val="cs-CZ"/>
              </w:rPr>
            </w:pPr>
          </w:p>
          <w:p w14:paraId="0F7728F9" w14:textId="77777777" w:rsidR="00941AC0" w:rsidRPr="00B145A9" w:rsidRDefault="00941AC0" w:rsidP="00161E43">
            <w:pPr>
              <w:spacing w:line="300" w:lineRule="exact"/>
              <w:jc w:val="both"/>
              <w:rPr>
                <w:rFonts w:ascii="Tahoma" w:hAnsi="Tahoma" w:cs="Tahoma"/>
                <w:color w:val="000000"/>
                <w:sz w:val="22"/>
                <w:szCs w:val="22"/>
                <w:highlight w:val="black"/>
                <w:lang w:val="cs-CZ"/>
              </w:rPr>
            </w:pPr>
          </w:p>
          <w:p w14:paraId="696B9718" w14:textId="77777777" w:rsidR="0098521E" w:rsidRDefault="003F626C" w:rsidP="00161E43">
            <w:pPr>
              <w:jc w:val="both"/>
              <w:outlineLvl w:val="0"/>
              <w:rPr>
                <w:rFonts w:ascii="Tahoma" w:hAnsi="Tahoma" w:cs="Tahoma"/>
                <w:b/>
                <w:bCs/>
                <w:sz w:val="22"/>
                <w:szCs w:val="22"/>
                <w:u w:val="single"/>
                <w:lang w:val="cs-CZ"/>
              </w:rPr>
            </w:pPr>
            <w:r w:rsidRPr="00B145A9">
              <w:rPr>
                <w:rFonts w:ascii="Tahoma" w:hAnsi="Tahoma" w:cs="Tahoma"/>
                <w:b/>
                <w:sz w:val="22"/>
                <w:szCs w:val="22"/>
                <w:highlight w:val="black"/>
                <w:lang w:val="cs-CZ"/>
              </w:rPr>
              <w:t>Rozpočet je následující:</w:t>
            </w:r>
          </w:p>
          <w:p w14:paraId="5F906E3A" w14:textId="77777777" w:rsidR="0098521E" w:rsidRDefault="0098521E" w:rsidP="00161E43">
            <w:pPr>
              <w:jc w:val="both"/>
              <w:outlineLvl w:val="0"/>
              <w:rPr>
                <w:rFonts w:ascii="Tahoma" w:hAnsi="Tahoma" w:cs="Tahoma"/>
                <w:b/>
                <w:bCs/>
                <w:sz w:val="22"/>
                <w:szCs w:val="22"/>
                <w:u w:val="single"/>
                <w:lang w:val="cs-CZ"/>
              </w:rPr>
            </w:pPr>
          </w:p>
          <w:tbl>
            <w:tblPr>
              <w:tblW w:w="2895" w:type="dxa"/>
              <w:tblCellMar>
                <w:left w:w="70" w:type="dxa"/>
                <w:right w:w="70" w:type="dxa"/>
              </w:tblCellMar>
              <w:tblLook w:val="04A0" w:firstRow="1" w:lastRow="0" w:firstColumn="1" w:lastColumn="0" w:noHBand="0" w:noVBand="1"/>
            </w:tblPr>
            <w:tblGrid>
              <w:gridCol w:w="1501"/>
              <w:gridCol w:w="1394"/>
            </w:tblGrid>
            <w:tr w:rsidR="00B145A9" w:rsidRPr="00B145A9" w14:paraId="2F6C0FCD" w14:textId="77777777" w:rsidTr="00273ED9">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14:paraId="42E1803C" w14:textId="4E9D36FF"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14:paraId="60015D7B" w14:textId="1D095A60"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1E910E8E"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5FA6F653" w14:textId="249E7866"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2344B99A" w14:textId="5488C4A6"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6F5E5AC7"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3DE82D9C" w14:textId="684CA530"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0F2A9337" w14:textId="27086124"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02CFF40C"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11CD6E2B" w14:textId="02BD61EA"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1108346D" w14:textId="54C95682"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52D5EEE8"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7ED2178B" w14:textId="67981276"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5CDE2FA0" w14:textId="2243ED42"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5FF9EBFE"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743B15B1" w14:textId="0BEAE435"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19BC1838" w14:textId="2CE005C1"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5A9626F1"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11DF4C56" w14:textId="6470C7B7"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3E8049A5" w14:textId="04E39AD4"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1AA72DD5"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4D60C9E3" w14:textId="0E16CBA0"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152DD73E" w14:textId="598B94CC"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r>
            <w:tr w:rsidR="00B145A9" w:rsidRPr="00B145A9" w14:paraId="16D7D0F9" w14:textId="77777777" w:rsidTr="00273ED9">
              <w:trPr>
                <w:trHeight w:val="300"/>
              </w:trPr>
              <w:tc>
                <w:tcPr>
                  <w:tcW w:w="1501" w:type="dxa"/>
                  <w:tcBorders>
                    <w:top w:val="nil"/>
                    <w:left w:val="single" w:sz="4" w:space="0" w:color="auto"/>
                    <w:bottom w:val="single" w:sz="4" w:space="0" w:color="auto"/>
                    <w:right w:val="single" w:sz="4" w:space="0" w:color="auto"/>
                  </w:tcBorders>
                  <w:shd w:val="clear" w:color="auto" w:fill="auto"/>
                  <w:noWrap/>
                  <w:hideMark/>
                </w:tcPr>
                <w:p w14:paraId="1A9602B9" w14:textId="4219FF6B" w:rsidR="00B145A9" w:rsidRPr="00B145A9" w:rsidRDefault="00B145A9" w:rsidP="00B145A9">
                  <w:pPr>
                    <w:jc w:val="both"/>
                    <w:rPr>
                      <w:rFonts w:ascii="Calibri" w:hAnsi="Calibri"/>
                      <w:b/>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07F32B7B" w14:textId="354C5113" w:rsidR="00B145A9" w:rsidRPr="00B145A9" w:rsidRDefault="00B145A9" w:rsidP="00B145A9">
                  <w:pPr>
                    <w:jc w:val="both"/>
                    <w:rPr>
                      <w:rFonts w:ascii="Calibri" w:hAnsi="Calibri"/>
                      <w:b/>
                      <w:color w:val="000000"/>
                      <w:sz w:val="22"/>
                      <w:szCs w:val="22"/>
                      <w:highlight w:val="black"/>
                      <w:lang w:val="cs-CZ" w:eastAsia="cs-CZ"/>
                    </w:rPr>
                  </w:pPr>
                  <w:r w:rsidRPr="00B145A9">
                    <w:rPr>
                      <w:rFonts w:ascii="Tahoma" w:hAnsi="Tahoma" w:cs="Tahoma"/>
                      <w:sz w:val="22"/>
                      <w:szCs w:val="22"/>
                      <w:highlight w:val="black"/>
                    </w:rPr>
                    <w:t>XXXXX</w:t>
                  </w:r>
                </w:p>
              </w:tc>
            </w:tr>
            <w:tr w:rsidR="00B145A9" w:rsidRPr="003A3298" w14:paraId="2FFD2430" w14:textId="77777777" w:rsidTr="00273ED9">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14:paraId="70789847" w14:textId="17CCFE0F" w:rsidR="00B145A9" w:rsidRPr="00B145A9" w:rsidRDefault="00B145A9" w:rsidP="00B145A9">
                  <w:pPr>
                    <w:jc w:val="both"/>
                    <w:rPr>
                      <w:rFonts w:ascii="Calibri" w:hAnsi="Calibri"/>
                      <w:color w:val="000000"/>
                      <w:sz w:val="22"/>
                      <w:szCs w:val="22"/>
                      <w:highlight w:val="black"/>
                      <w:lang w:val="cs-CZ" w:eastAsia="cs-CZ"/>
                    </w:rPr>
                  </w:pPr>
                  <w:r w:rsidRPr="00B145A9">
                    <w:rPr>
                      <w:rFonts w:ascii="Tahoma" w:hAnsi="Tahoma" w:cs="Tahoma"/>
                      <w:sz w:val="22"/>
                      <w:szCs w:val="22"/>
                      <w:highlight w:val="black"/>
                    </w:rPr>
                    <w:t>XXXXX</w:t>
                  </w:r>
                </w:p>
              </w:tc>
              <w:tc>
                <w:tcPr>
                  <w:tcW w:w="1394" w:type="dxa"/>
                  <w:tcBorders>
                    <w:top w:val="nil"/>
                    <w:left w:val="single" w:sz="4" w:space="0" w:color="auto"/>
                    <w:bottom w:val="single" w:sz="4" w:space="0" w:color="auto"/>
                    <w:right w:val="single" w:sz="4" w:space="0" w:color="auto"/>
                  </w:tcBorders>
                  <w:shd w:val="clear" w:color="auto" w:fill="auto"/>
                  <w:noWrap/>
                  <w:hideMark/>
                </w:tcPr>
                <w:p w14:paraId="5D76C1FE" w14:textId="6501622F" w:rsidR="00B145A9" w:rsidRPr="003A3298" w:rsidRDefault="00B145A9" w:rsidP="00B145A9">
                  <w:pPr>
                    <w:jc w:val="both"/>
                    <w:rPr>
                      <w:rFonts w:ascii="Calibri" w:hAnsi="Calibri"/>
                      <w:color w:val="000000"/>
                      <w:sz w:val="22"/>
                      <w:szCs w:val="22"/>
                      <w:lang w:val="cs-CZ" w:eastAsia="cs-CZ"/>
                    </w:rPr>
                  </w:pPr>
                  <w:r w:rsidRPr="00B145A9">
                    <w:rPr>
                      <w:rFonts w:ascii="Tahoma" w:hAnsi="Tahoma" w:cs="Tahoma"/>
                      <w:sz w:val="22"/>
                      <w:szCs w:val="22"/>
                      <w:highlight w:val="black"/>
                    </w:rPr>
                    <w:t>XXXXX</w:t>
                  </w:r>
                </w:p>
              </w:tc>
            </w:tr>
          </w:tbl>
          <w:p w14:paraId="1D620308" w14:textId="77777777" w:rsidR="003A3298" w:rsidRDefault="003A3298" w:rsidP="00161E43">
            <w:pPr>
              <w:jc w:val="both"/>
              <w:outlineLvl w:val="0"/>
              <w:rPr>
                <w:rFonts w:ascii="Tahoma" w:hAnsi="Tahoma" w:cs="Tahoma"/>
                <w:b/>
                <w:bCs/>
                <w:sz w:val="22"/>
                <w:szCs w:val="22"/>
                <w:u w:val="single"/>
                <w:lang w:val="cs-CZ"/>
              </w:rPr>
            </w:pPr>
          </w:p>
          <w:p w14:paraId="541B0938" w14:textId="77777777" w:rsidR="00BC4A2C" w:rsidRDefault="00BC4A2C" w:rsidP="00161E43">
            <w:pPr>
              <w:jc w:val="both"/>
              <w:outlineLvl w:val="0"/>
              <w:rPr>
                <w:rFonts w:ascii="Tahoma" w:hAnsi="Tahoma" w:cs="Tahoma"/>
                <w:b/>
                <w:bCs/>
                <w:sz w:val="22"/>
                <w:szCs w:val="22"/>
                <w:u w:val="single"/>
                <w:lang w:val="cs-CZ"/>
              </w:rPr>
            </w:pPr>
          </w:p>
          <w:p w14:paraId="4093A965" w14:textId="77777777" w:rsidR="005A3C8E" w:rsidRPr="000930EA" w:rsidRDefault="005A3C8E" w:rsidP="00161E43">
            <w:pPr>
              <w:jc w:val="both"/>
              <w:outlineLvl w:val="0"/>
              <w:rPr>
                <w:rFonts w:ascii="Tahoma" w:hAnsi="Tahoma" w:cs="Tahoma"/>
                <w:b/>
                <w:bCs/>
                <w:sz w:val="22"/>
                <w:szCs w:val="22"/>
                <w:u w:val="single"/>
                <w:lang w:val="cs-CZ"/>
              </w:rPr>
            </w:pPr>
          </w:p>
          <w:p w14:paraId="2C3D95D7" w14:textId="77777777" w:rsidR="00BC4A2C" w:rsidRDefault="00BC4A2C" w:rsidP="00161E43">
            <w:pPr>
              <w:jc w:val="both"/>
              <w:outlineLvl w:val="0"/>
              <w:rPr>
                <w:rFonts w:ascii="Tahoma" w:hAnsi="Tahoma" w:cs="Tahoma"/>
                <w:b/>
                <w:bCs/>
                <w:sz w:val="22"/>
                <w:szCs w:val="22"/>
                <w:u w:val="single"/>
                <w:lang w:val="cs-CZ"/>
              </w:rPr>
            </w:pPr>
          </w:p>
          <w:p w14:paraId="01208F54" w14:textId="77777777" w:rsidR="00B145A9" w:rsidRPr="000930EA" w:rsidRDefault="00B145A9" w:rsidP="00161E43">
            <w:pPr>
              <w:jc w:val="both"/>
              <w:outlineLvl w:val="0"/>
              <w:rPr>
                <w:rFonts w:ascii="Tahoma" w:hAnsi="Tahoma" w:cs="Tahoma"/>
                <w:b/>
                <w:bCs/>
                <w:sz w:val="22"/>
                <w:szCs w:val="22"/>
                <w:u w:val="single"/>
                <w:lang w:val="cs-CZ"/>
              </w:rPr>
            </w:pPr>
          </w:p>
          <w:p w14:paraId="51AA338B" w14:textId="2AB3BE20" w:rsidR="00161E43" w:rsidRPr="00B145A9" w:rsidRDefault="00161E43" w:rsidP="00161E43">
            <w:pPr>
              <w:jc w:val="both"/>
              <w:rPr>
                <w:rFonts w:ascii="Tahoma" w:hAnsi="Tahoma" w:cs="Tahoma"/>
                <w:b/>
                <w:bCs/>
                <w:sz w:val="22"/>
                <w:szCs w:val="22"/>
                <w:highlight w:val="black"/>
                <w:lang w:eastAsia="cs-CZ"/>
              </w:rPr>
            </w:pPr>
            <w:r w:rsidRPr="00B145A9">
              <w:rPr>
                <w:rFonts w:ascii="Tahoma" w:hAnsi="Tahoma" w:cs="Tahoma"/>
                <w:b/>
                <w:bCs/>
                <w:sz w:val="22"/>
                <w:szCs w:val="22"/>
                <w:highlight w:val="black"/>
              </w:rPr>
              <w:t xml:space="preserve">Subject Travel Reimbursement: </w:t>
            </w:r>
            <w:r w:rsidRPr="00B145A9">
              <w:rPr>
                <w:rFonts w:ascii="Tahoma" w:hAnsi="Tahoma" w:cs="Tahoma"/>
                <w:sz w:val="22"/>
                <w:szCs w:val="22"/>
                <w:highlight w:val="black"/>
              </w:rPr>
              <w:t xml:space="preserve">Sponsor shall provide the Study subjects with monetary coupons vouchers regarding settlement of reasonable costs related to visit of Institution by Study subject pursuant to  Protocol (i.e. transport costs and/or reasonable expenses for boarding), in a flat sum in amount of </w:t>
            </w:r>
            <w:r w:rsidR="00B145A9" w:rsidRPr="00B145A9">
              <w:rPr>
                <w:rFonts w:ascii="Tahoma" w:hAnsi="Tahoma" w:cs="Tahoma"/>
                <w:sz w:val="22"/>
                <w:szCs w:val="22"/>
                <w:highlight w:val="black"/>
              </w:rPr>
              <w:t>XXXXX</w:t>
            </w:r>
            <w:r w:rsidRPr="00B145A9">
              <w:rPr>
                <w:rFonts w:ascii="Tahoma" w:hAnsi="Tahoma" w:cs="Tahoma"/>
                <w:sz w:val="22"/>
                <w:szCs w:val="22"/>
                <w:highlight w:val="black"/>
              </w:rPr>
              <w:t xml:space="preserve"> per 1 visit of  1 Study subject. Monetary coupons/luncheon vouchers shall be handed to individual Study subjects by Principal Investigator in compliance with instructions provided by the Sponsor</w:t>
            </w:r>
            <w:r w:rsidRPr="00B145A9">
              <w:rPr>
                <w:rFonts w:ascii="Tahoma" w:hAnsi="Tahoma" w:cs="Tahoma"/>
                <w:b/>
                <w:bCs/>
                <w:sz w:val="22"/>
                <w:szCs w:val="22"/>
                <w:highlight w:val="black"/>
              </w:rPr>
              <w:t>.</w:t>
            </w:r>
          </w:p>
          <w:p w14:paraId="09883E8E" w14:textId="77777777" w:rsidR="00161E43" w:rsidRPr="00B145A9" w:rsidRDefault="00161E43" w:rsidP="00161E43">
            <w:pPr>
              <w:jc w:val="both"/>
              <w:rPr>
                <w:rFonts w:ascii="Tahoma" w:hAnsi="Tahoma" w:cs="Tahoma"/>
                <w:b/>
                <w:bCs/>
                <w:sz w:val="22"/>
                <w:szCs w:val="22"/>
                <w:highlight w:val="black"/>
              </w:rPr>
            </w:pPr>
          </w:p>
          <w:p w14:paraId="7BD66520" w14:textId="77777777" w:rsidR="005A3C8E" w:rsidRPr="00B145A9" w:rsidRDefault="005A3C8E" w:rsidP="00161E43">
            <w:pPr>
              <w:jc w:val="both"/>
              <w:rPr>
                <w:rFonts w:ascii="Tahoma" w:hAnsi="Tahoma" w:cs="Tahoma"/>
                <w:b/>
                <w:bCs/>
                <w:sz w:val="22"/>
                <w:szCs w:val="22"/>
                <w:highlight w:val="black"/>
              </w:rPr>
            </w:pPr>
          </w:p>
          <w:p w14:paraId="4AD48602" w14:textId="77777777" w:rsidR="00161E43" w:rsidRPr="00B145A9" w:rsidRDefault="00161E43" w:rsidP="00161E43">
            <w:pPr>
              <w:jc w:val="both"/>
              <w:rPr>
                <w:rFonts w:ascii="Tahoma" w:hAnsi="Tahoma" w:cs="Tahoma"/>
                <w:b/>
                <w:bCs/>
                <w:sz w:val="22"/>
                <w:szCs w:val="22"/>
                <w:highlight w:val="black"/>
              </w:rPr>
            </w:pPr>
          </w:p>
          <w:p w14:paraId="5625CBF3" w14:textId="0072D481" w:rsidR="00161E43" w:rsidRPr="000930EA" w:rsidRDefault="00161E43" w:rsidP="00161E43">
            <w:pPr>
              <w:jc w:val="both"/>
              <w:outlineLvl w:val="0"/>
              <w:rPr>
                <w:rFonts w:ascii="Tahoma" w:hAnsi="Tahoma" w:cs="Tahoma"/>
                <w:b/>
                <w:bCs/>
                <w:sz w:val="22"/>
                <w:szCs w:val="22"/>
                <w:u w:val="single"/>
                <w:lang w:val="cs-CZ"/>
              </w:rPr>
            </w:pPr>
            <w:r w:rsidRPr="00B145A9">
              <w:rPr>
                <w:rFonts w:ascii="Tahoma" w:hAnsi="Tahoma" w:cs="Tahoma"/>
                <w:b/>
                <w:bCs/>
                <w:sz w:val="22"/>
                <w:szCs w:val="22"/>
                <w:highlight w:val="black"/>
              </w:rPr>
              <w:lastRenderedPageBreak/>
              <w:t>Study Subject Meal Reimbursement:</w:t>
            </w:r>
            <w:r w:rsidRPr="00B145A9">
              <w:rPr>
                <w:rFonts w:ascii="Tahoma" w:hAnsi="Tahoma" w:cs="Tahoma"/>
                <w:sz w:val="22"/>
                <w:szCs w:val="22"/>
                <w:highlight w:val="black"/>
              </w:rPr>
              <w:t xml:space="preserve"> Study Subject will be reimbursed for meals for the following Study visits: Screening visit (if endoscopy is performed); and Visits 4 (Randomization), 5 (Week 2), and 6 (End of Treatment/Early Termination Visit). Study subjects will be provided with the monetary coupons vouchers regarding settlement of reasonable costs related to the above specified visits of Institution by Study subject pursuant to  Protocol , in a flat sum in amount of </w:t>
            </w:r>
            <w:r w:rsidR="00B145A9" w:rsidRPr="00B145A9">
              <w:rPr>
                <w:rFonts w:ascii="Tahoma" w:hAnsi="Tahoma" w:cs="Tahoma"/>
                <w:sz w:val="22"/>
                <w:szCs w:val="22"/>
                <w:highlight w:val="black"/>
              </w:rPr>
              <w:t>XXXXX</w:t>
            </w:r>
            <w:r w:rsidRPr="00B145A9">
              <w:rPr>
                <w:rFonts w:ascii="Tahoma" w:hAnsi="Tahoma" w:cs="Tahoma"/>
                <w:sz w:val="22"/>
                <w:szCs w:val="22"/>
                <w:highlight w:val="black"/>
              </w:rPr>
              <w:t xml:space="preserve"> per 1 visit of  1 Study subject. Monetary coupons/luncheon vouchers shall be handed to individual Study subjects by Principal Investigator in compliance with instructions provided by the Sponsor.</w:t>
            </w:r>
          </w:p>
          <w:p w14:paraId="030DFF39" w14:textId="77777777" w:rsidR="00BC4A2C" w:rsidRPr="000930EA" w:rsidRDefault="00BC4A2C" w:rsidP="00161E43">
            <w:pPr>
              <w:jc w:val="both"/>
              <w:outlineLvl w:val="0"/>
              <w:rPr>
                <w:rFonts w:ascii="Tahoma" w:hAnsi="Tahoma" w:cs="Tahoma"/>
                <w:b/>
                <w:bCs/>
                <w:sz w:val="22"/>
                <w:szCs w:val="22"/>
                <w:u w:val="single"/>
                <w:lang w:val="cs-CZ"/>
              </w:rPr>
            </w:pPr>
          </w:p>
          <w:p w14:paraId="4B04EE4B" w14:textId="77777777" w:rsidR="00BC4A2C" w:rsidRPr="000930EA" w:rsidRDefault="00BC4A2C" w:rsidP="00161E43">
            <w:pPr>
              <w:jc w:val="both"/>
              <w:outlineLvl w:val="0"/>
              <w:rPr>
                <w:rFonts w:ascii="Tahoma" w:hAnsi="Tahoma" w:cs="Tahoma"/>
                <w:b/>
                <w:bCs/>
                <w:sz w:val="22"/>
                <w:szCs w:val="22"/>
                <w:u w:val="single"/>
                <w:lang w:val="cs-CZ"/>
              </w:rPr>
            </w:pPr>
          </w:p>
          <w:p w14:paraId="1736A31F" w14:textId="77777777" w:rsidR="00BC4A2C" w:rsidRPr="000930EA" w:rsidRDefault="00BC4A2C" w:rsidP="00161E43">
            <w:pPr>
              <w:jc w:val="both"/>
              <w:outlineLvl w:val="0"/>
              <w:rPr>
                <w:rFonts w:ascii="Tahoma" w:hAnsi="Tahoma" w:cs="Tahoma"/>
                <w:b/>
                <w:bCs/>
                <w:sz w:val="22"/>
                <w:szCs w:val="22"/>
                <w:u w:val="single"/>
                <w:lang w:val="cs-CZ"/>
              </w:rPr>
            </w:pPr>
          </w:p>
          <w:p w14:paraId="261C87A6" w14:textId="77777777" w:rsidR="00BC4A2C" w:rsidRPr="000930EA" w:rsidRDefault="00BC4A2C" w:rsidP="00161E43">
            <w:pPr>
              <w:jc w:val="both"/>
              <w:outlineLvl w:val="0"/>
              <w:rPr>
                <w:rFonts w:ascii="Tahoma" w:hAnsi="Tahoma" w:cs="Tahoma"/>
                <w:b/>
                <w:bCs/>
                <w:sz w:val="22"/>
                <w:szCs w:val="22"/>
                <w:u w:val="single"/>
                <w:lang w:val="cs-CZ"/>
              </w:rPr>
            </w:pPr>
          </w:p>
          <w:p w14:paraId="2F8CA54D" w14:textId="77777777" w:rsidR="0098521E" w:rsidRPr="000930EA" w:rsidRDefault="0098521E" w:rsidP="00161E43">
            <w:pPr>
              <w:jc w:val="both"/>
              <w:outlineLvl w:val="0"/>
              <w:rPr>
                <w:rFonts w:ascii="Tahoma" w:hAnsi="Tahoma" w:cs="Tahoma"/>
                <w:b/>
                <w:bCs/>
                <w:sz w:val="22"/>
                <w:szCs w:val="22"/>
                <w:u w:val="single"/>
                <w:lang w:val="cs-CZ"/>
              </w:rPr>
            </w:pPr>
          </w:p>
          <w:p w14:paraId="41AE4514" w14:textId="77777777" w:rsidR="00BC4A2C" w:rsidRPr="000930EA" w:rsidRDefault="00BC4A2C" w:rsidP="00161E43">
            <w:pPr>
              <w:jc w:val="both"/>
              <w:outlineLvl w:val="0"/>
              <w:rPr>
                <w:rFonts w:ascii="Tahoma" w:hAnsi="Tahoma" w:cs="Tahoma"/>
                <w:b/>
                <w:bCs/>
                <w:sz w:val="22"/>
                <w:szCs w:val="22"/>
                <w:lang w:val="cs-CZ"/>
              </w:rPr>
            </w:pPr>
          </w:p>
          <w:p w14:paraId="559CDC64" w14:textId="77777777" w:rsidR="00BC4A2C" w:rsidRDefault="00BC4A2C" w:rsidP="00161E43">
            <w:pPr>
              <w:jc w:val="both"/>
              <w:outlineLvl w:val="0"/>
              <w:rPr>
                <w:rFonts w:ascii="Tahoma" w:hAnsi="Tahoma" w:cs="Tahoma"/>
                <w:b/>
                <w:bCs/>
                <w:sz w:val="22"/>
                <w:szCs w:val="22"/>
                <w:lang w:val="cs-CZ"/>
              </w:rPr>
            </w:pPr>
          </w:p>
          <w:p w14:paraId="7DBFD725" w14:textId="77777777" w:rsidR="00BC4A2C" w:rsidRDefault="00BC4A2C" w:rsidP="00161E43">
            <w:pPr>
              <w:jc w:val="both"/>
              <w:outlineLvl w:val="0"/>
              <w:rPr>
                <w:rFonts w:ascii="Tahoma" w:hAnsi="Tahoma" w:cs="Tahoma"/>
                <w:b/>
                <w:bCs/>
                <w:sz w:val="22"/>
                <w:szCs w:val="22"/>
                <w:lang w:val="cs-CZ"/>
              </w:rPr>
            </w:pPr>
          </w:p>
          <w:p w14:paraId="43AD9915" w14:textId="77777777" w:rsidR="00BC4A2C" w:rsidRDefault="00BC4A2C" w:rsidP="00161E43">
            <w:pPr>
              <w:jc w:val="both"/>
              <w:outlineLvl w:val="0"/>
              <w:rPr>
                <w:rFonts w:ascii="Tahoma" w:hAnsi="Tahoma" w:cs="Tahoma"/>
                <w:b/>
                <w:bCs/>
                <w:sz w:val="22"/>
                <w:szCs w:val="22"/>
                <w:lang w:val="cs-CZ"/>
              </w:rPr>
            </w:pPr>
          </w:p>
          <w:p w14:paraId="75D6912B" w14:textId="77777777" w:rsidR="00BC4A2C" w:rsidRDefault="00BC4A2C" w:rsidP="00161E43">
            <w:pPr>
              <w:jc w:val="both"/>
              <w:outlineLvl w:val="0"/>
              <w:rPr>
                <w:rFonts w:ascii="Tahoma" w:hAnsi="Tahoma" w:cs="Tahoma"/>
                <w:b/>
                <w:bCs/>
                <w:sz w:val="22"/>
                <w:szCs w:val="22"/>
                <w:lang w:val="cs-CZ"/>
              </w:rPr>
            </w:pPr>
          </w:p>
          <w:p w14:paraId="2D452CD8" w14:textId="77777777" w:rsidR="00161E43" w:rsidRDefault="00161E43" w:rsidP="00161E43">
            <w:pPr>
              <w:jc w:val="both"/>
              <w:outlineLvl w:val="0"/>
              <w:rPr>
                <w:rFonts w:ascii="Tahoma" w:hAnsi="Tahoma" w:cs="Tahoma"/>
                <w:b/>
                <w:bCs/>
                <w:sz w:val="22"/>
                <w:szCs w:val="22"/>
                <w:lang w:val="cs-CZ"/>
              </w:rPr>
            </w:pPr>
          </w:p>
          <w:p w14:paraId="3A1158B8" w14:textId="77777777" w:rsidR="002F3290" w:rsidRDefault="002F3290" w:rsidP="00161E43">
            <w:pPr>
              <w:jc w:val="both"/>
              <w:outlineLvl w:val="0"/>
              <w:rPr>
                <w:rFonts w:ascii="Tahoma" w:hAnsi="Tahoma" w:cs="Tahoma"/>
                <w:b/>
                <w:bCs/>
                <w:sz w:val="22"/>
                <w:szCs w:val="22"/>
                <w:lang w:val="cs-CZ"/>
              </w:rPr>
            </w:pPr>
          </w:p>
          <w:p w14:paraId="4685680E" w14:textId="77777777" w:rsidR="002F3290" w:rsidRDefault="002F3290" w:rsidP="00161E43">
            <w:pPr>
              <w:jc w:val="both"/>
              <w:outlineLvl w:val="0"/>
              <w:rPr>
                <w:rFonts w:ascii="Tahoma" w:hAnsi="Tahoma" w:cs="Tahoma"/>
                <w:b/>
                <w:bCs/>
                <w:sz w:val="22"/>
                <w:szCs w:val="22"/>
                <w:lang w:val="cs-CZ"/>
              </w:rPr>
            </w:pPr>
          </w:p>
          <w:p w14:paraId="06F5B96E" w14:textId="77777777" w:rsidR="002F3290" w:rsidRDefault="002F3290" w:rsidP="00161E43">
            <w:pPr>
              <w:jc w:val="both"/>
              <w:outlineLvl w:val="0"/>
              <w:rPr>
                <w:rFonts w:ascii="Tahoma" w:hAnsi="Tahoma" w:cs="Tahoma"/>
                <w:b/>
                <w:bCs/>
                <w:sz w:val="22"/>
                <w:szCs w:val="22"/>
                <w:lang w:val="cs-CZ"/>
              </w:rPr>
            </w:pPr>
          </w:p>
          <w:p w14:paraId="545B56B8" w14:textId="77777777" w:rsidR="000930EA" w:rsidRDefault="000930EA" w:rsidP="00161E43">
            <w:pPr>
              <w:jc w:val="both"/>
              <w:outlineLvl w:val="0"/>
              <w:rPr>
                <w:rFonts w:ascii="Tahoma" w:hAnsi="Tahoma" w:cs="Tahoma"/>
                <w:b/>
                <w:bCs/>
                <w:sz w:val="22"/>
                <w:szCs w:val="22"/>
                <w:lang w:val="cs-CZ"/>
              </w:rPr>
            </w:pPr>
          </w:p>
          <w:p w14:paraId="4F1AB133" w14:textId="77777777" w:rsidR="000930EA" w:rsidRDefault="000930EA" w:rsidP="00161E43">
            <w:pPr>
              <w:jc w:val="both"/>
              <w:outlineLvl w:val="0"/>
              <w:rPr>
                <w:rFonts w:ascii="Tahoma" w:hAnsi="Tahoma" w:cs="Tahoma"/>
                <w:b/>
                <w:bCs/>
                <w:sz w:val="22"/>
                <w:szCs w:val="22"/>
                <w:lang w:val="cs-CZ"/>
              </w:rPr>
            </w:pPr>
          </w:p>
          <w:p w14:paraId="4E0CE1FF" w14:textId="77777777" w:rsidR="000930EA" w:rsidRDefault="000930EA" w:rsidP="00161E43">
            <w:pPr>
              <w:jc w:val="both"/>
              <w:outlineLvl w:val="0"/>
              <w:rPr>
                <w:rFonts w:ascii="Tahoma" w:hAnsi="Tahoma" w:cs="Tahoma"/>
                <w:b/>
                <w:bCs/>
                <w:sz w:val="22"/>
                <w:szCs w:val="22"/>
                <w:lang w:val="cs-CZ"/>
              </w:rPr>
            </w:pPr>
          </w:p>
          <w:p w14:paraId="5F46BFC3" w14:textId="77777777" w:rsidR="000930EA" w:rsidRDefault="000930EA" w:rsidP="00161E43">
            <w:pPr>
              <w:jc w:val="both"/>
              <w:outlineLvl w:val="0"/>
              <w:rPr>
                <w:rFonts w:ascii="Tahoma" w:hAnsi="Tahoma" w:cs="Tahoma"/>
                <w:b/>
                <w:bCs/>
                <w:sz w:val="22"/>
                <w:szCs w:val="22"/>
                <w:lang w:val="cs-CZ"/>
              </w:rPr>
            </w:pPr>
          </w:p>
          <w:p w14:paraId="38378AA9" w14:textId="77777777" w:rsidR="000930EA" w:rsidRDefault="000930EA" w:rsidP="00161E43">
            <w:pPr>
              <w:jc w:val="both"/>
              <w:outlineLvl w:val="0"/>
              <w:rPr>
                <w:rFonts w:ascii="Tahoma" w:hAnsi="Tahoma" w:cs="Tahoma"/>
                <w:b/>
                <w:bCs/>
                <w:sz w:val="22"/>
                <w:szCs w:val="22"/>
                <w:lang w:val="cs-CZ"/>
              </w:rPr>
            </w:pPr>
          </w:p>
          <w:p w14:paraId="45CF41AC" w14:textId="77777777" w:rsidR="000930EA" w:rsidRDefault="000930EA" w:rsidP="00161E43">
            <w:pPr>
              <w:jc w:val="both"/>
              <w:outlineLvl w:val="0"/>
              <w:rPr>
                <w:rFonts w:ascii="Tahoma" w:hAnsi="Tahoma" w:cs="Tahoma"/>
                <w:b/>
                <w:bCs/>
                <w:sz w:val="22"/>
                <w:szCs w:val="22"/>
                <w:lang w:val="cs-CZ"/>
              </w:rPr>
            </w:pPr>
          </w:p>
          <w:p w14:paraId="51D62FE3" w14:textId="77777777" w:rsidR="00FD5991" w:rsidRDefault="00FD5991" w:rsidP="00161E43">
            <w:pPr>
              <w:jc w:val="both"/>
              <w:outlineLvl w:val="0"/>
              <w:rPr>
                <w:rFonts w:ascii="Tahoma" w:hAnsi="Tahoma" w:cs="Tahoma"/>
                <w:b/>
                <w:bCs/>
                <w:sz w:val="22"/>
                <w:szCs w:val="22"/>
                <w:lang w:val="cs-CZ"/>
              </w:rPr>
            </w:pPr>
          </w:p>
          <w:p w14:paraId="20F7F401" w14:textId="77777777" w:rsidR="0038279A" w:rsidRPr="00E10919" w:rsidRDefault="0038279A" w:rsidP="000930EA">
            <w:pPr>
              <w:jc w:val="center"/>
              <w:outlineLvl w:val="0"/>
              <w:rPr>
                <w:rFonts w:ascii="Tahoma" w:hAnsi="Tahoma" w:cs="Tahoma"/>
                <w:b/>
                <w:bCs/>
                <w:sz w:val="22"/>
                <w:szCs w:val="22"/>
                <w:lang w:val="cs-CZ"/>
              </w:rPr>
            </w:pPr>
            <w:r w:rsidRPr="00E10919">
              <w:rPr>
                <w:rFonts w:ascii="Tahoma" w:hAnsi="Tahoma" w:cs="Tahoma"/>
                <w:b/>
                <w:bCs/>
                <w:sz w:val="22"/>
                <w:szCs w:val="22"/>
                <w:lang w:val="cs-CZ"/>
              </w:rPr>
              <w:t>Příloha B</w:t>
            </w:r>
          </w:p>
          <w:p w14:paraId="63588A5A" w14:textId="77777777" w:rsidR="0038279A" w:rsidRPr="00E10919" w:rsidRDefault="0038279A" w:rsidP="000930EA">
            <w:pPr>
              <w:jc w:val="center"/>
              <w:outlineLvl w:val="0"/>
              <w:rPr>
                <w:rFonts w:ascii="Tahoma" w:hAnsi="Tahoma" w:cs="Tahoma"/>
                <w:b/>
                <w:bCs/>
                <w:sz w:val="22"/>
                <w:szCs w:val="22"/>
                <w:lang w:val="cs-CZ"/>
              </w:rPr>
            </w:pPr>
          </w:p>
          <w:p w14:paraId="56C07D2E" w14:textId="77777777" w:rsidR="0038279A" w:rsidRPr="00E10919" w:rsidRDefault="0038279A" w:rsidP="000930EA">
            <w:pPr>
              <w:jc w:val="center"/>
              <w:outlineLvl w:val="0"/>
              <w:rPr>
                <w:rFonts w:ascii="Tahoma" w:hAnsi="Tahoma" w:cs="Tahoma"/>
                <w:b/>
                <w:bCs/>
                <w:sz w:val="22"/>
                <w:szCs w:val="22"/>
                <w:lang w:val="cs-CZ"/>
              </w:rPr>
            </w:pPr>
            <w:r w:rsidRPr="00E10919">
              <w:rPr>
                <w:rFonts w:ascii="Tahoma" w:hAnsi="Tahoma" w:cs="Tahoma"/>
                <w:b/>
                <w:bCs/>
                <w:sz w:val="22"/>
                <w:szCs w:val="22"/>
                <w:lang w:val="cs-CZ"/>
              </w:rPr>
              <w:t>Zmocňující prohlášení</w:t>
            </w:r>
          </w:p>
          <w:p w14:paraId="318F296D" w14:textId="77777777" w:rsidR="0038279A" w:rsidRPr="00E10919" w:rsidRDefault="0038279A" w:rsidP="00161E43">
            <w:pPr>
              <w:jc w:val="both"/>
              <w:outlineLvl w:val="0"/>
              <w:rPr>
                <w:rFonts w:ascii="Tahoma" w:hAnsi="Tahoma" w:cs="Tahoma"/>
                <w:b/>
                <w:bCs/>
                <w:sz w:val="22"/>
                <w:szCs w:val="22"/>
                <w:u w:val="single"/>
                <w:lang w:val="cs-CZ"/>
              </w:rPr>
            </w:pPr>
          </w:p>
          <w:p w14:paraId="5C34FAA9" w14:textId="77777777" w:rsidR="0038279A" w:rsidRPr="00E10919" w:rsidRDefault="0038279A" w:rsidP="00161E43">
            <w:pPr>
              <w:jc w:val="both"/>
              <w:outlineLvl w:val="0"/>
              <w:rPr>
                <w:rFonts w:ascii="Tahoma" w:hAnsi="Tahoma" w:cs="Tahoma"/>
                <w:sz w:val="22"/>
                <w:szCs w:val="22"/>
                <w:lang w:val="cs-CZ"/>
              </w:rPr>
            </w:pPr>
            <w:r w:rsidRPr="00E10919">
              <w:rPr>
                <w:rFonts w:ascii="Tahoma" w:hAnsi="Tahoma" w:cs="Tahoma"/>
                <w:bCs/>
                <w:sz w:val="22"/>
                <w:szCs w:val="22"/>
                <w:lang w:val="cs-CZ"/>
              </w:rPr>
              <w:t>[Kopie podepsaného Zmocňujícího prohlášení]</w:t>
            </w:r>
          </w:p>
          <w:p w14:paraId="77810AD8" w14:textId="77777777" w:rsidR="0038279A" w:rsidRPr="00EF72BF" w:rsidRDefault="0038279A" w:rsidP="00161E43">
            <w:pPr>
              <w:jc w:val="both"/>
              <w:rPr>
                <w:b/>
                <w:sz w:val="22"/>
                <w:szCs w:val="22"/>
                <w:u w:val="single"/>
                <w:lang w:val="cs-CZ"/>
              </w:rPr>
            </w:pPr>
          </w:p>
          <w:p w14:paraId="2C89FE6D" w14:textId="77777777" w:rsidR="0038279A" w:rsidRPr="00EF72BF" w:rsidRDefault="0038279A" w:rsidP="00161E43">
            <w:pPr>
              <w:jc w:val="both"/>
              <w:rPr>
                <w:b/>
                <w:sz w:val="22"/>
                <w:szCs w:val="22"/>
                <w:u w:val="single"/>
                <w:lang w:val="cs-CZ"/>
              </w:rPr>
            </w:pPr>
          </w:p>
          <w:p w14:paraId="44F25C1C" w14:textId="77777777" w:rsidR="0038279A" w:rsidRPr="00EF72BF" w:rsidRDefault="0038279A" w:rsidP="00161E43">
            <w:pPr>
              <w:jc w:val="both"/>
              <w:rPr>
                <w:b/>
                <w:sz w:val="22"/>
                <w:szCs w:val="22"/>
                <w:u w:val="single"/>
                <w:lang w:val="cs-CZ"/>
              </w:rPr>
            </w:pPr>
          </w:p>
          <w:p w14:paraId="20C48713" w14:textId="77777777" w:rsidR="0038279A" w:rsidRPr="00EF72BF" w:rsidRDefault="0038279A" w:rsidP="00161E43">
            <w:pPr>
              <w:jc w:val="both"/>
              <w:rPr>
                <w:b/>
                <w:sz w:val="22"/>
                <w:szCs w:val="22"/>
                <w:u w:val="single"/>
                <w:lang w:val="cs-CZ"/>
              </w:rPr>
            </w:pPr>
          </w:p>
          <w:p w14:paraId="2E7EA2C5" w14:textId="77777777" w:rsidR="0038279A" w:rsidRPr="00EF72BF" w:rsidRDefault="0038279A" w:rsidP="00161E43">
            <w:pPr>
              <w:jc w:val="both"/>
              <w:rPr>
                <w:b/>
                <w:sz w:val="22"/>
                <w:szCs w:val="22"/>
                <w:u w:val="single"/>
                <w:lang w:val="cs-CZ"/>
              </w:rPr>
            </w:pPr>
          </w:p>
          <w:p w14:paraId="4B372241" w14:textId="77777777" w:rsidR="0038279A" w:rsidRPr="00EF72BF" w:rsidRDefault="0038279A" w:rsidP="00161E43">
            <w:pPr>
              <w:jc w:val="both"/>
              <w:rPr>
                <w:b/>
                <w:sz w:val="22"/>
                <w:szCs w:val="22"/>
                <w:u w:val="single"/>
                <w:lang w:val="cs-CZ"/>
              </w:rPr>
            </w:pPr>
          </w:p>
          <w:p w14:paraId="1D29E46B" w14:textId="77777777" w:rsidR="0038279A" w:rsidRPr="00EF72BF" w:rsidRDefault="0038279A" w:rsidP="00161E43">
            <w:pPr>
              <w:jc w:val="both"/>
              <w:rPr>
                <w:b/>
                <w:sz w:val="22"/>
                <w:szCs w:val="22"/>
                <w:u w:val="single"/>
                <w:lang w:val="cs-CZ"/>
              </w:rPr>
            </w:pPr>
          </w:p>
          <w:p w14:paraId="6B2C9750" w14:textId="77777777" w:rsidR="0038279A" w:rsidRPr="00EF72BF" w:rsidRDefault="0038279A" w:rsidP="00161E43">
            <w:pPr>
              <w:jc w:val="both"/>
              <w:rPr>
                <w:b/>
                <w:sz w:val="22"/>
                <w:szCs w:val="22"/>
                <w:u w:val="single"/>
                <w:lang w:val="cs-CZ"/>
              </w:rPr>
            </w:pPr>
          </w:p>
          <w:p w14:paraId="28B5CBFA" w14:textId="77777777" w:rsidR="0038279A" w:rsidRPr="00EF72BF" w:rsidRDefault="0038279A" w:rsidP="00161E43">
            <w:pPr>
              <w:jc w:val="both"/>
              <w:rPr>
                <w:b/>
                <w:sz w:val="22"/>
                <w:szCs w:val="22"/>
                <w:u w:val="single"/>
                <w:lang w:val="cs-CZ"/>
              </w:rPr>
            </w:pPr>
          </w:p>
          <w:p w14:paraId="615F0FA8" w14:textId="77777777" w:rsidR="0038279A" w:rsidRPr="00EF72BF" w:rsidRDefault="0038279A" w:rsidP="00161E43">
            <w:pPr>
              <w:jc w:val="both"/>
              <w:rPr>
                <w:b/>
                <w:sz w:val="22"/>
                <w:szCs w:val="22"/>
                <w:u w:val="single"/>
                <w:lang w:val="cs-CZ"/>
              </w:rPr>
            </w:pPr>
          </w:p>
          <w:p w14:paraId="16E89812" w14:textId="77777777" w:rsidR="0038279A" w:rsidRPr="00EF72BF" w:rsidRDefault="0038279A" w:rsidP="00161E43">
            <w:pPr>
              <w:jc w:val="both"/>
              <w:rPr>
                <w:b/>
                <w:sz w:val="22"/>
                <w:szCs w:val="22"/>
                <w:u w:val="single"/>
                <w:lang w:val="cs-CZ"/>
              </w:rPr>
            </w:pPr>
          </w:p>
          <w:p w14:paraId="741E9D90" w14:textId="77777777" w:rsidR="0038279A" w:rsidRPr="00EF72BF" w:rsidRDefault="0038279A" w:rsidP="00161E43">
            <w:pPr>
              <w:jc w:val="both"/>
              <w:rPr>
                <w:b/>
                <w:sz w:val="22"/>
                <w:szCs w:val="22"/>
                <w:u w:val="single"/>
                <w:lang w:val="cs-CZ"/>
              </w:rPr>
            </w:pPr>
          </w:p>
          <w:p w14:paraId="558F91E6" w14:textId="77777777" w:rsidR="0038279A" w:rsidRPr="00EF72BF" w:rsidRDefault="0038279A" w:rsidP="00161E43">
            <w:pPr>
              <w:jc w:val="both"/>
              <w:rPr>
                <w:b/>
                <w:sz w:val="22"/>
                <w:szCs w:val="22"/>
                <w:u w:val="single"/>
                <w:lang w:val="cs-CZ"/>
              </w:rPr>
            </w:pPr>
          </w:p>
          <w:p w14:paraId="7FDD16AB" w14:textId="77777777" w:rsidR="0038279A" w:rsidRPr="00EF72BF" w:rsidRDefault="0038279A" w:rsidP="00161E43">
            <w:pPr>
              <w:jc w:val="both"/>
              <w:rPr>
                <w:b/>
                <w:sz w:val="22"/>
                <w:szCs w:val="22"/>
                <w:u w:val="single"/>
                <w:lang w:val="cs-CZ"/>
              </w:rPr>
            </w:pPr>
          </w:p>
          <w:p w14:paraId="5FBB9076" w14:textId="77777777" w:rsidR="0038279A" w:rsidRPr="00EF72BF" w:rsidRDefault="0038279A" w:rsidP="00161E43">
            <w:pPr>
              <w:jc w:val="both"/>
              <w:rPr>
                <w:b/>
                <w:sz w:val="22"/>
                <w:szCs w:val="22"/>
                <w:u w:val="single"/>
                <w:lang w:val="cs-CZ"/>
              </w:rPr>
            </w:pPr>
          </w:p>
          <w:p w14:paraId="39A1DFE6" w14:textId="77777777" w:rsidR="0038279A" w:rsidRPr="00EF72BF" w:rsidRDefault="0038279A" w:rsidP="00161E43">
            <w:pPr>
              <w:jc w:val="both"/>
              <w:rPr>
                <w:b/>
                <w:sz w:val="22"/>
                <w:szCs w:val="22"/>
                <w:u w:val="single"/>
                <w:lang w:val="cs-CZ"/>
              </w:rPr>
            </w:pPr>
          </w:p>
          <w:p w14:paraId="12175D03" w14:textId="77777777" w:rsidR="0038279A" w:rsidRPr="00EF72BF" w:rsidRDefault="0038279A" w:rsidP="00161E43">
            <w:pPr>
              <w:jc w:val="both"/>
              <w:rPr>
                <w:b/>
                <w:sz w:val="22"/>
                <w:szCs w:val="22"/>
                <w:u w:val="single"/>
                <w:lang w:val="cs-CZ"/>
              </w:rPr>
            </w:pPr>
          </w:p>
          <w:p w14:paraId="2558097E" w14:textId="77777777" w:rsidR="0038279A" w:rsidRPr="00EF72BF" w:rsidRDefault="0038279A" w:rsidP="00161E43">
            <w:pPr>
              <w:jc w:val="both"/>
              <w:rPr>
                <w:b/>
                <w:sz w:val="22"/>
                <w:szCs w:val="22"/>
                <w:u w:val="single"/>
                <w:lang w:val="cs-CZ"/>
              </w:rPr>
            </w:pPr>
          </w:p>
          <w:p w14:paraId="3D70F29A" w14:textId="77777777" w:rsidR="0038279A" w:rsidRPr="00EF72BF" w:rsidRDefault="0038279A" w:rsidP="00161E43">
            <w:pPr>
              <w:jc w:val="both"/>
              <w:rPr>
                <w:b/>
                <w:sz w:val="22"/>
                <w:szCs w:val="22"/>
                <w:u w:val="single"/>
                <w:lang w:val="cs-CZ"/>
              </w:rPr>
            </w:pPr>
          </w:p>
          <w:p w14:paraId="3117D0E4" w14:textId="77777777" w:rsidR="0038279A" w:rsidRPr="00EF72BF" w:rsidRDefault="0038279A" w:rsidP="00161E43">
            <w:pPr>
              <w:jc w:val="both"/>
              <w:rPr>
                <w:b/>
                <w:sz w:val="22"/>
                <w:szCs w:val="22"/>
                <w:u w:val="single"/>
                <w:lang w:val="cs-CZ"/>
              </w:rPr>
            </w:pPr>
          </w:p>
          <w:p w14:paraId="79B59796" w14:textId="77777777" w:rsidR="0038279A" w:rsidRPr="00EF72BF" w:rsidRDefault="0038279A" w:rsidP="00161E43">
            <w:pPr>
              <w:jc w:val="both"/>
              <w:rPr>
                <w:b/>
                <w:sz w:val="22"/>
                <w:szCs w:val="22"/>
                <w:u w:val="single"/>
                <w:lang w:val="cs-CZ"/>
              </w:rPr>
            </w:pPr>
          </w:p>
          <w:p w14:paraId="468550C0" w14:textId="77777777" w:rsidR="0038279A" w:rsidRPr="00EF72BF" w:rsidRDefault="0038279A" w:rsidP="00161E43">
            <w:pPr>
              <w:jc w:val="both"/>
              <w:rPr>
                <w:b/>
                <w:sz w:val="22"/>
                <w:szCs w:val="22"/>
                <w:u w:val="single"/>
                <w:lang w:val="cs-CZ"/>
              </w:rPr>
            </w:pPr>
          </w:p>
          <w:p w14:paraId="0377A7F3" w14:textId="77777777" w:rsidR="0038279A" w:rsidRPr="00EF72BF" w:rsidRDefault="0038279A" w:rsidP="00161E43">
            <w:pPr>
              <w:jc w:val="both"/>
              <w:rPr>
                <w:b/>
                <w:sz w:val="22"/>
                <w:szCs w:val="22"/>
                <w:u w:val="single"/>
                <w:lang w:val="cs-CZ"/>
              </w:rPr>
            </w:pPr>
          </w:p>
          <w:p w14:paraId="2072D2B9" w14:textId="77777777" w:rsidR="0038279A" w:rsidRPr="00EF72BF" w:rsidRDefault="0038279A" w:rsidP="00161E43">
            <w:pPr>
              <w:jc w:val="both"/>
              <w:rPr>
                <w:b/>
                <w:sz w:val="22"/>
                <w:szCs w:val="22"/>
                <w:u w:val="single"/>
                <w:lang w:val="cs-CZ"/>
              </w:rPr>
            </w:pPr>
          </w:p>
          <w:p w14:paraId="700AB495" w14:textId="77777777" w:rsidR="0038279A" w:rsidRPr="00EF72BF" w:rsidRDefault="0038279A" w:rsidP="00161E43">
            <w:pPr>
              <w:jc w:val="both"/>
              <w:rPr>
                <w:b/>
                <w:sz w:val="22"/>
                <w:szCs w:val="22"/>
                <w:u w:val="single"/>
                <w:lang w:val="cs-CZ"/>
              </w:rPr>
            </w:pPr>
          </w:p>
          <w:p w14:paraId="65BEACDD" w14:textId="77777777" w:rsidR="0038279A" w:rsidRPr="00EF72BF" w:rsidRDefault="0038279A" w:rsidP="00161E43">
            <w:pPr>
              <w:jc w:val="both"/>
              <w:rPr>
                <w:b/>
                <w:sz w:val="22"/>
                <w:szCs w:val="22"/>
                <w:u w:val="single"/>
                <w:lang w:val="cs-CZ"/>
              </w:rPr>
            </w:pPr>
          </w:p>
          <w:p w14:paraId="5EFA9A7C" w14:textId="77777777" w:rsidR="0038279A" w:rsidRPr="00EF72BF" w:rsidRDefault="0038279A" w:rsidP="00161E43">
            <w:pPr>
              <w:jc w:val="both"/>
              <w:rPr>
                <w:b/>
                <w:sz w:val="22"/>
                <w:szCs w:val="22"/>
                <w:u w:val="single"/>
                <w:lang w:val="cs-CZ"/>
              </w:rPr>
            </w:pPr>
          </w:p>
          <w:p w14:paraId="4F057F15" w14:textId="77777777" w:rsidR="0038279A" w:rsidRPr="00EF72BF" w:rsidRDefault="0038279A" w:rsidP="00161E43">
            <w:pPr>
              <w:jc w:val="both"/>
              <w:rPr>
                <w:b/>
                <w:sz w:val="22"/>
                <w:szCs w:val="22"/>
                <w:u w:val="single"/>
                <w:lang w:val="cs-CZ"/>
              </w:rPr>
            </w:pPr>
          </w:p>
          <w:p w14:paraId="20E92205" w14:textId="77777777" w:rsidR="0038279A" w:rsidRPr="00EF72BF" w:rsidRDefault="0038279A" w:rsidP="00161E43">
            <w:pPr>
              <w:jc w:val="both"/>
              <w:rPr>
                <w:b/>
                <w:sz w:val="22"/>
                <w:szCs w:val="22"/>
                <w:u w:val="single"/>
                <w:lang w:val="cs-CZ"/>
              </w:rPr>
            </w:pPr>
          </w:p>
          <w:p w14:paraId="2ACAE80B" w14:textId="77777777" w:rsidR="0038279A" w:rsidRPr="00EF72BF" w:rsidRDefault="0038279A" w:rsidP="00161E43">
            <w:pPr>
              <w:jc w:val="both"/>
              <w:rPr>
                <w:b/>
                <w:sz w:val="22"/>
                <w:szCs w:val="22"/>
                <w:u w:val="single"/>
                <w:lang w:val="cs-CZ"/>
              </w:rPr>
            </w:pPr>
          </w:p>
          <w:p w14:paraId="4534B9C0" w14:textId="77777777" w:rsidR="0038279A" w:rsidRPr="00EF72BF" w:rsidRDefault="0038279A" w:rsidP="00161E43">
            <w:pPr>
              <w:jc w:val="both"/>
              <w:rPr>
                <w:b/>
                <w:sz w:val="22"/>
                <w:szCs w:val="22"/>
                <w:u w:val="single"/>
                <w:lang w:val="cs-CZ"/>
              </w:rPr>
            </w:pPr>
          </w:p>
          <w:p w14:paraId="12C6C6BB" w14:textId="77777777" w:rsidR="0038279A" w:rsidRPr="00EF72BF" w:rsidRDefault="0038279A" w:rsidP="00161E43">
            <w:pPr>
              <w:jc w:val="both"/>
              <w:rPr>
                <w:b/>
                <w:sz w:val="22"/>
                <w:szCs w:val="22"/>
                <w:u w:val="single"/>
                <w:lang w:val="cs-CZ"/>
              </w:rPr>
            </w:pPr>
          </w:p>
          <w:p w14:paraId="6EC2AE73" w14:textId="77777777" w:rsidR="0038279A" w:rsidRPr="00EF72BF" w:rsidRDefault="0038279A" w:rsidP="00161E43">
            <w:pPr>
              <w:jc w:val="both"/>
              <w:rPr>
                <w:b/>
                <w:sz w:val="22"/>
                <w:szCs w:val="22"/>
                <w:u w:val="single"/>
                <w:lang w:val="cs-CZ"/>
              </w:rPr>
            </w:pPr>
          </w:p>
          <w:p w14:paraId="3DAB6CA9" w14:textId="77777777" w:rsidR="0038279A" w:rsidRPr="00EF72BF" w:rsidRDefault="0038279A" w:rsidP="00161E43">
            <w:pPr>
              <w:jc w:val="both"/>
              <w:rPr>
                <w:b/>
                <w:sz w:val="22"/>
                <w:szCs w:val="22"/>
                <w:u w:val="single"/>
                <w:lang w:val="cs-CZ"/>
              </w:rPr>
            </w:pPr>
          </w:p>
          <w:p w14:paraId="74746509" w14:textId="77777777" w:rsidR="0038279A" w:rsidRPr="00EF72BF" w:rsidRDefault="0038279A" w:rsidP="00161E43">
            <w:pPr>
              <w:jc w:val="both"/>
              <w:rPr>
                <w:b/>
                <w:sz w:val="22"/>
                <w:szCs w:val="22"/>
                <w:u w:val="single"/>
                <w:lang w:val="cs-CZ"/>
              </w:rPr>
            </w:pPr>
          </w:p>
          <w:p w14:paraId="3054FBB6" w14:textId="77777777" w:rsidR="0038279A" w:rsidRPr="00EF72BF" w:rsidRDefault="0038279A" w:rsidP="00161E43">
            <w:pPr>
              <w:jc w:val="both"/>
              <w:rPr>
                <w:b/>
                <w:sz w:val="22"/>
                <w:szCs w:val="22"/>
                <w:u w:val="single"/>
                <w:lang w:val="cs-CZ"/>
              </w:rPr>
            </w:pPr>
          </w:p>
          <w:p w14:paraId="47494F41" w14:textId="77777777" w:rsidR="0038279A" w:rsidRPr="00EF72BF" w:rsidRDefault="0038279A" w:rsidP="00161E43">
            <w:pPr>
              <w:jc w:val="both"/>
              <w:rPr>
                <w:b/>
                <w:sz w:val="22"/>
                <w:szCs w:val="22"/>
                <w:u w:val="single"/>
                <w:lang w:val="cs-CZ"/>
              </w:rPr>
            </w:pPr>
          </w:p>
          <w:p w14:paraId="62725E28" w14:textId="77777777" w:rsidR="0038279A" w:rsidRPr="00EF72BF" w:rsidRDefault="0038279A" w:rsidP="00161E43">
            <w:pPr>
              <w:jc w:val="both"/>
              <w:rPr>
                <w:b/>
                <w:sz w:val="22"/>
                <w:szCs w:val="22"/>
                <w:u w:val="single"/>
                <w:lang w:val="cs-CZ"/>
              </w:rPr>
            </w:pPr>
          </w:p>
          <w:p w14:paraId="589313CC" w14:textId="77777777" w:rsidR="0038279A" w:rsidRPr="00EF72BF" w:rsidRDefault="0038279A" w:rsidP="00161E43">
            <w:pPr>
              <w:jc w:val="both"/>
              <w:rPr>
                <w:b/>
                <w:sz w:val="22"/>
                <w:szCs w:val="22"/>
                <w:u w:val="single"/>
                <w:lang w:val="cs-CZ"/>
              </w:rPr>
            </w:pPr>
          </w:p>
          <w:p w14:paraId="1D6B6F33" w14:textId="77777777" w:rsidR="0038279A" w:rsidRPr="00EF72BF" w:rsidRDefault="0038279A" w:rsidP="00161E43">
            <w:pPr>
              <w:jc w:val="both"/>
              <w:rPr>
                <w:b/>
                <w:sz w:val="22"/>
                <w:szCs w:val="22"/>
                <w:u w:val="single"/>
                <w:lang w:val="cs-CZ"/>
              </w:rPr>
            </w:pPr>
          </w:p>
          <w:p w14:paraId="3D95B532" w14:textId="77777777" w:rsidR="0038279A" w:rsidRPr="00EF72BF" w:rsidRDefault="0038279A" w:rsidP="00161E43">
            <w:pPr>
              <w:jc w:val="both"/>
              <w:rPr>
                <w:b/>
                <w:sz w:val="22"/>
                <w:szCs w:val="22"/>
                <w:u w:val="single"/>
                <w:lang w:val="cs-CZ"/>
              </w:rPr>
            </w:pPr>
          </w:p>
          <w:p w14:paraId="33550573" w14:textId="77777777" w:rsidR="0038279A" w:rsidRPr="00EF72BF" w:rsidRDefault="0038279A" w:rsidP="00161E43">
            <w:pPr>
              <w:jc w:val="both"/>
              <w:rPr>
                <w:b/>
                <w:sz w:val="22"/>
                <w:szCs w:val="22"/>
                <w:u w:val="single"/>
                <w:lang w:val="cs-CZ"/>
              </w:rPr>
            </w:pPr>
          </w:p>
          <w:p w14:paraId="5FBECECA" w14:textId="77777777" w:rsidR="0038279A" w:rsidRPr="00EF72BF" w:rsidRDefault="0038279A" w:rsidP="00161E43">
            <w:pPr>
              <w:jc w:val="both"/>
              <w:rPr>
                <w:b/>
                <w:sz w:val="22"/>
                <w:szCs w:val="22"/>
                <w:u w:val="single"/>
                <w:lang w:val="cs-CZ"/>
              </w:rPr>
            </w:pPr>
          </w:p>
          <w:p w14:paraId="360FF632" w14:textId="77777777" w:rsidR="0038279A" w:rsidRPr="00EF72BF" w:rsidRDefault="0038279A" w:rsidP="00161E43">
            <w:pPr>
              <w:jc w:val="both"/>
              <w:rPr>
                <w:b/>
                <w:sz w:val="22"/>
                <w:szCs w:val="22"/>
                <w:u w:val="single"/>
                <w:lang w:val="cs-CZ"/>
              </w:rPr>
            </w:pPr>
          </w:p>
          <w:p w14:paraId="1D64BBB3" w14:textId="77777777" w:rsidR="0038279A" w:rsidRPr="00E10919" w:rsidRDefault="0038279A" w:rsidP="00161E43">
            <w:pPr>
              <w:jc w:val="both"/>
              <w:outlineLvl w:val="0"/>
              <w:rPr>
                <w:rFonts w:ascii="Tahoma" w:hAnsi="Tahoma" w:cs="Tahoma"/>
                <w:b/>
                <w:bCs/>
                <w:sz w:val="22"/>
                <w:szCs w:val="22"/>
                <w:lang w:val="cs-CZ"/>
              </w:rPr>
            </w:pPr>
            <w:r w:rsidRPr="00E10919">
              <w:rPr>
                <w:rFonts w:ascii="Tahoma" w:hAnsi="Tahoma" w:cs="Tahoma"/>
                <w:b/>
                <w:bCs/>
                <w:sz w:val="22"/>
                <w:szCs w:val="22"/>
                <w:lang w:val="cs-CZ"/>
              </w:rPr>
              <w:t>Příloha C</w:t>
            </w:r>
          </w:p>
          <w:p w14:paraId="3C818C35" w14:textId="77777777" w:rsidR="0038279A" w:rsidRPr="00E10919" w:rsidRDefault="0038279A" w:rsidP="00161E43">
            <w:pPr>
              <w:jc w:val="both"/>
              <w:outlineLvl w:val="0"/>
              <w:rPr>
                <w:rFonts w:ascii="Tahoma" w:hAnsi="Tahoma" w:cs="Tahoma"/>
                <w:b/>
                <w:bCs/>
                <w:sz w:val="22"/>
                <w:szCs w:val="22"/>
                <w:lang w:val="cs-CZ"/>
              </w:rPr>
            </w:pPr>
          </w:p>
          <w:p w14:paraId="50ECA059" w14:textId="77777777" w:rsidR="0038279A" w:rsidRPr="00E10919" w:rsidRDefault="0038279A" w:rsidP="00161E43">
            <w:pPr>
              <w:jc w:val="both"/>
              <w:outlineLvl w:val="0"/>
              <w:rPr>
                <w:rFonts w:ascii="Tahoma" w:hAnsi="Tahoma" w:cs="Tahoma"/>
                <w:b/>
                <w:bCs/>
                <w:sz w:val="22"/>
                <w:szCs w:val="22"/>
                <w:lang w:val="cs-CZ"/>
              </w:rPr>
            </w:pPr>
            <w:r w:rsidRPr="00E10919">
              <w:rPr>
                <w:rFonts w:ascii="Tahoma" w:hAnsi="Tahoma" w:cs="Tahoma"/>
                <w:b/>
                <w:bCs/>
                <w:sz w:val="22"/>
                <w:szCs w:val="22"/>
                <w:lang w:val="cs-CZ"/>
              </w:rPr>
              <w:t>Pojistný certifikát</w:t>
            </w:r>
          </w:p>
          <w:p w14:paraId="20D06108" w14:textId="77777777" w:rsidR="0038279A" w:rsidRPr="00E10919" w:rsidRDefault="0038279A" w:rsidP="00161E43">
            <w:pPr>
              <w:jc w:val="both"/>
              <w:outlineLvl w:val="0"/>
              <w:rPr>
                <w:rFonts w:ascii="Tahoma" w:hAnsi="Tahoma" w:cs="Tahoma"/>
                <w:b/>
                <w:bCs/>
                <w:sz w:val="22"/>
                <w:szCs w:val="22"/>
                <w:u w:val="single"/>
                <w:lang w:val="cs-CZ"/>
              </w:rPr>
            </w:pPr>
          </w:p>
          <w:p w14:paraId="75273C8E" w14:textId="77777777" w:rsidR="0038279A" w:rsidRPr="00E10919" w:rsidRDefault="0038279A" w:rsidP="00161E43">
            <w:pPr>
              <w:jc w:val="both"/>
              <w:outlineLvl w:val="0"/>
              <w:rPr>
                <w:rFonts w:ascii="Tahoma" w:hAnsi="Tahoma" w:cs="Tahoma"/>
                <w:sz w:val="22"/>
                <w:szCs w:val="22"/>
                <w:lang w:val="cs-CZ"/>
              </w:rPr>
            </w:pPr>
            <w:r w:rsidRPr="00E10919">
              <w:rPr>
                <w:rFonts w:ascii="Tahoma" w:hAnsi="Tahoma" w:cs="Tahoma"/>
                <w:bCs/>
                <w:sz w:val="22"/>
                <w:szCs w:val="22"/>
                <w:lang w:val="cs-CZ"/>
              </w:rPr>
              <w:t>[Kopie pojistného certifikátu]</w:t>
            </w:r>
          </w:p>
          <w:p w14:paraId="7D4B0CD1" w14:textId="77777777" w:rsidR="0038279A" w:rsidRPr="00EF72BF" w:rsidRDefault="0038279A" w:rsidP="00161E43">
            <w:pPr>
              <w:jc w:val="both"/>
              <w:rPr>
                <w:b/>
                <w:sz w:val="22"/>
                <w:szCs w:val="22"/>
                <w:u w:val="single"/>
                <w:lang w:val="cs-CZ"/>
              </w:rPr>
            </w:pPr>
          </w:p>
          <w:p w14:paraId="3ACC8CBF" w14:textId="77777777" w:rsidR="00C94DE9" w:rsidRDefault="00C94DE9" w:rsidP="00161E43">
            <w:pPr>
              <w:jc w:val="both"/>
              <w:rPr>
                <w:b/>
                <w:sz w:val="22"/>
                <w:szCs w:val="22"/>
                <w:u w:val="single"/>
                <w:lang w:val="cs-CZ"/>
              </w:rPr>
            </w:pPr>
          </w:p>
          <w:p w14:paraId="544053E0" w14:textId="77777777" w:rsidR="005A3C8E" w:rsidRDefault="005A3C8E" w:rsidP="00161E43">
            <w:pPr>
              <w:jc w:val="both"/>
              <w:rPr>
                <w:b/>
                <w:sz w:val="22"/>
                <w:szCs w:val="22"/>
                <w:u w:val="single"/>
                <w:lang w:val="cs-CZ"/>
              </w:rPr>
            </w:pPr>
          </w:p>
          <w:p w14:paraId="42DEA612" w14:textId="77777777" w:rsidR="005A3C8E" w:rsidRDefault="005A3C8E" w:rsidP="00161E43">
            <w:pPr>
              <w:jc w:val="both"/>
              <w:rPr>
                <w:b/>
                <w:sz w:val="22"/>
                <w:szCs w:val="22"/>
                <w:u w:val="single"/>
                <w:lang w:val="cs-CZ"/>
              </w:rPr>
            </w:pPr>
          </w:p>
          <w:p w14:paraId="3CE450C0" w14:textId="77777777" w:rsidR="000930EA" w:rsidRDefault="000930EA" w:rsidP="00161E43">
            <w:pPr>
              <w:jc w:val="both"/>
              <w:rPr>
                <w:b/>
                <w:sz w:val="22"/>
                <w:szCs w:val="22"/>
                <w:u w:val="single"/>
                <w:lang w:val="cs-CZ"/>
              </w:rPr>
            </w:pPr>
          </w:p>
          <w:p w14:paraId="1DFABB94" w14:textId="77777777" w:rsidR="000930EA" w:rsidRDefault="000930EA" w:rsidP="00161E43">
            <w:pPr>
              <w:jc w:val="both"/>
              <w:rPr>
                <w:b/>
                <w:sz w:val="22"/>
                <w:szCs w:val="22"/>
                <w:u w:val="single"/>
                <w:lang w:val="cs-CZ"/>
              </w:rPr>
            </w:pPr>
          </w:p>
          <w:p w14:paraId="36FAF0D6" w14:textId="77777777" w:rsidR="000930EA" w:rsidRDefault="000930EA" w:rsidP="00161E43">
            <w:pPr>
              <w:jc w:val="both"/>
              <w:rPr>
                <w:b/>
                <w:sz w:val="22"/>
                <w:szCs w:val="22"/>
                <w:u w:val="single"/>
                <w:lang w:val="cs-CZ"/>
              </w:rPr>
            </w:pPr>
          </w:p>
          <w:p w14:paraId="53F613F0" w14:textId="77777777" w:rsidR="000930EA" w:rsidRDefault="000930EA" w:rsidP="00161E43">
            <w:pPr>
              <w:jc w:val="both"/>
              <w:rPr>
                <w:b/>
                <w:sz w:val="22"/>
                <w:szCs w:val="22"/>
                <w:u w:val="single"/>
                <w:lang w:val="cs-CZ"/>
              </w:rPr>
            </w:pPr>
          </w:p>
          <w:p w14:paraId="2267C1FE" w14:textId="77777777" w:rsidR="000930EA" w:rsidRDefault="000930EA" w:rsidP="00161E43">
            <w:pPr>
              <w:jc w:val="both"/>
              <w:rPr>
                <w:b/>
                <w:sz w:val="22"/>
                <w:szCs w:val="22"/>
                <w:u w:val="single"/>
                <w:lang w:val="cs-CZ"/>
              </w:rPr>
            </w:pPr>
          </w:p>
          <w:p w14:paraId="018A0505" w14:textId="77777777" w:rsidR="000930EA" w:rsidRDefault="000930EA" w:rsidP="00161E43">
            <w:pPr>
              <w:jc w:val="both"/>
              <w:rPr>
                <w:b/>
                <w:sz w:val="22"/>
                <w:szCs w:val="22"/>
                <w:u w:val="single"/>
                <w:lang w:val="cs-CZ"/>
              </w:rPr>
            </w:pPr>
          </w:p>
          <w:p w14:paraId="26EF38D4" w14:textId="77777777" w:rsidR="000930EA" w:rsidRDefault="000930EA" w:rsidP="00161E43">
            <w:pPr>
              <w:jc w:val="both"/>
              <w:rPr>
                <w:b/>
                <w:sz w:val="22"/>
                <w:szCs w:val="22"/>
                <w:u w:val="single"/>
                <w:lang w:val="cs-CZ"/>
              </w:rPr>
            </w:pPr>
          </w:p>
          <w:p w14:paraId="4263F6B5" w14:textId="77777777" w:rsidR="000930EA" w:rsidRDefault="000930EA" w:rsidP="00161E43">
            <w:pPr>
              <w:jc w:val="both"/>
              <w:rPr>
                <w:b/>
                <w:sz w:val="22"/>
                <w:szCs w:val="22"/>
                <w:u w:val="single"/>
                <w:lang w:val="cs-CZ"/>
              </w:rPr>
            </w:pPr>
          </w:p>
          <w:p w14:paraId="0FFC4CFE" w14:textId="77777777" w:rsidR="000930EA" w:rsidRDefault="000930EA" w:rsidP="00161E43">
            <w:pPr>
              <w:jc w:val="both"/>
              <w:rPr>
                <w:b/>
                <w:sz w:val="22"/>
                <w:szCs w:val="22"/>
                <w:u w:val="single"/>
                <w:lang w:val="cs-CZ"/>
              </w:rPr>
            </w:pPr>
          </w:p>
          <w:p w14:paraId="5D227627" w14:textId="77777777" w:rsidR="000930EA" w:rsidRDefault="000930EA" w:rsidP="00161E43">
            <w:pPr>
              <w:jc w:val="both"/>
              <w:rPr>
                <w:b/>
                <w:sz w:val="22"/>
                <w:szCs w:val="22"/>
                <w:u w:val="single"/>
                <w:lang w:val="cs-CZ"/>
              </w:rPr>
            </w:pPr>
          </w:p>
          <w:p w14:paraId="0E1B93C2" w14:textId="77777777" w:rsidR="000930EA" w:rsidRDefault="000930EA" w:rsidP="00161E43">
            <w:pPr>
              <w:jc w:val="both"/>
              <w:rPr>
                <w:b/>
                <w:sz w:val="22"/>
                <w:szCs w:val="22"/>
                <w:u w:val="single"/>
                <w:lang w:val="cs-CZ"/>
              </w:rPr>
            </w:pPr>
          </w:p>
          <w:p w14:paraId="530027EE" w14:textId="77777777" w:rsidR="000930EA" w:rsidRDefault="000930EA" w:rsidP="00161E43">
            <w:pPr>
              <w:jc w:val="both"/>
              <w:rPr>
                <w:b/>
                <w:sz w:val="22"/>
                <w:szCs w:val="22"/>
                <w:u w:val="single"/>
                <w:lang w:val="cs-CZ"/>
              </w:rPr>
            </w:pPr>
          </w:p>
          <w:p w14:paraId="4808C6FA" w14:textId="77777777" w:rsidR="000930EA" w:rsidRDefault="000930EA" w:rsidP="00161E43">
            <w:pPr>
              <w:jc w:val="both"/>
              <w:rPr>
                <w:b/>
                <w:sz w:val="22"/>
                <w:szCs w:val="22"/>
                <w:u w:val="single"/>
                <w:lang w:val="cs-CZ"/>
              </w:rPr>
            </w:pPr>
          </w:p>
          <w:p w14:paraId="13C645C8" w14:textId="77777777" w:rsidR="000930EA" w:rsidRDefault="000930EA" w:rsidP="00161E43">
            <w:pPr>
              <w:jc w:val="both"/>
              <w:rPr>
                <w:b/>
                <w:sz w:val="22"/>
                <w:szCs w:val="22"/>
                <w:u w:val="single"/>
                <w:lang w:val="cs-CZ"/>
              </w:rPr>
            </w:pPr>
          </w:p>
          <w:p w14:paraId="386FBEC8" w14:textId="77777777" w:rsidR="000930EA" w:rsidRDefault="000930EA" w:rsidP="00161E43">
            <w:pPr>
              <w:jc w:val="both"/>
              <w:rPr>
                <w:b/>
                <w:sz w:val="22"/>
                <w:szCs w:val="22"/>
                <w:u w:val="single"/>
                <w:lang w:val="cs-CZ"/>
              </w:rPr>
            </w:pPr>
          </w:p>
          <w:p w14:paraId="31F6D02E" w14:textId="77777777" w:rsidR="000930EA" w:rsidRDefault="000930EA" w:rsidP="00161E43">
            <w:pPr>
              <w:jc w:val="both"/>
              <w:rPr>
                <w:b/>
                <w:sz w:val="22"/>
                <w:szCs w:val="22"/>
                <w:u w:val="single"/>
                <w:lang w:val="cs-CZ"/>
              </w:rPr>
            </w:pPr>
          </w:p>
          <w:p w14:paraId="649D4029" w14:textId="77777777" w:rsidR="000930EA" w:rsidRDefault="000930EA" w:rsidP="00161E43">
            <w:pPr>
              <w:jc w:val="both"/>
              <w:rPr>
                <w:b/>
                <w:sz w:val="22"/>
                <w:szCs w:val="22"/>
                <w:u w:val="single"/>
                <w:lang w:val="cs-CZ"/>
              </w:rPr>
            </w:pPr>
          </w:p>
          <w:p w14:paraId="7FB361B9" w14:textId="77777777" w:rsidR="000930EA" w:rsidRDefault="000930EA" w:rsidP="00161E43">
            <w:pPr>
              <w:jc w:val="both"/>
              <w:rPr>
                <w:b/>
                <w:sz w:val="22"/>
                <w:szCs w:val="22"/>
                <w:u w:val="single"/>
                <w:lang w:val="cs-CZ"/>
              </w:rPr>
            </w:pPr>
          </w:p>
          <w:p w14:paraId="1FB8E793" w14:textId="77777777" w:rsidR="000930EA" w:rsidRDefault="000930EA" w:rsidP="00161E43">
            <w:pPr>
              <w:jc w:val="both"/>
              <w:rPr>
                <w:b/>
                <w:sz w:val="22"/>
                <w:szCs w:val="22"/>
                <w:u w:val="single"/>
                <w:lang w:val="cs-CZ"/>
              </w:rPr>
            </w:pPr>
          </w:p>
          <w:p w14:paraId="1398C580" w14:textId="77777777" w:rsidR="000930EA" w:rsidRDefault="000930EA" w:rsidP="00161E43">
            <w:pPr>
              <w:jc w:val="both"/>
              <w:rPr>
                <w:b/>
                <w:sz w:val="22"/>
                <w:szCs w:val="22"/>
                <w:u w:val="single"/>
                <w:lang w:val="cs-CZ"/>
              </w:rPr>
            </w:pPr>
          </w:p>
          <w:p w14:paraId="66DD83D5" w14:textId="77777777" w:rsidR="000930EA" w:rsidRDefault="000930EA" w:rsidP="00161E43">
            <w:pPr>
              <w:jc w:val="both"/>
              <w:rPr>
                <w:b/>
                <w:sz w:val="22"/>
                <w:szCs w:val="22"/>
                <w:u w:val="single"/>
                <w:lang w:val="cs-CZ"/>
              </w:rPr>
            </w:pPr>
          </w:p>
          <w:p w14:paraId="5B177564" w14:textId="77777777" w:rsidR="000930EA" w:rsidRDefault="000930EA" w:rsidP="00161E43">
            <w:pPr>
              <w:jc w:val="both"/>
              <w:rPr>
                <w:b/>
                <w:sz w:val="22"/>
                <w:szCs w:val="22"/>
                <w:u w:val="single"/>
                <w:lang w:val="cs-CZ"/>
              </w:rPr>
            </w:pPr>
          </w:p>
          <w:p w14:paraId="2DFF7690" w14:textId="77777777" w:rsidR="000930EA" w:rsidRDefault="000930EA" w:rsidP="00161E43">
            <w:pPr>
              <w:jc w:val="both"/>
              <w:rPr>
                <w:b/>
                <w:sz w:val="22"/>
                <w:szCs w:val="22"/>
                <w:u w:val="single"/>
                <w:lang w:val="cs-CZ"/>
              </w:rPr>
            </w:pPr>
          </w:p>
          <w:p w14:paraId="3C74481B" w14:textId="77777777" w:rsidR="000930EA" w:rsidRDefault="000930EA" w:rsidP="00161E43">
            <w:pPr>
              <w:jc w:val="both"/>
              <w:rPr>
                <w:b/>
                <w:sz w:val="22"/>
                <w:szCs w:val="22"/>
                <w:u w:val="single"/>
                <w:lang w:val="cs-CZ"/>
              </w:rPr>
            </w:pPr>
          </w:p>
          <w:p w14:paraId="53FF0CD3" w14:textId="77777777" w:rsidR="000930EA" w:rsidRDefault="000930EA" w:rsidP="00161E43">
            <w:pPr>
              <w:jc w:val="both"/>
              <w:rPr>
                <w:b/>
                <w:sz w:val="22"/>
                <w:szCs w:val="22"/>
                <w:u w:val="single"/>
                <w:lang w:val="cs-CZ"/>
              </w:rPr>
            </w:pPr>
          </w:p>
          <w:p w14:paraId="7A9BCC65" w14:textId="77777777" w:rsidR="000930EA" w:rsidRDefault="000930EA" w:rsidP="00161E43">
            <w:pPr>
              <w:jc w:val="both"/>
              <w:rPr>
                <w:b/>
                <w:sz w:val="22"/>
                <w:szCs w:val="22"/>
                <w:u w:val="single"/>
                <w:lang w:val="cs-CZ"/>
              </w:rPr>
            </w:pPr>
          </w:p>
          <w:p w14:paraId="45FD456A" w14:textId="77777777" w:rsidR="000930EA" w:rsidRDefault="000930EA" w:rsidP="00161E43">
            <w:pPr>
              <w:jc w:val="both"/>
              <w:rPr>
                <w:b/>
                <w:sz w:val="22"/>
                <w:szCs w:val="22"/>
                <w:u w:val="single"/>
                <w:lang w:val="cs-CZ"/>
              </w:rPr>
            </w:pPr>
          </w:p>
          <w:p w14:paraId="205CBDC4" w14:textId="77777777" w:rsidR="000930EA" w:rsidRDefault="000930EA" w:rsidP="00161E43">
            <w:pPr>
              <w:jc w:val="both"/>
              <w:rPr>
                <w:b/>
                <w:sz w:val="22"/>
                <w:szCs w:val="22"/>
                <w:u w:val="single"/>
                <w:lang w:val="cs-CZ"/>
              </w:rPr>
            </w:pPr>
          </w:p>
          <w:p w14:paraId="20E8BBE8" w14:textId="77777777" w:rsidR="000930EA" w:rsidRDefault="000930EA" w:rsidP="00161E43">
            <w:pPr>
              <w:jc w:val="both"/>
              <w:rPr>
                <w:b/>
                <w:sz w:val="22"/>
                <w:szCs w:val="22"/>
                <w:u w:val="single"/>
                <w:lang w:val="cs-CZ"/>
              </w:rPr>
            </w:pPr>
          </w:p>
          <w:p w14:paraId="1B7D737F" w14:textId="77777777" w:rsidR="000930EA" w:rsidRDefault="000930EA" w:rsidP="00161E43">
            <w:pPr>
              <w:jc w:val="both"/>
              <w:rPr>
                <w:b/>
                <w:sz w:val="22"/>
                <w:szCs w:val="22"/>
                <w:u w:val="single"/>
                <w:lang w:val="cs-CZ"/>
              </w:rPr>
            </w:pPr>
          </w:p>
          <w:p w14:paraId="36C49C2A" w14:textId="77777777" w:rsidR="000930EA" w:rsidRDefault="000930EA" w:rsidP="00161E43">
            <w:pPr>
              <w:jc w:val="both"/>
              <w:rPr>
                <w:b/>
                <w:sz w:val="22"/>
                <w:szCs w:val="22"/>
                <w:u w:val="single"/>
                <w:lang w:val="cs-CZ"/>
              </w:rPr>
            </w:pPr>
          </w:p>
          <w:p w14:paraId="2FA7C69C" w14:textId="77777777" w:rsidR="000930EA" w:rsidRDefault="000930EA" w:rsidP="00161E43">
            <w:pPr>
              <w:jc w:val="both"/>
              <w:rPr>
                <w:b/>
                <w:sz w:val="22"/>
                <w:szCs w:val="22"/>
                <w:u w:val="single"/>
                <w:lang w:val="cs-CZ"/>
              </w:rPr>
            </w:pPr>
          </w:p>
          <w:p w14:paraId="527B0FDC" w14:textId="77777777" w:rsidR="000930EA" w:rsidRDefault="000930EA" w:rsidP="00161E43">
            <w:pPr>
              <w:jc w:val="both"/>
              <w:rPr>
                <w:b/>
                <w:sz w:val="22"/>
                <w:szCs w:val="22"/>
                <w:u w:val="single"/>
                <w:lang w:val="cs-CZ"/>
              </w:rPr>
            </w:pPr>
          </w:p>
          <w:p w14:paraId="561C45CF" w14:textId="77777777" w:rsidR="000930EA" w:rsidRDefault="000930EA" w:rsidP="00161E43">
            <w:pPr>
              <w:jc w:val="both"/>
              <w:rPr>
                <w:b/>
                <w:sz w:val="22"/>
                <w:szCs w:val="22"/>
                <w:u w:val="single"/>
                <w:lang w:val="cs-CZ"/>
              </w:rPr>
            </w:pPr>
          </w:p>
          <w:p w14:paraId="15AEFCB4" w14:textId="77777777" w:rsidR="000930EA" w:rsidRDefault="000930EA" w:rsidP="00161E43">
            <w:pPr>
              <w:jc w:val="both"/>
              <w:rPr>
                <w:b/>
                <w:sz w:val="22"/>
                <w:szCs w:val="22"/>
                <w:u w:val="single"/>
                <w:lang w:val="cs-CZ"/>
              </w:rPr>
            </w:pPr>
          </w:p>
          <w:p w14:paraId="75214B72" w14:textId="77777777" w:rsidR="000930EA" w:rsidRDefault="000930EA" w:rsidP="00161E43">
            <w:pPr>
              <w:jc w:val="both"/>
              <w:rPr>
                <w:b/>
                <w:sz w:val="22"/>
                <w:szCs w:val="22"/>
                <w:u w:val="single"/>
                <w:lang w:val="cs-CZ"/>
              </w:rPr>
            </w:pPr>
          </w:p>
          <w:p w14:paraId="19584E40" w14:textId="77777777" w:rsidR="000930EA" w:rsidRDefault="000930EA" w:rsidP="00161E43">
            <w:pPr>
              <w:jc w:val="both"/>
              <w:rPr>
                <w:b/>
                <w:sz w:val="22"/>
                <w:szCs w:val="22"/>
                <w:u w:val="single"/>
                <w:lang w:val="cs-CZ"/>
              </w:rPr>
            </w:pPr>
          </w:p>
          <w:p w14:paraId="6BBEAE36" w14:textId="77777777" w:rsidR="000930EA" w:rsidRDefault="000930EA" w:rsidP="00161E43">
            <w:pPr>
              <w:jc w:val="both"/>
              <w:rPr>
                <w:b/>
                <w:sz w:val="22"/>
                <w:szCs w:val="22"/>
                <w:u w:val="single"/>
                <w:lang w:val="cs-CZ"/>
              </w:rPr>
            </w:pPr>
          </w:p>
          <w:p w14:paraId="0D2E39F8" w14:textId="77777777" w:rsidR="000930EA" w:rsidRDefault="000930EA" w:rsidP="00161E43">
            <w:pPr>
              <w:jc w:val="both"/>
              <w:rPr>
                <w:b/>
                <w:sz w:val="22"/>
                <w:szCs w:val="22"/>
                <w:u w:val="single"/>
                <w:lang w:val="cs-CZ"/>
              </w:rPr>
            </w:pPr>
          </w:p>
          <w:p w14:paraId="41728562" w14:textId="77777777" w:rsidR="000930EA" w:rsidRDefault="000930EA" w:rsidP="00161E43">
            <w:pPr>
              <w:jc w:val="both"/>
              <w:rPr>
                <w:b/>
                <w:sz w:val="22"/>
                <w:szCs w:val="22"/>
                <w:u w:val="single"/>
                <w:lang w:val="cs-CZ"/>
              </w:rPr>
            </w:pPr>
          </w:p>
          <w:p w14:paraId="6173D378" w14:textId="77777777" w:rsidR="000930EA" w:rsidRDefault="000930EA" w:rsidP="00161E43">
            <w:pPr>
              <w:jc w:val="both"/>
              <w:rPr>
                <w:b/>
                <w:sz w:val="22"/>
                <w:szCs w:val="22"/>
                <w:u w:val="single"/>
                <w:lang w:val="cs-CZ"/>
              </w:rPr>
            </w:pPr>
          </w:p>
          <w:p w14:paraId="7295D761" w14:textId="77777777" w:rsidR="005A3C8E" w:rsidRPr="005A3C8E" w:rsidRDefault="005A3C8E" w:rsidP="005A3C8E">
            <w:pPr>
              <w:jc w:val="center"/>
              <w:outlineLvl w:val="0"/>
              <w:rPr>
                <w:rFonts w:ascii="Tahoma" w:hAnsi="Tahoma" w:cs="Tahoma"/>
                <w:b/>
                <w:bCs/>
                <w:sz w:val="22"/>
                <w:szCs w:val="22"/>
              </w:rPr>
            </w:pPr>
            <w:r w:rsidRPr="005A3C8E">
              <w:rPr>
                <w:rFonts w:ascii="Tahoma" w:hAnsi="Tahoma" w:cs="Tahoma"/>
                <w:b/>
                <w:bCs/>
                <w:sz w:val="22"/>
                <w:szCs w:val="22"/>
              </w:rPr>
              <w:t>Exhibit D</w:t>
            </w:r>
          </w:p>
          <w:p w14:paraId="79749214" w14:textId="77777777" w:rsidR="005A3C8E" w:rsidRPr="005A3C8E" w:rsidRDefault="005A3C8E" w:rsidP="005A3C8E">
            <w:pPr>
              <w:jc w:val="center"/>
              <w:outlineLvl w:val="0"/>
              <w:rPr>
                <w:rFonts w:ascii="Tahoma" w:hAnsi="Tahoma" w:cs="Tahoma"/>
                <w:b/>
                <w:bCs/>
                <w:sz w:val="22"/>
                <w:szCs w:val="22"/>
              </w:rPr>
            </w:pPr>
          </w:p>
          <w:p w14:paraId="08151490" w14:textId="77777777" w:rsidR="005A3C8E" w:rsidRPr="005A3C8E" w:rsidRDefault="005A3C8E" w:rsidP="005A3C8E">
            <w:pPr>
              <w:jc w:val="center"/>
              <w:outlineLvl w:val="0"/>
              <w:rPr>
                <w:rFonts w:ascii="Tahoma" w:hAnsi="Tahoma" w:cs="Tahoma"/>
                <w:b/>
                <w:bCs/>
                <w:sz w:val="22"/>
                <w:szCs w:val="22"/>
              </w:rPr>
            </w:pPr>
            <w:r w:rsidRPr="005A3C8E">
              <w:rPr>
                <w:rFonts w:ascii="Tahoma" w:hAnsi="Tahoma" w:cs="Tahoma"/>
                <w:b/>
                <w:bCs/>
                <w:sz w:val="22"/>
                <w:szCs w:val="22"/>
              </w:rPr>
              <w:t xml:space="preserve">Akceptované znění Smlouvy, jež má být zveřejněna na základě Zákona č. </w:t>
            </w:r>
            <w:r w:rsidRPr="005A3C8E">
              <w:rPr>
                <w:rFonts w:ascii="Tahoma" w:hAnsi="Tahoma" w:cs="Tahoma"/>
                <w:b/>
                <w:color w:val="000000"/>
                <w:sz w:val="22"/>
                <w:szCs w:val="22"/>
                <w:u w:val="single"/>
              </w:rPr>
              <w:t>340/2015 Sb. o Registru Smluv</w:t>
            </w:r>
          </w:p>
          <w:p w14:paraId="2BC27F34" w14:textId="77777777" w:rsidR="005A3C8E" w:rsidRPr="005A3C8E" w:rsidRDefault="005A3C8E" w:rsidP="005A3C8E">
            <w:pPr>
              <w:jc w:val="center"/>
              <w:outlineLvl w:val="0"/>
              <w:rPr>
                <w:rFonts w:ascii="Tahoma" w:hAnsi="Tahoma" w:cs="Tahoma"/>
                <w:b/>
                <w:bCs/>
                <w:sz w:val="22"/>
                <w:szCs w:val="22"/>
                <w:u w:val="single"/>
              </w:rPr>
            </w:pPr>
          </w:p>
          <w:p w14:paraId="4337AA3B" w14:textId="32180425" w:rsidR="005A3C8E" w:rsidRPr="00EF72BF" w:rsidRDefault="005A3C8E" w:rsidP="005A3C8E">
            <w:pPr>
              <w:jc w:val="both"/>
              <w:rPr>
                <w:b/>
                <w:sz w:val="22"/>
                <w:szCs w:val="22"/>
                <w:u w:val="single"/>
                <w:lang w:val="cs-CZ"/>
              </w:rPr>
            </w:pPr>
          </w:p>
        </w:tc>
      </w:tr>
    </w:tbl>
    <w:p w14:paraId="616EFF57" w14:textId="75112597" w:rsidR="0098521E" w:rsidRPr="00EF72BF" w:rsidRDefault="0098521E">
      <w:pPr>
        <w:rPr>
          <w:lang w:val="cs-CZ"/>
        </w:rPr>
      </w:pPr>
    </w:p>
    <w:p w14:paraId="7A468997" w14:textId="77777777" w:rsidR="0098521E" w:rsidRPr="00EF72BF" w:rsidRDefault="0098521E" w:rsidP="0098521E">
      <w:pPr>
        <w:rPr>
          <w:lang w:val="cs-CZ"/>
        </w:rPr>
      </w:pPr>
    </w:p>
    <w:p w14:paraId="7F194FA7" w14:textId="77777777" w:rsidR="0098521E" w:rsidRPr="00EF72BF" w:rsidRDefault="0098521E" w:rsidP="0098521E">
      <w:pPr>
        <w:rPr>
          <w:lang w:val="cs-CZ"/>
        </w:rPr>
      </w:pPr>
    </w:p>
    <w:p w14:paraId="0911A5CB" w14:textId="77777777" w:rsidR="0098521E" w:rsidRPr="00EF72BF" w:rsidRDefault="0098521E" w:rsidP="0098521E">
      <w:pPr>
        <w:rPr>
          <w:lang w:val="cs-CZ"/>
        </w:rPr>
      </w:pPr>
    </w:p>
    <w:p w14:paraId="0512146C" w14:textId="77777777" w:rsidR="0098521E" w:rsidRPr="00EF72BF" w:rsidRDefault="0098521E" w:rsidP="0098521E">
      <w:pPr>
        <w:rPr>
          <w:lang w:val="cs-CZ"/>
        </w:rPr>
      </w:pPr>
    </w:p>
    <w:p w14:paraId="21A62524" w14:textId="77777777" w:rsidR="0098521E" w:rsidRPr="00EF72BF" w:rsidRDefault="0098521E" w:rsidP="0098521E">
      <w:pPr>
        <w:rPr>
          <w:lang w:val="cs-CZ"/>
        </w:rPr>
      </w:pPr>
    </w:p>
    <w:p w14:paraId="7DEB8880" w14:textId="77777777" w:rsidR="0098521E" w:rsidRPr="00EF72BF" w:rsidRDefault="0098521E" w:rsidP="0098521E">
      <w:pPr>
        <w:rPr>
          <w:lang w:val="cs-CZ"/>
        </w:rPr>
      </w:pPr>
    </w:p>
    <w:p w14:paraId="4FE0A011" w14:textId="77777777" w:rsidR="0098521E" w:rsidRPr="00EF72BF" w:rsidRDefault="0098521E" w:rsidP="0098521E">
      <w:pPr>
        <w:rPr>
          <w:lang w:val="cs-CZ"/>
        </w:rPr>
      </w:pPr>
    </w:p>
    <w:p w14:paraId="776998E5" w14:textId="77777777" w:rsidR="0098521E" w:rsidRPr="00EF72BF" w:rsidRDefault="0098521E" w:rsidP="0098521E">
      <w:pPr>
        <w:rPr>
          <w:lang w:val="cs-CZ"/>
        </w:rPr>
      </w:pPr>
    </w:p>
    <w:p w14:paraId="291B7889" w14:textId="77777777" w:rsidR="0098521E" w:rsidRPr="00EF72BF" w:rsidRDefault="0098521E" w:rsidP="0098521E">
      <w:pPr>
        <w:rPr>
          <w:lang w:val="cs-CZ"/>
        </w:rPr>
      </w:pPr>
    </w:p>
    <w:p w14:paraId="1DEBF69D" w14:textId="77777777" w:rsidR="0098521E" w:rsidRPr="00EF72BF" w:rsidRDefault="0098521E" w:rsidP="0098521E">
      <w:pPr>
        <w:rPr>
          <w:lang w:val="cs-CZ"/>
        </w:rPr>
      </w:pPr>
    </w:p>
    <w:p w14:paraId="0060AC85" w14:textId="77777777" w:rsidR="0098521E" w:rsidRPr="00EF72BF" w:rsidRDefault="0098521E" w:rsidP="0098521E">
      <w:pPr>
        <w:rPr>
          <w:lang w:val="cs-CZ"/>
        </w:rPr>
      </w:pPr>
    </w:p>
    <w:p w14:paraId="17C728BC" w14:textId="77777777" w:rsidR="0098521E" w:rsidRPr="00EF72BF" w:rsidRDefault="0098521E" w:rsidP="0098521E">
      <w:pPr>
        <w:rPr>
          <w:lang w:val="cs-CZ"/>
        </w:rPr>
      </w:pPr>
    </w:p>
    <w:p w14:paraId="4E72738A" w14:textId="77777777" w:rsidR="0098521E" w:rsidRPr="00EF72BF" w:rsidRDefault="0098521E" w:rsidP="0098521E">
      <w:pPr>
        <w:rPr>
          <w:lang w:val="cs-CZ"/>
        </w:rPr>
      </w:pPr>
    </w:p>
    <w:p w14:paraId="17C742AB" w14:textId="77777777" w:rsidR="0098521E" w:rsidRPr="00EF72BF" w:rsidRDefault="0098521E" w:rsidP="0098521E">
      <w:pPr>
        <w:rPr>
          <w:lang w:val="cs-CZ"/>
        </w:rPr>
      </w:pPr>
    </w:p>
    <w:p w14:paraId="52555563" w14:textId="77777777" w:rsidR="0098521E" w:rsidRPr="00EF72BF" w:rsidRDefault="003C0B41" w:rsidP="003C0B41">
      <w:pPr>
        <w:tabs>
          <w:tab w:val="left" w:pos="8115"/>
        </w:tabs>
        <w:rPr>
          <w:lang w:val="cs-CZ"/>
        </w:rPr>
      </w:pPr>
      <w:r>
        <w:rPr>
          <w:lang w:val="cs-CZ"/>
        </w:rPr>
        <w:tab/>
      </w:r>
    </w:p>
    <w:p w14:paraId="2EB9AACE" w14:textId="77777777" w:rsidR="0098521E" w:rsidRPr="00EF72BF" w:rsidRDefault="0098521E" w:rsidP="0098521E">
      <w:pPr>
        <w:rPr>
          <w:lang w:val="cs-CZ"/>
        </w:rPr>
      </w:pPr>
    </w:p>
    <w:p w14:paraId="23DA73A2" w14:textId="77777777" w:rsidR="0098521E" w:rsidRPr="00EF72BF" w:rsidRDefault="0098521E" w:rsidP="0098521E">
      <w:pPr>
        <w:rPr>
          <w:lang w:val="cs-CZ"/>
        </w:rPr>
      </w:pPr>
    </w:p>
    <w:p w14:paraId="0E92DCAE" w14:textId="77777777" w:rsidR="0098521E" w:rsidRPr="00EF72BF" w:rsidRDefault="0098521E" w:rsidP="0098521E">
      <w:pPr>
        <w:rPr>
          <w:lang w:val="cs-CZ"/>
        </w:rPr>
      </w:pPr>
    </w:p>
    <w:p w14:paraId="3328B5FC" w14:textId="77777777" w:rsidR="0098521E" w:rsidRPr="00EF72BF" w:rsidRDefault="0098521E" w:rsidP="0098521E">
      <w:pPr>
        <w:rPr>
          <w:lang w:val="cs-CZ"/>
        </w:rPr>
      </w:pPr>
    </w:p>
    <w:p w14:paraId="3BDA55EB" w14:textId="77777777" w:rsidR="0098521E" w:rsidRPr="00EF72BF" w:rsidRDefault="0098521E" w:rsidP="0098521E">
      <w:pPr>
        <w:rPr>
          <w:lang w:val="cs-CZ"/>
        </w:rPr>
      </w:pPr>
    </w:p>
    <w:p w14:paraId="421EFC40" w14:textId="77777777" w:rsidR="0098521E" w:rsidRPr="00EF72BF" w:rsidRDefault="0098521E" w:rsidP="0098521E">
      <w:pPr>
        <w:rPr>
          <w:lang w:val="cs-CZ"/>
        </w:rPr>
      </w:pPr>
    </w:p>
    <w:p w14:paraId="39C001F6" w14:textId="77777777" w:rsidR="00017CE7" w:rsidRPr="00EF72BF" w:rsidRDefault="0098521E" w:rsidP="0098521E">
      <w:pPr>
        <w:tabs>
          <w:tab w:val="left" w:pos="8385"/>
        </w:tabs>
        <w:rPr>
          <w:lang w:val="cs-CZ"/>
        </w:rPr>
      </w:pPr>
      <w:r w:rsidRPr="00EF72BF">
        <w:rPr>
          <w:lang w:val="cs-CZ"/>
        </w:rPr>
        <w:tab/>
      </w:r>
    </w:p>
    <w:sectPr w:rsidR="00017CE7" w:rsidRPr="00EF72BF" w:rsidSect="00751C73">
      <w:footerReference w:type="default" r:id="rId10"/>
      <w:pgSz w:w="11906" w:h="16838"/>
      <w:pgMar w:top="2552" w:right="1417" w:bottom="1417" w:left="1417" w:header="15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1205" w14:textId="77777777" w:rsidR="002F356E" w:rsidRDefault="002F356E" w:rsidP="00B129F1">
      <w:r>
        <w:separator/>
      </w:r>
    </w:p>
  </w:endnote>
  <w:endnote w:type="continuationSeparator" w:id="0">
    <w:p w14:paraId="3138B191" w14:textId="77777777" w:rsidR="002F356E" w:rsidRDefault="002F356E" w:rsidP="00B1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 Garde">
    <w:altName w:val="Century Gothic"/>
    <w:panose1 w:val="00000000000000000000"/>
    <w:charset w:val="4D"/>
    <w:family w:val="auto"/>
    <w:notTrueType/>
    <w:pitch w:val="default"/>
    <w:sig w:usb0="00000003" w:usb1="00000000" w:usb2="00000000" w:usb3="00000000" w:csb0="00000001" w:csb1="00000000"/>
  </w:font>
  <w:font w:name="Garamond MT">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A5C4" w14:textId="77777777" w:rsidR="001E4C90" w:rsidRPr="00CF570F" w:rsidRDefault="001E4C90" w:rsidP="00B129F1">
    <w:pPr>
      <w:pStyle w:val="Zpat"/>
    </w:pPr>
    <w:r w:rsidRPr="000069F1">
      <w:rPr>
        <w:rFonts w:cs="Arial"/>
        <w:szCs w:val="16"/>
      </w:rPr>
      <w:t>Takeda, Vonoprazan-2001, KXA42984/Czech Republic</w:t>
    </w:r>
    <w:r w:rsidRPr="00D84020">
      <w:rPr>
        <w:rFonts w:cs="Tahoma"/>
        <w:szCs w:val="16"/>
      </w:rPr>
      <w:t xml:space="preserve">     13th September 2016                                       </w:t>
    </w:r>
    <w:r w:rsidRPr="000069F1">
      <w:rPr>
        <w:szCs w:val="16"/>
      </w:rPr>
      <w:t xml:space="preserve">                                                      </w:t>
    </w:r>
    <w:r>
      <w:rPr>
        <w:szCs w:val="16"/>
      </w:rPr>
      <w:t>Str.</w:t>
    </w:r>
    <w:r w:rsidRPr="00CF570F">
      <w:t xml:space="preserve"> </w:t>
    </w:r>
    <w:r w:rsidRPr="00CF570F">
      <w:rPr>
        <w:b/>
        <w:sz w:val="24"/>
        <w:szCs w:val="24"/>
      </w:rPr>
      <w:fldChar w:fldCharType="begin"/>
    </w:r>
    <w:r w:rsidRPr="00CF570F">
      <w:rPr>
        <w:b/>
      </w:rPr>
      <w:instrText xml:space="preserve"> PAGE </w:instrText>
    </w:r>
    <w:r w:rsidRPr="00CF570F">
      <w:rPr>
        <w:b/>
        <w:sz w:val="24"/>
        <w:szCs w:val="24"/>
      </w:rPr>
      <w:fldChar w:fldCharType="separate"/>
    </w:r>
    <w:r w:rsidR="00B145A9">
      <w:rPr>
        <w:b/>
        <w:noProof/>
      </w:rPr>
      <w:t>17</w:t>
    </w:r>
    <w:r w:rsidRPr="00CF570F">
      <w:rPr>
        <w:b/>
        <w:sz w:val="24"/>
        <w:szCs w:val="24"/>
      </w:rPr>
      <w:fldChar w:fldCharType="end"/>
    </w:r>
    <w:r w:rsidRPr="00CF570F">
      <w:t xml:space="preserve"> </w:t>
    </w:r>
    <w:r>
      <w:t>z</w:t>
    </w:r>
    <w:r w:rsidRPr="00CF570F">
      <w:t xml:space="preserve"> </w:t>
    </w:r>
    <w:r w:rsidRPr="00CF570F">
      <w:rPr>
        <w:b/>
        <w:sz w:val="24"/>
        <w:szCs w:val="24"/>
      </w:rPr>
      <w:fldChar w:fldCharType="begin"/>
    </w:r>
    <w:r w:rsidRPr="00CF570F">
      <w:rPr>
        <w:b/>
      </w:rPr>
      <w:instrText xml:space="preserve"> NUMPAGES  </w:instrText>
    </w:r>
    <w:r w:rsidRPr="00CF570F">
      <w:rPr>
        <w:b/>
        <w:sz w:val="24"/>
        <w:szCs w:val="24"/>
      </w:rPr>
      <w:fldChar w:fldCharType="separate"/>
    </w:r>
    <w:r w:rsidR="00B145A9">
      <w:rPr>
        <w:b/>
        <w:noProof/>
      </w:rPr>
      <w:t>50</w:t>
    </w:r>
    <w:r w:rsidRPr="00CF570F">
      <w:rPr>
        <w:b/>
        <w:sz w:val="24"/>
        <w:szCs w:val="24"/>
      </w:rPr>
      <w:fldChar w:fldCharType="end"/>
    </w:r>
  </w:p>
  <w:p w14:paraId="3E09F2D2" w14:textId="703E018A" w:rsidR="001E4C90" w:rsidRPr="00CF570F" w:rsidRDefault="001E4C90" w:rsidP="00B129F1">
    <w:pPr>
      <w:pStyle w:val="Zpat"/>
      <w:tabs>
        <w:tab w:val="clear" w:pos="4680"/>
        <w:tab w:val="clear" w:pos="9360"/>
        <w:tab w:val="right" w:pos="9090"/>
      </w:tabs>
    </w:pPr>
    <w:r>
      <w:rPr>
        <w:rFonts w:cs="Arial"/>
        <w:szCs w:val="16"/>
      </w:rPr>
      <w:t xml:space="preserve">Nemocnice Strakonice, a.s., </w:t>
    </w:r>
    <w:r w:rsidRPr="001E4C90">
      <w:rPr>
        <w:rFonts w:ascii="Tahoma" w:hAnsi="Tahoma" w:cs="Tahoma"/>
        <w:bCs/>
        <w:sz w:val="22"/>
        <w:szCs w:val="22"/>
        <w:highlight w:val="black"/>
      </w:rPr>
      <w:t>XXXXXX</w:t>
    </w:r>
  </w:p>
  <w:p w14:paraId="1EB538FC" w14:textId="77777777" w:rsidR="001E4C90" w:rsidRDefault="001E4C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8394B" w14:textId="77777777" w:rsidR="002F356E" w:rsidRDefault="002F356E" w:rsidP="00B129F1">
      <w:r>
        <w:separator/>
      </w:r>
    </w:p>
  </w:footnote>
  <w:footnote w:type="continuationSeparator" w:id="0">
    <w:p w14:paraId="423B44EF" w14:textId="77777777" w:rsidR="002F356E" w:rsidRDefault="002F356E" w:rsidP="00B12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68"/>
    <w:multiLevelType w:val="hybridMultilevel"/>
    <w:tmpl w:val="2AECE498"/>
    <w:lvl w:ilvl="0" w:tplc="139828B6">
      <w:start w:val="9"/>
      <w:numFmt w:val="lowerLetter"/>
      <w:lvlText w:val="(%1)"/>
      <w:lvlJc w:val="left"/>
      <w:pPr>
        <w:tabs>
          <w:tab w:val="num" w:pos="1440"/>
        </w:tabs>
        <w:ind w:left="1440" w:hanging="360"/>
      </w:pPr>
      <w:rPr>
        <w:rFonts w:hint="default"/>
      </w:rPr>
    </w:lvl>
    <w:lvl w:ilvl="1" w:tplc="4D3AFA46">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BF173B"/>
    <w:multiLevelType w:val="singleLevel"/>
    <w:tmpl w:val="89727A4C"/>
    <w:lvl w:ilvl="0">
      <w:start w:val="2"/>
      <w:numFmt w:val="decimal"/>
      <w:lvlText w:val="%1."/>
      <w:lvlJc w:val="left"/>
      <w:pPr>
        <w:tabs>
          <w:tab w:val="num" w:pos="360"/>
        </w:tabs>
        <w:ind w:left="360" w:hanging="360"/>
      </w:pPr>
      <w:rPr>
        <w:rFonts w:hint="default"/>
      </w:rPr>
    </w:lvl>
  </w:abstractNum>
  <w:abstractNum w:abstractNumId="2" w15:restartNumberingAfterBreak="0">
    <w:nsid w:val="03812065"/>
    <w:multiLevelType w:val="multilevel"/>
    <w:tmpl w:val="7AB83FDA"/>
    <w:lvl w:ilvl="0">
      <w:start w:val="4"/>
      <w:numFmt w:val="lowerLetter"/>
      <w:lvlText w:val="(%1)"/>
      <w:lvlJc w:val="left"/>
      <w:pPr>
        <w:tabs>
          <w:tab w:val="num" w:pos="810"/>
        </w:tabs>
        <w:ind w:left="81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15:restartNumberingAfterBreak="0">
    <w:nsid w:val="03F45092"/>
    <w:multiLevelType w:val="singleLevel"/>
    <w:tmpl w:val="117E87F0"/>
    <w:lvl w:ilvl="0">
      <w:start w:val="1"/>
      <w:numFmt w:val="lowerLetter"/>
      <w:lvlText w:val="(%1)"/>
      <w:lvlJc w:val="left"/>
      <w:pPr>
        <w:tabs>
          <w:tab w:val="num" w:pos="720"/>
        </w:tabs>
        <w:ind w:left="720" w:hanging="360"/>
      </w:pPr>
      <w:rPr>
        <w:rFonts w:hint="default"/>
      </w:rPr>
    </w:lvl>
  </w:abstractNum>
  <w:abstractNum w:abstractNumId="4" w15:restartNumberingAfterBreak="0">
    <w:nsid w:val="054428C7"/>
    <w:multiLevelType w:val="singleLevel"/>
    <w:tmpl w:val="B2B2D946"/>
    <w:lvl w:ilvl="0">
      <w:start w:val="1"/>
      <w:numFmt w:val="lowerLetter"/>
      <w:lvlText w:val="(%1)"/>
      <w:lvlJc w:val="left"/>
      <w:pPr>
        <w:tabs>
          <w:tab w:val="num" w:pos="1080"/>
        </w:tabs>
        <w:ind w:left="1080" w:hanging="540"/>
      </w:pPr>
      <w:rPr>
        <w:rFonts w:hint="default"/>
      </w:rPr>
    </w:lvl>
  </w:abstractNum>
  <w:abstractNum w:abstractNumId="5" w15:restartNumberingAfterBreak="0">
    <w:nsid w:val="078A5B33"/>
    <w:multiLevelType w:val="singleLevel"/>
    <w:tmpl w:val="7E2E4200"/>
    <w:lvl w:ilvl="0">
      <w:start w:val="7"/>
      <w:numFmt w:val="decimal"/>
      <w:lvlText w:val="%1."/>
      <w:lvlJc w:val="left"/>
      <w:pPr>
        <w:tabs>
          <w:tab w:val="num" w:pos="360"/>
        </w:tabs>
        <w:ind w:left="360" w:hanging="360"/>
      </w:pPr>
      <w:rPr>
        <w:rFonts w:hint="default"/>
      </w:rPr>
    </w:lvl>
  </w:abstractNum>
  <w:abstractNum w:abstractNumId="6" w15:restartNumberingAfterBreak="0">
    <w:nsid w:val="07A7328C"/>
    <w:multiLevelType w:val="singleLevel"/>
    <w:tmpl w:val="040EF88A"/>
    <w:lvl w:ilvl="0">
      <w:start w:val="2"/>
      <w:numFmt w:val="lowerRoman"/>
      <w:lvlText w:val="(%1)"/>
      <w:lvlJc w:val="left"/>
      <w:pPr>
        <w:tabs>
          <w:tab w:val="num" w:pos="1800"/>
        </w:tabs>
        <w:ind w:left="1800" w:hanging="720"/>
      </w:pPr>
      <w:rPr>
        <w:rFonts w:hint="default"/>
      </w:rPr>
    </w:lvl>
  </w:abstractNum>
  <w:abstractNum w:abstractNumId="7" w15:restartNumberingAfterBreak="0">
    <w:nsid w:val="07ED4F1C"/>
    <w:multiLevelType w:val="singleLevel"/>
    <w:tmpl w:val="4F84DE6C"/>
    <w:lvl w:ilvl="0">
      <w:start w:val="9"/>
      <w:numFmt w:val="lowerLetter"/>
      <w:lvlText w:val="(%1)"/>
      <w:lvlJc w:val="left"/>
      <w:pPr>
        <w:tabs>
          <w:tab w:val="num" w:pos="1440"/>
        </w:tabs>
        <w:ind w:left="1440" w:hanging="360"/>
      </w:pPr>
      <w:rPr>
        <w:rFonts w:hint="default"/>
      </w:rPr>
    </w:lvl>
  </w:abstractNum>
  <w:abstractNum w:abstractNumId="8" w15:restartNumberingAfterBreak="0">
    <w:nsid w:val="0908293B"/>
    <w:multiLevelType w:val="singleLevel"/>
    <w:tmpl w:val="51126E16"/>
    <w:lvl w:ilvl="0">
      <w:start w:val="17"/>
      <w:numFmt w:val="decimal"/>
      <w:lvlText w:val="%1."/>
      <w:lvlJc w:val="left"/>
      <w:pPr>
        <w:tabs>
          <w:tab w:val="num" w:pos="360"/>
        </w:tabs>
        <w:ind w:left="360" w:hanging="360"/>
      </w:pPr>
      <w:rPr>
        <w:rFonts w:hint="default"/>
      </w:rPr>
    </w:lvl>
  </w:abstractNum>
  <w:abstractNum w:abstractNumId="9" w15:restartNumberingAfterBreak="0">
    <w:nsid w:val="0B1B4A6F"/>
    <w:multiLevelType w:val="singleLevel"/>
    <w:tmpl w:val="2778984C"/>
    <w:lvl w:ilvl="0">
      <w:start w:val="1"/>
      <w:numFmt w:val="lowerRoman"/>
      <w:lvlText w:val="(%1)"/>
      <w:lvlJc w:val="left"/>
      <w:pPr>
        <w:tabs>
          <w:tab w:val="num" w:pos="1800"/>
        </w:tabs>
        <w:ind w:left="1800" w:hanging="720"/>
      </w:pPr>
      <w:rPr>
        <w:rFonts w:hint="default"/>
      </w:rPr>
    </w:lvl>
  </w:abstractNum>
  <w:abstractNum w:abstractNumId="10" w15:restartNumberingAfterBreak="0">
    <w:nsid w:val="113004D7"/>
    <w:multiLevelType w:val="singleLevel"/>
    <w:tmpl w:val="2A346F62"/>
    <w:lvl w:ilvl="0">
      <w:start w:val="1"/>
      <w:numFmt w:val="lowerRoman"/>
      <w:lvlText w:val="(%1)"/>
      <w:lvlJc w:val="left"/>
      <w:pPr>
        <w:tabs>
          <w:tab w:val="num" w:pos="1800"/>
        </w:tabs>
        <w:ind w:left="1800" w:hanging="720"/>
      </w:pPr>
      <w:rPr>
        <w:rFonts w:hint="default"/>
      </w:rPr>
    </w:lvl>
  </w:abstractNum>
  <w:abstractNum w:abstractNumId="11" w15:restartNumberingAfterBreak="0">
    <w:nsid w:val="137A6272"/>
    <w:multiLevelType w:val="singleLevel"/>
    <w:tmpl w:val="1C788E00"/>
    <w:lvl w:ilvl="0">
      <w:start w:val="1"/>
      <w:numFmt w:val="lowerLetter"/>
      <w:lvlText w:val="(%1)"/>
      <w:lvlJc w:val="left"/>
      <w:pPr>
        <w:tabs>
          <w:tab w:val="num" w:pos="1080"/>
        </w:tabs>
        <w:ind w:left="1080" w:hanging="540"/>
      </w:pPr>
      <w:rPr>
        <w:rFonts w:hint="default"/>
      </w:rPr>
    </w:lvl>
  </w:abstractNum>
  <w:abstractNum w:abstractNumId="12" w15:restartNumberingAfterBreak="0">
    <w:nsid w:val="17A95B81"/>
    <w:multiLevelType w:val="singleLevel"/>
    <w:tmpl w:val="78AAA8FC"/>
    <w:lvl w:ilvl="0">
      <w:start w:val="1"/>
      <w:numFmt w:val="lowerRoman"/>
      <w:lvlText w:val="(%1)"/>
      <w:lvlJc w:val="left"/>
      <w:pPr>
        <w:tabs>
          <w:tab w:val="num" w:pos="2160"/>
        </w:tabs>
        <w:ind w:left="2160" w:hanging="1080"/>
      </w:pPr>
      <w:rPr>
        <w:rFonts w:hint="default"/>
      </w:rPr>
    </w:lvl>
  </w:abstractNum>
  <w:abstractNum w:abstractNumId="13" w15:restartNumberingAfterBreak="0">
    <w:nsid w:val="18453876"/>
    <w:multiLevelType w:val="singleLevel"/>
    <w:tmpl w:val="55E8F7F0"/>
    <w:lvl w:ilvl="0">
      <w:start w:val="4"/>
      <w:numFmt w:val="decimal"/>
      <w:lvlText w:val="%1."/>
      <w:lvlJc w:val="left"/>
      <w:pPr>
        <w:tabs>
          <w:tab w:val="num" w:pos="360"/>
        </w:tabs>
        <w:ind w:left="360" w:hanging="360"/>
      </w:pPr>
      <w:rPr>
        <w:rFonts w:hint="default"/>
      </w:rPr>
    </w:lvl>
  </w:abstractNum>
  <w:abstractNum w:abstractNumId="14" w15:restartNumberingAfterBreak="0">
    <w:nsid w:val="19B616F6"/>
    <w:multiLevelType w:val="singleLevel"/>
    <w:tmpl w:val="144E438A"/>
    <w:lvl w:ilvl="0">
      <w:start w:val="2"/>
      <w:numFmt w:val="lowerRoman"/>
      <w:lvlText w:val="(%1)"/>
      <w:lvlJc w:val="left"/>
      <w:pPr>
        <w:tabs>
          <w:tab w:val="num" w:pos="1800"/>
        </w:tabs>
        <w:ind w:left="1440" w:hanging="360"/>
      </w:pPr>
      <w:rPr>
        <w:rFonts w:hint="default"/>
      </w:rPr>
    </w:lvl>
  </w:abstractNum>
  <w:abstractNum w:abstractNumId="15" w15:restartNumberingAfterBreak="0">
    <w:nsid w:val="206A2A81"/>
    <w:multiLevelType w:val="multilevel"/>
    <w:tmpl w:val="7AB83FDA"/>
    <w:lvl w:ilvl="0">
      <w:start w:val="4"/>
      <w:numFmt w:val="lowerLetter"/>
      <w:lvlText w:val="(%1)"/>
      <w:lvlJc w:val="left"/>
      <w:pPr>
        <w:tabs>
          <w:tab w:val="num" w:pos="810"/>
        </w:tabs>
        <w:ind w:left="81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15:restartNumberingAfterBreak="0">
    <w:nsid w:val="21225079"/>
    <w:multiLevelType w:val="singleLevel"/>
    <w:tmpl w:val="1B88B3DC"/>
    <w:lvl w:ilvl="0">
      <w:start w:val="4"/>
      <w:numFmt w:val="lowerLetter"/>
      <w:lvlText w:val="(%1)"/>
      <w:lvlJc w:val="left"/>
      <w:pPr>
        <w:tabs>
          <w:tab w:val="num" w:pos="810"/>
        </w:tabs>
        <w:ind w:left="810" w:hanging="360"/>
      </w:pPr>
      <w:rPr>
        <w:rFonts w:hint="default"/>
      </w:rPr>
    </w:lvl>
  </w:abstractNum>
  <w:abstractNum w:abstractNumId="17" w15:restartNumberingAfterBreak="0">
    <w:nsid w:val="215F7FE4"/>
    <w:multiLevelType w:val="hybridMultilevel"/>
    <w:tmpl w:val="433A8D14"/>
    <w:lvl w:ilvl="0" w:tplc="CFF22AA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24406D30"/>
    <w:multiLevelType w:val="singleLevel"/>
    <w:tmpl w:val="4F84DE6C"/>
    <w:lvl w:ilvl="0">
      <w:start w:val="9"/>
      <w:numFmt w:val="lowerLetter"/>
      <w:lvlText w:val="(%1)"/>
      <w:lvlJc w:val="left"/>
      <w:pPr>
        <w:tabs>
          <w:tab w:val="num" w:pos="1440"/>
        </w:tabs>
        <w:ind w:left="1440" w:hanging="360"/>
      </w:pPr>
      <w:rPr>
        <w:rFonts w:hint="default"/>
      </w:rPr>
    </w:lvl>
  </w:abstractNum>
  <w:abstractNum w:abstractNumId="19" w15:restartNumberingAfterBreak="0">
    <w:nsid w:val="27C03465"/>
    <w:multiLevelType w:val="singleLevel"/>
    <w:tmpl w:val="B6D49908"/>
    <w:lvl w:ilvl="0">
      <w:start w:val="2"/>
      <w:numFmt w:val="lowerRoman"/>
      <w:lvlText w:val="(%1)"/>
      <w:lvlJc w:val="left"/>
      <w:pPr>
        <w:tabs>
          <w:tab w:val="num" w:pos="1440"/>
        </w:tabs>
        <w:ind w:left="1440" w:hanging="720"/>
      </w:pPr>
      <w:rPr>
        <w:rFonts w:hint="default"/>
      </w:rPr>
    </w:lvl>
  </w:abstractNum>
  <w:abstractNum w:abstractNumId="20" w15:restartNumberingAfterBreak="0">
    <w:nsid w:val="287F5085"/>
    <w:multiLevelType w:val="singleLevel"/>
    <w:tmpl w:val="F58468F2"/>
    <w:lvl w:ilvl="0">
      <w:start w:val="1"/>
      <w:numFmt w:val="lowerRoman"/>
      <w:lvlText w:val="(%1)"/>
      <w:lvlJc w:val="left"/>
      <w:pPr>
        <w:tabs>
          <w:tab w:val="num" w:pos="1800"/>
        </w:tabs>
        <w:ind w:left="1800" w:hanging="720"/>
      </w:pPr>
      <w:rPr>
        <w:rFonts w:hint="default"/>
      </w:rPr>
    </w:lvl>
  </w:abstractNum>
  <w:abstractNum w:abstractNumId="21" w15:restartNumberingAfterBreak="0">
    <w:nsid w:val="29277D61"/>
    <w:multiLevelType w:val="singleLevel"/>
    <w:tmpl w:val="9AF8A07A"/>
    <w:lvl w:ilvl="0">
      <w:start w:val="1"/>
      <w:numFmt w:val="lowerRoman"/>
      <w:lvlText w:val="(%1)"/>
      <w:lvlJc w:val="left"/>
      <w:pPr>
        <w:tabs>
          <w:tab w:val="num" w:pos="1980"/>
        </w:tabs>
        <w:ind w:left="1980" w:hanging="720"/>
      </w:pPr>
      <w:rPr>
        <w:rFonts w:hint="default"/>
      </w:rPr>
    </w:lvl>
  </w:abstractNum>
  <w:abstractNum w:abstractNumId="22" w15:restartNumberingAfterBreak="0">
    <w:nsid w:val="2A1D6222"/>
    <w:multiLevelType w:val="singleLevel"/>
    <w:tmpl w:val="7E2E4200"/>
    <w:lvl w:ilvl="0">
      <w:start w:val="7"/>
      <w:numFmt w:val="decimal"/>
      <w:lvlText w:val="%1."/>
      <w:lvlJc w:val="left"/>
      <w:pPr>
        <w:tabs>
          <w:tab w:val="num" w:pos="360"/>
        </w:tabs>
        <w:ind w:left="360" w:hanging="360"/>
      </w:pPr>
      <w:rPr>
        <w:rFonts w:hint="default"/>
      </w:rPr>
    </w:lvl>
  </w:abstractNum>
  <w:abstractNum w:abstractNumId="23" w15:restartNumberingAfterBreak="0">
    <w:nsid w:val="2B38495A"/>
    <w:multiLevelType w:val="hybridMultilevel"/>
    <w:tmpl w:val="853E45B6"/>
    <w:lvl w:ilvl="0" w:tplc="B17EC5B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C417035"/>
    <w:multiLevelType w:val="singleLevel"/>
    <w:tmpl w:val="1C788E00"/>
    <w:lvl w:ilvl="0">
      <w:start w:val="1"/>
      <w:numFmt w:val="lowerLetter"/>
      <w:lvlText w:val="(%1)"/>
      <w:lvlJc w:val="left"/>
      <w:pPr>
        <w:tabs>
          <w:tab w:val="num" w:pos="1080"/>
        </w:tabs>
        <w:ind w:left="1080" w:hanging="540"/>
      </w:pPr>
      <w:rPr>
        <w:rFonts w:hint="default"/>
      </w:rPr>
    </w:lvl>
  </w:abstractNum>
  <w:abstractNum w:abstractNumId="25" w15:restartNumberingAfterBreak="0">
    <w:nsid w:val="2CC95E3B"/>
    <w:multiLevelType w:val="singleLevel"/>
    <w:tmpl w:val="9AF8A07A"/>
    <w:lvl w:ilvl="0">
      <w:start w:val="1"/>
      <w:numFmt w:val="lowerRoman"/>
      <w:lvlText w:val="(%1)"/>
      <w:lvlJc w:val="left"/>
      <w:pPr>
        <w:tabs>
          <w:tab w:val="num" w:pos="1980"/>
        </w:tabs>
        <w:ind w:left="1980" w:hanging="720"/>
      </w:pPr>
      <w:rPr>
        <w:rFonts w:hint="default"/>
      </w:rPr>
    </w:lvl>
  </w:abstractNum>
  <w:abstractNum w:abstractNumId="26" w15:restartNumberingAfterBreak="0">
    <w:nsid w:val="2D054B58"/>
    <w:multiLevelType w:val="singleLevel"/>
    <w:tmpl w:val="4FA6F2D4"/>
    <w:lvl w:ilvl="0">
      <w:start w:val="1"/>
      <w:numFmt w:val="lowerLetter"/>
      <w:lvlText w:val="(%1)"/>
      <w:lvlJc w:val="left"/>
      <w:pPr>
        <w:tabs>
          <w:tab w:val="num" w:pos="720"/>
        </w:tabs>
        <w:ind w:left="720" w:hanging="360"/>
      </w:pPr>
      <w:rPr>
        <w:rFonts w:hint="default"/>
      </w:rPr>
    </w:lvl>
  </w:abstractNum>
  <w:abstractNum w:abstractNumId="27" w15:restartNumberingAfterBreak="0">
    <w:nsid w:val="2DD04554"/>
    <w:multiLevelType w:val="hybridMultilevel"/>
    <w:tmpl w:val="BE821456"/>
    <w:lvl w:ilvl="0" w:tplc="77988E1C">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844CE3"/>
    <w:multiLevelType w:val="singleLevel"/>
    <w:tmpl w:val="47F60F66"/>
    <w:lvl w:ilvl="0">
      <w:start w:val="1"/>
      <w:numFmt w:val="lowerLetter"/>
      <w:lvlText w:val="(%1)"/>
      <w:lvlJc w:val="left"/>
      <w:pPr>
        <w:tabs>
          <w:tab w:val="num" w:pos="900"/>
        </w:tabs>
        <w:ind w:left="900" w:hanging="540"/>
      </w:pPr>
      <w:rPr>
        <w:rFonts w:hint="default"/>
      </w:rPr>
    </w:lvl>
  </w:abstractNum>
  <w:abstractNum w:abstractNumId="29" w15:restartNumberingAfterBreak="0">
    <w:nsid w:val="32547CEF"/>
    <w:multiLevelType w:val="singleLevel"/>
    <w:tmpl w:val="B6D49908"/>
    <w:lvl w:ilvl="0">
      <w:start w:val="2"/>
      <w:numFmt w:val="lowerRoman"/>
      <w:lvlText w:val="(%1)"/>
      <w:lvlJc w:val="left"/>
      <w:pPr>
        <w:tabs>
          <w:tab w:val="num" w:pos="1440"/>
        </w:tabs>
        <w:ind w:left="1440" w:hanging="720"/>
      </w:pPr>
      <w:rPr>
        <w:rFonts w:hint="default"/>
      </w:rPr>
    </w:lvl>
  </w:abstractNum>
  <w:abstractNum w:abstractNumId="30" w15:restartNumberingAfterBreak="0">
    <w:nsid w:val="35193397"/>
    <w:multiLevelType w:val="singleLevel"/>
    <w:tmpl w:val="2DDA52A4"/>
    <w:lvl w:ilvl="0">
      <w:start w:val="1"/>
      <w:numFmt w:val="lowerLetter"/>
      <w:lvlText w:val="(%1)"/>
      <w:lvlJc w:val="left"/>
      <w:pPr>
        <w:tabs>
          <w:tab w:val="num" w:pos="1080"/>
        </w:tabs>
        <w:ind w:left="1080" w:hanging="540"/>
      </w:pPr>
      <w:rPr>
        <w:rFonts w:hint="default"/>
      </w:rPr>
    </w:lvl>
  </w:abstractNum>
  <w:abstractNum w:abstractNumId="31" w15:restartNumberingAfterBreak="0">
    <w:nsid w:val="35AB2DF8"/>
    <w:multiLevelType w:val="singleLevel"/>
    <w:tmpl w:val="D542057A"/>
    <w:lvl w:ilvl="0">
      <w:start w:val="14"/>
      <w:numFmt w:val="decimal"/>
      <w:lvlText w:val="%1."/>
      <w:lvlJc w:val="left"/>
      <w:pPr>
        <w:tabs>
          <w:tab w:val="num" w:pos="360"/>
        </w:tabs>
        <w:ind w:left="360" w:hanging="360"/>
      </w:pPr>
      <w:rPr>
        <w:rFonts w:hint="default"/>
      </w:rPr>
    </w:lvl>
  </w:abstractNum>
  <w:abstractNum w:abstractNumId="32" w15:restartNumberingAfterBreak="0">
    <w:nsid w:val="371C7EA3"/>
    <w:multiLevelType w:val="singleLevel"/>
    <w:tmpl w:val="51126E16"/>
    <w:lvl w:ilvl="0">
      <w:start w:val="17"/>
      <w:numFmt w:val="decimal"/>
      <w:lvlText w:val="%1."/>
      <w:lvlJc w:val="left"/>
      <w:pPr>
        <w:tabs>
          <w:tab w:val="num" w:pos="360"/>
        </w:tabs>
        <w:ind w:left="360" w:hanging="360"/>
      </w:pPr>
      <w:rPr>
        <w:rFonts w:hint="default"/>
      </w:rPr>
    </w:lvl>
  </w:abstractNum>
  <w:abstractNum w:abstractNumId="33" w15:restartNumberingAfterBreak="0">
    <w:nsid w:val="39FC2D46"/>
    <w:multiLevelType w:val="hybridMultilevel"/>
    <w:tmpl w:val="1EE23764"/>
    <w:lvl w:ilvl="0" w:tplc="A2F8A32C">
      <w:start w:val="1"/>
      <w:numFmt w:val="lowerLetter"/>
      <w:lvlText w:val="(%1)"/>
      <w:lvlJc w:val="left"/>
      <w:pPr>
        <w:tabs>
          <w:tab w:val="num" w:pos="1080"/>
        </w:tabs>
        <w:ind w:left="108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D0A5DEA"/>
    <w:multiLevelType w:val="singleLevel"/>
    <w:tmpl w:val="117E87F0"/>
    <w:lvl w:ilvl="0">
      <w:start w:val="1"/>
      <w:numFmt w:val="lowerLetter"/>
      <w:lvlText w:val="(%1)"/>
      <w:lvlJc w:val="left"/>
      <w:pPr>
        <w:tabs>
          <w:tab w:val="num" w:pos="720"/>
        </w:tabs>
        <w:ind w:left="720" w:hanging="360"/>
      </w:pPr>
      <w:rPr>
        <w:rFonts w:hint="default"/>
      </w:rPr>
    </w:lvl>
  </w:abstractNum>
  <w:abstractNum w:abstractNumId="35" w15:restartNumberingAfterBreak="0">
    <w:nsid w:val="3D66304D"/>
    <w:multiLevelType w:val="singleLevel"/>
    <w:tmpl w:val="D542057A"/>
    <w:lvl w:ilvl="0">
      <w:start w:val="14"/>
      <w:numFmt w:val="decimal"/>
      <w:lvlText w:val="%1."/>
      <w:lvlJc w:val="left"/>
      <w:pPr>
        <w:tabs>
          <w:tab w:val="num" w:pos="360"/>
        </w:tabs>
        <w:ind w:left="360" w:hanging="360"/>
      </w:pPr>
      <w:rPr>
        <w:rFonts w:hint="default"/>
      </w:rPr>
    </w:lvl>
  </w:abstractNum>
  <w:abstractNum w:abstractNumId="36" w15:restartNumberingAfterBreak="0">
    <w:nsid w:val="3E143F13"/>
    <w:multiLevelType w:val="multilevel"/>
    <w:tmpl w:val="76B8F9BA"/>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ascii="Tahoma" w:hAnsi="Tahoma" w:hint="default"/>
        <w:b w:val="0"/>
        <w:i w:val="0"/>
        <w:sz w:val="22"/>
        <w:szCs w:val="22"/>
      </w:rPr>
    </w:lvl>
    <w:lvl w:ilvl="2">
      <w:start w:val="1"/>
      <w:numFmt w:val="decimal"/>
      <w:pStyle w:val="CMSHeadL3"/>
      <w:lvlText w:val="%2.%3"/>
      <w:lvlJc w:val="left"/>
      <w:pPr>
        <w:tabs>
          <w:tab w:val="num" w:pos="1701"/>
        </w:tabs>
        <w:ind w:left="1701" w:hanging="850"/>
      </w:pPr>
      <w:rPr>
        <w:rFonts w:ascii="Tahoma" w:hAnsi="Tahoma" w:hint="default"/>
        <w:b w:val="0"/>
        <w:i w:val="0"/>
        <w:sz w:val="22"/>
        <w:szCs w:val="22"/>
      </w:rPr>
    </w:lvl>
    <w:lvl w:ilvl="3">
      <w:start w:val="1"/>
      <w:numFmt w:val="decimal"/>
      <w:pStyle w:val="CMSHeadL4"/>
      <w:lvlText w:val="%2.%3.%4"/>
      <w:lvlJc w:val="left"/>
      <w:pPr>
        <w:tabs>
          <w:tab w:val="num" w:pos="1701"/>
        </w:tabs>
        <w:ind w:left="1701" w:hanging="851"/>
      </w:pPr>
      <w:rPr>
        <w:rFonts w:ascii="Tahoma" w:hAnsi="Tahoma" w:hint="default"/>
        <w:b w:val="0"/>
        <w:i w:val="0"/>
        <w:sz w:val="22"/>
        <w:szCs w:val="22"/>
      </w:rPr>
    </w:lvl>
    <w:lvl w:ilvl="4">
      <w:start w:val="1"/>
      <w:numFmt w:val="lowerLetter"/>
      <w:pStyle w:val="CMSHeadL5"/>
      <w:lvlText w:val="(%5)"/>
      <w:lvlJc w:val="left"/>
      <w:pPr>
        <w:tabs>
          <w:tab w:val="num" w:pos="2551"/>
        </w:tabs>
        <w:ind w:left="2551" w:hanging="850"/>
      </w:pPr>
      <w:rPr>
        <w:rFonts w:ascii="Tahoma" w:hAnsi="Tahoma" w:hint="default"/>
        <w:b w:val="0"/>
        <w:i w:val="0"/>
        <w:sz w:val="22"/>
        <w:szCs w:val="22"/>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37" w15:restartNumberingAfterBreak="0">
    <w:nsid w:val="3E632458"/>
    <w:multiLevelType w:val="hybridMultilevel"/>
    <w:tmpl w:val="E84C5558"/>
    <w:lvl w:ilvl="0" w:tplc="670E0282">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ECD024A"/>
    <w:multiLevelType w:val="multilevel"/>
    <w:tmpl w:val="0D12E8E4"/>
    <w:lvl w:ilvl="0">
      <w:start w:val="1"/>
      <w:numFmt w:val="upperLetter"/>
      <w:lvlText w:val="%1."/>
      <w:lvlJc w:val="left"/>
      <w:pPr>
        <w:ind w:left="0" w:firstLine="0"/>
      </w:pPr>
      <w:rPr>
        <w:rFonts w:hint="default"/>
      </w:rPr>
    </w:lvl>
    <w:lvl w:ilvl="1">
      <w:start w:val="1"/>
      <w:numFmt w:val="decimal"/>
      <w:lvlText w:val="%2."/>
      <w:lvlJc w:val="left"/>
      <w:pPr>
        <w:tabs>
          <w:tab w:val="num" w:pos="850"/>
        </w:tabs>
        <w:ind w:left="850" w:hanging="850"/>
      </w:pPr>
      <w:rPr>
        <w:rFonts w:ascii="Tahoma" w:hAnsi="Tahoma" w:hint="default"/>
        <w:b w:val="0"/>
        <w:i w:val="0"/>
        <w:sz w:val="22"/>
        <w:szCs w:val="22"/>
      </w:rPr>
    </w:lvl>
    <w:lvl w:ilvl="2">
      <w:start w:val="1"/>
      <w:numFmt w:val="decimal"/>
      <w:lvlText w:val="%2.%3"/>
      <w:lvlJc w:val="left"/>
      <w:pPr>
        <w:tabs>
          <w:tab w:val="num" w:pos="1701"/>
        </w:tabs>
        <w:ind w:left="1701" w:hanging="850"/>
      </w:pPr>
      <w:rPr>
        <w:rFonts w:ascii="Tahoma" w:hAnsi="Tahoma" w:hint="default"/>
        <w:b w:val="0"/>
        <w:i w:val="0"/>
        <w:sz w:val="22"/>
        <w:szCs w:val="22"/>
      </w:rPr>
    </w:lvl>
    <w:lvl w:ilvl="3">
      <w:start w:val="1"/>
      <w:numFmt w:val="decimal"/>
      <w:lvlText w:val="%2.%3.%4"/>
      <w:lvlJc w:val="left"/>
      <w:pPr>
        <w:tabs>
          <w:tab w:val="num" w:pos="1701"/>
        </w:tabs>
        <w:ind w:left="1701" w:hanging="851"/>
      </w:pPr>
      <w:rPr>
        <w:rFonts w:ascii="Tahoma" w:hAnsi="Tahoma" w:hint="default"/>
        <w:b w:val="0"/>
        <w:i w:val="0"/>
        <w:sz w:val="22"/>
        <w:szCs w:val="22"/>
      </w:rPr>
    </w:lvl>
    <w:lvl w:ilvl="4">
      <w:start w:val="1"/>
      <w:numFmt w:val="lowerLetter"/>
      <w:lvlText w:val="(%5)"/>
      <w:lvlJc w:val="left"/>
      <w:pPr>
        <w:tabs>
          <w:tab w:val="num" w:pos="2551"/>
        </w:tabs>
        <w:ind w:left="2551" w:hanging="850"/>
      </w:pPr>
      <w:rPr>
        <w:rFonts w:ascii="Tahoma" w:hAnsi="Tahoma" w:hint="default"/>
        <w:b w:val="0"/>
        <w:i w:val="0"/>
        <w:sz w:val="22"/>
        <w:szCs w:val="22"/>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39" w15:restartNumberingAfterBreak="0">
    <w:nsid w:val="3FC36F12"/>
    <w:multiLevelType w:val="singleLevel"/>
    <w:tmpl w:val="4FA6F2D4"/>
    <w:lvl w:ilvl="0">
      <w:start w:val="1"/>
      <w:numFmt w:val="lowerLetter"/>
      <w:lvlText w:val="(%1)"/>
      <w:lvlJc w:val="left"/>
      <w:pPr>
        <w:tabs>
          <w:tab w:val="num" w:pos="720"/>
        </w:tabs>
        <w:ind w:left="720" w:hanging="360"/>
      </w:pPr>
      <w:rPr>
        <w:rFonts w:hint="default"/>
      </w:rPr>
    </w:lvl>
  </w:abstractNum>
  <w:abstractNum w:abstractNumId="40" w15:restartNumberingAfterBreak="0">
    <w:nsid w:val="44B22FC1"/>
    <w:multiLevelType w:val="singleLevel"/>
    <w:tmpl w:val="144E438A"/>
    <w:lvl w:ilvl="0">
      <w:start w:val="2"/>
      <w:numFmt w:val="lowerRoman"/>
      <w:lvlText w:val="(%1)"/>
      <w:lvlJc w:val="left"/>
      <w:pPr>
        <w:tabs>
          <w:tab w:val="num" w:pos="1800"/>
        </w:tabs>
        <w:ind w:left="1440" w:hanging="360"/>
      </w:pPr>
      <w:rPr>
        <w:rFonts w:hint="default"/>
      </w:rPr>
    </w:lvl>
  </w:abstractNum>
  <w:abstractNum w:abstractNumId="41" w15:restartNumberingAfterBreak="0">
    <w:nsid w:val="4539713F"/>
    <w:multiLevelType w:val="singleLevel"/>
    <w:tmpl w:val="2778984C"/>
    <w:lvl w:ilvl="0">
      <w:start w:val="1"/>
      <w:numFmt w:val="lowerRoman"/>
      <w:lvlText w:val="(%1)"/>
      <w:lvlJc w:val="left"/>
      <w:pPr>
        <w:tabs>
          <w:tab w:val="num" w:pos="1800"/>
        </w:tabs>
        <w:ind w:left="1800" w:hanging="720"/>
      </w:pPr>
      <w:rPr>
        <w:rFonts w:hint="default"/>
      </w:rPr>
    </w:lvl>
  </w:abstractNum>
  <w:abstractNum w:abstractNumId="42" w15:restartNumberingAfterBreak="0">
    <w:nsid w:val="48F81CEE"/>
    <w:multiLevelType w:val="singleLevel"/>
    <w:tmpl w:val="FE664D0A"/>
    <w:lvl w:ilvl="0">
      <w:start w:val="1"/>
      <w:numFmt w:val="decimal"/>
      <w:lvlText w:val="%1."/>
      <w:lvlJc w:val="left"/>
      <w:pPr>
        <w:tabs>
          <w:tab w:val="num" w:pos="720"/>
        </w:tabs>
        <w:ind w:left="720" w:hanging="720"/>
      </w:pPr>
      <w:rPr>
        <w:rFonts w:hint="default"/>
      </w:rPr>
    </w:lvl>
  </w:abstractNum>
  <w:abstractNum w:abstractNumId="43" w15:restartNumberingAfterBreak="0">
    <w:nsid w:val="49A22124"/>
    <w:multiLevelType w:val="singleLevel"/>
    <w:tmpl w:val="040EF88A"/>
    <w:lvl w:ilvl="0">
      <w:start w:val="2"/>
      <w:numFmt w:val="lowerRoman"/>
      <w:lvlText w:val="(%1)"/>
      <w:lvlJc w:val="left"/>
      <w:pPr>
        <w:tabs>
          <w:tab w:val="num" w:pos="1800"/>
        </w:tabs>
        <w:ind w:left="1800" w:hanging="720"/>
      </w:pPr>
      <w:rPr>
        <w:rFonts w:hint="default"/>
      </w:rPr>
    </w:lvl>
  </w:abstractNum>
  <w:abstractNum w:abstractNumId="44" w15:restartNumberingAfterBreak="0">
    <w:nsid w:val="4C2B5539"/>
    <w:multiLevelType w:val="hybridMultilevel"/>
    <w:tmpl w:val="8388A026"/>
    <w:lvl w:ilvl="0" w:tplc="F8B4D5A4">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C4420D4"/>
    <w:multiLevelType w:val="hybridMultilevel"/>
    <w:tmpl w:val="F3743DCC"/>
    <w:lvl w:ilvl="0" w:tplc="DE2859EA">
      <w:start w:val="8"/>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4D743343"/>
    <w:multiLevelType w:val="singleLevel"/>
    <w:tmpl w:val="E49CDBC2"/>
    <w:lvl w:ilvl="0">
      <w:start w:val="9"/>
      <w:numFmt w:val="lowerLetter"/>
      <w:lvlText w:val="(%1)"/>
      <w:lvlJc w:val="left"/>
      <w:pPr>
        <w:tabs>
          <w:tab w:val="num" w:pos="1080"/>
        </w:tabs>
        <w:ind w:left="1080" w:hanging="360"/>
      </w:pPr>
      <w:rPr>
        <w:rFonts w:hint="default"/>
      </w:rPr>
    </w:lvl>
  </w:abstractNum>
  <w:abstractNum w:abstractNumId="47" w15:restartNumberingAfterBreak="0">
    <w:nsid w:val="4E7069CF"/>
    <w:multiLevelType w:val="singleLevel"/>
    <w:tmpl w:val="2FC2A9F0"/>
    <w:lvl w:ilvl="0">
      <w:start w:val="9"/>
      <w:numFmt w:val="lowerLetter"/>
      <w:lvlText w:val="(%1)"/>
      <w:lvlJc w:val="left"/>
      <w:pPr>
        <w:tabs>
          <w:tab w:val="num" w:pos="1440"/>
        </w:tabs>
        <w:ind w:left="1440" w:hanging="360"/>
      </w:pPr>
      <w:rPr>
        <w:rFonts w:hint="default"/>
      </w:rPr>
    </w:lvl>
  </w:abstractNum>
  <w:abstractNum w:abstractNumId="48" w15:restartNumberingAfterBreak="0">
    <w:nsid w:val="521F26E1"/>
    <w:multiLevelType w:val="singleLevel"/>
    <w:tmpl w:val="E49CDBC2"/>
    <w:lvl w:ilvl="0">
      <w:start w:val="9"/>
      <w:numFmt w:val="lowerLetter"/>
      <w:lvlText w:val="(%1)"/>
      <w:lvlJc w:val="left"/>
      <w:pPr>
        <w:tabs>
          <w:tab w:val="num" w:pos="1080"/>
        </w:tabs>
        <w:ind w:left="1080" w:hanging="360"/>
      </w:pPr>
      <w:rPr>
        <w:rFonts w:hint="default"/>
      </w:rPr>
    </w:lvl>
  </w:abstractNum>
  <w:abstractNum w:abstractNumId="49" w15:restartNumberingAfterBreak="0">
    <w:nsid w:val="52C4780F"/>
    <w:multiLevelType w:val="singleLevel"/>
    <w:tmpl w:val="78AAA8FC"/>
    <w:lvl w:ilvl="0">
      <w:start w:val="1"/>
      <w:numFmt w:val="lowerRoman"/>
      <w:lvlText w:val="(%1)"/>
      <w:lvlJc w:val="left"/>
      <w:pPr>
        <w:tabs>
          <w:tab w:val="num" w:pos="2160"/>
        </w:tabs>
        <w:ind w:left="2160" w:hanging="1080"/>
      </w:pPr>
      <w:rPr>
        <w:rFonts w:hint="default"/>
      </w:rPr>
    </w:lvl>
  </w:abstractNum>
  <w:abstractNum w:abstractNumId="50" w15:restartNumberingAfterBreak="0">
    <w:nsid w:val="53AF2709"/>
    <w:multiLevelType w:val="singleLevel"/>
    <w:tmpl w:val="656070C2"/>
    <w:lvl w:ilvl="0">
      <w:start w:val="1"/>
      <w:numFmt w:val="lowerLetter"/>
      <w:lvlText w:val="(%1)"/>
      <w:lvlJc w:val="left"/>
      <w:pPr>
        <w:tabs>
          <w:tab w:val="num" w:pos="1170"/>
        </w:tabs>
        <w:ind w:left="1170" w:hanging="540"/>
      </w:pPr>
      <w:rPr>
        <w:rFonts w:hint="default"/>
      </w:rPr>
    </w:lvl>
  </w:abstractNum>
  <w:abstractNum w:abstractNumId="51" w15:restartNumberingAfterBreak="0">
    <w:nsid w:val="54423BED"/>
    <w:multiLevelType w:val="singleLevel"/>
    <w:tmpl w:val="55E8F7F0"/>
    <w:lvl w:ilvl="0">
      <w:start w:val="4"/>
      <w:numFmt w:val="decimal"/>
      <w:lvlText w:val="%1."/>
      <w:lvlJc w:val="left"/>
      <w:pPr>
        <w:tabs>
          <w:tab w:val="num" w:pos="360"/>
        </w:tabs>
        <w:ind w:left="360" w:hanging="360"/>
      </w:pPr>
      <w:rPr>
        <w:rFonts w:hint="default"/>
      </w:rPr>
    </w:lvl>
  </w:abstractNum>
  <w:abstractNum w:abstractNumId="52" w15:restartNumberingAfterBreak="0">
    <w:nsid w:val="573B4AD7"/>
    <w:multiLevelType w:val="singleLevel"/>
    <w:tmpl w:val="BF98C8B8"/>
    <w:lvl w:ilvl="0">
      <w:start w:val="1"/>
      <w:numFmt w:val="lowerLetter"/>
      <w:lvlText w:val="(%1)"/>
      <w:lvlJc w:val="left"/>
      <w:pPr>
        <w:tabs>
          <w:tab w:val="num" w:pos="720"/>
        </w:tabs>
        <w:ind w:left="720" w:hanging="360"/>
      </w:pPr>
      <w:rPr>
        <w:rFonts w:hint="default"/>
      </w:rPr>
    </w:lvl>
  </w:abstractNum>
  <w:abstractNum w:abstractNumId="53" w15:restartNumberingAfterBreak="0">
    <w:nsid w:val="599B4C23"/>
    <w:multiLevelType w:val="singleLevel"/>
    <w:tmpl w:val="2FC2A9F0"/>
    <w:lvl w:ilvl="0">
      <w:start w:val="9"/>
      <w:numFmt w:val="lowerLetter"/>
      <w:lvlText w:val="(%1)"/>
      <w:lvlJc w:val="left"/>
      <w:pPr>
        <w:tabs>
          <w:tab w:val="num" w:pos="1440"/>
        </w:tabs>
        <w:ind w:left="1440" w:hanging="360"/>
      </w:pPr>
      <w:rPr>
        <w:rFonts w:hint="default"/>
      </w:rPr>
    </w:lvl>
  </w:abstractNum>
  <w:abstractNum w:abstractNumId="54" w15:restartNumberingAfterBreak="0">
    <w:nsid w:val="61B819DA"/>
    <w:multiLevelType w:val="singleLevel"/>
    <w:tmpl w:val="F58468F2"/>
    <w:lvl w:ilvl="0">
      <w:start w:val="1"/>
      <w:numFmt w:val="lowerRoman"/>
      <w:lvlText w:val="(%1)"/>
      <w:lvlJc w:val="left"/>
      <w:pPr>
        <w:tabs>
          <w:tab w:val="num" w:pos="1800"/>
        </w:tabs>
        <w:ind w:left="1800" w:hanging="720"/>
      </w:pPr>
      <w:rPr>
        <w:rFonts w:hint="default"/>
      </w:rPr>
    </w:lvl>
  </w:abstractNum>
  <w:abstractNum w:abstractNumId="55" w15:restartNumberingAfterBreak="0">
    <w:nsid w:val="6226196D"/>
    <w:multiLevelType w:val="singleLevel"/>
    <w:tmpl w:val="47F60F66"/>
    <w:lvl w:ilvl="0">
      <w:start w:val="1"/>
      <w:numFmt w:val="lowerLetter"/>
      <w:lvlText w:val="(%1)"/>
      <w:lvlJc w:val="left"/>
      <w:pPr>
        <w:tabs>
          <w:tab w:val="num" w:pos="900"/>
        </w:tabs>
        <w:ind w:left="900" w:hanging="540"/>
      </w:pPr>
      <w:rPr>
        <w:rFonts w:hint="default"/>
      </w:rPr>
    </w:lvl>
  </w:abstractNum>
  <w:abstractNum w:abstractNumId="56" w15:restartNumberingAfterBreak="0">
    <w:nsid w:val="62AB04B3"/>
    <w:multiLevelType w:val="singleLevel"/>
    <w:tmpl w:val="2A346F62"/>
    <w:lvl w:ilvl="0">
      <w:start w:val="1"/>
      <w:numFmt w:val="lowerRoman"/>
      <w:lvlText w:val="(%1)"/>
      <w:lvlJc w:val="left"/>
      <w:pPr>
        <w:tabs>
          <w:tab w:val="num" w:pos="1800"/>
        </w:tabs>
        <w:ind w:left="1800" w:hanging="720"/>
      </w:pPr>
      <w:rPr>
        <w:rFonts w:hint="default"/>
      </w:rPr>
    </w:lvl>
  </w:abstractNum>
  <w:abstractNum w:abstractNumId="57" w15:restartNumberingAfterBreak="0">
    <w:nsid w:val="64B12C67"/>
    <w:multiLevelType w:val="singleLevel"/>
    <w:tmpl w:val="656070C2"/>
    <w:lvl w:ilvl="0">
      <w:start w:val="1"/>
      <w:numFmt w:val="lowerLetter"/>
      <w:lvlText w:val="(%1)"/>
      <w:lvlJc w:val="left"/>
      <w:pPr>
        <w:tabs>
          <w:tab w:val="num" w:pos="1170"/>
        </w:tabs>
        <w:ind w:left="1170" w:hanging="540"/>
      </w:pPr>
      <w:rPr>
        <w:rFonts w:hint="default"/>
      </w:rPr>
    </w:lvl>
  </w:abstractNum>
  <w:abstractNum w:abstractNumId="58" w15:restartNumberingAfterBreak="0">
    <w:nsid w:val="68333E72"/>
    <w:multiLevelType w:val="singleLevel"/>
    <w:tmpl w:val="D506C0E4"/>
    <w:lvl w:ilvl="0">
      <w:start w:val="1"/>
      <w:numFmt w:val="upperLetter"/>
      <w:lvlText w:val="%1."/>
      <w:lvlJc w:val="left"/>
      <w:pPr>
        <w:tabs>
          <w:tab w:val="num" w:pos="360"/>
        </w:tabs>
        <w:ind w:left="360" w:hanging="360"/>
      </w:pPr>
      <w:rPr>
        <w:rFonts w:ascii="Times New Roman" w:hAnsi="Times New Roman" w:hint="default"/>
        <w:b/>
        <w:i w:val="0"/>
        <w:strike w:val="0"/>
        <w:dstrike w:val="0"/>
        <w:color w:val="auto"/>
        <w:sz w:val="24"/>
      </w:rPr>
    </w:lvl>
  </w:abstractNum>
  <w:abstractNum w:abstractNumId="59" w15:restartNumberingAfterBreak="0">
    <w:nsid w:val="6AB55CD2"/>
    <w:multiLevelType w:val="singleLevel"/>
    <w:tmpl w:val="BF98C8B8"/>
    <w:lvl w:ilvl="0">
      <w:start w:val="1"/>
      <w:numFmt w:val="lowerLetter"/>
      <w:lvlText w:val="(%1)"/>
      <w:lvlJc w:val="left"/>
      <w:pPr>
        <w:tabs>
          <w:tab w:val="num" w:pos="720"/>
        </w:tabs>
        <w:ind w:left="720" w:hanging="360"/>
      </w:pPr>
      <w:rPr>
        <w:rFonts w:hint="default"/>
      </w:rPr>
    </w:lvl>
  </w:abstractNum>
  <w:abstractNum w:abstractNumId="60" w15:restartNumberingAfterBreak="0">
    <w:nsid w:val="6AC72996"/>
    <w:multiLevelType w:val="hybridMultilevel"/>
    <w:tmpl w:val="D166E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B987E2C"/>
    <w:multiLevelType w:val="multilevel"/>
    <w:tmpl w:val="0D12E8E4"/>
    <w:lvl w:ilvl="0">
      <w:start w:val="1"/>
      <w:numFmt w:val="upperLetter"/>
      <w:lvlText w:val="%1."/>
      <w:lvlJc w:val="left"/>
      <w:pPr>
        <w:ind w:left="0" w:firstLine="0"/>
      </w:pPr>
      <w:rPr>
        <w:rFonts w:hint="default"/>
      </w:rPr>
    </w:lvl>
    <w:lvl w:ilvl="1">
      <w:start w:val="1"/>
      <w:numFmt w:val="decimal"/>
      <w:lvlText w:val="%2."/>
      <w:lvlJc w:val="left"/>
      <w:pPr>
        <w:tabs>
          <w:tab w:val="num" w:pos="850"/>
        </w:tabs>
        <w:ind w:left="850" w:hanging="850"/>
      </w:pPr>
      <w:rPr>
        <w:rFonts w:ascii="Tahoma" w:hAnsi="Tahoma" w:hint="default"/>
        <w:b w:val="0"/>
        <w:i w:val="0"/>
        <w:sz w:val="22"/>
        <w:szCs w:val="22"/>
      </w:rPr>
    </w:lvl>
    <w:lvl w:ilvl="2">
      <w:start w:val="1"/>
      <w:numFmt w:val="decimal"/>
      <w:lvlText w:val="%2.%3"/>
      <w:lvlJc w:val="left"/>
      <w:pPr>
        <w:tabs>
          <w:tab w:val="num" w:pos="1701"/>
        </w:tabs>
        <w:ind w:left="1701" w:hanging="850"/>
      </w:pPr>
      <w:rPr>
        <w:rFonts w:ascii="Tahoma" w:hAnsi="Tahoma" w:hint="default"/>
        <w:b w:val="0"/>
        <w:i w:val="0"/>
        <w:sz w:val="22"/>
        <w:szCs w:val="22"/>
      </w:rPr>
    </w:lvl>
    <w:lvl w:ilvl="3">
      <w:start w:val="1"/>
      <w:numFmt w:val="decimal"/>
      <w:lvlText w:val="%2.%3.%4"/>
      <w:lvlJc w:val="left"/>
      <w:pPr>
        <w:tabs>
          <w:tab w:val="num" w:pos="1701"/>
        </w:tabs>
        <w:ind w:left="1701" w:hanging="851"/>
      </w:pPr>
      <w:rPr>
        <w:rFonts w:ascii="Tahoma" w:hAnsi="Tahoma" w:hint="default"/>
        <w:b w:val="0"/>
        <w:i w:val="0"/>
        <w:sz w:val="22"/>
        <w:szCs w:val="22"/>
      </w:rPr>
    </w:lvl>
    <w:lvl w:ilvl="4">
      <w:start w:val="1"/>
      <w:numFmt w:val="lowerLetter"/>
      <w:lvlText w:val="(%5)"/>
      <w:lvlJc w:val="left"/>
      <w:pPr>
        <w:tabs>
          <w:tab w:val="num" w:pos="2551"/>
        </w:tabs>
        <w:ind w:left="2551" w:hanging="850"/>
      </w:pPr>
      <w:rPr>
        <w:rFonts w:ascii="Tahoma" w:hAnsi="Tahoma" w:hint="default"/>
        <w:b w:val="0"/>
        <w:i w:val="0"/>
        <w:sz w:val="22"/>
        <w:szCs w:val="22"/>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62" w15:restartNumberingAfterBreak="0">
    <w:nsid w:val="6C6245E0"/>
    <w:multiLevelType w:val="singleLevel"/>
    <w:tmpl w:val="B2B2D946"/>
    <w:lvl w:ilvl="0">
      <w:start w:val="1"/>
      <w:numFmt w:val="lowerLetter"/>
      <w:lvlText w:val="(%1)"/>
      <w:lvlJc w:val="left"/>
      <w:pPr>
        <w:tabs>
          <w:tab w:val="num" w:pos="1080"/>
        </w:tabs>
        <w:ind w:left="1080" w:hanging="540"/>
      </w:pPr>
      <w:rPr>
        <w:rFonts w:hint="default"/>
      </w:rPr>
    </w:lvl>
  </w:abstractNum>
  <w:abstractNum w:abstractNumId="63" w15:restartNumberingAfterBreak="0">
    <w:nsid w:val="6D2D1EB8"/>
    <w:multiLevelType w:val="hybridMultilevel"/>
    <w:tmpl w:val="47F85146"/>
    <w:lvl w:ilvl="0" w:tplc="CFF22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F7D55A6"/>
    <w:multiLevelType w:val="multilevel"/>
    <w:tmpl w:val="C8CE0340"/>
    <w:lvl w:ilvl="0">
      <w:start w:val="1"/>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5" w15:restartNumberingAfterBreak="0">
    <w:nsid w:val="71011551"/>
    <w:multiLevelType w:val="singleLevel"/>
    <w:tmpl w:val="A77236E4"/>
    <w:lvl w:ilvl="0">
      <w:start w:val="1"/>
      <w:numFmt w:val="lowerLetter"/>
      <w:lvlText w:val="(%1)"/>
      <w:lvlJc w:val="left"/>
      <w:pPr>
        <w:tabs>
          <w:tab w:val="num" w:pos="720"/>
        </w:tabs>
        <w:ind w:left="720" w:hanging="360"/>
      </w:pPr>
      <w:rPr>
        <w:rFonts w:hint="default"/>
      </w:rPr>
    </w:lvl>
  </w:abstractNum>
  <w:abstractNum w:abstractNumId="66" w15:restartNumberingAfterBreak="0">
    <w:nsid w:val="73FC5980"/>
    <w:multiLevelType w:val="singleLevel"/>
    <w:tmpl w:val="04090001"/>
    <w:lvl w:ilvl="0">
      <w:start w:val="1"/>
      <w:numFmt w:val="bullet"/>
      <w:lvlText w:val=""/>
      <w:lvlJc w:val="left"/>
      <w:pPr>
        <w:ind w:left="720" w:hanging="360"/>
      </w:pPr>
      <w:rPr>
        <w:rFonts w:ascii="Symbol" w:hAnsi="Symbol" w:hint="default"/>
      </w:rPr>
    </w:lvl>
  </w:abstractNum>
  <w:abstractNum w:abstractNumId="67" w15:restartNumberingAfterBreak="0">
    <w:nsid w:val="74967DDE"/>
    <w:multiLevelType w:val="singleLevel"/>
    <w:tmpl w:val="2DDA52A4"/>
    <w:lvl w:ilvl="0">
      <w:start w:val="1"/>
      <w:numFmt w:val="lowerLetter"/>
      <w:lvlText w:val="(%1)"/>
      <w:lvlJc w:val="left"/>
      <w:pPr>
        <w:tabs>
          <w:tab w:val="num" w:pos="1080"/>
        </w:tabs>
        <w:ind w:left="1080" w:hanging="540"/>
      </w:pPr>
      <w:rPr>
        <w:rFonts w:hint="default"/>
      </w:rPr>
    </w:lvl>
  </w:abstractNum>
  <w:abstractNum w:abstractNumId="68" w15:restartNumberingAfterBreak="0">
    <w:nsid w:val="757A12FD"/>
    <w:multiLevelType w:val="multilevel"/>
    <w:tmpl w:val="2AAA3B0C"/>
    <w:lvl w:ilvl="0">
      <w:start w:val="1"/>
      <w:numFmt w:val="decimal"/>
      <w:lvlText w:val="%1."/>
      <w:lvlJc w:val="left"/>
      <w:pPr>
        <w:tabs>
          <w:tab w:val="num" w:pos="1800"/>
        </w:tabs>
        <w:ind w:left="720" w:hanging="720"/>
      </w:pPr>
      <w:rPr>
        <w:rFonts w:hint="default"/>
      </w:rPr>
    </w:lvl>
    <w:lvl w:ilvl="1">
      <w:start w:val="1"/>
      <w:numFmt w:val="lowerLetter"/>
      <w:lvlText w:val="(%2)"/>
      <w:lvlJc w:val="left"/>
      <w:pPr>
        <w:tabs>
          <w:tab w:val="num" w:pos="720"/>
        </w:tabs>
        <w:ind w:left="1440" w:hanging="720"/>
      </w:pPr>
      <w:rPr>
        <w:rFonts w:ascii="Arial" w:hAnsi="Arial" w:hint="default"/>
        <w:b w:val="0"/>
        <w:i w:val="0"/>
        <w:color w:val="auto"/>
        <w:sz w:val="22"/>
        <w:u w:val="none"/>
      </w:rPr>
    </w:lvl>
    <w:lvl w:ilvl="2">
      <w:start w:val="1"/>
      <w:numFmt w:val="lowerRoman"/>
      <w:lvlText w:val="(%3)"/>
      <w:lvlJc w:val="left"/>
      <w:pPr>
        <w:tabs>
          <w:tab w:val="num" w:pos="1440"/>
        </w:tabs>
        <w:ind w:left="2160" w:hanging="720"/>
      </w:pPr>
      <w:rPr>
        <w:rFonts w:ascii="Tahoma" w:hAnsi="Tahoma" w:hint="default"/>
        <w:b w:val="0"/>
        <w:i w:val="0"/>
        <w:color w:val="auto"/>
        <w:sz w:val="22"/>
        <w:u w:val="none"/>
      </w:rPr>
    </w:lvl>
    <w:lvl w:ilvl="3">
      <w:start w:val="1"/>
      <w:numFmt w:val="upperLetter"/>
      <w:lvlText w:val="(%4)"/>
      <w:lvlJc w:val="left"/>
      <w:pPr>
        <w:tabs>
          <w:tab w:val="num" w:pos="2160"/>
        </w:tabs>
        <w:ind w:left="2880" w:hanging="720"/>
      </w:pPr>
      <w:rPr>
        <w:rFonts w:ascii="Arial" w:hAnsi="Arial" w:hint="default"/>
        <w:b w:val="0"/>
        <w:i w:val="0"/>
      </w:rPr>
    </w:lvl>
    <w:lvl w:ilvl="4">
      <w:start w:val="1"/>
      <w:numFmt w:val="upperRoman"/>
      <w:lvlText w:val="(%5)"/>
      <w:lvlJc w:val="left"/>
      <w:pPr>
        <w:tabs>
          <w:tab w:val="num" w:pos="288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1800"/>
        </w:tabs>
        <w:ind w:left="1440" w:hanging="1440"/>
      </w:pPr>
      <w:rPr>
        <w:rFonts w:hint="default"/>
      </w:rPr>
    </w:lvl>
  </w:abstractNum>
  <w:abstractNum w:abstractNumId="69" w15:restartNumberingAfterBreak="0">
    <w:nsid w:val="75FA3DA2"/>
    <w:multiLevelType w:val="singleLevel"/>
    <w:tmpl w:val="D506C0E4"/>
    <w:lvl w:ilvl="0">
      <w:start w:val="1"/>
      <w:numFmt w:val="upperLetter"/>
      <w:lvlText w:val="%1."/>
      <w:lvlJc w:val="left"/>
      <w:pPr>
        <w:tabs>
          <w:tab w:val="num" w:pos="360"/>
        </w:tabs>
        <w:ind w:left="360" w:hanging="360"/>
      </w:pPr>
      <w:rPr>
        <w:rFonts w:ascii="Times New Roman" w:hAnsi="Times New Roman" w:hint="default"/>
        <w:b/>
        <w:i w:val="0"/>
        <w:strike w:val="0"/>
        <w:dstrike w:val="0"/>
        <w:color w:val="auto"/>
        <w:sz w:val="24"/>
      </w:rPr>
    </w:lvl>
  </w:abstractNum>
  <w:abstractNum w:abstractNumId="70" w15:restartNumberingAfterBreak="0">
    <w:nsid w:val="76961A79"/>
    <w:multiLevelType w:val="singleLevel"/>
    <w:tmpl w:val="89727A4C"/>
    <w:lvl w:ilvl="0">
      <w:start w:val="2"/>
      <w:numFmt w:val="decimal"/>
      <w:lvlText w:val="%1."/>
      <w:lvlJc w:val="left"/>
      <w:pPr>
        <w:tabs>
          <w:tab w:val="num" w:pos="360"/>
        </w:tabs>
        <w:ind w:left="360" w:hanging="360"/>
      </w:pPr>
      <w:rPr>
        <w:rFonts w:hint="default"/>
      </w:rPr>
    </w:lvl>
  </w:abstractNum>
  <w:abstractNum w:abstractNumId="71" w15:restartNumberingAfterBreak="0">
    <w:nsid w:val="77315B10"/>
    <w:multiLevelType w:val="singleLevel"/>
    <w:tmpl w:val="2DDA52A4"/>
    <w:lvl w:ilvl="0">
      <w:start w:val="1"/>
      <w:numFmt w:val="lowerLetter"/>
      <w:lvlText w:val="(%1)"/>
      <w:lvlJc w:val="left"/>
      <w:pPr>
        <w:tabs>
          <w:tab w:val="num" w:pos="1080"/>
        </w:tabs>
        <w:ind w:left="1080" w:hanging="540"/>
      </w:pPr>
      <w:rPr>
        <w:rFonts w:hint="default"/>
      </w:rPr>
    </w:lvl>
  </w:abstractNum>
  <w:abstractNum w:abstractNumId="72" w15:restartNumberingAfterBreak="0">
    <w:nsid w:val="78437252"/>
    <w:multiLevelType w:val="singleLevel"/>
    <w:tmpl w:val="2DDA52A4"/>
    <w:lvl w:ilvl="0">
      <w:start w:val="1"/>
      <w:numFmt w:val="lowerLetter"/>
      <w:lvlText w:val="(%1)"/>
      <w:lvlJc w:val="left"/>
      <w:pPr>
        <w:tabs>
          <w:tab w:val="num" w:pos="1080"/>
        </w:tabs>
        <w:ind w:left="1080" w:hanging="540"/>
      </w:pPr>
      <w:rPr>
        <w:rFonts w:hint="default"/>
      </w:rPr>
    </w:lvl>
  </w:abstractNum>
  <w:abstractNum w:abstractNumId="73" w15:restartNumberingAfterBreak="0">
    <w:nsid w:val="7A1419E4"/>
    <w:multiLevelType w:val="hybridMultilevel"/>
    <w:tmpl w:val="2AECE498"/>
    <w:lvl w:ilvl="0" w:tplc="139828B6">
      <w:start w:val="9"/>
      <w:numFmt w:val="lowerLetter"/>
      <w:lvlText w:val="(%1)"/>
      <w:lvlJc w:val="left"/>
      <w:pPr>
        <w:tabs>
          <w:tab w:val="num" w:pos="1440"/>
        </w:tabs>
        <w:ind w:left="1440" w:hanging="360"/>
      </w:pPr>
      <w:rPr>
        <w:rFonts w:hint="default"/>
      </w:rPr>
    </w:lvl>
    <w:lvl w:ilvl="1" w:tplc="4D3AFA46">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7D7A1029"/>
    <w:multiLevelType w:val="hybridMultilevel"/>
    <w:tmpl w:val="5FF6C652"/>
    <w:lvl w:ilvl="0" w:tplc="A2228DCA">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E5E3A6E"/>
    <w:multiLevelType w:val="multilevel"/>
    <w:tmpl w:val="C8CE0340"/>
    <w:lvl w:ilvl="0">
      <w:start w:val="1"/>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6"/>
  </w:num>
  <w:num w:numId="3">
    <w:abstractNumId w:val="46"/>
  </w:num>
  <w:num w:numId="4">
    <w:abstractNumId w:val="52"/>
  </w:num>
  <w:num w:numId="5">
    <w:abstractNumId w:val="15"/>
  </w:num>
  <w:num w:numId="6">
    <w:abstractNumId w:val="35"/>
  </w:num>
  <w:num w:numId="7">
    <w:abstractNumId w:val="55"/>
  </w:num>
  <w:num w:numId="8">
    <w:abstractNumId w:val="13"/>
  </w:num>
  <w:num w:numId="9">
    <w:abstractNumId w:val="34"/>
  </w:num>
  <w:num w:numId="10">
    <w:abstractNumId w:val="25"/>
  </w:num>
  <w:num w:numId="11">
    <w:abstractNumId w:val="11"/>
  </w:num>
  <w:num w:numId="12">
    <w:abstractNumId w:val="62"/>
  </w:num>
  <w:num w:numId="13">
    <w:abstractNumId w:val="7"/>
  </w:num>
  <w:num w:numId="14">
    <w:abstractNumId w:val="75"/>
  </w:num>
  <w:num w:numId="15">
    <w:abstractNumId w:val="22"/>
  </w:num>
  <w:num w:numId="16">
    <w:abstractNumId w:val="54"/>
  </w:num>
  <w:num w:numId="17">
    <w:abstractNumId w:val="67"/>
  </w:num>
  <w:num w:numId="18">
    <w:abstractNumId w:val="10"/>
  </w:num>
  <w:num w:numId="19">
    <w:abstractNumId w:val="32"/>
  </w:num>
  <w:num w:numId="20">
    <w:abstractNumId w:val="40"/>
  </w:num>
  <w:num w:numId="21">
    <w:abstractNumId w:val="53"/>
  </w:num>
  <w:num w:numId="22">
    <w:abstractNumId w:val="43"/>
  </w:num>
  <w:num w:numId="23">
    <w:abstractNumId w:val="50"/>
  </w:num>
  <w:num w:numId="24">
    <w:abstractNumId w:val="72"/>
  </w:num>
  <w:num w:numId="25">
    <w:abstractNumId w:val="9"/>
  </w:num>
  <w:num w:numId="26">
    <w:abstractNumId w:val="19"/>
  </w:num>
  <w:num w:numId="27">
    <w:abstractNumId w:val="42"/>
  </w:num>
  <w:num w:numId="28">
    <w:abstractNumId w:val="65"/>
  </w:num>
  <w:num w:numId="29">
    <w:abstractNumId w:val="49"/>
  </w:num>
  <w:num w:numId="30">
    <w:abstractNumId w:val="73"/>
  </w:num>
  <w:num w:numId="31">
    <w:abstractNumId w:val="27"/>
  </w:num>
  <w:num w:numId="32">
    <w:abstractNumId w:val="36"/>
  </w:num>
  <w:num w:numId="33">
    <w:abstractNumId w:val="69"/>
  </w:num>
  <w:num w:numId="34">
    <w:abstractNumId w:val="66"/>
  </w:num>
  <w:num w:numId="35">
    <w:abstractNumId w:val="38"/>
  </w:num>
  <w:num w:numId="36">
    <w:abstractNumId w:val="74"/>
  </w:num>
  <w:num w:numId="37">
    <w:abstractNumId w:val="23"/>
  </w:num>
  <w:num w:numId="38">
    <w:abstractNumId w:val="70"/>
  </w:num>
  <w:num w:numId="39">
    <w:abstractNumId w:val="39"/>
  </w:num>
  <w:num w:numId="40">
    <w:abstractNumId w:val="48"/>
  </w:num>
  <w:num w:numId="41">
    <w:abstractNumId w:val="29"/>
  </w:num>
  <w:num w:numId="42">
    <w:abstractNumId w:val="20"/>
  </w:num>
  <w:num w:numId="43">
    <w:abstractNumId w:val="64"/>
  </w:num>
  <w:num w:numId="44">
    <w:abstractNumId w:val="4"/>
  </w:num>
  <w:num w:numId="45">
    <w:abstractNumId w:val="18"/>
  </w:num>
  <w:num w:numId="46">
    <w:abstractNumId w:val="14"/>
  </w:num>
  <w:num w:numId="47">
    <w:abstractNumId w:val="0"/>
  </w:num>
  <w:num w:numId="48">
    <w:abstractNumId w:val="51"/>
  </w:num>
  <w:num w:numId="49">
    <w:abstractNumId w:val="30"/>
  </w:num>
  <w:num w:numId="50">
    <w:abstractNumId w:val="71"/>
  </w:num>
  <w:num w:numId="51">
    <w:abstractNumId w:val="47"/>
  </w:num>
  <w:num w:numId="52">
    <w:abstractNumId w:val="6"/>
  </w:num>
  <w:num w:numId="53">
    <w:abstractNumId w:val="56"/>
  </w:num>
  <w:num w:numId="54">
    <w:abstractNumId w:val="57"/>
  </w:num>
  <w:num w:numId="55">
    <w:abstractNumId w:val="16"/>
  </w:num>
  <w:num w:numId="56">
    <w:abstractNumId w:val="5"/>
  </w:num>
  <w:num w:numId="57">
    <w:abstractNumId w:val="59"/>
  </w:num>
  <w:num w:numId="58">
    <w:abstractNumId w:val="41"/>
  </w:num>
  <w:num w:numId="59">
    <w:abstractNumId w:val="24"/>
  </w:num>
  <w:num w:numId="60">
    <w:abstractNumId w:val="12"/>
  </w:num>
  <w:num w:numId="61">
    <w:abstractNumId w:val="44"/>
  </w:num>
  <w:num w:numId="62">
    <w:abstractNumId w:val="31"/>
  </w:num>
  <w:num w:numId="63">
    <w:abstractNumId w:val="28"/>
  </w:num>
  <w:num w:numId="64">
    <w:abstractNumId w:val="8"/>
  </w:num>
  <w:num w:numId="65">
    <w:abstractNumId w:val="3"/>
  </w:num>
  <w:num w:numId="66">
    <w:abstractNumId w:val="21"/>
  </w:num>
  <w:num w:numId="67">
    <w:abstractNumId w:val="61"/>
  </w:num>
  <w:num w:numId="68">
    <w:abstractNumId w:val="58"/>
  </w:num>
  <w:num w:numId="69">
    <w:abstractNumId w:val="37"/>
  </w:num>
  <w:num w:numId="70">
    <w:abstractNumId w:val="63"/>
  </w:num>
  <w:num w:numId="71">
    <w:abstractNumId w:val="17"/>
  </w:num>
  <w:num w:numId="72">
    <w:abstractNumId w:val="60"/>
  </w:num>
  <w:num w:numId="73">
    <w:abstractNumId w:val="33"/>
  </w:num>
  <w:num w:numId="74">
    <w:abstractNumId w:val="68"/>
  </w:num>
  <w:num w:numId="75">
    <w:abstractNumId w:val="2"/>
  </w:num>
  <w:num w:numId="76">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B3"/>
    <w:rsid w:val="00004416"/>
    <w:rsid w:val="000069F1"/>
    <w:rsid w:val="00007A79"/>
    <w:rsid w:val="00017211"/>
    <w:rsid w:val="00017CE7"/>
    <w:rsid w:val="00020064"/>
    <w:rsid w:val="000249A0"/>
    <w:rsid w:val="000324C8"/>
    <w:rsid w:val="000930EA"/>
    <w:rsid w:val="00097F5A"/>
    <w:rsid w:val="000A6233"/>
    <w:rsid w:val="000B39E0"/>
    <w:rsid w:val="000C263F"/>
    <w:rsid w:val="000C376E"/>
    <w:rsid w:val="000F43D5"/>
    <w:rsid w:val="000F6A69"/>
    <w:rsid w:val="001145E6"/>
    <w:rsid w:val="00116D18"/>
    <w:rsid w:val="0012539B"/>
    <w:rsid w:val="00130A23"/>
    <w:rsid w:val="001566DC"/>
    <w:rsid w:val="00161E43"/>
    <w:rsid w:val="001A315C"/>
    <w:rsid w:val="001C57FE"/>
    <w:rsid w:val="001E4C90"/>
    <w:rsid w:val="001F2913"/>
    <w:rsid w:val="001F68EB"/>
    <w:rsid w:val="00216AFB"/>
    <w:rsid w:val="00266700"/>
    <w:rsid w:val="0028755A"/>
    <w:rsid w:val="00297469"/>
    <w:rsid w:val="002978DD"/>
    <w:rsid w:val="002A1003"/>
    <w:rsid w:val="002D7B03"/>
    <w:rsid w:val="002F3290"/>
    <w:rsid w:val="002F356E"/>
    <w:rsid w:val="003224ED"/>
    <w:rsid w:val="00324334"/>
    <w:rsid w:val="00325E37"/>
    <w:rsid w:val="0032609F"/>
    <w:rsid w:val="003475DE"/>
    <w:rsid w:val="0035746C"/>
    <w:rsid w:val="00373644"/>
    <w:rsid w:val="0038279A"/>
    <w:rsid w:val="003A3298"/>
    <w:rsid w:val="003C0B41"/>
    <w:rsid w:val="003D4D4D"/>
    <w:rsid w:val="003F2D19"/>
    <w:rsid w:val="003F626C"/>
    <w:rsid w:val="00414AFA"/>
    <w:rsid w:val="00422E61"/>
    <w:rsid w:val="004311D3"/>
    <w:rsid w:val="00464DD7"/>
    <w:rsid w:val="004669C6"/>
    <w:rsid w:val="004C2EB5"/>
    <w:rsid w:val="004C5A06"/>
    <w:rsid w:val="004E0CB3"/>
    <w:rsid w:val="004E2B7B"/>
    <w:rsid w:val="004F75F3"/>
    <w:rsid w:val="00506665"/>
    <w:rsid w:val="00507784"/>
    <w:rsid w:val="00516E29"/>
    <w:rsid w:val="005605EE"/>
    <w:rsid w:val="0059066A"/>
    <w:rsid w:val="005944DB"/>
    <w:rsid w:val="005A3C8E"/>
    <w:rsid w:val="005A46DA"/>
    <w:rsid w:val="005C0AB9"/>
    <w:rsid w:val="005C0B2D"/>
    <w:rsid w:val="005C1EDA"/>
    <w:rsid w:val="005C21B9"/>
    <w:rsid w:val="005D3B93"/>
    <w:rsid w:val="005E5A90"/>
    <w:rsid w:val="00601AD3"/>
    <w:rsid w:val="00612C81"/>
    <w:rsid w:val="006200CC"/>
    <w:rsid w:val="0062064A"/>
    <w:rsid w:val="006367E0"/>
    <w:rsid w:val="00643408"/>
    <w:rsid w:val="006508A3"/>
    <w:rsid w:val="006537FA"/>
    <w:rsid w:val="00662E8D"/>
    <w:rsid w:val="006A03DB"/>
    <w:rsid w:val="006F1494"/>
    <w:rsid w:val="006F722B"/>
    <w:rsid w:val="00712A40"/>
    <w:rsid w:val="007206B3"/>
    <w:rsid w:val="00746018"/>
    <w:rsid w:val="00751C73"/>
    <w:rsid w:val="0075432D"/>
    <w:rsid w:val="00754AA2"/>
    <w:rsid w:val="007644F7"/>
    <w:rsid w:val="00775E58"/>
    <w:rsid w:val="007760D2"/>
    <w:rsid w:val="007763E6"/>
    <w:rsid w:val="00793BC3"/>
    <w:rsid w:val="00795186"/>
    <w:rsid w:val="007C43AE"/>
    <w:rsid w:val="007D6D32"/>
    <w:rsid w:val="007E4EAE"/>
    <w:rsid w:val="00811E80"/>
    <w:rsid w:val="008120E6"/>
    <w:rsid w:val="008173AC"/>
    <w:rsid w:val="00820A8D"/>
    <w:rsid w:val="00830B8F"/>
    <w:rsid w:val="0085070D"/>
    <w:rsid w:val="00864B3F"/>
    <w:rsid w:val="00890C73"/>
    <w:rsid w:val="008C2698"/>
    <w:rsid w:val="008C40B0"/>
    <w:rsid w:val="00904D3E"/>
    <w:rsid w:val="00906447"/>
    <w:rsid w:val="0092151C"/>
    <w:rsid w:val="009248CA"/>
    <w:rsid w:val="00941AC0"/>
    <w:rsid w:val="00946578"/>
    <w:rsid w:val="00962D2D"/>
    <w:rsid w:val="009826BB"/>
    <w:rsid w:val="0098521E"/>
    <w:rsid w:val="009A2364"/>
    <w:rsid w:val="009A2A74"/>
    <w:rsid w:val="009A7C27"/>
    <w:rsid w:val="009B0038"/>
    <w:rsid w:val="009B6CD6"/>
    <w:rsid w:val="009E6772"/>
    <w:rsid w:val="00A10632"/>
    <w:rsid w:val="00A20AC5"/>
    <w:rsid w:val="00A22C06"/>
    <w:rsid w:val="00A25FB3"/>
    <w:rsid w:val="00A311B9"/>
    <w:rsid w:val="00A373E6"/>
    <w:rsid w:val="00A40161"/>
    <w:rsid w:val="00A862EF"/>
    <w:rsid w:val="00A86B30"/>
    <w:rsid w:val="00AA78BA"/>
    <w:rsid w:val="00AB2226"/>
    <w:rsid w:val="00AC0610"/>
    <w:rsid w:val="00AD7015"/>
    <w:rsid w:val="00AF273C"/>
    <w:rsid w:val="00B129F1"/>
    <w:rsid w:val="00B145A9"/>
    <w:rsid w:val="00B21FB5"/>
    <w:rsid w:val="00B41AC9"/>
    <w:rsid w:val="00B53CC3"/>
    <w:rsid w:val="00B542C4"/>
    <w:rsid w:val="00B7471B"/>
    <w:rsid w:val="00B84E31"/>
    <w:rsid w:val="00B86AC8"/>
    <w:rsid w:val="00B91A58"/>
    <w:rsid w:val="00BA0BE4"/>
    <w:rsid w:val="00BA5DF3"/>
    <w:rsid w:val="00BB6486"/>
    <w:rsid w:val="00BB7AFD"/>
    <w:rsid w:val="00BC4A2C"/>
    <w:rsid w:val="00BD671D"/>
    <w:rsid w:val="00C11DB5"/>
    <w:rsid w:val="00C15F00"/>
    <w:rsid w:val="00C2342D"/>
    <w:rsid w:val="00C57283"/>
    <w:rsid w:val="00C631D2"/>
    <w:rsid w:val="00C64F90"/>
    <w:rsid w:val="00C72805"/>
    <w:rsid w:val="00C849A5"/>
    <w:rsid w:val="00C933FB"/>
    <w:rsid w:val="00C94DE9"/>
    <w:rsid w:val="00C9709D"/>
    <w:rsid w:val="00CA05DC"/>
    <w:rsid w:val="00CC65EC"/>
    <w:rsid w:val="00CD4BDB"/>
    <w:rsid w:val="00D0219B"/>
    <w:rsid w:val="00D13997"/>
    <w:rsid w:val="00D34B03"/>
    <w:rsid w:val="00D44EB7"/>
    <w:rsid w:val="00D572BD"/>
    <w:rsid w:val="00D76079"/>
    <w:rsid w:val="00D87EE2"/>
    <w:rsid w:val="00D90610"/>
    <w:rsid w:val="00D93B09"/>
    <w:rsid w:val="00DB5D03"/>
    <w:rsid w:val="00DB5FC8"/>
    <w:rsid w:val="00DD5055"/>
    <w:rsid w:val="00DE4248"/>
    <w:rsid w:val="00DE7C4A"/>
    <w:rsid w:val="00DF3728"/>
    <w:rsid w:val="00DF4A49"/>
    <w:rsid w:val="00E029EA"/>
    <w:rsid w:val="00E10919"/>
    <w:rsid w:val="00E277D9"/>
    <w:rsid w:val="00E41C0B"/>
    <w:rsid w:val="00E641E4"/>
    <w:rsid w:val="00EA395D"/>
    <w:rsid w:val="00EC18AF"/>
    <w:rsid w:val="00ED1BE6"/>
    <w:rsid w:val="00EF09B7"/>
    <w:rsid w:val="00EF72BF"/>
    <w:rsid w:val="00F0726E"/>
    <w:rsid w:val="00F2109B"/>
    <w:rsid w:val="00F23725"/>
    <w:rsid w:val="00F27A5A"/>
    <w:rsid w:val="00F33AD1"/>
    <w:rsid w:val="00F370FD"/>
    <w:rsid w:val="00F60BBD"/>
    <w:rsid w:val="00F735C8"/>
    <w:rsid w:val="00F77504"/>
    <w:rsid w:val="00FC501C"/>
    <w:rsid w:val="00FD5991"/>
    <w:rsid w:val="00FE7BDA"/>
    <w:rsid w:val="00FF40FF"/>
    <w:rsid w:val="00FF4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1026"/>
    <o:shapelayout v:ext="edit">
      <o:idmap v:ext="edit" data="1"/>
    </o:shapelayout>
  </w:shapeDefaults>
  <w:decimalSymbol w:val="."/>
  <w:listSeparator w:val=","/>
  <w14:docId w14:val="38A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0CB3"/>
    <w:rPr>
      <w:rFonts w:ascii="Times New Roman" w:eastAsia="Times New Roman" w:hAnsi="Times New Roman"/>
      <w:sz w:val="24"/>
      <w:szCs w:val="24"/>
      <w:lang w:val="en-US" w:eastAsia="en-US"/>
    </w:rPr>
  </w:style>
  <w:style w:type="paragraph" w:styleId="Nadpis1">
    <w:name w:val="heading 1"/>
    <w:basedOn w:val="Normln"/>
    <w:next w:val="Normln"/>
    <w:link w:val="Nadpis1Char"/>
    <w:qFormat/>
    <w:rsid w:val="004E0CB3"/>
    <w:pPr>
      <w:keepNext/>
      <w:keepLines/>
      <w:spacing w:before="480"/>
      <w:outlineLvl w:val="0"/>
    </w:pPr>
    <w:rPr>
      <w:rFonts w:ascii="Cambria" w:hAnsi="Cambria"/>
      <w:b/>
      <w:bCs/>
      <w:color w:val="365F91"/>
      <w:sz w:val="28"/>
      <w:szCs w:val="28"/>
      <w:lang w:val="pl-PL" w:eastAsia="pl-PL"/>
    </w:rPr>
  </w:style>
  <w:style w:type="paragraph" w:styleId="Nadpis2">
    <w:name w:val="heading 2"/>
    <w:basedOn w:val="Normln"/>
    <w:next w:val="Normln"/>
    <w:link w:val="Nadpis2Char"/>
    <w:qFormat/>
    <w:rsid w:val="004E0CB3"/>
    <w:pPr>
      <w:keepNext/>
      <w:keepLines/>
      <w:spacing w:before="200"/>
      <w:outlineLvl w:val="1"/>
    </w:pPr>
    <w:rPr>
      <w:rFonts w:ascii="Cambria" w:hAnsi="Cambria"/>
      <w:b/>
      <w:bCs/>
      <w:color w:val="4F81BD"/>
      <w:sz w:val="26"/>
      <w:szCs w:val="26"/>
      <w:lang w:val="pl-PL" w:eastAsia="pl-PL"/>
    </w:rPr>
  </w:style>
  <w:style w:type="paragraph" w:styleId="Nadpis6">
    <w:name w:val="heading 6"/>
    <w:basedOn w:val="Normln"/>
    <w:next w:val="Normln"/>
    <w:link w:val="Nadpis6Char"/>
    <w:qFormat/>
    <w:rsid w:val="004E0CB3"/>
    <w:pPr>
      <w:keepNext/>
      <w:keepLines/>
      <w:spacing w:before="200"/>
      <w:outlineLvl w:val="5"/>
    </w:pPr>
    <w:rPr>
      <w:rFonts w:ascii="Cambria" w:hAnsi="Cambria"/>
      <w:i/>
      <w:iCs/>
      <w:color w:val="243F60"/>
      <w:sz w:val="20"/>
      <w:szCs w:val="20"/>
      <w:lang w:val="pl-PL"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E0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E0CB3"/>
    <w:pPr>
      <w:jc w:val="center"/>
    </w:pPr>
    <w:rPr>
      <w:rFonts w:ascii="Times" w:eastAsia="MS Mincho" w:hAnsi="Times"/>
      <w:b/>
      <w:color w:val="000000"/>
      <w:sz w:val="20"/>
      <w:szCs w:val="20"/>
      <w:u w:val="single"/>
    </w:rPr>
  </w:style>
  <w:style w:type="character" w:customStyle="1" w:styleId="NzevChar">
    <w:name w:val="Název Char"/>
    <w:link w:val="Nzev"/>
    <w:rsid w:val="004E0CB3"/>
    <w:rPr>
      <w:rFonts w:ascii="Times" w:eastAsia="MS Mincho" w:hAnsi="Times" w:cs="Times New Roman"/>
      <w:b/>
      <w:color w:val="000000"/>
      <w:sz w:val="20"/>
      <w:szCs w:val="20"/>
      <w:u w:val="single"/>
      <w:lang w:val="en-US"/>
    </w:rPr>
  </w:style>
  <w:style w:type="paragraph" w:styleId="Rejstk1">
    <w:name w:val="index 1"/>
    <w:basedOn w:val="Normln"/>
    <w:next w:val="Normln"/>
    <w:semiHidden/>
    <w:rsid w:val="004E0CB3"/>
    <w:rPr>
      <w:rFonts w:ascii="New York" w:eastAsia="MS Mincho" w:hAnsi="New York"/>
      <w:sz w:val="20"/>
      <w:szCs w:val="20"/>
    </w:rPr>
  </w:style>
  <w:style w:type="paragraph" w:styleId="Zkladntextodsazen3">
    <w:name w:val="Body Text Indent 3"/>
    <w:basedOn w:val="Normln"/>
    <w:link w:val="Zkladntextodsazen3Char"/>
    <w:rsid w:val="004E0CB3"/>
    <w:pPr>
      <w:ind w:left="720" w:hanging="360"/>
    </w:pPr>
    <w:rPr>
      <w:rFonts w:ascii="Arial" w:eastAsia="MS Mincho" w:hAnsi="Arial"/>
      <w:color w:val="000000"/>
      <w:sz w:val="20"/>
      <w:szCs w:val="20"/>
    </w:rPr>
  </w:style>
  <w:style w:type="character" w:customStyle="1" w:styleId="Zkladntextodsazen3Char">
    <w:name w:val="Základní text odsazený 3 Char"/>
    <w:link w:val="Zkladntextodsazen3"/>
    <w:rsid w:val="004E0CB3"/>
    <w:rPr>
      <w:rFonts w:ascii="Arial" w:eastAsia="MS Mincho" w:hAnsi="Arial" w:cs="Times New Roman"/>
      <w:color w:val="000000"/>
      <w:sz w:val="20"/>
      <w:szCs w:val="20"/>
      <w:lang w:val="en-US"/>
    </w:rPr>
  </w:style>
  <w:style w:type="paragraph" w:styleId="Zkladntext">
    <w:name w:val="Body Text"/>
    <w:basedOn w:val="Normln"/>
    <w:link w:val="ZkladntextChar"/>
    <w:uiPriority w:val="99"/>
    <w:rsid w:val="004E0CB3"/>
    <w:pPr>
      <w:keepNext/>
    </w:pPr>
    <w:rPr>
      <w:rFonts w:ascii="Arial" w:eastAsia="MS Mincho" w:hAnsi="Arial"/>
      <w:color w:val="000000"/>
      <w:sz w:val="22"/>
      <w:szCs w:val="20"/>
    </w:rPr>
  </w:style>
  <w:style w:type="character" w:customStyle="1" w:styleId="ZkladntextChar">
    <w:name w:val="Základní text Char"/>
    <w:link w:val="Zkladntext"/>
    <w:uiPriority w:val="99"/>
    <w:rsid w:val="004E0CB3"/>
    <w:rPr>
      <w:rFonts w:ascii="Arial" w:eastAsia="MS Mincho" w:hAnsi="Arial" w:cs="Times New Roman"/>
      <w:color w:val="000000"/>
      <w:szCs w:val="20"/>
      <w:lang w:val="en-US"/>
    </w:rPr>
  </w:style>
  <w:style w:type="paragraph" w:styleId="Zkladntextodsazen2">
    <w:name w:val="Body Text Indent 2"/>
    <w:basedOn w:val="Normln"/>
    <w:link w:val="Zkladntextodsazen2Char"/>
    <w:rsid w:val="004E0CB3"/>
    <w:pPr>
      <w:ind w:left="1440" w:hanging="360"/>
    </w:pPr>
    <w:rPr>
      <w:rFonts w:ascii="Times" w:eastAsia="MS Mincho" w:hAnsi="Times"/>
      <w:color w:val="000000"/>
      <w:sz w:val="20"/>
      <w:szCs w:val="20"/>
    </w:rPr>
  </w:style>
  <w:style w:type="character" w:customStyle="1" w:styleId="Zkladntextodsazen2Char">
    <w:name w:val="Základní text odsazený 2 Char"/>
    <w:link w:val="Zkladntextodsazen2"/>
    <w:rsid w:val="004E0CB3"/>
    <w:rPr>
      <w:rFonts w:ascii="Times" w:eastAsia="MS Mincho" w:hAnsi="Times" w:cs="Times New Roman"/>
      <w:color w:val="000000"/>
      <w:sz w:val="20"/>
      <w:szCs w:val="20"/>
      <w:lang w:val="en-US"/>
    </w:rPr>
  </w:style>
  <w:style w:type="character" w:customStyle="1" w:styleId="Nadpis1Char">
    <w:name w:val="Nadpis 1 Char"/>
    <w:link w:val="Nadpis1"/>
    <w:rsid w:val="004E0CB3"/>
    <w:rPr>
      <w:rFonts w:ascii="Cambria" w:eastAsia="Times New Roman" w:hAnsi="Cambria" w:cs="Times New Roman"/>
      <w:b/>
      <w:bCs/>
      <w:color w:val="365F91"/>
      <w:sz w:val="28"/>
      <w:szCs w:val="28"/>
      <w:lang w:val="pl-PL" w:eastAsia="pl-PL"/>
    </w:rPr>
  </w:style>
  <w:style w:type="character" w:customStyle="1" w:styleId="Nadpis2Char">
    <w:name w:val="Nadpis 2 Char"/>
    <w:link w:val="Nadpis2"/>
    <w:rsid w:val="004E0CB3"/>
    <w:rPr>
      <w:rFonts w:ascii="Cambria" w:eastAsia="Times New Roman" w:hAnsi="Cambria" w:cs="Times New Roman"/>
      <w:b/>
      <w:bCs/>
      <w:color w:val="4F81BD"/>
      <w:sz w:val="26"/>
      <w:szCs w:val="26"/>
      <w:lang w:val="pl-PL" w:eastAsia="pl-PL"/>
    </w:rPr>
  </w:style>
  <w:style w:type="character" w:customStyle="1" w:styleId="Nadpis6Char">
    <w:name w:val="Nadpis 6 Char"/>
    <w:link w:val="Nadpis6"/>
    <w:rsid w:val="004E0CB3"/>
    <w:rPr>
      <w:rFonts w:ascii="Cambria" w:eastAsia="Times New Roman" w:hAnsi="Cambria" w:cs="Times New Roman"/>
      <w:i/>
      <w:iCs/>
      <w:color w:val="243F60"/>
      <w:sz w:val="20"/>
      <w:szCs w:val="20"/>
      <w:lang w:val="pl-PL" w:eastAsia="pl-PL"/>
    </w:rPr>
  </w:style>
  <w:style w:type="paragraph" w:styleId="Zhlav">
    <w:name w:val="header"/>
    <w:aliases w:val="Char"/>
    <w:basedOn w:val="Normln"/>
    <w:link w:val="ZhlavChar"/>
    <w:rsid w:val="004E0CB3"/>
    <w:pPr>
      <w:tabs>
        <w:tab w:val="center" w:pos="4680"/>
        <w:tab w:val="right" w:pos="9360"/>
      </w:tabs>
    </w:pPr>
    <w:rPr>
      <w:rFonts w:ascii="Avant Garde" w:eastAsia="MS Mincho" w:hAnsi="Avant Garde"/>
      <w:sz w:val="16"/>
      <w:szCs w:val="20"/>
    </w:rPr>
  </w:style>
  <w:style w:type="character" w:customStyle="1" w:styleId="ZhlavChar">
    <w:name w:val="Záhlaví Char"/>
    <w:aliases w:val="Char Char"/>
    <w:link w:val="Zhlav"/>
    <w:rsid w:val="004E0CB3"/>
    <w:rPr>
      <w:rFonts w:ascii="Avant Garde" w:eastAsia="MS Mincho" w:hAnsi="Avant Garde" w:cs="Times New Roman"/>
      <w:sz w:val="16"/>
      <w:szCs w:val="20"/>
      <w:lang w:val="en-US"/>
    </w:rPr>
  </w:style>
  <w:style w:type="paragraph" w:styleId="Zpat">
    <w:name w:val="footer"/>
    <w:basedOn w:val="Normln"/>
    <w:link w:val="ZpatChar"/>
    <w:uiPriority w:val="99"/>
    <w:rsid w:val="004E0CB3"/>
    <w:pPr>
      <w:tabs>
        <w:tab w:val="center" w:pos="4680"/>
        <w:tab w:val="right" w:pos="9360"/>
      </w:tabs>
    </w:pPr>
    <w:rPr>
      <w:rFonts w:ascii="Avant Garde" w:eastAsia="MS Mincho" w:hAnsi="Avant Garde"/>
      <w:sz w:val="16"/>
      <w:szCs w:val="20"/>
    </w:rPr>
  </w:style>
  <w:style w:type="character" w:customStyle="1" w:styleId="ZpatChar">
    <w:name w:val="Zápatí Char"/>
    <w:link w:val="Zpat"/>
    <w:uiPriority w:val="99"/>
    <w:rsid w:val="004E0CB3"/>
    <w:rPr>
      <w:rFonts w:ascii="Avant Garde" w:eastAsia="MS Mincho" w:hAnsi="Avant Garde" w:cs="Times New Roman"/>
      <w:sz w:val="16"/>
      <w:szCs w:val="20"/>
      <w:lang w:val="en-US"/>
    </w:rPr>
  </w:style>
  <w:style w:type="paragraph" w:styleId="Textbubliny">
    <w:name w:val="Balloon Text"/>
    <w:basedOn w:val="Normln"/>
    <w:link w:val="TextbublinyChar"/>
    <w:rsid w:val="004E0CB3"/>
    <w:rPr>
      <w:rFonts w:ascii="Tahoma" w:hAnsi="Tahoma" w:cs="Tahoma"/>
      <w:sz w:val="16"/>
      <w:szCs w:val="16"/>
    </w:rPr>
  </w:style>
  <w:style w:type="character" w:customStyle="1" w:styleId="TextbublinyChar">
    <w:name w:val="Text bubliny Char"/>
    <w:link w:val="Textbubliny"/>
    <w:rsid w:val="004E0CB3"/>
    <w:rPr>
      <w:rFonts w:ascii="Tahoma" w:eastAsia="Times New Roman" w:hAnsi="Tahoma" w:cs="Tahoma"/>
      <w:sz w:val="16"/>
      <w:szCs w:val="16"/>
      <w:lang w:val="en-US"/>
    </w:rPr>
  </w:style>
  <w:style w:type="paragraph" w:customStyle="1" w:styleId="ListParagraph1">
    <w:name w:val="List Paragraph1"/>
    <w:basedOn w:val="Normln"/>
    <w:uiPriority w:val="34"/>
    <w:qFormat/>
    <w:rsid w:val="004E0CB3"/>
    <w:pPr>
      <w:ind w:left="720"/>
    </w:pPr>
  </w:style>
  <w:style w:type="paragraph" w:styleId="Textkomente">
    <w:name w:val="annotation text"/>
    <w:basedOn w:val="Normln"/>
    <w:link w:val="TextkomenteChar"/>
    <w:unhideWhenUsed/>
    <w:rsid w:val="004E0CB3"/>
    <w:rPr>
      <w:rFonts w:eastAsia="Calibri"/>
      <w:sz w:val="20"/>
      <w:szCs w:val="20"/>
    </w:rPr>
  </w:style>
  <w:style w:type="character" w:customStyle="1" w:styleId="TextkomenteChar">
    <w:name w:val="Text komentáře Char"/>
    <w:link w:val="Textkomente"/>
    <w:rsid w:val="004E0CB3"/>
    <w:rPr>
      <w:rFonts w:ascii="Times New Roman" w:eastAsia="Calibri" w:hAnsi="Times New Roman" w:cs="Times New Roman"/>
      <w:sz w:val="20"/>
      <w:szCs w:val="20"/>
      <w:lang w:val="en-US"/>
    </w:rPr>
  </w:style>
  <w:style w:type="character" w:styleId="Odkaznakoment">
    <w:name w:val="annotation reference"/>
    <w:basedOn w:val="Standardnpsmoodstavce"/>
    <w:unhideWhenUsed/>
    <w:rsid w:val="004E0CB3"/>
  </w:style>
  <w:style w:type="paragraph" w:styleId="Zkladntext2">
    <w:name w:val="Body Text 2"/>
    <w:basedOn w:val="Normln"/>
    <w:link w:val="Zkladntext2Char"/>
    <w:uiPriority w:val="99"/>
    <w:rsid w:val="004E0CB3"/>
    <w:pPr>
      <w:spacing w:after="120" w:line="480" w:lineRule="auto"/>
    </w:pPr>
    <w:rPr>
      <w:rFonts w:eastAsia="MS Mincho"/>
      <w:sz w:val="20"/>
      <w:szCs w:val="20"/>
      <w:lang w:val="pl-PL" w:eastAsia="pl-PL"/>
    </w:rPr>
  </w:style>
  <w:style w:type="character" w:customStyle="1" w:styleId="Zkladntext2Char">
    <w:name w:val="Základní text 2 Char"/>
    <w:link w:val="Zkladntext2"/>
    <w:uiPriority w:val="99"/>
    <w:rsid w:val="004E0CB3"/>
    <w:rPr>
      <w:rFonts w:ascii="Times New Roman" w:eastAsia="MS Mincho" w:hAnsi="Times New Roman" w:cs="Times New Roman"/>
      <w:sz w:val="20"/>
      <w:szCs w:val="20"/>
      <w:lang w:val="pl-PL" w:eastAsia="pl-PL"/>
    </w:rPr>
  </w:style>
  <w:style w:type="paragraph" w:customStyle="1" w:styleId="CMSHeadL1">
    <w:name w:val="CMS Head L1"/>
    <w:basedOn w:val="Normln"/>
    <w:next w:val="CMSHeadL2"/>
    <w:rsid w:val="004E0CB3"/>
    <w:pPr>
      <w:pageBreakBefore/>
      <w:numPr>
        <w:numId w:val="32"/>
      </w:numPr>
      <w:spacing w:before="240" w:after="240"/>
      <w:jc w:val="center"/>
      <w:outlineLvl w:val="0"/>
    </w:pPr>
    <w:rPr>
      <w:rFonts w:ascii="Garamond MT" w:hAnsi="Garamond MT"/>
      <w:b/>
      <w:sz w:val="28"/>
      <w:lang w:val="en-GB"/>
    </w:rPr>
  </w:style>
  <w:style w:type="paragraph" w:customStyle="1" w:styleId="CMSHeadL2">
    <w:name w:val="CMS Head L2"/>
    <w:basedOn w:val="Normln"/>
    <w:next w:val="CMSHeadL3"/>
    <w:rsid w:val="004E0CB3"/>
    <w:pPr>
      <w:keepNext/>
      <w:keepLines/>
      <w:numPr>
        <w:ilvl w:val="1"/>
        <w:numId w:val="32"/>
      </w:numPr>
      <w:spacing w:before="240" w:after="240"/>
      <w:outlineLvl w:val="1"/>
    </w:pPr>
    <w:rPr>
      <w:rFonts w:ascii="Garamond MT" w:hAnsi="Garamond MT"/>
      <w:b/>
      <w:lang w:val="en-GB"/>
    </w:rPr>
  </w:style>
  <w:style w:type="paragraph" w:customStyle="1" w:styleId="CMSHeadL3">
    <w:name w:val="CMS Head L3"/>
    <w:basedOn w:val="Normln"/>
    <w:rsid w:val="004E0CB3"/>
    <w:pPr>
      <w:numPr>
        <w:ilvl w:val="2"/>
        <w:numId w:val="32"/>
      </w:numPr>
      <w:spacing w:after="240"/>
      <w:outlineLvl w:val="2"/>
    </w:pPr>
    <w:rPr>
      <w:rFonts w:ascii="Garamond MT" w:hAnsi="Garamond MT"/>
      <w:lang w:val="en-GB"/>
    </w:rPr>
  </w:style>
  <w:style w:type="paragraph" w:customStyle="1" w:styleId="CMSHeadL4">
    <w:name w:val="CMS Head L4"/>
    <w:basedOn w:val="Normln"/>
    <w:rsid w:val="004E0CB3"/>
    <w:pPr>
      <w:numPr>
        <w:ilvl w:val="3"/>
        <w:numId w:val="32"/>
      </w:numPr>
      <w:spacing w:after="240"/>
      <w:outlineLvl w:val="3"/>
    </w:pPr>
    <w:rPr>
      <w:rFonts w:ascii="Garamond MT" w:hAnsi="Garamond MT"/>
      <w:lang w:val="en-GB"/>
    </w:rPr>
  </w:style>
  <w:style w:type="paragraph" w:customStyle="1" w:styleId="CMSHeadL5">
    <w:name w:val="CMS Head L5"/>
    <w:basedOn w:val="Normln"/>
    <w:rsid w:val="004E0CB3"/>
    <w:pPr>
      <w:numPr>
        <w:ilvl w:val="4"/>
        <w:numId w:val="32"/>
      </w:numPr>
      <w:spacing w:after="240"/>
      <w:outlineLvl w:val="4"/>
    </w:pPr>
    <w:rPr>
      <w:rFonts w:ascii="Garamond MT" w:hAnsi="Garamond MT"/>
      <w:lang w:val="en-GB"/>
    </w:rPr>
  </w:style>
  <w:style w:type="paragraph" w:customStyle="1" w:styleId="CMSHeadL6">
    <w:name w:val="CMS Head L6"/>
    <w:basedOn w:val="Normln"/>
    <w:rsid w:val="004E0CB3"/>
    <w:pPr>
      <w:numPr>
        <w:ilvl w:val="5"/>
        <w:numId w:val="32"/>
      </w:numPr>
      <w:spacing w:after="240"/>
      <w:outlineLvl w:val="5"/>
    </w:pPr>
    <w:rPr>
      <w:rFonts w:ascii="Garamond MT" w:hAnsi="Garamond MT"/>
      <w:lang w:val="en-GB"/>
    </w:rPr>
  </w:style>
  <w:style w:type="paragraph" w:customStyle="1" w:styleId="CMSHeadL7">
    <w:name w:val="CMS Head L7"/>
    <w:basedOn w:val="Normln"/>
    <w:rsid w:val="004E0CB3"/>
    <w:pPr>
      <w:numPr>
        <w:ilvl w:val="6"/>
        <w:numId w:val="32"/>
      </w:numPr>
      <w:spacing w:after="240"/>
      <w:outlineLvl w:val="6"/>
    </w:pPr>
    <w:rPr>
      <w:rFonts w:ascii="Garamond MT" w:hAnsi="Garamond MT"/>
      <w:lang w:val="en-GB"/>
    </w:rPr>
  </w:style>
  <w:style w:type="paragraph" w:customStyle="1" w:styleId="CMSHeadL8">
    <w:name w:val="CMS Head L8"/>
    <w:basedOn w:val="Normln"/>
    <w:rsid w:val="004E0CB3"/>
    <w:pPr>
      <w:numPr>
        <w:ilvl w:val="7"/>
        <w:numId w:val="32"/>
      </w:numPr>
      <w:spacing w:after="240"/>
      <w:outlineLvl w:val="7"/>
    </w:pPr>
    <w:rPr>
      <w:rFonts w:ascii="Garamond MT" w:hAnsi="Garamond MT"/>
      <w:lang w:val="en-GB"/>
    </w:rPr>
  </w:style>
  <w:style w:type="paragraph" w:customStyle="1" w:styleId="CMSHeadL9">
    <w:name w:val="CMS Head L9"/>
    <w:basedOn w:val="Normln"/>
    <w:rsid w:val="004E0CB3"/>
    <w:pPr>
      <w:numPr>
        <w:ilvl w:val="8"/>
        <w:numId w:val="32"/>
      </w:numPr>
      <w:spacing w:after="240"/>
      <w:outlineLvl w:val="8"/>
    </w:pPr>
    <w:rPr>
      <w:rFonts w:ascii="Garamond MT" w:hAnsi="Garamond MT"/>
      <w:lang w:val="en-GB"/>
    </w:rPr>
  </w:style>
  <w:style w:type="paragraph" w:customStyle="1" w:styleId="aNormal">
    <w:name w:val="a_Normal"/>
    <w:basedOn w:val="Normln"/>
    <w:rsid w:val="004E0CB3"/>
    <w:pPr>
      <w:jc w:val="both"/>
    </w:pPr>
    <w:rPr>
      <w:sz w:val="20"/>
      <w:szCs w:val="20"/>
    </w:rPr>
  </w:style>
  <w:style w:type="paragraph" w:styleId="Pedmtkomente">
    <w:name w:val="annotation subject"/>
    <w:basedOn w:val="Textkomente"/>
    <w:next w:val="Textkomente"/>
    <w:link w:val="PedmtkomenteChar"/>
    <w:rsid w:val="004E0CB3"/>
    <w:rPr>
      <w:rFonts w:eastAsia="Times New Roman"/>
      <w:b/>
      <w:bCs/>
    </w:rPr>
  </w:style>
  <w:style w:type="character" w:customStyle="1" w:styleId="PedmtkomenteChar">
    <w:name w:val="Předmět komentáře Char"/>
    <w:link w:val="Pedmtkomente"/>
    <w:rsid w:val="004E0CB3"/>
    <w:rPr>
      <w:rFonts w:ascii="Times New Roman" w:eastAsia="Times New Roman" w:hAnsi="Times New Roman" w:cs="Times New Roman"/>
      <w:b/>
      <w:bCs/>
      <w:sz w:val="20"/>
      <w:szCs w:val="20"/>
      <w:lang w:val="en-US"/>
    </w:rPr>
  </w:style>
  <w:style w:type="character" w:customStyle="1" w:styleId="hps">
    <w:name w:val="hps"/>
    <w:basedOn w:val="Standardnpsmoodstavce"/>
    <w:rsid w:val="004E0CB3"/>
  </w:style>
  <w:style w:type="paragraph" w:styleId="Zkladntext3">
    <w:name w:val="Body Text 3"/>
    <w:basedOn w:val="Normln"/>
    <w:link w:val="Zkladntext3Char"/>
    <w:rsid w:val="004E0CB3"/>
    <w:pPr>
      <w:spacing w:after="120"/>
    </w:pPr>
    <w:rPr>
      <w:sz w:val="16"/>
      <w:szCs w:val="16"/>
    </w:rPr>
  </w:style>
  <w:style w:type="character" w:customStyle="1" w:styleId="Zkladntext3Char">
    <w:name w:val="Základní text 3 Char"/>
    <w:link w:val="Zkladntext3"/>
    <w:rsid w:val="004E0CB3"/>
    <w:rPr>
      <w:rFonts w:ascii="Times New Roman" w:eastAsia="Times New Roman" w:hAnsi="Times New Roman" w:cs="Times New Roman"/>
      <w:sz w:val="16"/>
      <w:szCs w:val="16"/>
      <w:lang w:val="en-US"/>
    </w:rPr>
  </w:style>
  <w:style w:type="paragraph" w:styleId="Odstavecseseznamem">
    <w:name w:val="List Paragraph"/>
    <w:basedOn w:val="Normln"/>
    <w:uiPriority w:val="34"/>
    <w:qFormat/>
    <w:rsid w:val="004E0CB3"/>
    <w:pPr>
      <w:ind w:left="720"/>
      <w:contextualSpacing/>
    </w:pPr>
  </w:style>
  <w:style w:type="paragraph" w:styleId="Revize">
    <w:name w:val="Revision"/>
    <w:hidden/>
    <w:uiPriority w:val="99"/>
    <w:semiHidden/>
    <w:rsid w:val="0098521E"/>
    <w:rPr>
      <w:rFonts w:ascii="Times New Roman" w:eastAsia="Times New Roman" w:hAnsi="Times New Roman"/>
      <w:sz w:val="24"/>
      <w:szCs w:val="24"/>
      <w:lang w:val="en-US" w:eastAsia="en-US"/>
    </w:rPr>
  </w:style>
  <w:style w:type="paragraph" w:styleId="Zkladntextodsazen">
    <w:name w:val="Body Text Indent"/>
    <w:basedOn w:val="Normln"/>
    <w:link w:val="ZkladntextodsazenChar"/>
    <w:uiPriority w:val="99"/>
    <w:semiHidden/>
    <w:unhideWhenUsed/>
    <w:rsid w:val="00A40161"/>
    <w:pPr>
      <w:spacing w:after="120"/>
      <w:ind w:left="283"/>
    </w:pPr>
  </w:style>
  <w:style w:type="character" w:customStyle="1" w:styleId="ZkladntextodsazenChar">
    <w:name w:val="Základní text odsazený Char"/>
    <w:link w:val="Zkladntextodsazen"/>
    <w:uiPriority w:val="99"/>
    <w:semiHidden/>
    <w:rsid w:val="00A40161"/>
    <w:rPr>
      <w:rFonts w:ascii="Times New Roman" w:eastAsia="Times New Roman" w:hAnsi="Times New Roman"/>
      <w:sz w:val="24"/>
      <w:szCs w:val="24"/>
    </w:rPr>
  </w:style>
  <w:style w:type="character" w:styleId="Siln">
    <w:name w:val="Strong"/>
    <w:uiPriority w:val="22"/>
    <w:qFormat/>
    <w:rsid w:val="00A40161"/>
    <w:rPr>
      <w:b/>
      <w:bCs/>
    </w:rPr>
  </w:style>
  <w:style w:type="character" w:customStyle="1" w:styleId="apple-converted-space">
    <w:name w:val="apple-converted-space"/>
    <w:basedOn w:val="Standardnpsmoodstavce"/>
    <w:rsid w:val="00B7471B"/>
  </w:style>
  <w:style w:type="character" w:styleId="Hypertextovodkaz">
    <w:name w:val="Hyperlink"/>
    <w:basedOn w:val="Standardnpsmoodstavce"/>
    <w:uiPriority w:val="99"/>
    <w:unhideWhenUsed/>
    <w:rsid w:val="001F6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7872">
      <w:bodyDiv w:val="1"/>
      <w:marLeft w:val="0"/>
      <w:marRight w:val="0"/>
      <w:marTop w:val="0"/>
      <w:marBottom w:val="0"/>
      <w:divBdr>
        <w:top w:val="none" w:sz="0" w:space="0" w:color="auto"/>
        <w:left w:val="none" w:sz="0" w:space="0" w:color="auto"/>
        <w:bottom w:val="none" w:sz="0" w:space="0" w:color="auto"/>
        <w:right w:val="none" w:sz="0" w:space="0" w:color="auto"/>
      </w:divBdr>
    </w:div>
    <w:div w:id="1162308788">
      <w:bodyDiv w:val="1"/>
      <w:marLeft w:val="0"/>
      <w:marRight w:val="0"/>
      <w:marTop w:val="0"/>
      <w:marBottom w:val="0"/>
      <w:divBdr>
        <w:top w:val="none" w:sz="0" w:space="0" w:color="auto"/>
        <w:left w:val="none" w:sz="0" w:space="0" w:color="auto"/>
        <w:bottom w:val="none" w:sz="0" w:space="0" w:color="auto"/>
        <w:right w:val="none" w:sz="0" w:space="0" w:color="auto"/>
      </w:divBdr>
    </w:div>
    <w:div w:id="1229533651">
      <w:bodyDiv w:val="1"/>
      <w:marLeft w:val="0"/>
      <w:marRight w:val="0"/>
      <w:marTop w:val="0"/>
      <w:marBottom w:val="0"/>
      <w:divBdr>
        <w:top w:val="none" w:sz="0" w:space="0" w:color="auto"/>
        <w:left w:val="none" w:sz="0" w:space="0" w:color="auto"/>
        <w:bottom w:val="none" w:sz="0" w:space="0" w:color="auto"/>
        <w:right w:val="none" w:sz="0" w:space="0" w:color="auto"/>
      </w:divBdr>
    </w:div>
    <w:div w:id="18921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javurkova@quintil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ka.javurkova@quintiles.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CDFC9-E05E-4B70-BD35-2A55ACAD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15132</Words>
  <Characters>89285</Characters>
  <Application>Microsoft Office Word</Application>
  <DocSecurity>0</DocSecurity>
  <Lines>744</Lines>
  <Paragraphs>208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104209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2017-01-24T15:45:00Z</dcterms:created>
  <dcterms:modified xsi:type="dcterms:W3CDTF">2017-01-24T15:45:00Z</dcterms:modified>
</cp:coreProperties>
</file>