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591" w:rsidRDefault="00DC7591" w:rsidP="00DC7591">
      <w:pPr>
        <w:rPr>
          <w:rFonts w:asciiTheme="minorHAnsi" w:hAnsiTheme="minorHAnsi" w:cstheme="minorBidi"/>
          <w:color w:val="1F497D" w:themeColor="dark2"/>
        </w:rPr>
      </w:pPr>
    </w:p>
    <w:p w:rsidR="00DC7591" w:rsidRDefault="00DC7591" w:rsidP="00DC7591">
      <w:pPr>
        <w:rPr>
          <w:rFonts w:ascii="Tahoma" w:eastAsia="Times New Roman" w:hAnsi="Tahoma" w:cs="Tahoma"/>
          <w:color w:val="auto"/>
          <w:sz w:val="20"/>
          <w:szCs w:val="20"/>
        </w:rPr>
      </w:pPr>
      <w:proofErr w:type="spellStart"/>
      <w:r>
        <w:rPr>
          <w:rFonts w:ascii="Tahoma" w:eastAsia="Times New Roman" w:hAnsi="Tahoma" w:cs="Tahoma"/>
          <w:b/>
          <w:bCs/>
          <w:sz w:val="20"/>
          <w:szCs w:val="20"/>
        </w:rPr>
        <w:t>From</w:t>
      </w:r>
      <w:proofErr w:type="spellEnd"/>
      <w:r>
        <w:rPr>
          <w:rFonts w:ascii="Tahoma" w:eastAsia="Times New Roman" w:hAnsi="Tahoma" w:cs="Tahoma"/>
          <w:b/>
          <w:bCs/>
          <w:sz w:val="20"/>
          <w:szCs w:val="20"/>
        </w:rPr>
        <w:t>:</w:t>
      </w:r>
      <w:r>
        <w:rPr>
          <w:rFonts w:ascii="Tahoma" w:eastAsia="Times New Roman" w:hAnsi="Tahoma" w:cs="Tahoma"/>
          <w:sz w:val="20"/>
          <w:szCs w:val="20"/>
        </w:rPr>
        <w:t xml:space="preserve"> </w:t>
      </w:r>
      <w:r>
        <w:rPr>
          <w:rFonts w:ascii="Tahoma" w:eastAsia="Times New Roman" w:hAnsi="Tahoma" w:cs="Tahoma"/>
          <w:sz w:val="20"/>
          <w:szCs w:val="20"/>
        </w:rPr>
        <w:t>X</w:t>
      </w:r>
      <w:r>
        <w:rPr>
          <w:rFonts w:ascii="Tahoma" w:eastAsia="Times New Roman" w:hAnsi="Tahoma" w:cs="Tahoma"/>
          <w:sz w:val="20"/>
          <w:szCs w:val="20"/>
        </w:rPr>
        <w:t xml:space="preserve"> [mailto:B</w:t>
      </w:r>
      <w:r>
        <w:rPr>
          <w:rFonts w:ascii="Tahoma" w:eastAsia="Times New Roman" w:hAnsi="Tahoma" w:cs="Tahoma"/>
          <w:sz w:val="20"/>
          <w:szCs w:val="20"/>
        </w:rPr>
        <w:t>X</w:t>
      </w:r>
      <w:r>
        <w:rPr>
          <w:rFonts w:ascii="Tahoma" w:eastAsia="Times New Roman" w:hAnsi="Tahoma" w:cs="Tahoma"/>
          <w:sz w:val="20"/>
          <w:szCs w:val="20"/>
        </w:rPr>
        <w:t xml:space="preserve">@cheiron.eu]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t>
      </w:r>
      <w:proofErr w:type="spellStart"/>
      <w:r>
        <w:rPr>
          <w:rFonts w:ascii="Tahoma" w:eastAsia="Times New Roman" w:hAnsi="Tahoma" w:cs="Tahoma"/>
          <w:sz w:val="20"/>
          <w:szCs w:val="20"/>
        </w:rPr>
        <w:t>Friday</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October</w:t>
      </w:r>
      <w:proofErr w:type="spellEnd"/>
      <w:r>
        <w:rPr>
          <w:rFonts w:ascii="Tahoma" w:eastAsia="Times New Roman" w:hAnsi="Tahoma" w:cs="Tahoma"/>
          <w:sz w:val="20"/>
          <w:szCs w:val="20"/>
        </w:rPr>
        <w:t xml:space="preserve"> 2, 2020 10:33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w:t>
      </w:r>
      <w:r>
        <w:rPr>
          <w:rFonts w:ascii="Tahoma" w:eastAsia="Times New Roman" w:hAnsi="Tahoma" w:cs="Tahoma"/>
          <w:sz w:val="20"/>
          <w:szCs w:val="20"/>
        </w:rPr>
        <w:t>X</w:t>
      </w:r>
      <w:r>
        <w:rPr>
          <w:rFonts w:ascii="Tahoma" w:eastAsia="Times New Roman" w:hAnsi="Tahoma" w:cs="Tahoma"/>
          <w:sz w:val="20"/>
          <w:szCs w:val="20"/>
        </w:rPr>
        <w:br/>
      </w:r>
      <w:proofErr w:type="spellStart"/>
      <w:r>
        <w:rPr>
          <w:rFonts w:ascii="Tahoma" w:eastAsia="Times New Roman" w:hAnsi="Tahoma" w:cs="Tahoma"/>
          <w:b/>
          <w:bCs/>
          <w:sz w:val="20"/>
          <w:szCs w:val="20"/>
        </w:rPr>
        <w:t>Subject</w:t>
      </w:r>
      <w:proofErr w:type="spellEnd"/>
      <w:r>
        <w:rPr>
          <w:rFonts w:ascii="Tahoma" w:eastAsia="Times New Roman" w:hAnsi="Tahoma" w:cs="Tahoma"/>
          <w:b/>
          <w:bCs/>
          <w:sz w:val="20"/>
          <w:szCs w:val="20"/>
        </w:rPr>
        <w:t>:</w:t>
      </w:r>
      <w:r>
        <w:rPr>
          <w:rFonts w:ascii="Tahoma" w:eastAsia="Times New Roman" w:hAnsi="Tahoma" w:cs="Tahoma"/>
          <w:sz w:val="20"/>
          <w:szCs w:val="20"/>
        </w:rPr>
        <w:t xml:space="preserve"> RE: Dotaz na CN</w:t>
      </w:r>
    </w:p>
    <w:p w:rsidR="00DC7591" w:rsidRDefault="00DC7591" w:rsidP="00DC7591">
      <w:pPr>
        <w:rPr>
          <w:rFonts w:ascii="Calibri" w:hAnsi="Calibri" w:cs="Calibri"/>
          <w:sz w:val="22"/>
          <w:szCs w:val="22"/>
          <w:lang w:eastAsia="en-US"/>
        </w:rPr>
      </w:pPr>
    </w:p>
    <w:p w:rsidR="00DC7591" w:rsidRDefault="00DC7591" w:rsidP="00DC7591">
      <w:r>
        <w:t>Ještě jednou pěkné dopoledne pane inženýre,</w:t>
      </w:r>
    </w:p>
    <w:p w:rsidR="00DC7591" w:rsidRDefault="00DC7591" w:rsidP="00DC7591"/>
    <w:p w:rsidR="00DC7591" w:rsidRDefault="00DC7591" w:rsidP="00DC7591">
      <w:r>
        <w:t>Děkujeme Vám za zaslanou objednávku a upřesnění a zároveň tímto potvrzuji přijetí emailu.</w:t>
      </w:r>
    </w:p>
    <w:p w:rsidR="00DC7591" w:rsidRDefault="00DC7591" w:rsidP="00DC7591"/>
    <w:p w:rsidR="00DC7591" w:rsidRDefault="00DC7591" w:rsidP="00DC7591">
      <w:r>
        <w:t>Mějte se moc hezky a přeji, ať vše zvládnete!</w:t>
      </w:r>
    </w:p>
    <w:p w:rsidR="00DC7591" w:rsidRDefault="00DC7591" w:rsidP="00DC7591"/>
    <w:p w:rsidR="00DC7591" w:rsidRDefault="00DC7591" w:rsidP="00DC7591">
      <w:r>
        <w:rPr>
          <w:color w:val="63666A"/>
        </w:rPr>
        <w:t>S pozdravem</w:t>
      </w:r>
    </w:p>
    <w:p w:rsidR="00DC7591" w:rsidRDefault="00DC7591" w:rsidP="00DC7591">
      <w:pPr>
        <w:rPr>
          <w:rFonts w:ascii="Arial" w:hAnsi="Arial" w:cs="Arial"/>
          <w:color w:val="63666A"/>
          <w:sz w:val="18"/>
          <w:szCs w:val="18"/>
        </w:rPr>
      </w:pPr>
    </w:p>
    <w:p w:rsidR="00DC7591" w:rsidRDefault="00DC7591" w:rsidP="00DC7591">
      <w:pPr>
        <w:rPr>
          <w:rFonts w:ascii="Arial" w:hAnsi="Arial" w:cs="Arial"/>
          <w:color w:val="63666A"/>
          <w:sz w:val="18"/>
          <w:szCs w:val="18"/>
        </w:rPr>
      </w:pPr>
      <w:r>
        <w:rPr>
          <w:rFonts w:ascii="Arial" w:hAnsi="Arial" w:cs="Arial"/>
          <w:b/>
          <w:bCs/>
          <w:color w:val="63666A"/>
          <w:sz w:val="18"/>
          <w:szCs w:val="18"/>
        </w:rPr>
        <w:t>X</w:t>
      </w:r>
    </w:p>
    <w:p w:rsidR="00DC7591" w:rsidRDefault="00DC7591" w:rsidP="00DC7591">
      <w:pPr>
        <w:rPr>
          <w:rFonts w:ascii="Arial" w:hAnsi="Arial" w:cs="Arial"/>
          <w:color w:val="63666A"/>
          <w:sz w:val="18"/>
          <w:szCs w:val="18"/>
        </w:rPr>
      </w:pPr>
      <w:r>
        <w:rPr>
          <w:rFonts w:ascii="Arial" w:hAnsi="Arial" w:cs="Arial"/>
          <w:color w:val="63666A"/>
          <w:sz w:val="18"/>
          <w:szCs w:val="18"/>
        </w:rPr>
        <w:t>Servisní oddělení</w:t>
      </w:r>
    </w:p>
    <w:p w:rsidR="00DC7591" w:rsidRDefault="00DC7591" w:rsidP="00DC7591">
      <w:pPr>
        <w:rPr>
          <w:rFonts w:ascii="Arial" w:hAnsi="Arial" w:cs="Arial"/>
          <w:color w:val="63666A"/>
          <w:sz w:val="18"/>
          <w:szCs w:val="18"/>
        </w:rPr>
      </w:pPr>
    </w:p>
    <w:p w:rsidR="00DC7591" w:rsidRDefault="00DC7591" w:rsidP="00DC7591">
      <w:pPr>
        <w:rPr>
          <w:rFonts w:ascii="Arial" w:hAnsi="Arial" w:cs="Arial"/>
          <w:color w:val="63666A"/>
          <w:sz w:val="18"/>
          <w:szCs w:val="18"/>
        </w:rPr>
      </w:pPr>
      <w:r>
        <w:rPr>
          <w:rFonts w:ascii="Arial" w:hAnsi="Arial" w:cs="Arial"/>
          <w:noProof/>
          <w:color w:val="63666A"/>
          <w:sz w:val="18"/>
          <w:szCs w:val="18"/>
        </w:rPr>
        <w:drawing>
          <wp:inline distT="0" distB="0" distL="0" distR="0">
            <wp:extent cx="2962275" cy="619125"/>
            <wp:effectExtent l="0" t="0" r="9525" b="9525"/>
            <wp:docPr id="4" name="Obrázek 4" descr="CH-06-09-19020801-mail-CZpodpis-CH25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06-09-19020801-mail-CZpodpis-CH25le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962275" cy="619125"/>
                    </a:xfrm>
                    <a:prstGeom prst="rect">
                      <a:avLst/>
                    </a:prstGeom>
                    <a:noFill/>
                    <a:ln>
                      <a:noFill/>
                    </a:ln>
                  </pic:spPr>
                </pic:pic>
              </a:graphicData>
            </a:graphic>
          </wp:inline>
        </w:drawing>
      </w:r>
    </w:p>
    <w:p w:rsidR="00DC7591" w:rsidRDefault="00DC7591" w:rsidP="00DC7591">
      <w:pPr>
        <w:rPr>
          <w:rFonts w:ascii="Arial" w:hAnsi="Arial" w:cs="Arial"/>
          <w:color w:val="63666A"/>
          <w:sz w:val="18"/>
          <w:szCs w:val="18"/>
        </w:rPr>
      </w:pPr>
    </w:p>
    <w:p w:rsidR="00DC7591" w:rsidRDefault="00DC7591" w:rsidP="00DC7591">
      <w:pPr>
        <w:rPr>
          <w:rFonts w:ascii="Arial" w:hAnsi="Arial" w:cs="Arial"/>
          <w:b/>
          <w:bCs/>
          <w:color w:val="1F497D"/>
          <w:sz w:val="18"/>
          <w:szCs w:val="18"/>
        </w:rPr>
      </w:pPr>
      <w:r>
        <w:rPr>
          <w:rFonts w:ascii="Arial" w:hAnsi="Arial" w:cs="Arial"/>
          <w:b/>
          <w:bCs/>
          <w:color w:val="63666A"/>
          <w:sz w:val="18"/>
          <w:szCs w:val="18"/>
        </w:rPr>
        <w:t>CHEIRÓN a.s.</w:t>
      </w:r>
    </w:p>
    <w:p w:rsidR="00DC7591" w:rsidRDefault="00DC7591" w:rsidP="00DC7591">
      <w:pPr>
        <w:rPr>
          <w:rFonts w:ascii="Arial" w:hAnsi="Arial" w:cs="Arial"/>
          <w:color w:val="63666A"/>
          <w:sz w:val="18"/>
          <w:szCs w:val="18"/>
        </w:rPr>
      </w:pPr>
      <w:r>
        <w:rPr>
          <w:rFonts w:ascii="Arial" w:hAnsi="Arial" w:cs="Arial"/>
          <w:color w:val="63666A"/>
          <w:sz w:val="18"/>
          <w:szCs w:val="18"/>
        </w:rPr>
        <w:t xml:space="preserve">Republikánská 1102/45, 312 00 Plzeň </w:t>
      </w:r>
    </w:p>
    <w:p w:rsidR="00DC7591" w:rsidRDefault="00DC7591" w:rsidP="00DC7591">
      <w:pPr>
        <w:rPr>
          <w:color w:val="1F497D"/>
        </w:rPr>
      </w:pPr>
    </w:p>
    <w:p w:rsidR="00DC7591" w:rsidRDefault="00DC7591" w:rsidP="00DC7591">
      <w:pPr>
        <w:rPr>
          <w:rFonts w:ascii="Arial" w:hAnsi="Arial" w:cs="Arial"/>
          <w:b/>
          <w:bCs/>
          <w:color w:val="007377"/>
          <w:sz w:val="18"/>
          <w:szCs w:val="18"/>
        </w:rPr>
      </w:pPr>
      <w:hyperlink r:id="rId7" w:history="1">
        <w:r>
          <w:rPr>
            <w:rStyle w:val="Hypertextovodkaz"/>
            <w:rFonts w:ascii="Arial" w:hAnsi="Arial" w:cs="Arial"/>
            <w:b/>
            <w:bCs/>
            <w:color w:val="007377"/>
            <w:sz w:val="18"/>
            <w:szCs w:val="18"/>
          </w:rPr>
          <w:t>www.cheiron.eu</w:t>
        </w:r>
      </w:hyperlink>
    </w:p>
    <w:p w:rsidR="00DC7591" w:rsidRDefault="00DC7591" w:rsidP="00DC7591">
      <w:pPr>
        <w:spacing w:line="288" w:lineRule="auto"/>
        <w:rPr>
          <w:rFonts w:ascii="Liberation Sans" w:hAnsi="Liberation Sans" w:cs="Calibri"/>
          <w:i/>
          <w:iCs/>
          <w:color w:val="007377"/>
          <w:sz w:val="18"/>
          <w:szCs w:val="18"/>
        </w:rPr>
      </w:pPr>
    </w:p>
    <w:p w:rsidR="00DC7591" w:rsidRDefault="00DC7591" w:rsidP="00DC7591">
      <w:pPr>
        <w:rPr>
          <w:rFonts w:ascii="Liberation Sans" w:hAnsi="Liberation Sans"/>
          <w:i/>
          <w:iCs/>
          <w:color w:val="63666A"/>
          <w:sz w:val="18"/>
          <w:szCs w:val="18"/>
        </w:rPr>
      </w:pPr>
      <w:r>
        <w:rPr>
          <w:rFonts w:ascii="Liberation Sans" w:hAnsi="Liberation Sans"/>
          <w:i/>
          <w:iCs/>
          <w:color w:val="63666A"/>
          <w:sz w:val="18"/>
          <w:szCs w:val="18"/>
        </w:rPr>
        <w:t>Výrobce a dodavatel zdravotnických prostředků</w:t>
      </w:r>
    </w:p>
    <w:p w:rsidR="00DC7591" w:rsidRDefault="00DC7591" w:rsidP="00DC7591">
      <w:pPr>
        <w:rPr>
          <w:rFonts w:ascii="Arial" w:hAnsi="Arial" w:cs="Arial"/>
          <w:color w:val="63666A"/>
          <w:sz w:val="20"/>
          <w:szCs w:val="20"/>
        </w:rPr>
      </w:pPr>
      <w:r>
        <w:rPr>
          <w:rFonts w:ascii="Liberation Sans" w:hAnsi="Liberation Sans"/>
          <w:i/>
          <w:iCs/>
          <w:color w:val="63666A"/>
          <w:sz w:val="18"/>
          <w:szCs w:val="18"/>
        </w:rPr>
        <w:t>i služeb v oboru anestezie a intenzivní péče.</w:t>
      </w:r>
    </w:p>
    <w:p w:rsidR="00DC7591" w:rsidRDefault="00DC7591" w:rsidP="00DC7591">
      <w:pPr>
        <w:rPr>
          <w:rFonts w:ascii="Calibri" w:hAnsi="Calibri" w:cs="Calibri"/>
          <w:color w:val="auto"/>
          <w:sz w:val="22"/>
          <w:szCs w:val="22"/>
        </w:rPr>
      </w:pPr>
    </w:p>
    <w:p w:rsidR="00DC7591" w:rsidRDefault="00DC7591" w:rsidP="00DC7591">
      <w:pPr>
        <w:rPr>
          <w:rFonts w:ascii="Tahoma" w:hAnsi="Tahoma" w:cs="Tahoma"/>
          <w:color w:val="008080"/>
          <w:sz w:val="20"/>
          <w:szCs w:val="20"/>
        </w:rPr>
      </w:pPr>
    </w:p>
    <w:p w:rsidR="00DC7591" w:rsidRDefault="00DC7591" w:rsidP="00DC7591">
      <w:pPr>
        <w:rPr>
          <w:rFonts w:ascii="Calibri" w:hAnsi="Calibri" w:cs="Calibri"/>
          <w:sz w:val="22"/>
          <w:szCs w:val="22"/>
        </w:rPr>
      </w:pPr>
      <w:r>
        <w:rPr>
          <w:rFonts w:ascii="Tahoma" w:hAnsi="Tahoma" w:cs="Tahoma"/>
          <w:color w:val="008080"/>
          <w:sz w:val="20"/>
          <w:szCs w:val="20"/>
        </w:rPr>
        <w:t>"Informace v tomto e-mailu včetně jeho příloh obsažené </w:t>
      </w:r>
      <w:r>
        <w:rPr>
          <w:rFonts w:ascii="Tahoma" w:hAnsi="Tahoma" w:cs="Tahoma"/>
          <w:b/>
          <w:bCs/>
          <w:color w:val="008080"/>
          <w:sz w:val="20"/>
          <w:szCs w:val="20"/>
        </w:rPr>
        <w:t>nejsou právním jednáním</w:t>
      </w:r>
      <w:r>
        <w:rPr>
          <w:rFonts w:ascii="Tahoma" w:hAnsi="Tahoma" w:cs="Tahoma"/>
          <w:color w:val="008080"/>
          <w:sz w:val="20"/>
          <w:szCs w:val="20"/>
        </w:rPr>
        <w:t xml:space="preserve"> společnosti CHEIRÓN a.s. směřujícím k uzavření smlouvy ve smyslu </w:t>
      </w:r>
      <w:proofErr w:type="spellStart"/>
      <w:r>
        <w:rPr>
          <w:rFonts w:ascii="Tahoma" w:hAnsi="Tahoma" w:cs="Tahoma"/>
          <w:color w:val="008080"/>
          <w:sz w:val="20"/>
          <w:szCs w:val="20"/>
        </w:rPr>
        <w:t>ust</w:t>
      </w:r>
      <w:proofErr w:type="spellEnd"/>
      <w:r>
        <w:rPr>
          <w:rFonts w:ascii="Tahoma" w:hAnsi="Tahoma" w:cs="Tahoma"/>
          <w:color w:val="008080"/>
          <w:sz w:val="20"/>
          <w:szCs w:val="20"/>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DC7591" w:rsidRDefault="00DC7591" w:rsidP="00DC7591">
      <w:r>
        <w:rPr>
          <w:rFonts w:ascii="Tahoma" w:hAnsi="Tahoma" w:cs="Tahoma"/>
          <w:color w:val="008080"/>
          <w:sz w:val="20"/>
          <w:szCs w:val="20"/>
        </w:rPr>
        <w:t xml:space="preserve">  </w:t>
      </w:r>
    </w:p>
    <w:p w:rsidR="00DC7591" w:rsidRDefault="00DC7591" w:rsidP="00DC7591">
      <w:pPr>
        <w:rPr>
          <w:color w:val="auto"/>
        </w:rPr>
      </w:pPr>
      <w:r>
        <w:rPr>
          <w:rFonts w:ascii="Tahoma" w:hAnsi="Tahoma" w:cs="Tahoma"/>
          <w:color w:val="008080"/>
          <w:sz w:val="20"/>
          <w:szCs w:val="20"/>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DC7591" w:rsidRDefault="00DC7591" w:rsidP="00DC7591">
      <w:pPr>
        <w:rPr>
          <w:lang w:eastAsia="en-US"/>
        </w:rPr>
      </w:pPr>
    </w:p>
    <w:p w:rsidR="00DC7591" w:rsidRDefault="00DC7591" w:rsidP="00DC7591"/>
    <w:p w:rsidR="00DC7591" w:rsidRDefault="00DC7591" w:rsidP="00DC7591"/>
    <w:p w:rsidR="00DC7591" w:rsidRDefault="00DC7591" w:rsidP="00DC7591"/>
    <w:p w:rsidR="00DC7591" w:rsidRDefault="00DC7591" w:rsidP="00DC7591">
      <w:proofErr w:type="spellStart"/>
      <w:r>
        <w:rPr>
          <w:b/>
          <w:bCs/>
        </w:rPr>
        <w:t>From</w:t>
      </w:r>
      <w:proofErr w:type="spellEnd"/>
      <w:r>
        <w:rPr>
          <w:b/>
          <w:bCs/>
        </w:rPr>
        <w:t>:</w:t>
      </w:r>
      <w:r>
        <w:t xml:space="preserve"> </w:t>
      </w:r>
      <w:r>
        <w:t>X</w:t>
      </w:r>
      <w:r>
        <w:t xml:space="preserve"> &lt;</w:t>
      </w:r>
      <w:r>
        <w:t>X</w:t>
      </w:r>
      <w:r>
        <w:t xml:space="preserve">@snopava.cz&gt; </w:t>
      </w:r>
      <w:r>
        <w:br/>
      </w:r>
      <w:r>
        <w:rPr>
          <w:b/>
          <w:bCs/>
        </w:rPr>
        <w:t>Sent:</w:t>
      </w:r>
      <w:r>
        <w:t xml:space="preserve"> </w:t>
      </w:r>
      <w:proofErr w:type="spellStart"/>
      <w:r>
        <w:t>Friday</w:t>
      </w:r>
      <w:proofErr w:type="spellEnd"/>
      <w:r>
        <w:t xml:space="preserve">, </w:t>
      </w:r>
      <w:proofErr w:type="spellStart"/>
      <w:r>
        <w:t>October</w:t>
      </w:r>
      <w:proofErr w:type="spellEnd"/>
      <w:r>
        <w:t xml:space="preserve"> 2, 2020 9:58 AM</w:t>
      </w:r>
      <w:r>
        <w:br/>
      </w:r>
      <w:r>
        <w:rPr>
          <w:b/>
          <w:bCs/>
        </w:rPr>
        <w:t>To:</w:t>
      </w:r>
      <w:r>
        <w:t xml:space="preserve"> </w:t>
      </w:r>
      <w:r>
        <w:t>X</w:t>
      </w:r>
      <w:r>
        <w:t xml:space="preserve"> &lt;</w:t>
      </w:r>
      <w:r>
        <w:t>X</w:t>
      </w:r>
      <w:r>
        <w:t>@cheiron.eu&gt;</w:t>
      </w:r>
      <w:r>
        <w:br/>
      </w:r>
      <w:proofErr w:type="spellStart"/>
      <w:r>
        <w:rPr>
          <w:b/>
          <w:bCs/>
        </w:rPr>
        <w:t>Subject</w:t>
      </w:r>
      <w:proofErr w:type="spellEnd"/>
      <w:r>
        <w:rPr>
          <w:b/>
          <w:bCs/>
        </w:rPr>
        <w:t>:</w:t>
      </w:r>
      <w:r>
        <w:t xml:space="preserve"> FW: Dotaz na CN</w:t>
      </w:r>
    </w:p>
    <w:p w:rsidR="00DC7591" w:rsidRDefault="00DC7591" w:rsidP="00DC7591">
      <w:pPr>
        <w:rPr>
          <w:lang w:eastAsia="en-US"/>
        </w:rPr>
      </w:pPr>
    </w:p>
    <w:p w:rsidR="00DC7591" w:rsidRDefault="00DC7591" w:rsidP="00DC7591">
      <w:pPr>
        <w:rPr>
          <w:color w:val="1F497D"/>
        </w:rPr>
      </w:pPr>
    </w:p>
    <w:p w:rsidR="00DC7591" w:rsidRDefault="00DC7591" w:rsidP="00DC7591">
      <w:pPr>
        <w:rPr>
          <w:color w:val="1F497D"/>
        </w:rPr>
      </w:pPr>
    </w:p>
    <w:p w:rsidR="00DC7591" w:rsidRDefault="00DC7591" w:rsidP="00DC7591">
      <w:pPr>
        <w:rPr>
          <w:color w:val="1F497D"/>
        </w:rPr>
      </w:pPr>
      <w:r>
        <w:rPr>
          <w:color w:val="1F497D"/>
        </w:rPr>
        <w:t xml:space="preserve">Dobrý den, posílám v příloze objednávku na BTK do SN Opava. </w:t>
      </w:r>
    </w:p>
    <w:p w:rsidR="00DC7591" w:rsidRDefault="00DC7591" w:rsidP="00DC7591">
      <w:pPr>
        <w:rPr>
          <w:color w:val="1F497D"/>
        </w:rPr>
      </w:pPr>
      <w:r>
        <w:rPr>
          <w:color w:val="1F497D"/>
        </w:rPr>
        <w:t xml:space="preserve">Žádám o akceptaci za účelem jejího zveřejnění. </w:t>
      </w:r>
    </w:p>
    <w:p w:rsidR="00DC7591" w:rsidRDefault="00DC7591" w:rsidP="00DC7591">
      <w:pPr>
        <w:rPr>
          <w:color w:val="1F497D"/>
        </w:rPr>
      </w:pPr>
    </w:p>
    <w:p w:rsidR="00DC7591" w:rsidRDefault="00DC7591" w:rsidP="00DC7591">
      <w:pPr>
        <w:rPr>
          <w:color w:val="1F497D"/>
        </w:rPr>
      </w:pPr>
      <w:r>
        <w:rPr>
          <w:color w:val="1F497D"/>
        </w:rPr>
        <w:t>S pozdravem</w:t>
      </w:r>
    </w:p>
    <w:p w:rsidR="00DC7591" w:rsidRDefault="00DC7591" w:rsidP="00DC7591">
      <w:pPr>
        <w:rPr>
          <w:color w:val="1F497D"/>
        </w:rPr>
      </w:pPr>
    </w:p>
    <w:p w:rsidR="00DC7591" w:rsidRDefault="00DC7591" w:rsidP="00DC7591">
      <w:pPr>
        <w:rPr>
          <w:color w:val="1F497D"/>
        </w:rPr>
      </w:pPr>
      <w:r>
        <w:rPr>
          <w:color w:val="1F497D"/>
        </w:rPr>
        <w:t xml:space="preserve">Ing. </w:t>
      </w:r>
      <w:r>
        <w:rPr>
          <w:color w:val="1F497D"/>
        </w:rPr>
        <w:t>X</w:t>
      </w:r>
    </w:p>
    <w:p w:rsidR="00DC7591" w:rsidRDefault="00DC7591" w:rsidP="00DC7591">
      <w:pPr>
        <w:rPr>
          <w:color w:val="1F497D"/>
        </w:rPr>
      </w:pPr>
      <w:r>
        <w:rPr>
          <w:color w:val="1F497D"/>
        </w:rPr>
        <w:t>Slezská nemocnice v Opavě</w:t>
      </w:r>
    </w:p>
    <w:p w:rsidR="006718B6" w:rsidRDefault="006718B6" w:rsidP="006718B6">
      <w:pPr>
        <w:rPr>
          <w:color w:val="1F497D"/>
          <w:lang w:eastAsia="en-US"/>
        </w:rPr>
      </w:pPr>
    </w:p>
    <w:p w:rsidR="006F1890" w:rsidRDefault="006F1890" w:rsidP="006718B6"/>
    <w:sectPr w:rsidR="006F1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010"/>
    <w:rsid w:val="001528C5"/>
    <w:rsid w:val="00346860"/>
    <w:rsid w:val="006718B6"/>
    <w:rsid w:val="006F1890"/>
    <w:rsid w:val="0081764C"/>
    <w:rsid w:val="0098565A"/>
    <w:rsid w:val="00C13010"/>
    <w:rsid w:val="00DC75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3010"/>
    <w:pPr>
      <w:spacing w:after="0" w:line="240" w:lineRule="auto"/>
    </w:pPr>
    <w:rPr>
      <w:rFonts w:ascii="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13010"/>
    <w:rPr>
      <w:color w:val="0000FF"/>
      <w:u w:val="single"/>
    </w:rPr>
  </w:style>
  <w:style w:type="paragraph" w:styleId="Textbubliny">
    <w:name w:val="Balloon Text"/>
    <w:basedOn w:val="Normln"/>
    <w:link w:val="TextbublinyChar"/>
    <w:uiPriority w:val="99"/>
    <w:semiHidden/>
    <w:unhideWhenUsed/>
    <w:rsid w:val="00C13010"/>
    <w:rPr>
      <w:rFonts w:ascii="Tahoma" w:hAnsi="Tahoma" w:cs="Tahoma"/>
      <w:sz w:val="16"/>
      <w:szCs w:val="16"/>
    </w:rPr>
  </w:style>
  <w:style w:type="character" w:customStyle="1" w:styleId="TextbublinyChar">
    <w:name w:val="Text bubliny Char"/>
    <w:basedOn w:val="Standardnpsmoodstavce"/>
    <w:link w:val="Textbubliny"/>
    <w:uiPriority w:val="99"/>
    <w:semiHidden/>
    <w:rsid w:val="00C13010"/>
    <w:rPr>
      <w:rFonts w:ascii="Tahoma" w:hAnsi="Tahoma" w:cs="Tahoma"/>
      <w:color w:val="000000"/>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3010"/>
    <w:pPr>
      <w:spacing w:after="0" w:line="240" w:lineRule="auto"/>
    </w:pPr>
    <w:rPr>
      <w:rFonts w:ascii="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13010"/>
    <w:rPr>
      <w:color w:val="0000FF"/>
      <w:u w:val="single"/>
    </w:rPr>
  </w:style>
  <w:style w:type="paragraph" w:styleId="Textbubliny">
    <w:name w:val="Balloon Text"/>
    <w:basedOn w:val="Normln"/>
    <w:link w:val="TextbublinyChar"/>
    <w:uiPriority w:val="99"/>
    <w:semiHidden/>
    <w:unhideWhenUsed/>
    <w:rsid w:val="00C13010"/>
    <w:rPr>
      <w:rFonts w:ascii="Tahoma" w:hAnsi="Tahoma" w:cs="Tahoma"/>
      <w:sz w:val="16"/>
      <w:szCs w:val="16"/>
    </w:rPr>
  </w:style>
  <w:style w:type="character" w:customStyle="1" w:styleId="TextbublinyChar">
    <w:name w:val="Text bubliny Char"/>
    <w:basedOn w:val="Standardnpsmoodstavce"/>
    <w:link w:val="Textbubliny"/>
    <w:uiPriority w:val="99"/>
    <w:semiHidden/>
    <w:rsid w:val="00C13010"/>
    <w:rPr>
      <w:rFonts w:ascii="Tahoma" w:hAnsi="Tahoma" w:cs="Tahoma"/>
      <w:color w:val="00000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386">
      <w:bodyDiv w:val="1"/>
      <w:marLeft w:val="0"/>
      <w:marRight w:val="0"/>
      <w:marTop w:val="0"/>
      <w:marBottom w:val="0"/>
      <w:divBdr>
        <w:top w:val="none" w:sz="0" w:space="0" w:color="auto"/>
        <w:left w:val="none" w:sz="0" w:space="0" w:color="auto"/>
        <w:bottom w:val="none" w:sz="0" w:space="0" w:color="auto"/>
        <w:right w:val="none" w:sz="0" w:space="0" w:color="auto"/>
      </w:divBdr>
    </w:div>
    <w:div w:id="590700657">
      <w:bodyDiv w:val="1"/>
      <w:marLeft w:val="0"/>
      <w:marRight w:val="0"/>
      <w:marTop w:val="0"/>
      <w:marBottom w:val="0"/>
      <w:divBdr>
        <w:top w:val="none" w:sz="0" w:space="0" w:color="auto"/>
        <w:left w:val="none" w:sz="0" w:space="0" w:color="auto"/>
        <w:bottom w:val="none" w:sz="0" w:space="0" w:color="auto"/>
        <w:right w:val="none" w:sz="0" w:space="0" w:color="auto"/>
      </w:divBdr>
    </w:div>
    <w:div w:id="1553036929">
      <w:bodyDiv w:val="1"/>
      <w:marLeft w:val="0"/>
      <w:marRight w:val="0"/>
      <w:marTop w:val="0"/>
      <w:marBottom w:val="0"/>
      <w:divBdr>
        <w:top w:val="none" w:sz="0" w:space="0" w:color="auto"/>
        <w:left w:val="none" w:sz="0" w:space="0" w:color="auto"/>
        <w:bottom w:val="none" w:sz="0" w:space="0" w:color="auto"/>
        <w:right w:val="none" w:sz="0" w:space="0" w:color="auto"/>
      </w:divBdr>
    </w:div>
    <w:div w:id="15920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iron.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698A7.62A4185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273</Words>
  <Characters>1612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Petr</dc:creator>
  <cp:keywords/>
  <dc:description/>
  <cp:lastModifiedBy/>
  <cp:revision>1</cp:revision>
  <dcterms:created xsi:type="dcterms:W3CDTF">2020-10-02T07:57:00Z</dcterms:created>
</cp:coreProperties>
</file>