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B0C1B" w14:textId="77777777" w:rsidR="009505A8" w:rsidRPr="0063027E" w:rsidRDefault="00154344" w:rsidP="009505A8">
      <w:pPr>
        <w:spacing w:line="312" w:lineRule="auto"/>
        <w:jc w:val="center"/>
        <w:rPr>
          <w:rFonts w:asciiTheme="minorHAnsi" w:hAnsiTheme="minorHAnsi" w:cstheme="minorHAnsi"/>
          <w:b/>
          <w:sz w:val="28"/>
          <w:szCs w:val="28"/>
        </w:rPr>
      </w:pPr>
      <w:r w:rsidRPr="0063027E">
        <w:rPr>
          <w:rFonts w:asciiTheme="minorHAnsi" w:hAnsiTheme="minorHAnsi" w:cstheme="minorHAnsi"/>
          <w:b/>
          <w:sz w:val="28"/>
          <w:szCs w:val="28"/>
        </w:rPr>
        <w:t>S</w:t>
      </w:r>
      <w:r w:rsidR="005326FD" w:rsidRPr="0063027E">
        <w:rPr>
          <w:rFonts w:asciiTheme="minorHAnsi" w:hAnsiTheme="minorHAnsi" w:cstheme="minorHAnsi"/>
          <w:b/>
          <w:sz w:val="28"/>
          <w:szCs w:val="28"/>
        </w:rPr>
        <w:t xml:space="preserve">mlouva </w:t>
      </w:r>
      <w:r w:rsidRPr="0063027E">
        <w:rPr>
          <w:rFonts w:asciiTheme="minorHAnsi" w:hAnsiTheme="minorHAnsi" w:cstheme="minorHAnsi"/>
          <w:b/>
          <w:sz w:val="28"/>
          <w:szCs w:val="28"/>
        </w:rPr>
        <w:t>o</w:t>
      </w:r>
      <w:r w:rsidR="004D28CF" w:rsidRPr="0063027E">
        <w:rPr>
          <w:rFonts w:asciiTheme="minorHAnsi" w:hAnsiTheme="minorHAnsi" w:cstheme="minorHAnsi"/>
          <w:b/>
          <w:sz w:val="28"/>
          <w:szCs w:val="28"/>
        </w:rPr>
        <w:t xml:space="preserve"> </w:t>
      </w:r>
      <w:r w:rsidR="009505A8" w:rsidRPr="0063027E">
        <w:rPr>
          <w:rFonts w:asciiTheme="minorHAnsi" w:hAnsiTheme="minorHAnsi" w:cstheme="minorHAnsi"/>
          <w:b/>
          <w:sz w:val="28"/>
          <w:szCs w:val="28"/>
        </w:rPr>
        <w:t xml:space="preserve">dílo </w:t>
      </w:r>
    </w:p>
    <w:p w14:paraId="1ACA33BE" w14:textId="611700AC" w:rsidR="0084101D" w:rsidRPr="0063027E" w:rsidRDefault="00F60880" w:rsidP="00777BD8">
      <w:pPr>
        <w:spacing w:line="312" w:lineRule="auto"/>
        <w:jc w:val="center"/>
        <w:rPr>
          <w:rFonts w:asciiTheme="minorHAnsi" w:hAnsiTheme="minorHAnsi" w:cstheme="minorHAnsi"/>
          <w:b/>
        </w:rPr>
      </w:pPr>
      <w:r w:rsidRPr="0063027E">
        <w:rPr>
          <w:rFonts w:asciiTheme="minorHAnsi" w:hAnsiTheme="minorHAnsi" w:cstheme="minorHAnsi"/>
          <w:b/>
        </w:rPr>
        <w:t>„</w:t>
      </w:r>
      <w:r w:rsidR="00563176" w:rsidRPr="0063027E">
        <w:rPr>
          <w:rFonts w:asciiTheme="minorHAnsi" w:hAnsiTheme="minorHAnsi" w:cstheme="minorHAnsi"/>
          <w:b/>
        </w:rPr>
        <w:t>Revitalizace okolí cyklostezky Pod Vítkovem se sadovými a parkovými úpravami</w:t>
      </w:r>
      <w:r w:rsidRPr="0063027E">
        <w:rPr>
          <w:rFonts w:asciiTheme="minorHAnsi" w:hAnsiTheme="minorHAnsi" w:cstheme="minorHAnsi"/>
          <w:b/>
        </w:rPr>
        <w:t>“</w:t>
      </w:r>
    </w:p>
    <w:p w14:paraId="5A2FC1E2" w14:textId="7DEE02E4" w:rsidR="0079215B" w:rsidRPr="0063027E" w:rsidRDefault="0079215B" w:rsidP="00777BD8">
      <w:pPr>
        <w:spacing w:line="312" w:lineRule="auto"/>
        <w:jc w:val="center"/>
        <w:rPr>
          <w:rFonts w:asciiTheme="minorHAnsi" w:hAnsiTheme="minorHAnsi" w:cstheme="minorHAnsi"/>
        </w:rPr>
      </w:pPr>
      <w:r w:rsidRPr="0063027E">
        <w:rPr>
          <w:rFonts w:asciiTheme="minorHAnsi" w:hAnsiTheme="minorHAnsi" w:cstheme="minorHAnsi"/>
        </w:rPr>
        <w:t xml:space="preserve">dle </w:t>
      </w:r>
      <w:r w:rsidR="009505A8" w:rsidRPr="0063027E">
        <w:rPr>
          <w:rFonts w:asciiTheme="minorHAnsi" w:hAnsiTheme="minorHAnsi" w:cstheme="minorHAnsi"/>
        </w:rPr>
        <w:t xml:space="preserve">ustanovení </w:t>
      </w:r>
      <w:r w:rsidR="00296730" w:rsidRPr="0063027E">
        <w:rPr>
          <w:rFonts w:asciiTheme="minorHAnsi" w:hAnsiTheme="minorHAnsi" w:cstheme="minorHAnsi"/>
        </w:rPr>
        <w:t xml:space="preserve">§ 2586 </w:t>
      </w:r>
      <w:r w:rsidR="00154344" w:rsidRPr="0063027E">
        <w:rPr>
          <w:rFonts w:asciiTheme="minorHAnsi" w:hAnsiTheme="minorHAnsi" w:cstheme="minorHAnsi"/>
        </w:rPr>
        <w:t>a</w:t>
      </w:r>
      <w:r w:rsidR="00247C49" w:rsidRPr="0063027E">
        <w:rPr>
          <w:rFonts w:asciiTheme="minorHAnsi" w:hAnsiTheme="minorHAnsi" w:cstheme="minorHAnsi"/>
        </w:rPr>
        <w:t xml:space="preserve"> </w:t>
      </w:r>
      <w:r w:rsidR="00154344" w:rsidRPr="0063027E">
        <w:rPr>
          <w:rFonts w:asciiTheme="minorHAnsi" w:hAnsiTheme="minorHAnsi" w:cstheme="minorHAnsi"/>
        </w:rPr>
        <w:t>násl.</w:t>
      </w:r>
      <w:r w:rsidR="009505A8" w:rsidRPr="0063027E">
        <w:rPr>
          <w:rFonts w:asciiTheme="minorHAnsi" w:hAnsiTheme="minorHAnsi" w:cstheme="minorHAnsi"/>
        </w:rPr>
        <w:t xml:space="preserve"> </w:t>
      </w:r>
      <w:r w:rsidRPr="0063027E">
        <w:rPr>
          <w:rFonts w:asciiTheme="minorHAnsi" w:hAnsiTheme="minorHAnsi" w:cstheme="minorHAnsi"/>
        </w:rPr>
        <w:t xml:space="preserve">zákona č. </w:t>
      </w:r>
      <w:r w:rsidR="00C55AFC" w:rsidRPr="0063027E">
        <w:rPr>
          <w:rFonts w:asciiTheme="minorHAnsi" w:hAnsiTheme="minorHAnsi" w:cstheme="minorHAnsi"/>
        </w:rPr>
        <w:t>89/2012</w:t>
      </w:r>
      <w:r w:rsidRPr="0063027E">
        <w:rPr>
          <w:rFonts w:asciiTheme="minorHAnsi" w:hAnsiTheme="minorHAnsi" w:cstheme="minorHAnsi"/>
        </w:rPr>
        <w:t xml:space="preserve"> Sb.</w:t>
      </w:r>
      <w:r w:rsidR="005B72E7" w:rsidRPr="0063027E">
        <w:rPr>
          <w:rFonts w:asciiTheme="minorHAnsi" w:hAnsiTheme="minorHAnsi" w:cstheme="minorHAnsi"/>
        </w:rPr>
        <w:t>,</w:t>
      </w:r>
      <w:r w:rsidRPr="0063027E">
        <w:rPr>
          <w:rFonts w:asciiTheme="minorHAnsi" w:hAnsiTheme="minorHAnsi" w:cstheme="minorHAnsi"/>
        </w:rPr>
        <w:t xml:space="preserve"> </w:t>
      </w:r>
      <w:r w:rsidR="00C55AFC" w:rsidRPr="0063027E">
        <w:rPr>
          <w:rFonts w:asciiTheme="minorHAnsi" w:hAnsiTheme="minorHAnsi" w:cstheme="minorHAnsi"/>
        </w:rPr>
        <w:t xml:space="preserve">občanský </w:t>
      </w:r>
      <w:r w:rsidRPr="0063027E">
        <w:rPr>
          <w:rFonts w:asciiTheme="minorHAnsi" w:hAnsiTheme="minorHAnsi" w:cstheme="minorHAnsi"/>
        </w:rPr>
        <w:t>zákoník, ve znění pozdějších předpisů</w:t>
      </w:r>
      <w:r w:rsidR="00752CC4" w:rsidRPr="0063027E">
        <w:rPr>
          <w:rFonts w:asciiTheme="minorHAnsi" w:hAnsiTheme="minorHAnsi" w:cstheme="minorHAnsi"/>
        </w:rPr>
        <w:t xml:space="preserve"> (dále i jako „OZ“)</w:t>
      </w:r>
      <w:r w:rsidRPr="0063027E">
        <w:rPr>
          <w:rFonts w:asciiTheme="minorHAnsi" w:hAnsiTheme="minorHAnsi" w:cstheme="minorHAnsi"/>
        </w:rPr>
        <w:t>,</w:t>
      </w:r>
    </w:p>
    <w:p w14:paraId="752DEE57" w14:textId="77777777" w:rsidR="00725980" w:rsidRPr="0063027E" w:rsidRDefault="00725980" w:rsidP="00777BD8">
      <w:pPr>
        <w:spacing w:line="312" w:lineRule="auto"/>
        <w:jc w:val="center"/>
        <w:rPr>
          <w:rFonts w:asciiTheme="minorHAnsi" w:hAnsiTheme="minorHAnsi" w:cstheme="minorHAnsi"/>
        </w:rPr>
      </w:pPr>
    </w:p>
    <w:p w14:paraId="7E1D6761" w14:textId="77777777" w:rsidR="0084101D" w:rsidRPr="0063027E" w:rsidRDefault="0084101D" w:rsidP="00777BD8">
      <w:pPr>
        <w:spacing w:line="312" w:lineRule="auto"/>
        <w:jc w:val="center"/>
        <w:rPr>
          <w:rFonts w:asciiTheme="minorHAnsi" w:hAnsiTheme="minorHAnsi" w:cstheme="minorHAnsi"/>
        </w:rPr>
      </w:pPr>
    </w:p>
    <w:p w14:paraId="4913E41B" w14:textId="77777777" w:rsidR="0084101D" w:rsidRPr="0063027E" w:rsidRDefault="0084101D" w:rsidP="00777BD8">
      <w:pPr>
        <w:spacing w:line="312" w:lineRule="auto"/>
        <w:jc w:val="center"/>
        <w:rPr>
          <w:rFonts w:asciiTheme="minorHAnsi" w:hAnsiTheme="minorHAnsi" w:cstheme="minorHAnsi"/>
        </w:rPr>
      </w:pPr>
    </w:p>
    <w:p w14:paraId="1B22C0FE" w14:textId="77777777" w:rsidR="0079215B" w:rsidRPr="0063027E" w:rsidRDefault="009446DC" w:rsidP="00777BD8">
      <w:pPr>
        <w:spacing w:line="312" w:lineRule="auto"/>
        <w:jc w:val="center"/>
        <w:rPr>
          <w:rFonts w:asciiTheme="minorHAnsi" w:hAnsiTheme="minorHAnsi" w:cstheme="minorHAnsi"/>
        </w:rPr>
      </w:pPr>
      <w:r w:rsidRPr="0063027E">
        <w:rPr>
          <w:rFonts w:asciiTheme="minorHAnsi" w:hAnsiTheme="minorHAnsi" w:cstheme="minorHAnsi"/>
        </w:rPr>
        <w:t>uzavřen</w:t>
      </w:r>
      <w:r w:rsidR="00D372A1" w:rsidRPr="0063027E">
        <w:rPr>
          <w:rFonts w:asciiTheme="minorHAnsi" w:hAnsiTheme="minorHAnsi" w:cstheme="minorHAnsi"/>
        </w:rPr>
        <w:t>á</w:t>
      </w:r>
      <w:r w:rsidRPr="0063027E">
        <w:rPr>
          <w:rFonts w:asciiTheme="minorHAnsi" w:hAnsiTheme="minorHAnsi" w:cstheme="minorHAnsi"/>
        </w:rPr>
        <w:t xml:space="preserve"> </w:t>
      </w:r>
      <w:r w:rsidR="0079215B" w:rsidRPr="0063027E">
        <w:rPr>
          <w:rFonts w:asciiTheme="minorHAnsi" w:hAnsiTheme="minorHAnsi" w:cstheme="minorHAnsi"/>
        </w:rPr>
        <w:t>mezi stranami:</w:t>
      </w:r>
    </w:p>
    <w:p w14:paraId="1F529A4E" w14:textId="77777777" w:rsidR="0079215B" w:rsidRPr="0063027E" w:rsidRDefault="0079215B" w:rsidP="00777BD8">
      <w:pPr>
        <w:spacing w:line="312" w:lineRule="auto"/>
        <w:rPr>
          <w:rFonts w:asciiTheme="minorHAnsi" w:hAnsiTheme="minorHAnsi" w:cstheme="minorHAnsi"/>
        </w:rPr>
      </w:pPr>
    </w:p>
    <w:p w14:paraId="3EF6677F" w14:textId="77777777" w:rsidR="00B851BF" w:rsidRPr="0063027E" w:rsidRDefault="00B851BF" w:rsidP="00B851BF">
      <w:pPr>
        <w:tabs>
          <w:tab w:val="left" w:pos="1095"/>
        </w:tabs>
        <w:spacing w:line="312" w:lineRule="auto"/>
        <w:rPr>
          <w:rFonts w:asciiTheme="minorHAnsi" w:hAnsiTheme="minorHAnsi" w:cstheme="minorHAnsi"/>
        </w:rPr>
      </w:pPr>
      <w:r w:rsidRPr="0063027E">
        <w:rPr>
          <w:rFonts w:asciiTheme="minorHAnsi" w:hAnsiTheme="minorHAnsi" w:cstheme="minorHAnsi"/>
        </w:rPr>
        <w:tab/>
      </w:r>
    </w:p>
    <w:p w14:paraId="0DED3FB8" w14:textId="0230E825" w:rsidR="00B851BF" w:rsidRPr="0063027E" w:rsidRDefault="005A72DA" w:rsidP="00B851BF">
      <w:pPr>
        <w:spacing w:line="312" w:lineRule="auto"/>
        <w:outlineLvl w:val="0"/>
        <w:rPr>
          <w:rFonts w:asciiTheme="minorHAnsi" w:hAnsiTheme="minorHAnsi" w:cstheme="minorHAnsi"/>
          <w:b/>
        </w:rPr>
      </w:pPr>
      <w:r>
        <w:rPr>
          <w:rFonts w:asciiTheme="minorHAnsi" w:hAnsiTheme="minorHAnsi" w:cstheme="minorHAnsi"/>
        </w:rPr>
        <w:t>Objednatel</w:t>
      </w:r>
      <w:r w:rsidR="00B851BF" w:rsidRPr="0063027E">
        <w:rPr>
          <w:rFonts w:asciiTheme="minorHAnsi" w:hAnsiTheme="minorHAnsi" w:cstheme="minorHAnsi"/>
        </w:rPr>
        <w:t xml:space="preserve">: </w:t>
      </w:r>
      <w:r w:rsidR="00B851BF" w:rsidRPr="0063027E">
        <w:rPr>
          <w:rFonts w:asciiTheme="minorHAnsi" w:hAnsiTheme="minorHAnsi" w:cstheme="minorHAnsi"/>
        </w:rPr>
        <w:tab/>
      </w:r>
      <w:r w:rsidR="00B851BF" w:rsidRPr="0063027E">
        <w:rPr>
          <w:rFonts w:asciiTheme="minorHAnsi" w:hAnsiTheme="minorHAnsi" w:cstheme="minorHAnsi"/>
          <w:b/>
        </w:rPr>
        <w:tab/>
      </w:r>
      <w:r w:rsidR="00546037" w:rsidRPr="0063027E">
        <w:rPr>
          <w:rFonts w:asciiTheme="minorHAnsi" w:hAnsiTheme="minorHAnsi" w:cstheme="minorHAnsi"/>
          <w:b/>
        </w:rPr>
        <w:t>Městská část Praha 3</w:t>
      </w:r>
    </w:p>
    <w:p w14:paraId="61B21B62" w14:textId="434CCBB9" w:rsidR="00B851BF" w:rsidRPr="0063027E" w:rsidRDefault="00B851BF" w:rsidP="00B851BF">
      <w:pPr>
        <w:spacing w:line="312" w:lineRule="auto"/>
        <w:outlineLvl w:val="0"/>
        <w:rPr>
          <w:rFonts w:asciiTheme="minorHAnsi" w:hAnsiTheme="minorHAnsi" w:cstheme="minorHAnsi"/>
        </w:rPr>
      </w:pPr>
      <w:r w:rsidRPr="0063027E">
        <w:rPr>
          <w:rFonts w:asciiTheme="minorHAnsi" w:hAnsiTheme="minorHAnsi" w:cstheme="minorHAnsi"/>
        </w:rPr>
        <w:t xml:space="preserve">IČ: </w:t>
      </w:r>
      <w:r w:rsidRPr="0063027E">
        <w:rPr>
          <w:rFonts w:asciiTheme="minorHAnsi" w:hAnsiTheme="minorHAnsi" w:cstheme="minorHAnsi"/>
        </w:rPr>
        <w:tab/>
      </w:r>
      <w:r w:rsidRPr="0063027E">
        <w:rPr>
          <w:rFonts w:asciiTheme="minorHAnsi" w:hAnsiTheme="minorHAnsi" w:cstheme="minorHAnsi"/>
        </w:rPr>
        <w:tab/>
      </w:r>
      <w:r w:rsidRPr="0063027E">
        <w:rPr>
          <w:rFonts w:asciiTheme="minorHAnsi" w:hAnsiTheme="minorHAnsi" w:cstheme="minorHAnsi"/>
        </w:rPr>
        <w:tab/>
      </w:r>
      <w:r w:rsidR="00546037" w:rsidRPr="0063027E">
        <w:rPr>
          <w:rFonts w:asciiTheme="minorHAnsi" w:hAnsiTheme="minorHAnsi" w:cstheme="minorHAnsi"/>
        </w:rPr>
        <w:t>00063517</w:t>
      </w:r>
    </w:p>
    <w:p w14:paraId="08D15885" w14:textId="6D7043F4" w:rsidR="00361D5A" w:rsidRPr="0063027E" w:rsidRDefault="00361D5A" w:rsidP="00B851BF">
      <w:pPr>
        <w:spacing w:line="312" w:lineRule="auto"/>
        <w:outlineLvl w:val="0"/>
        <w:rPr>
          <w:rFonts w:asciiTheme="minorHAnsi" w:hAnsiTheme="minorHAnsi" w:cstheme="minorHAnsi"/>
        </w:rPr>
      </w:pPr>
      <w:r w:rsidRPr="0063027E">
        <w:rPr>
          <w:rFonts w:asciiTheme="minorHAnsi" w:hAnsiTheme="minorHAnsi" w:cstheme="minorHAnsi"/>
        </w:rPr>
        <w:t>DIČ:</w:t>
      </w:r>
      <w:r w:rsidRPr="0063027E">
        <w:rPr>
          <w:rFonts w:asciiTheme="minorHAnsi" w:hAnsiTheme="minorHAnsi" w:cstheme="minorHAnsi"/>
        </w:rPr>
        <w:tab/>
      </w:r>
      <w:r w:rsidRPr="0063027E">
        <w:rPr>
          <w:rFonts w:asciiTheme="minorHAnsi" w:hAnsiTheme="minorHAnsi" w:cstheme="minorHAnsi"/>
        </w:rPr>
        <w:tab/>
      </w:r>
      <w:r w:rsidRPr="0063027E">
        <w:rPr>
          <w:rFonts w:asciiTheme="minorHAnsi" w:hAnsiTheme="minorHAnsi" w:cstheme="minorHAnsi"/>
        </w:rPr>
        <w:tab/>
      </w:r>
      <w:r w:rsidR="00546037" w:rsidRPr="0063027E">
        <w:rPr>
          <w:rFonts w:asciiTheme="minorHAnsi" w:hAnsiTheme="minorHAnsi" w:cstheme="minorHAnsi"/>
        </w:rPr>
        <w:t>CZ00063517</w:t>
      </w:r>
    </w:p>
    <w:p w14:paraId="623D9897" w14:textId="7981FC99" w:rsidR="00B851BF" w:rsidRPr="0063027E" w:rsidRDefault="00B851BF" w:rsidP="00B851BF">
      <w:pPr>
        <w:spacing w:line="312" w:lineRule="auto"/>
        <w:outlineLvl w:val="0"/>
        <w:rPr>
          <w:rFonts w:asciiTheme="minorHAnsi" w:hAnsiTheme="minorHAnsi" w:cstheme="minorHAnsi"/>
        </w:rPr>
      </w:pPr>
      <w:r w:rsidRPr="0063027E">
        <w:rPr>
          <w:rFonts w:asciiTheme="minorHAnsi" w:hAnsiTheme="minorHAnsi" w:cstheme="minorHAnsi"/>
        </w:rPr>
        <w:t xml:space="preserve">se sídlem </w:t>
      </w:r>
      <w:r w:rsidRPr="0063027E">
        <w:rPr>
          <w:rFonts w:asciiTheme="minorHAnsi" w:hAnsiTheme="minorHAnsi" w:cstheme="minorHAnsi"/>
        </w:rPr>
        <w:tab/>
      </w:r>
      <w:r w:rsidRPr="0063027E">
        <w:rPr>
          <w:rFonts w:asciiTheme="minorHAnsi" w:hAnsiTheme="minorHAnsi" w:cstheme="minorHAnsi"/>
        </w:rPr>
        <w:tab/>
      </w:r>
      <w:r w:rsidR="00546037" w:rsidRPr="0063027E">
        <w:rPr>
          <w:rFonts w:asciiTheme="minorHAnsi" w:hAnsiTheme="minorHAnsi" w:cstheme="minorHAnsi"/>
        </w:rPr>
        <w:t>Havlíčkovo náměstí 700/9, 130 00 Praha 3 – Žižkov</w:t>
      </w:r>
    </w:p>
    <w:p w14:paraId="7013D47C" w14:textId="47DFC7FA" w:rsidR="00AD76D0" w:rsidRPr="0063027E" w:rsidRDefault="00B851BF" w:rsidP="00B851BF">
      <w:pPr>
        <w:spacing w:line="312" w:lineRule="auto"/>
        <w:outlineLvl w:val="0"/>
        <w:rPr>
          <w:rFonts w:asciiTheme="minorHAnsi" w:hAnsiTheme="minorHAnsi" w:cstheme="minorHAnsi"/>
        </w:rPr>
      </w:pPr>
      <w:r w:rsidRPr="0063027E">
        <w:rPr>
          <w:rFonts w:asciiTheme="minorHAnsi" w:hAnsiTheme="minorHAnsi" w:cstheme="minorHAnsi"/>
        </w:rPr>
        <w:t xml:space="preserve">zastoupená </w:t>
      </w:r>
      <w:r w:rsidRPr="0063027E">
        <w:rPr>
          <w:rFonts w:asciiTheme="minorHAnsi" w:hAnsiTheme="minorHAnsi" w:cstheme="minorHAnsi"/>
        </w:rPr>
        <w:tab/>
      </w:r>
      <w:r w:rsidRPr="0063027E">
        <w:rPr>
          <w:rFonts w:asciiTheme="minorHAnsi" w:hAnsiTheme="minorHAnsi" w:cstheme="minorHAnsi"/>
        </w:rPr>
        <w:tab/>
      </w:r>
      <w:r w:rsidR="00546037" w:rsidRPr="0063027E">
        <w:rPr>
          <w:rFonts w:asciiTheme="minorHAnsi" w:hAnsiTheme="minorHAnsi" w:cstheme="minorHAnsi"/>
        </w:rPr>
        <w:t>Jiřím Ptáčkem, starostou městské části</w:t>
      </w:r>
    </w:p>
    <w:p w14:paraId="43CB8E03" w14:textId="3F60A4B5" w:rsidR="00AD76D0" w:rsidRPr="0063027E" w:rsidRDefault="00AD76D0" w:rsidP="00AD76D0">
      <w:pPr>
        <w:spacing w:line="312" w:lineRule="auto"/>
        <w:rPr>
          <w:rFonts w:asciiTheme="minorHAnsi" w:hAnsiTheme="minorHAnsi" w:cstheme="minorHAnsi"/>
        </w:rPr>
      </w:pPr>
      <w:r w:rsidRPr="0063027E">
        <w:rPr>
          <w:rFonts w:asciiTheme="minorHAnsi" w:hAnsiTheme="minorHAnsi" w:cstheme="minorHAnsi"/>
        </w:rPr>
        <w:t>bankovní spojení:</w:t>
      </w:r>
      <w:r w:rsidRPr="0063027E">
        <w:rPr>
          <w:rFonts w:asciiTheme="minorHAnsi" w:hAnsiTheme="minorHAnsi" w:cstheme="minorHAnsi"/>
        </w:rPr>
        <w:tab/>
      </w:r>
      <w:proofErr w:type="spellStart"/>
      <w:r w:rsidR="00EE23B5">
        <w:rPr>
          <w:rFonts w:asciiTheme="minorHAnsi" w:hAnsiTheme="minorHAnsi" w:cstheme="minorHAnsi"/>
        </w:rPr>
        <w:t>xxxxxxxx</w:t>
      </w:r>
      <w:proofErr w:type="spellEnd"/>
    </w:p>
    <w:p w14:paraId="7313D165" w14:textId="6739F14C" w:rsidR="00B851BF" w:rsidRPr="0063027E" w:rsidRDefault="0089740E" w:rsidP="0045418C">
      <w:pPr>
        <w:spacing w:line="312" w:lineRule="auto"/>
        <w:ind w:left="4950" w:hanging="4950"/>
        <w:outlineLvl w:val="0"/>
        <w:rPr>
          <w:rFonts w:asciiTheme="minorHAnsi" w:hAnsiTheme="minorHAnsi" w:cstheme="minorHAnsi"/>
        </w:rPr>
      </w:pPr>
      <w:bookmarkStart w:id="0" w:name="_Hlk35967267"/>
      <w:r w:rsidRPr="0063027E">
        <w:rPr>
          <w:rFonts w:asciiTheme="minorHAnsi" w:hAnsiTheme="minorHAnsi" w:cstheme="minorHAnsi"/>
        </w:rPr>
        <w:t>Oprávněný zástupce ve věcech technických:</w:t>
      </w:r>
      <w:bookmarkEnd w:id="0"/>
      <w:r w:rsidR="006F7B86" w:rsidRPr="0063027E">
        <w:rPr>
          <w:rFonts w:asciiTheme="minorHAnsi" w:hAnsiTheme="minorHAnsi" w:cstheme="minorHAnsi"/>
        </w:rPr>
        <w:tab/>
      </w:r>
      <w:proofErr w:type="spellStart"/>
      <w:r w:rsidR="00EE23B5">
        <w:rPr>
          <w:rFonts w:asciiTheme="minorHAnsi" w:hAnsiTheme="minorHAnsi" w:cstheme="minorHAnsi"/>
        </w:rPr>
        <w:t>xxxxxxx</w:t>
      </w:r>
      <w:proofErr w:type="spellEnd"/>
      <w:r w:rsidRPr="0063027E">
        <w:rPr>
          <w:rFonts w:asciiTheme="minorHAnsi" w:hAnsiTheme="minorHAnsi" w:cstheme="minorHAnsi"/>
        </w:rPr>
        <w:t xml:space="preserve">, vedoucí odboru </w:t>
      </w:r>
      <w:r w:rsidR="00F60880" w:rsidRPr="0063027E">
        <w:rPr>
          <w:rFonts w:asciiTheme="minorHAnsi" w:hAnsiTheme="minorHAnsi" w:cstheme="minorHAnsi"/>
        </w:rPr>
        <w:t xml:space="preserve">ochrany </w:t>
      </w:r>
      <w:r w:rsidRPr="0063027E">
        <w:rPr>
          <w:rFonts w:asciiTheme="minorHAnsi" w:hAnsiTheme="minorHAnsi" w:cstheme="minorHAnsi"/>
        </w:rPr>
        <w:t>životního prostředí</w:t>
      </w:r>
      <w:r w:rsidR="00B851BF" w:rsidRPr="0063027E">
        <w:rPr>
          <w:rFonts w:asciiTheme="minorHAnsi" w:hAnsiTheme="minorHAnsi" w:cstheme="minorHAnsi"/>
        </w:rPr>
        <w:tab/>
      </w:r>
    </w:p>
    <w:p w14:paraId="5A54F465" w14:textId="12BE0B05" w:rsidR="00B851BF" w:rsidRPr="0063027E" w:rsidRDefault="0053097E" w:rsidP="00B851BF">
      <w:pPr>
        <w:spacing w:line="312" w:lineRule="auto"/>
        <w:rPr>
          <w:rFonts w:asciiTheme="minorHAnsi" w:hAnsiTheme="minorHAnsi" w:cstheme="minorHAnsi"/>
        </w:rPr>
      </w:pPr>
      <w:r w:rsidRPr="0063027E">
        <w:rPr>
          <w:rFonts w:asciiTheme="minorHAnsi" w:hAnsiTheme="minorHAnsi" w:cstheme="minorHAnsi"/>
        </w:rPr>
        <w:t>(dále i jako</w:t>
      </w:r>
      <w:r w:rsidR="00B851BF" w:rsidRPr="0063027E">
        <w:rPr>
          <w:rFonts w:asciiTheme="minorHAnsi" w:hAnsiTheme="minorHAnsi" w:cstheme="minorHAnsi"/>
        </w:rPr>
        <w:t xml:space="preserve"> „</w:t>
      </w:r>
      <w:r w:rsidR="005A72DA">
        <w:rPr>
          <w:rFonts w:asciiTheme="minorHAnsi" w:hAnsiTheme="minorHAnsi" w:cstheme="minorHAnsi"/>
          <w:b/>
          <w:bCs/>
        </w:rPr>
        <w:t>Objednatel</w:t>
      </w:r>
      <w:r w:rsidR="00B851BF" w:rsidRPr="0063027E">
        <w:rPr>
          <w:rFonts w:asciiTheme="minorHAnsi" w:hAnsiTheme="minorHAnsi" w:cstheme="minorHAnsi"/>
        </w:rPr>
        <w:t>“)</w:t>
      </w:r>
    </w:p>
    <w:p w14:paraId="0830A554" w14:textId="77777777" w:rsidR="00B851BF" w:rsidRPr="0063027E" w:rsidRDefault="00B851BF" w:rsidP="00B851BF">
      <w:pPr>
        <w:spacing w:line="312" w:lineRule="auto"/>
        <w:rPr>
          <w:rFonts w:asciiTheme="minorHAnsi" w:hAnsiTheme="minorHAnsi" w:cstheme="minorHAnsi"/>
        </w:rPr>
      </w:pPr>
      <w:r w:rsidRPr="0063027E">
        <w:rPr>
          <w:rFonts w:asciiTheme="minorHAnsi" w:hAnsiTheme="minorHAnsi" w:cstheme="minorHAnsi"/>
        </w:rPr>
        <w:tab/>
      </w:r>
    </w:p>
    <w:p w14:paraId="4D434ACD" w14:textId="77777777" w:rsidR="00B851BF" w:rsidRPr="0063027E" w:rsidRDefault="00B851BF" w:rsidP="00B851BF">
      <w:pPr>
        <w:spacing w:line="312" w:lineRule="auto"/>
        <w:rPr>
          <w:rFonts w:asciiTheme="minorHAnsi" w:hAnsiTheme="minorHAnsi" w:cstheme="minorHAnsi"/>
        </w:rPr>
      </w:pPr>
      <w:r w:rsidRPr="0063027E">
        <w:rPr>
          <w:rFonts w:asciiTheme="minorHAnsi" w:hAnsiTheme="minorHAnsi" w:cstheme="minorHAnsi"/>
        </w:rPr>
        <w:t>a</w:t>
      </w:r>
    </w:p>
    <w:p w14:paraId="299978A9" w14:textId="77777777" w:rsidR="00B851BF" w:rsidRPr="0063027E" w:rsidRDefault="00B851BF" w:rsidP="00B851BF">
      <w:pPr>
        <w:spacing w:line="312" w:lineRule="auto"/>
        <w:rPr>
          <w:rFonts w:asciiTheme="minorHAnsi" w:hAnsiTheme="minorHAnsi" w:cstheme="minorHAnsi"/>
        </w:rPr>
      </w:pPr>
    </w:p>
    <w:p w14:paraId="7FB6AB3B" w14:textId="08B8FDC1" w:rsidR="00B851BF" w:rsidRPr="002B75F6" w:rsidRDefault="005A72DA" w:rsidP="00FC5DDB">
      <w:pPr>
        <w:spacing w:line="312" w:lineRule="auto"/>
        <w:rPr>
          <w:rFonts w:asciiTheme="minorHAnsi" w:hAnsiTheme="minorHAnsi" w:cstheme="minorHAnsi"/>
        </w:rPr>
      </w:pPr>
      <w:r w:rsidRPr="002B75F6">
        <w:rPr>
          <w:rFonts w:asciiTheme="minorHAnsi" w:hAnsiTheme="minorHAnsi" w:cstheme="minorHAnsi"/>
        </w:rPr>
        <w:t>Zhotovitel</w:t>
      </w:r>
      <w:r w:rsidR="00B851BF" w:rsidRPr="002B75F6">
        <w:rPr>
          <w:rFonts w:asciiTheme="minorHAnsi" w:hAnsiTheme="minorHAnsi" w:cstheme="minorHAnsi"/>
        </w:rPr>
        <w:t>:</w:t>
      </w:r>
      <w:r w:rsidR="00B851BF" w:rsidRPr="002B75F6">
        <w:rPr>
          <w:rFonts w:asciiTheme="minorHAnsi" w:hAnsiTheme="minorHAnsi" w:cstheme="minorHAnsi"/>
        </w:rPr>
        <w:tab/>
      </w:r>
      <w:r w:rsidR="00B851BF" w:rsidRPr="002B75F6">
        <w:rPr>
          <w:rFonts w:asciiTheme="minorHAnsi" w:hAnsiTheme="minorHAnsi" w:cstheme="minorHAnsi"/>
        </w:rPr>
        <w:tab/>
      </w:r>
      <w:proofErr w:type="spellStart"/>
      <w:r w:rsidR="002B75F6" w:rsidRPr="002B75F6">
        <w:rPr>
          <w:rFonts w:asciiTheme="minorHAnsi" w:hAnsiTheme="minorHAnsi" w:cstheme="minorHAnsi"/>
          <w:b/>
          <w:bCs/>
        </w:rPr>
        <w:t>Gardenline</w:t>
      </w:r>
      <w:proofErr w:type="spellEnd"/>
      <w:r w:rsidR="002B75F6" w:rsidRPr="002B75F6">
        <w:rPr>
          <w:rFonts w:asciiTheme="minorHAnsi" w:hAnsiTheme="minorHAnsi" w:cstheme="minorHAnsi"/>
          <w:b/>
          <w:bCs/>
        </w:rPr>
        <w:t xml:space="preserve"> s.r.o.</w:t>
      </w:r>
    </w:p>
    <w:p w14:paraId="1DD3ED59" w14:textId="1BA11DDF" w:rsidR="00B851BF" w:rsidRPr="002B75F6" w:rsidRDefault="00B851BF" w:rsidP="00FC5DDB">
      <w:pPr>
        <w:spacing w:line="312" w:lineRule="auto"/>
        <w:rPr>
          <w:rFonts w:asciiTheme="minorHAnsi" w:hAnsiTheme="minorHAnsi" w:cstheme="minorHAnsi"/>
        </w:rPr>
      </w:pPr>
      <w:r w:rsidRPr="002B75F6">
        <w:rPr>
          <w:rFonts w:asciiTheme="minorHAnsi" w:hAnsiTheme="minorHAnsi" w:cstheme="minorHAnsi"/>
        </w:rPr>
        <w:t>se sídlem:</w:t>
      </w:r>
      <w:r w:rsidRPr="002B75F6">
        <w:rPr>
          <w:rFonts w:asciiTheme="minorHAnsi" w:hAnsiTheme="minorHAnsi" w:cstheme="minorHAnsi"/>
        </w:rPr>
        <w:tab/>
      </w:r>
      <w:r w:rsidRPr="002B75F6">
        <w:rPr>
          <w:rFonts w:asciiTheme="minorHAnsi" w:hAnsiTheme="minorHAnsi" w:cstheme="minorHAnsi"/>
        </w:rPr>
        <w:tab/>
      </w:r>
      <w:proofErr w:type="spellStart"/>
      <w:r w:rsidR="002B75F6" w:rsidRPr="002B75F6">
        <w:rPr>
          <w:rFonts w:asciiTheme="minorHAnsi" w:hAnsiTheme="minorHAnsi" w:cstheme="minorHAnsi"/>
          <w:lang w:val="en-US"/>
        </w:rPr>
        <w:t>Šeříková</w:t>
      </w:r>
      <w:proofErr w:type="spellEnd"/>
      <w:r w:rsidR="002B75F6" w:rsidRPr="002B75F6">
        <w:rPr>
          <w:rFonts w:asciiTheme="minorHAnsi" w:hAnsiTheme="minorHAnsi" w:cstheme="minorHAnsi"/>
          <w:lang w:val="en-US"/>
        </w:rPr>
        <w:t xml:space="preserve"> 405/13, 412 01 </w:t>
      </w:r>
      <w:proofErr w:type="spellStart"/>
      <w:r w:rsidR="002B75F6" w:rsidRPr="002B75F6">
        <w:rPr>
          <w:rFonts w:asciiTheme="minorHAnsi" w:hAnsiTheme="minorHAnsi" w:cstheme="minorHAnsi"/>
          <w:lang w:val="en-US"/>
        </w:rPr>
        <w:t>Litoměřice</w:t>
      </w:r>
      <w:proofErr w:type="spellEnd"/>
    </w:p>
    <w:p w14:paraId="66452CFF" w14:textId="1AEC3F65" w:rsidR="00B851BF" w:rsidRPr="002B75F6" w:rsidRDefault="00B851BF" w:rsidP="00FC5DDB">
      <w:pPr>
        <w:spacing w:line="312" w:lineRule="auto"/>
        <w:outlineLvl w:val="0"/>
        <w:rPr>
          <w:rFonts w:asciiTheme="minorHAnsi" w:hAnsiTheme="minorHAnsi" w:cstheme="minorHAnsi"/>
        </w:rPr>
      </w:pPr>
      <w:r w:rsidRPr="002B75F6">
        <w:rPr>
          <w:rFonts w:asciiTheme="minorHAnsi" w:hAnsiTheme="minorHAnsi" w:cstheme="minorHAnsi"/>
        </w:rPr>
        <w:t>IČ:</w:t>
      </w:r>
      <w:r w:rsidRPr="002B75F6">
        <w:rPr>
          <w:rFonts w:asciiTheme="minorHAnsi" w:hAnsiTheme="minorHAnsi" w:cstheme="minorHAnsi"/>
        </w:rPr>
        <w:tab/>
      </w:r>
      <w:r w:rsidRPr="002B75F6">
        <w:rPr>
          <w:rFonts w:asciiTheme="minorHAnsi" w:hAnsiTheme="minorHAnsi" w:cstheme="minorHAnsi"/>
        </w:rPr>
        <w:tab/>
      </w:r>
      <w:r w:rsidRPr="002B75F6">
        <w:rPr>
          <w:rFonts w:asciiTheme="minorHAnsi" w:hAnsiTheme="minorHAnsi" w:cstheme="minorHAnsi"/>
        </w:rPr>
        <w:tab/>
      </w:r>
      <w:r w:rsidR="002B75F6" w:rsidRPr="002B75F6">
        <w:rPr>
          <w:rFonts w:asciiTheme="minorHAnsi" w:hAnsiTheme="minorHAnsi" w:cstheme="minorHAnsi"/>
          <w:lang w:val="en-US"/>
        </w:rPr>
        <w:t>27263827</w:t>
      </w:r>
    </w:p>
    <w:p w14:paraId="29DB3554" w14:textId="2A6C8DEC" w:rsidR="00563176" w:rsidRPr="002B75F6" w:rsidRDefault="00B851BF" w:rsidP="00563176">
      <w:pPr>
        <w:spacing w:line="312" w:lineRule="auto"/>
        <w:outlineLvl w:val="0"/>
        <w:rPr>
          <w:rFonts w:asciiTheme="minorHAnsi" w:hAnsiTheme="minorHAnsi" w:cstheme="minorHAnsi"/>
        </w:rPr>
      </w:pPr>
      <w:r w:rsidRPr="002B75F6">
        <w:rPr>
          <w:rFonts w:asciiTheme="minorHAnsi" w:hAnsiTheme="minorHAnsi" w:cstheme="minorHAnsi"/>
        </w:rPr>
        <w:t>DIČ:</w:t>
      </w:r>
      <w:r w:rsidRPr="002B75F6">
        <w:rPr>
          <w:rFonts w:asciiTheme="minorHAnsi" w:hAnsiTheme="minorHAnsi" w:cstheme="minorHAnsi"/>
        </w:rPr>
        <w:tab/>
      </w:r>
      <w:r w:rsidRPr="002B75F6">
        <w:rPr>
          <w:rFonts w:asciiTheme="minorHAnsi" w:hAnsiTheme="minorHAnsi" w:cstheme="minorHAnsi"/>
        </w:rPr>
        <w:tab/>
      </w:r>
      <w:r w:rsidRPr="002B75F6">
        <w:rPr>
          <w:rFonts w:asciiTheme="minorHAnsi" w:hAnsiTheme="minorHAnsi" w:cstheme="minorHAnsi"/>
        </w:rPr>
        <w:tab/>
      </w:r>
      <w:r w:rsidR="002B75F6" w:rsidRPr="002B75F6">
        <w:rPr>
          <w:rFonts w:asciiTheme="minorHAnsi" w:hAnsiTheme="minorHAnsi" w:cstheme="minorHAnsi"/>
        </w:rPr>
        <w:t>CZ</w:t>
      </w:r>
      <w:r w:rsidR="002B75F6" w:rsidRPr="002B75F6">
        <w:rPr>
          <w:rFonts w:asciiTheme="minorHAnsi" w:hAnsiTheme="minorHAnsi" w:cstheme="minorHAnsi"/>
          <w:lang w:val="en-US"/>
        </w:rPr>
        <w:t>27263827</w:t>
      </w:r>
    </w:p>
    <w:p w14:paraId="45A8F588" w14:textId="09C22984" w:rsidR="00B851BF" w:rsidRPr="002B75F6" w:rsidRDefault="00B851BF" w:rsidP="00563176">
      <w:pPr>
        <w:spacing w:line="312" w:lineRule="auto"/>
        <w:outlineLvl w:val="0"/>
        <w:rPr>
          <w:rFonts w:asciiTheme="minorHAnsi" w:hAnsiTheme="minorHAnsi" w:cstheme="minorHAnsi"/>
        </w:rPr>
      </w:pPr>
      <w:r w:rsidRPr="002B75F6">
        <w:rPr>
          <w:rFonts w:asciiTheme="minorHAnsi" w:hAnsiTheme="minorHAnsi" w:cstheme="minorHAnsi"/>
        </w:rPr>
        <w:t>zastoupený:</w:t>
      </w:r>
      <w:r w:rsidRPr="002B75F6">
        <w:rPr>
          <w:rFonts w:asciiTheme="minorHAnsi" w:hAnsiTheme="minorHAnsi" w:cstheme="minorHAnsi"/>
        </w:rPr>
        <w:tab/>
      </w:r>
      <w:r w:rsidRPr="002B75F6">
        <w:rPr>
          <w:rFonts w:asciiTheme="minorHAnsi" w:hAnsiTheme="minorHAnsi" w:cstheme="minorHAnsi"/>
        </w:rPr>
        <w:tab/>
      </w:r>
      <w:r w:rsidR="002B75F6" w:rsidRPr="002B75F6">
        <w:rPr>
          <w:rFonts w:asciiTheme="minorHAnsi" w:hAnsiTheme="minorHAnsi" w:cstheme="minorHAnsi"/>
        </w:rPr>
        <w:t>Ing. Milošem Náprstkem, jednatelem</w:t>
      </w:r>
    </w:p>
    <w:p w14:paraId="1E698E64" w14:textId="1BB0E059" w:rsidR="00EE23B5" w:rsidRDefault="00B851BF" w:rsidP="00EE23B5">
      <w:pPr>
        <w:rPr>
          <w:rFonts w:asciiTheme="minorHAnsi" w:hAnsiTheme="minorHAnsi" w:cstheme="minorHAnsi"/>
        </w:rPr>
      </w:pPr>
      <w:r w:rsidRPr="002B75F6">
        <w:rPr>
          <w:rFonts w:asciiTheme="minorHAnsi" w:hAnsiTheme="minorHAnsi" w:cstheme="minorHAnsi"/>
        </w:rPr>
        <w:t>bankovní spojení:</w:t>
      </w:r>
      <w:r w:rsidRPr="002B75F6">
        <w:rPr>
          <w:rFonts w:asciiTheme="minorHAnsi" w:hAnsiTheme="minorHAnsi" w:cstheme="minorHAnsi"/>
        </w:rPr>
        <w:tab/>
      </w:r>
      <w:proofErr w:type="spellStart"/>
      <w:r w:rsidR="00EE23B5">
        <w:rPr>
          <w:rFonts w:asciiTheme="minorHAnsi" w:hAnsiTheme="minorHAnsi" w:cstheme="minorHAnsi"/>
        </w:rPr>
        <w:t>xxxxxxxx</w:t>
      </w:r>
      <w:proofErr w:type="spellEnd"/>
    </w:p>
    <w:p w14:paraId="6B9B8561" w14:textId="77777777" w:rsidR="00EE23B5" w:rsidRDefault="00EE23B5" w:rsidP="00EE23B5">
      <w:pPr>
        <w:rPr>
          <w:rFonts w:asciiTheme="minorHAnsi" w:hAnsiTheme="minorHAnsi" w:cstheme="minorHAnsi"/>
        </w:rPr>
      </w:pPr>
    </w:p>
    <w:p w14:paraId="1E996CE1" w14:textId="6E611B84" w:rsidR="00B851BF" w:rsidRPr="002B75F6" w:rsidRDefault="00B851BF" w:rsidP="00FC5DDB">
      <w:pPr>
        <w:spacing w:line="312" w:lineRule="auto"/>
        <w:ind w:left="2124" w:hanging="2124"/>
        <w:rPr>
          <w:rFonts w:asciiTheme="minorHAnsi" w:hAnsiTheme="minorHAnsi" w:cstheme="minorHAnsi"/>
        </w:rPr>
      </w:pPr>
      <w:r w:rsidRPr="002B75F6">
        <w:rPr>
          <w:rFonts w:asciiTheme="minorHAnsi" w:hAnsiTheme="minorHAnsi" w:cstheme="minorHAnsi"/>
        </w:rPr>
        <w:t>zapsaný v OR:</w:t>
      </w:r>
      <w:r w:rsidRPr="002B75F6">
        <w:rPr>
          <w:rFonts w:asciiTheme="minorHAnsi" w:hAnsiTheme="minorHAnsi" w:cstheme="minorHAnsi"/>
        </w:rPr>
        <w:tab/>
      </w:r>
      <w:r w:rsidR="002B75F6" w:rsidRPr="002B75F6">
        <w:rPr>
          <w:rFonts w:asciiTheme="minorHAnsi" w:hAnsiTheme="minorHAnsi" w:cstheme="minorHAnsi"/>
          <w:color w:val="333333"/>
          <w:shd w:val="clear" w:color="auto" w:fill="FFFFFF"/>
        </w:rPr>
        <w:t>C 21435 vedená u Krajského soudu v Ústí nad Labem</w:t>
      </w:r>
    </w:p>
    <w:p w14:paraId="7EF2BDFD" w14:textId="34C1F639" w:rsidR="00B851BF" w:rsidRPr="0063027E" w:rsidRDefault="0053097E" w:rsidP="00B851BF">
      <w:pPr>
        <w:spacing w:line="312" w:lineRule="auto"/>
        <w:rPr>
          <w:rFonts w:asciiTheme="minorHAnsi" w:hAnsiTheme="minorHAnsi" w:cstheme="minorHAnsi"/>
          <w:b/>
        </w:rPr>
      </w:pPr>
      <w:r w:rsidRPr="0063027E">
        <w:rPr>
          <w:rFonts w:asciiTheme="minorHAnsi" w:hAnsiTheme="minorHAnsi" w:cstheme="minorHAnsi"/>
        </w:rPr>
        <w:t>(dále i jako</w:t>
      </w:r>
      <w:r w:rsidR="00B851BF" w:rsidRPr="0063027E">
        <w:rPr>
          <w:rFonts w:asciiTheme="minorHAnsi" w:hAnsiTheme="minorHAnsi" w:cstheme="minorHAnsi"/>
        </w:rPr>
        <w:t xml:space="preserve"> „</w:t>
      </w:r>
      <w:r w:rsidR="005A72DA">
        <w:rPr>
          <w:rFonts w:asciiTheme="minorHAnsi" w:hAnsiTheme="minorHAnsi" w:cstheme="minorHAnsi"/>
          <w:b/>
        </w:rPr>
        <w:t>Zhotovitel</w:t>
      </w:r>
      <w:r w:rsidR="00B851BF" w:rsidRPr="0063027E">
        <w:rPr>
          <w:rFonts w:asciiTheme="minorHAnsi" w:hAnsiTheme="minorHAnsi" w:cstheme="minorHAnsi"/>
          <w:b/>
        </w:rPr>
        <w:t>“)</w:t>
      </w:r>
    </w:p>
    <w:p w14:paraId="416F9356" w14:textId="77777777" w:rsidR="0079215B" w:rsidRPr="0063027E" w:rsidRDefault="0079215B" w:rsidP="00777BD8">
      <w:pPr>
        <w:spacing w:line="312" w:lineRule="auto"/>
        <w:rPr>
          <w:rFonts w:ascii="Calibri" w:hAnsi="Calibri"/>
        </w:rPr>
      </w:pPr>
    </w:p>
    <w:p w14:paraId="707430F7" w14:textId="77777777" w:rsidR="0084101D" w:rsidRPr="0063027E" w:rsidRDefault="0084101D" w:rsidP="00777BD8">
      <w:pPr>
        <w:spacing w:line="312" w:lineRule="auto"/>
        <w:rPr>
          <w:rFonts w:ascii="Calibri" w:hAnsi="Calibri"/>
        </w:rPr>
      </w:pPr>
    </w:p>
    <w:p w14:paraId="3487750F" w14:textId="411BFC1B" w:rsidR="0053097E" w:rsidRPr="0063027E" w:rsidRDefault="0053097E" w:rsidP="00777BD8">
      <w:pPr>
        <w:spacing w:line="312" w:lineRule="auto"/>
        <w:rPr>
          <w:rFonts w:ascii="Calibri" w:hAnsi="Calibri"/>
        </w:rPr>
      </w:pPr>
      <w:r w:rsidRPr="0063027E">
        <w:rPr>
          <w:rFonts w:ascii="Calibri" w:hAnsi="Calibri"/>
        </w:rPr>
        <w:t xml:space="preserve">(dále též společně i jako </w:t>
      </w:r>
      <w:r w:rsidRPr="0063027E">
        <w:rPr>
          <w:rFonts w:ascii="Calibri" w:hAnsi="Calibri"/>
          <w:b/>
        </w:rPr>
        <w:t>„</w:t>
      </w:r>
      <w:r w:rsidR="00AA3AFF" w:rsidRPr="0063027E">
        <w:rPr>
          <w:rFonts w:ascii="Calibri" w:hAnsi="Calibri"/>
          <w:b/>
        </w:rPr>
        <w:t>S</w:t>
      </w:r>
      <w:r w:rsidRPr="0063027E">
        <w:rPr>
          <w:rFonts w:ascii="Calibri" w:hAnsi="Calibri"/>
          <w:b/>
        </w:rPr>
        <w:t>mluvní strany“)</w:t>
      </w:r>
    </w:p>
    <w:p w14:paraId="4BA287B5" w14:textId="26ADA47E" w:rsidR="00C82D23" w:rsidRPr="0063027E" w:rsidRDefault="00C82D23" w:rsidP="00777BD8">
      <w:pPr>
        <w:spacing w:line="312" w:lineRule="auto"/>
        <w:rPr>
          <w:rFonts w:ascii="Calibri" w:hAnsi="Calibri"/>
          <w:sz w:val="22"/>
          <w:szCs w:val="22"/>
        </w:rPr>
      </w:pPr>
    </w:p>
    <w:p w14:paraId="6E8C4F29" w14:textId="17C5CC7C" w:rsidR="00A0594B" w:rsidRPr="0063027E" w:rsidRDefault="00A0594B" w:rsidP="00777BD8">
      <w:pPr>
        <w:spacing w:line="312" w:lineRule="auto"/>
        <w:rPr>
          <w:rFonts w:ascii="Calibri" w:hAnsi="Calibri"/>
          <w:sz w:val="22"/>
          <w:szCs w:val="22"/>
        </w:rPr>
      </w:pPr>
    </w:p>
    <w:p w14:paraId="1A427CCD" w14:textId="77777777" w:rsidR="00A0594B" w:rsidRPr="0063027E" w:rsidRDefault="00A0594B" w:rsidP="00777BD8">
      <w:pPr>
        <w:spacing w:line="312" w:lineRule="auto"/>
        <w:rPr>
          <w:rFonts w:ascii="Calibri" w:hAnsi="Calibri"/>
          <w:sz w:val="22"/>
          <w:szCs w:val="22"/>
        </w:rPr>
      </w:pPr>
    </w:p>
    <w:p w14:paraId="31379F1A" w14:textId="77777777" w:rsidR="0079215B" w:rsidRPr="0063027E" w:rsidRDefault="00DA2B75" w:rsidP="00777BD8">
      <w:pPr>
        <w:spacing w:line="312" w:lineRule="auto"/>
        <w:jc w:val="center"/>
        <w:rPr>
          <w:rFonts w:asciiTheme="minorHAnsi" w:hAnsiTheme="minorHAnsi" w:cstheme="minorHAnsi"/>
          <w:b/>
        </w:rPr>
      </w:pPr>
      <w:r w:rsidRPr="0063027E">
        <w:rPr>
          <w:rFonts w:asciiTheme="minorHAnsi" w:hAnsiTheme="minorHAnsi" w:cstheme="minorHAnsi"/>
          <w:b/>
        </w:rPr>
        <w:t>I.</w:t>
      </w:r>
    </w:p>
    <w:p w14:paraId="3DDF84E8" w14:textId="77777777" w:rsidR="0079215B" w:rsidRPr="0063027E" w:rsidRDefault="00DA2B75" w:rsidP="00777BD8">
      <w:pPr>
        <w:spacing w:line="312" w:lineRule="auto"/>
        <w:jc w:val="center"/>
        <w:outlineLvl w:val="0"/>
        <w:rPr>
          <w:rFonts w:asciiTheme="minorHAnsi" w:hAnsiTheme="minorHAnsi" w:cstheme="minorHAnsi"/>
          <w:b/>
        </w:rPr>
      </w:pPr>
      <w:r w:rsidRPr="0063027E">
        <w:rPr>
          <w:rFonts w:asciiTheme="minorHAnsi" w:hAnsiTheme="minorHAnsi" w:cstheme="minorHAnsi"/>
          <w:b/>
        </w:rPr>
        <w:t>PREAMBULE</w:t>
      </w:r>
    </w:p>
    <w:p w14:paraId="42FA97AA" w14:textId="5D947B17" w:rsidR="0079215B" w:rsidRPr="0063027E" w:rsidRDefault="00A0594B" w:rsidP="00753CB9">
      <w:pPr>
        <w:numPr>
          <w:ilvl w:val="0"/>
          <w:numId w:val="1"/>
        </w:numPr>
        <w:spacing w:after="180" w:line="312" w:lineRule="auto"/>
        <w:ind w:left="567" w:hanging="567"/>
        <w:jc w:val="both"/>
        <w:outlineLvl w:val="0"/>
        <w:rPr>
          <w:rFonts w:asciiTheme="minorHAnsi" w:hAnsiTheme="minorHAnsi" w:cstheme="minorHAnsi"/>
        </w:rPr>
      </w:pPr>
      <w:r w:rsidRPr="0063027E">
        <w:rPr>
          <w:rFonts w:asciiTheme="minorHAnsi" w:hAnsiTheme="minorHAnsi" w:cstheme="minorHAnsi"/>
        </w:rPr>
        <w:t xml:space="preserve">Tato smlouva o dílo </w:t>
      </w:r>
      <w:r w:rsidR="00486B1A" w:rsidRPr="0063027E">
        <w:rPr>
          <w:rFonts w:asciiTheme="minorHAnsi" w:hAnsiTheme="minorHAnsi" w:cstheme="minorHAnsi"/>
        </w:rPr>
        <w:t xml:space="preserve">se uzavírá na základě výsledku zadávacího řízení </w:t>
      </w:r>
      <w:r w:rsidR="005A72DA">
        <w:rPr>
          <w:rFonts w:asciiTheme="minorHAnsi" w:hAnsiTheme="minorHAnsi" w:cstheme="minorHAnsi"/>
        </w:rPr>
        <w:t>Objednatel</w:t>
      </w:r>
      <w:r w:rsidR="00486B1A" w:rsidRPr="0063027E">
        <w:rPr>
          <w:rFonts w:asciiTheme="minorHAnsi" w:hAnsiTheme="minorHAnsi" w:cstheme="minorHAnsi"/>
        </w:rPr>
        <w:t xml:space="preserve">e na </w:t>
      </w:r>
      <w:r w:rsidR="00563176" w:rsidRPr="0063027E">
        <w:rPr>
          <w:rFonts w:asciiTheme="minorHAnsi" w:hAnsiTheme="minorHAnsi" w:cstheme="minorHAnsi"/>
        </w:rPr>
        <w:t>podlimitní</w:t>
      </w:r>
      <w:r w:rsidR="00486B1A" w:rsidRPr="0063027E">
        <w:rPr>
          <w:rFonts w:asciiTheme="minorHAnsi" w:hAnsiTheme="minorHAnsi" w:cstheme="minorHAnsi"/>
        </w:rPr>
        <w:t xml:space="preserve"> veřejnou zakázku na služby s názvem </w:t>
      </w:r>
      <w:r w:rsidR="00486B1A" w:rsidRPr="0063027E">
        <w:rPr>
          <w:rFonts w:asciiTheme="minorHAnsi" w:hAnsiTheme="minorHAnsi" w:cstheme="minorHAnsi"/>
          <w:b/>
          <w:bCs/>
        </w:rPr>
        <w:t>„</w:t>
      </w:r>
      <w:r w:rsidR="00563176" w:rsidRPr="0063027E">
        <w:rPr>
          <w:rFonts w:asciiTheme="minorHAnsi" w:hAnsiTheme="minorHAnsi" w:cstheme="minorHAnsi"/>
          <w:b/>
          <w:bCs/>
        </w:rPr>
        <w:t>Revitalizace okolí cyklostezky Pod Vítkovem se sadovými a parkovými úpravami</w:t>
      </w:r>
      <w:r w:rsidR="00F60880" w:rsidRPr="0063027E">
        <w:rPr>
          <w:rFonts w:asciiTheme="minorHAnsi" w:hAnsiTheme="minorHAnsi" w:cstheme="minorHAnsi"/>
          <w:b/>
          <w:bCs/>
        </w:rPr>
        <w:t>“</w:t>
      </w:r>
      <w:r w:rsidR="00EE760B" w:rsidRPr="0063027E">
        <w:rPr>
          <w:rFonts w:asciiTheme="minorHAnsi" w:hAnsiTheme="minorHAnsi" w:cstheme="minorHAnsi"/>
          <w:b/>
          <w:bCs/>
        </w:rPr>
        <w:t xml:space="preserve"> </w:t>
      </w:r>
      <w:r w:rsidR="00EE760B" w:rsidRPr="0063027E">
        <w:rPr>
          <w:rFonts w:asciiTheme="minorHAnsi" w:hAnsiTheme="minorHAnsi" w:cstheme="minorHAnsi"/>
        </w:rPr>
        <w:t>(dále i jako „veřejná zakázka“)</w:t>
      </w:r>
      <w:r w:rsidR="00486B1A" w:rsidRPr="0063027E">
        <w:rPr>
          <w:rFonts w:asciiTheme="minorHAnsi" w:hAnsiTheme="minorHAnsi" w:cstheme="minorHAnsi"/>
        </w:rPr>
        <w:t xml:space="preserve">, zadávanou </w:t>
      </w:r>
      <w:r w:rsidR="00563176" w:rsidRPr="0063027E">
        <w:rPr>
          <w:rFonts w:asciiTheme="minorHAnsi" w:hAnsiTheme="minorHAnsi" w:cstheme="minorHAnsi"/>
        </w:rPr>
        <w:t>ve zjednodušeném podlimitním řízení</w:t>
      </w:r>
      <w:r w:rsidR="0018167C">
        <w:rPr>
          <w:rFonts w:asciiTheme="minorHAnsi" w:hAnsiTheme="minorHAnsi" w:cstheme="minorHAnsi"/>
        </w:rPr>
        <w:t xml:space="preserve"> dle</w:t>
      </w:r>
      <w:r w:rsidR="00563176" w:rsidRPr="0063027E">
        <w:rPr>
          <w:rFonts w:asciiTheme="minorHAnsi" w:hAnsiTheme="minorHAnsi" w:cstheme="minorHAnsi"/>
        </w:rPr>
        <w:t xml:space="preserve"> z</w:t>
      </w:r>
      <w:r w:rsidR="0080624B" w:rsidRPr="0063027E">
        <w:rPr>
          <w:rFonts w:asciiTheme="minorHAnsi" w:hAnsiTheme="minorHAnsi" w:cstheme="minorHAnsi"/>
        </w:rPr>
        <w:t>ák. č. 134/2016 Sb., o zadávání veřejných zakázek, ve znění pozdějších předpisů (dále i jako „ZZVZ“)</w:t>
      </w:r>
      <w:r w:rsidR="004E489C" w:rsidRPr="0063027E">
        <w:rPr>
          <w:rFonts w:asciiTheme="minorHAnsi" w:hAnsiTheme="minorHAnsi" w:cstheme="minorHAnsi"/>
        </w:rPr>
        <w:t xml:space="preserve"> </w:t>
      </w:r>
      <w:r w:rsidR="00BA3DDE" w:rsidRPr="0063027E">
        <w:rPr>
          <w:rFonts w:asciiTheme="minorHAnsi" w:hAnsiTheme="minorHAnsi" w:cstheme="minorHAnsi"/>
        </w:rPr>
        <w:t>a za účelem naplnění předmětu veřejné zakázky.</w:t>
      </w:r>
    </w:p>
    <w:p w14:paraId="6C46922E" w14:textId="2442FCD8" w:rsidR="004E5A29" w:rsidRDefault="00023FA6" w:rsidP="00BB6AEC">
      <w:pPr>
        <w:numPr>
          <w:ilvl w:val="0"/>
          <w:numId w:val="1"/>
        </w:numPr>
        <w:spacing w:after="180" w:line="312" w:lineRule="auto"/>
        <w:ind w:left="567" w:hanging="567"/>
        <w:jc w:val="both"/>
        <w:outlineLvl w:val="0"/>
        <w:rPr>
          <w:rFonts w:asciiTheme="minorHAnsi" w:hAnsiTheme="minorHAnsi" w:cstheme="minorHAnsi"/>
        </w:rPr>
      </w:pPr>
      <w:r w:rsidRPr="0063027E">
        <w:rPr>
          <w:rFonts w:asciiTheme="minorHAnsi" w:hAnsiTheme="minorHAnsi" w:cstheme="minorHAnsi"/>
        </w:rPr>
        <w:t>Při vý</w:t>
      </w:r>
      <w:r w:rsidR="00B544CC" w:rsidRPr="0063027E">
        <w:rPr>
          <w:rFonts w:asciiTheme="minorHAnsi" w:hAnsiTheme="minorHAnsi" w:cstheme="minorHAnsi"/>
        </w:rPr>
        <w:t>kladu obsahu této smlouvy</w:t>
      </w:r>
      <w:r w:rsidR="00FA2E0B" w:rsidRPr="0063027E">
        <w:rPr>
          <w:rFonts w:asciiTheme="minorHAnsi" w:hAnsiTheme="minorHAnsi" w:cstheme="minorHAnsi"/>
        </w:rPr>
        <w:t xml:space="preserve"> o dílo </w:t>
      </w:r>
      <w:r w:rsidR="00B544CC" w:rsidRPr="0063027E">
        <w:rPr>
          <w:rFonts w:asciiTheme="minorHAnsi" w:hAnsiTheme="minorHAnsi" w:cstheme="minorHAnsi"/>
        </w:rPr>
        <w:t>jsou s</w:t>
      </w:r>
      <w:r w:rsidRPr="0063027E">
        <w:rPr>
          <w:rFonts w:asciiTheme="minorHAnsi" w:hAnsiTheme="minorHAnsi" w:cstheme="minorHAnsi"/>
        </w:rPr>
        <w:t>mluvní strany povinny přihlížet k zadávacím podmínkám vztahujícím se k zadávacímu řízení na veřejnou zakázku</w:t>
      </w:r>
      <w:r w:rsidR="00563176" w:rsidRPr="0063027E">
        <w:rPr>
          <w:rFonts w:asciiTheme="minorHAnsi" w:hAnsiTheme="minorHAnsi" w:cstheme="minorHAnsi"/>
        </w:rPr>
        <w:t xml:space="preserve"> a</w:t>
      </w:r>
      <w:r w:rsidRPr="0063027E">
        <w:rPr>
          <w:rFonts w:asciiTheme="minorHAnsi" w:hAnsiTheme="minorHAnsi" w:cstheme="minorHAnsi"/>
        </w:rPr>
        <w:t xml:space="preserve"> k účelu daného zadávacího řízení</w:t>
      </w:r>
      <w:r w:rsidR="00563176" w:rsidRPr="0063027E">
        <w:rPr>
          <w:rFonts w:asciiTheme="minorHAnsi" w:hAnsiTheme="minorHAnsi" w:cstheme="minorHAnsi"/>
        </w:rPr>
        <w:t xml:space="preserve">. </w:t>
      </w:r>
      <w:r w:rsidRPr="0063027E">
        <w:rPr>
          <w:rFonts w:asciiTheme="minorHAnsi" w:hAnsiTheme="minorHAnsi" w:cstheme="minorHAnsi"/>
        </w:rPr>
        <w:t>Ustanovení právních předpisů o výkladu právního jednání tím nejsou nijak dotčena.</w:t>
      </w:r>
    </w:p>
    <w:p w14:paraId="38EABBFE" w14:textId="3C9AF64E" w:rsidR="0018167C" w:rsidRPr="0063027E" w:rsidRDefault="0018167C" w:rsidP="00BB6AEC">
      <w:pPr>
        <w:numPr>
          <w:ilvl w:val="0"/>
          <w:numId w:val="1"/>
        </w:numPr>
        <w:spacing w:after="180" w:line="312" w:lineRule="auto"/>
        <w:ind w:left="567" w:hanging="567"/>
        <w:jc w:val="both"/>
        <w:outlineLvl w:val="0"/>
        <w:rPr>
          <w:rFonts w:asciiTheme="minorHAnsi" w:hAnsiTheme="minorHAnsi" w:cstheme="minorHAnsi"/>
        </w:rPr>
      </w:pPr>
      <w:r>
        <w:rPr>
          <w:rFonts w:asciiTheme="minorHAnsi" w:hAnsiTheme="minorHAnsi" w:cstheme="minorHAnsi"/>
        </w:rPr>
        <w:t xml:space="preserve">Objednatel prohlašuje, že stavební práce dle této smlouvy budou probíhat v rámci </w:t>
      </w:r>
      <w:r w:rsidRPr="0018167C">
        <w:rPr>
          <w:rFonts w:asciiTheme="minorHAnsi" w:hAnsiTheme="minorHAnsi" w:cstheme="minorHAnsi"/>
        </w:rPr>
        <w:t xml:space="preserve">akce </w:t>
      </w:r>
      <w:r>
        <w:rPr>
          <w:rFonts w:asciiTheme="minorHAnsi" w:hAnsiTheme="minorHAnsi" w:cstheme="minorHAnsi"/>
        </w:rPr>
        <w:t>„</w:t>
      </w:r>
      <w:r w:rsidRPr="0018167C">
        <w:rPr>
          <w:rFonts w:asciiTheme="minorHAnsi" w:hAnsiTheme="minorHAnsi" w:cstheme="minorHAnsi"/>
        </w:rPr>
        <w:t>Revitalizace cyklostezky Pod Vítkovem</w:t>
      </w:r>
      <w:r>
        <w:rPr>
          <w:rFonts w:asciiTheme="minorHAnsi" w:hAnsiTheme="minorHAnsi" w:cstheme="minorHAnsi"/>
        </w:rPr>
        <w:t>“.</w:t>
      </w:r>
    </w:p>
    <w:p w14:paraId="6AEDC61F" w14:textId="77777777" w:rsidR="00C82D23" w:rsidRPr="0063027E" w:rsidRDefault="00C82D23" w:rsidP="000D572E">
      <w:pPr>
        <w:spacing w:after="180" w:line="312" w:lineRule="auto"/>
        <w:jc w:val="both"/>
        <w:outlineLvl w:val="0"/>
        <w:rPr>
          <w:rFonts w:asciiTheme="minorHAnsi" w:hAnsiTheme="minorHAnsi" w:cstheme="minorHAnsi"/>
        </w:rPr>
      </w:pPr>
    </w:p>
    <w:p w14:paraId="3ED67D36" w14:textId="77777777" w:rsidR="00361D5A" w:rsidRPr="0063027E" w:rsidRDefault="00DA2B75" w:rsidP="00FA2E0B">
      <w:pPr>
        <w:spacing w:line="312" w:lineRule="auto"/>
        <w:jc w:val="center"/>
        <w:rPr>
          <w:rFonts w:asciiTheme="minorHAnsi" w:hAnsiTheme="minorHAnsi" w:cstheme="minorHAnsi"/>
          <w:b/>
        </w:rPr>
      </w:pPr>
      <w:r w:rsidRPr="0063027E">
        <w:rPr>
          <w:rFonts w:asciiTheme="minorHAnsi" w:hAnsiTheme="minorHAnsi" w:cstheme="minorHAnsi"/>
          <w:b/>
        </w:rPr>
        <w:t>II.</w:t>
      </w:r>
    </w:p>
    <w:p w14:paraId="458E5476" w14:textId="77777777" w:rsidR="00361D5A" w:rsidRPr="0063027E" w:rsidRDefault="00DA2B75" w:rsidP="00FA2E0B">
      <w:pPr>
        <w:spacing w:line="312" w:lineRule="auto"/>
        <w:jc w:val="center"/>
        <w:rPr>
          <w:rFonts w:asciiTheme="minorHAnsi" w:hAnsiTheme="minorHAnsi" w:cstheme="minorHAnsi"/>
          <w:b/>
        </w:rPr>
      </w:pPr>
      <w:r w:rsidRPr="0063027E">
        <w:rPr>
          <w:rFonts w:asciiTheme="minorHAnsi" w:hAnsiTheme="minorHAnsi" w:cstheme="minorHAnsi"/>
          <w:b/>
        </w:rPr>
        <w:t>PROHLÁŠENÍ SMLUVNÍCH STRAN</w:t>
      </w:r>
    </w:p>
    <w:p w14:paraId="004B1687" w14:textId="43EFD157" w:rsidR="00361D5A" w:rsidRPr="0063027E" w:rsidRDefault="005A72DA" w:rsidP="00BB6AEC">
      <w:pPr>
        <w:numPr>
          <w:ilvl w:val="0"/>
          <w:numId w:val="7"/>
        </w:numPr>
        <w:spacing w:after="180" w:line="312" w:lineRule="auto"/>
        <w:ind w:left="567" w:hanging="567"/>
        <w:jc w:val="both"/>
        <w:rPr>
          <w:rFonts w:asciiTheme="minorHAnsi" w:hAnsiTheme="minorHAnsi" w:cstheme="minorHAnsi"/>
          <w:b/>
        </w:rPr>
      </w:pPr>
      <w:r>
        <w:rPr>
          <w:rFonts w:asciiTheme="minorHAnsi" w:hAnsiTheme="minorHAnsi" w:cstheme="minorHAnsi"/>
        </w:rPr>
        <w:t>Zhotovitel</w:t>
      </w:r>
      <w:r w:rsidR="00562913" w:rsidRPr="0063027E">
        <w:rPr>
          <w:rFonts w:asciiTheme="minorHAnsi" w:hAnsiTheme="minorHAnsi" w:cstheme="minorHAnsi"/>
        </w:rPr>
        <w:t xml:space="preserve"> prohlašuje, že se v plném rozsahu seznámil s obsahem a povahou předmětu plnění dle této smlouvy</w:t>
      </w:r>
      <w:r w:rsidR="00FA2E0B" w:rsidRPr="0063027E">
        <w:rPr>
          <w:rFonts w:asciiTheme="minorHAnsi" w:hAnsiTheme="minorHAnsi" w:cstheme="minorHAnsi"/>
        </w:rPr>
        <w:t xml:space="preserve"> </w:t>
      </w:r>
      <w:r w:rsidR="006B4C37" w:rsidRPr="0063027E">
        <w:rPr>
          <w:rFonts w:asciiTheme="minorHAnsi" w:hAnsiTheme="minorHAnsi" w:cstheme="minorHAnsi"/>
        </w:rPr>
        <w:t>a že je způsobilý k řádnému a včasnému provedení plnění dle této smlouvy.</w:t>
      </w:r>
      <w:r w:rsidR="0063027E">
        <w:rPr>
          <w:rFonts w:asciiTheme="minorHAnsi" w:hAnsiTheme="minorHAnsi" w:cstheme="minorHAnsi"/>
        </w:rPr>
        <w:t xml:space="preserve"> </w:t>
      </w:r>
    </w:p>
    <w:p w14:paraId="5BABDC7C" w14:textId="1C31B539" w:rsidR="003035AB" w:rsidRPr="0063027E" w:rsidRDefault="005A72DA" w:rsidP="00BB6AEC">
      <w:pPr>
        <w:numPr>
          <w:ilvl w:val="0"/>
          <w:numId w:val="7"/>
        </w:numPr>
        <w:spacing w:after="180" w:line="312" w:lineRule="auto"/>
        <w:ind w:left="567" w:hanging="567"/>
        <w:jc w:val="both"/>
        <w:rPr>
          <w:rFonts w:asciiTheme="minorHAnsi" w:hAnsiTheme="minorHAnsi" w:cstheme="minorHAnsi"/>
          <w:b/>
        </w:rPr>
      </w:pPr>
      <w:r>
        <w:rPr>
          <w:rFonts w:asciiTheme="minorHAnsi" w:hAnsiTheme="minorHAnsi" w:cstheme="minorHAnsi"/>
        </w:rPr>
        <w:t>Zhotovitel</w:t>
      </w:r>
      <w:r w:rsidR="006B4C37" w:rsidRPr="0063027E">
        <w:rPr>
          <w:rFonts w:asciiTheme="minorHAnsi" w:hAnsiTheme="minorHAnsi" w:cstheme="minorHAnsi"/>
        </w:rPr>
        <w:t xml:space="preserve"> prohlašuje, že jsou mu známy veškeré technické, kvalitativní a jiné ne</w:t>
      </w:r>
      <w:r w:rsidR="0063027E">
        <w:rPr>
          <w:rFonts w:asciiTheme="minorHAnsi" w:hAnsiTheme="minorHAnsi" w:cstheme="minorHAnsi"/>
        </w:rPr>
        <w:t>z</w:t>
      </w:r>
      <w:r w:rsidR="006B4C37" w:rsidRPr="0063027E">
        <w:rPr>
          <w:rFonts w:asciiTheme="minorHAnsi" w:hAnsiTheme="minorHAnsi" w:cstheme="minorHAnsi"/>
        </w:rPr>
        <w:t xml:space="preserve">bytné podmínky potřebné k bezchybnému plnění smlouvy a že disponuje takovými kapacitami, znalostmi a prostředky, </w:t>
      </w:r>
      <w:r w:rsidR="00A82DAC" w:rsidRPr="0063027E">
        <w:rPr>
          <w:rFonts w:asciiTheme="minorHAnsi" w:hAnsiTheme="minorHAnsi" w:cstheme="minorHAnsi"/>
        </w:rPr>
        <w:t>které</w:t>
      </w:r>
      <w:r w:rsidR="006B4C37" w:rsidRPr="0063027E">
        <w:rPr>
          <w:rFonts w:asciiTheme="minorHAnsi" w:hAnsiTheme="minorHAnsi" w:cstheme="minorHAnsi"/>
        </w:rPr>
        <w:t xml:space="preserve"> jsou třeba k řádnému plnění předmětu této smlouvy.</w:t>
      </w:r>
    </w:p>
    <w:p w14:paraId="6B3657AA" w14:textId="51B2E574" w:rsidR="003035AB" w:rsidRPr="0063027E" w:rsidRDefault="003035AB" w:rsidP="00BB6AEC">
      <w:pPr>
        <w:numPr>
          <w:ilvl w:val="0"/>
          <w:numId w:val="7"/>
        </w:numPr>
        <w:spacing w:after="180" w:line="312" w:lineRule="auto"/>
        <w:ind w:left="567" w:hanging="567"/>
        <w:jc w:val="both"/>
        <w:rPr>
          <w:rFonts w:asciiTheme="minorHAnsi" w:hAnsiTheme="minorHAnsi" w:cstheme="minorHAnsi"/>
          <w:b/>
        </w:rPr>
      </w:pPr>
      <w:r w:rsidRPr="0063027E">
        <w:rPr>
          <w:rFonts w:asciiTheme="minorHAnsi" w:hAnsiTheme="minorHAnsi" w:cstheme="minorHAnsi"/>
        </w:rPr>
        <w:t xml:space="preserve">Právo </w:t>
      </w:r>
      <w:r w:rsidR="005A72DA">
        <w:rPr>
          <w:rFonts w:asciiTheme="minorHAnsi" w:hAnsiTheme="minorHAnsi" w:cstheme="minorHAnsi"/>
        </w:rPr>
        <w:t>Zhotovitel</w:t>
      </w:r>
      <w:r w:rsidRPr="0063027E">
        <w:rPr>
          <w:rFonts w:asciiTheme="minorHAnsi" w:hAnsiTheme="minorHAnsi" w:cstheme="minorHAnsi"/>
        </w:rPr>
        <w:t xml:space="preserve">e pověřit provedením plnění nebo části plnění </w:t>
      </w:r>
      <w:r w:rsidR="00CD7FA1" w:rsidRPr="0063027E">
        <w:rPr>
          <w:rFonts w:asciiTheme="minorHAnsi" w:hAnsiTheme="minorHAnsi" w:cstheme="minorHAnsi"/>
        </w:rPr>
        <w:t xml:space="preserve">dle této smlouvy </w:t>
      </w:r>
      <w:r w:rsidRPr="0063027E">
        <w:rPr>
          <w:rFonts w:asciiTheme="minorHAnsi" w:hAnsiTheme="minorHAnsi" w:cstheme="minorHAnsi"/>
        </w:rPr>
        <w:t>jinou osob</w:t>
      </w:r>
      <w:r w:rsidR="00F60880" w:rsidRPr="0063027E">
        <w:rPr>
          <w:rFonts w:asciiTheme="minorHAnsi" w:hAnsiTheme="minorHAnsi" w:cstheme="minorHAnsi"/>
        </w:rPr>
        <w:t>o</w:t>
      </w:r>
      <w:r w:rsidR="0045418C" w:rsidRPr="0063027E">
        <w:rPr>
          <w:rFonts w:asciiTheme="minorHAnsi" w:hAnsiTheme="minorHAnsi" w:cstheme="minorHAnsi"/>
        </w:rPr>
        <w:t>u</w:t>
      </w:r>
      <w:r w:rsidRPr="0063027E">
        <w:rPr>
          <w:rFonts w:asciiTheme="minorHAnsi" w:hAnsiTheme="minorHAnsi" w:cstheme="minorHAnsi"/>
        </w:rPr>
        <w:t xml:space="preserve"> je omezeno podmínkami uvedenými v zadávací dokumentaci na veřejnou zakázku a prohlášením </w:t>
      </w:r>
      <w:r w:rsidR="005A72DA">
        <w:rPr>
          <w:rFonts w:asciiTheme="minorHAnsi" w:hAnsiTheme="minorHAnsi" w:cstheme="minorHAnsi"/>
        </w:rPr>
        <w:t>Zhotovitel</w:t>
      </w:r>
      <w:r w:rsidR="00CD7FA1" w:rsidRPr="0063027E">
        <w:rPr>
          <w:rFonts w:asciiTheme="minorHAnsi" w:hAnsiTheme="minorHAnsi" w:cstheme="minorHAnsi"/>
        </w:rPr>
        <w:t xml:space="preserve">e </w:t>
      </w:r>
      <w:r w:rsidRPr="0063027E">
        <w:rPr>
          <w:rFonts w:asciiTheme="minorHAnsi" w:hAnsiTheme="minorHAnsi" w:cstheme="minorHAnsi"/>
        </w:rPr>
        <w:t xml:space="preserve">učiněným ohledně poddodavatelů. Pokud </w:t>
      </w:r>
      <w:r w:rsidR="005A72DA">
        <w:rPr>
          <w:rFonts w:asciiTheme="minorHAnsi" w:hAnsiTheme="minorHAnsi" w:cstheme="minorHAnsi"/>
        </w:rPr>
        <w:t>Zhotovitel</w:t>
      </w:r>
      <w:r w:rsidR="00F60880" w:rsidRPr="0063027E">
        <w:rPr>
          <w:rFonts w:asciiTheme="minorHAnsi" w:hAnsiTheme="minorHAnsi" w:cstheme="minorHAnsi"/>
        </w:rPr>
        <w:t>,</w:t>
      </w:r>
      <w:r w:rsidR="00CD7FA1" w:rsidRPr="0063027E">
        <w:rPr>
          <w:rFonts w:asciiTheme="minorHAnsi" w:hAnsiTheme="minorHAnsi" w:cstheme="minorHAnsi"/>
        </w:rPr>
        <w:t xml:space="preserve"> </w:t>
      </w:r>
      <w:r w:rsidRPr="0063027E">
        <w:rPr>
          <w:rFonts w:asciiTheme="minorHAnsi" w:hAnsiTheme="minorHAnsi" w:cstheme="minorHAnsi"/>
        </w:rPr>
        <w:t>byť částečně</w:t>
      </w:r>
      <w:r w:rsidR="00F60880" w:rsidRPr="0063027E">
        <w:rPr>
          <w:rFonts w:asciiTheme="minorHAnsi" w:hAnsiTheme="minorHAnsi" w:cstheme="minorHAnsi"/>
        </w:rPr>
        <w:t>,</w:t>
      </w:r>
      <w:r w:rsidRPr="0063027E">
        <w:rPr>
          <w:rFonts w:asciiTheme="minorHAnsi" w:hAnsiTheme="minorHAnsi" w:cstheme="minorHAnsi"/>
        </w:rPr>
        <w:t xml:space="preserve"> provede plnění dle této smlouvy prostřednictvím třetích osob (poddodavatelů), má za provedení takového plnění (případně takových částí plnění) stejnou odpovědnost, jako by takové plnění (případně části plnění) prováděl sám.</w:t>
      </w:r>
    </w:p>
    <w:p w14:paraId="1ECDFC16" w14:textId="09286050" w:rsidR="00AC2BEC" w:rsidRPr="0063027E" w:rsidRDefault="005A72DA" w:rsidP="00BB6AEC">
      <w:pPr>
        <w:numPr>
          <w:ilvl w:val="0"/>
          <w:numId w:val="7"/>
        </w:numPr>
        <w:spacing w:after="180" w:line="312" w:lineRule="auto"/>
        <w:ind w:left="567" w:hanging="567"/>
        <w:jc w:val="both"/>
        <w:rPr>
          <w:rFonts w:asciiTheme="minorHAnsi" w:hAnsiTheme="minorHAnsi" w:cstheme="minorHAnsi"/>
          <w:b/>
        </w:rPr>
      </w:pPr>
      <w:r>
        <w:rPr>
          <w:rFonts w:asciiTheme="minorHAnsi" w:hAnsiTheme="minorHAnsi" w:cstheme="minorHAnsi"/>
        </w:rPr>
        <w:t>Zhotovitel</w:t>
      </w:r>
      <w:r w:rsidR="00AC2BEC" w:rsidRPr="0063027E">
        <w:rPr>
          <w:rFonts w:asciiTheme="minorHAnsi" w:hAnsiTheme="minorHAnsi" w:cstheme="minorHAnsi"/>
        </w:rPr>
        <w:t xml:space="preserve"> prohlašuje, že není v úpadku, není předlužen, že proti němu není ve</w:t>
      </w:r>
      <w:r w:rsidR="0083517E" w:rsidRPr="0063027E">
        <w:rPr>
          <w:rFonts w:asciiTheme="minorHAnsi" w:hAnsiTheme="minorHAnsi" w:cstheme="minorHAnsi"/>
        </w:rPr>
        <w:t xml:space="preserve">deno, ani nehrozí </w:t>
      </w:r>
      <w:r w:rsidR="00AC2BEC" w:rsidRPr="0063027E">
        <w:rPr>
          <w:rFonts w:asciiTheme="minorHAnsi" w:hAnsiTheme="minorHAnsi" w:cstheme="minorHAnsi"/>
        </w:rPr>
        <w:t>žádné soudní (včetně insolvenčního řízení) nebo správní řízení, které by bylo jakýmkoliv způsobem</w:t>
      </w:r>
      <w:r w:rsidR="0083517E" w:rsidRPr="0063027E">
        <w:rPr>
          <w:rFonts w:asciiTheme="minorHAnsi" w:hAnsiTheme="minorHAnsi" w:cstheme="minorHAnsi"/>
        </w:rPr>
        <w:t xml:space="preserve"> způsobilé ohrozit plnění dle této smlouvy.</w:t>
      </w:r>
    </w:p>
    <w:p w14:paraId="5F4C9E0C" w14:textId="52366B61" w:rsidR="0083517E" w:rsidRPr="0063027E" w:rsidRDefault="005A72DA" w:rsidP="00BB6AEC">
      <w:pPr>
        <w:numPr>
          <w:ilvl w:val="0"/>
          <w:numId w:val="7"/>
        </w:numPr>
        <w:spacing w:after="180" w:line="312" w:lineRule="auto"/>
        <w:ind w:left="567" w:hanging="567"/>
        <w:jc w:val="both"/>
        <w:rPr>
          <w:rFonts w:asciiTheme="minorHAnsi" w:hAnsiTheme="minorHAnsi" w:cstheme="minorHAnsi"/>
        </w:rPr>
      </w:pPr>
      <w:r>
        <w:rPr>
          <w:rFonts w:asciiTheme="minorHAnsi" w:hAnsiTheme="minorHAnsi" w:cstheme="minorHAnsi"/>
        </w:rPr>
        <w:lastRenderedPageBreak/>
        <w:t>Zhotovitel</w:t>
      </w:r>
      <w:r w:rsidR="005A2770" w:rsidRPr="0063027E">
        <w:rPr>
          <w:rFonts w:asciiTheme="minorHAnsi" w:hAnsiTheme="minorHAnsi" w:cstheme="minorHAnsi"/>
        </w:rPr>
        <w:t xml:space="preserve"> prohlašuje, že vůči němu není vydáno žádné</w:t>
      </w:r>
      <w:r w:rsidR="00FA2E0B" w:rsidRPr="0063027E">
        <w:rPr>
          <w:rFonts w:asciiTheme="minorHAnsi" w:hAnsiTheme="minorHAnsi" w:cstheme="minorHAnsi"/>
        </w:rPr>
        <w:t>,</w:t>
      </w:r>
      <w:r w:rsidR="00AC5EA1" w:rsidRPr="0063027E">
        <w:rPr>
          <w:rFonts w:asciiTheme="minorHAnsi" w:hAnsiTheme="minorHAnsi" w:cstheme="minorHAnsi"/>
        </w:rPr>
        <w:t xml:space="preserve"> </w:t>
      </w:r>
      <w:r w:rsidR="005A2770" w:rsidRPr="0063027E">
        <w:rPr>
          <w:rFonts w:asciiTheme="minorHAnsi" w:hAnsiTheme="minorHAnsi" w:cstheme="minorHAnsi"/>
        </w:rPr>
        <w:t>by</w:t>
      </w:r>
      <w:r w:rsidR="00110F17" w:rsidRPr="0063027E">
        <w:rPr>
          <w:rFonts w:asciiTheme="minorHAnsi" w:hAnsiTheme="minorHAnsi" w:cstheme="minorHAnsi"/>
        </w:rPr>
        <w:t>ť nepravomocné rozhodnutí soudu či správního orgánu nebo rozhodnutí rozhodce na plnění, které by mohlo být důvodem soudního výkonu rozhodnutí či vedení exekučního řízení ohle</w:t>
      </w:r>
      <w:r w:rsidR="00737326" w:rsidRPr="0063027E">
        <w:rPr>
          <w:rFonts w:asciiTheme="minorHAnsi" w:hAnsiTheme="minorHAnsi" w:cstheme="minorHAnsi"/>
        </w:rPr>
        <w:t xml:space="preserve">dně majetku </w:t>
      </w:r>
      <w:r>
        <w:rPr>
          <w:rFonts w:asciiTheme="minorHAnsi" w:hAnsiTheme="minorHAnsi" w:cstheme="minorHAnsi"/>
        </w:rPr>
        <w:t>Zhotovitel</w:t>
      </w:r>
      <w:r w:rsidR="00737326" w:rsidRPr="0063027E">
        <w:rPr>
          <w:rFonts w:asciiTheme="minorHAnsi" w:hAnsiTheme="minorHAnsi" w:cstheme="minorHAnsi"/>
        </w:rPr>
        <w:t>e</w:t>
      </w:r>
      <w:r w:rsidR="00FA2E0B" w:rsidRPr="0063027E">
        <w:rPr>
          <w:rFonts w:asciiTheme="minorHAnsi" w:hAnsiTheme="minorHAnsi" w:cstheme="minorHAnsi"/>
        </w:rPr>
        <w:t>,</w:t>
      </w:r>
      <w:r w:rsidR="00737326" w:rsidRPr="0063027E">
        <w:rPr>
          <w:rFonts w:asciiTheme="minorHAnsi" w:hAnsiTheme="minorHAnsi" w:cstheme="minorHAnsi"/>
        </w:rPr>
        <w:t xml:space="preserve"> nebo by</w:t>
      </w:r>
      <w:r w:rsidR="00FA2E0B" w:rsidRPr="0063027E">
        <w:rPr>
          <w:rFonts w:asciiTheme="minorHAnsi" w:hAnsiTheme="minorHAnsi" w:cstheme="minorHAnsi"/>
        </w:rPr>
        <w:t xml:space="preserve"> </w:t>
      </w:r>
      <w:r w:rsidR="00A25BB0" w:rsidRPr="0063027E">
        <w:rPr>
          <w:rFonts w:asciiTheme="minorHAnsi" w:hAnsiTheme="minorHAnsi" w:cstheme="minorHAnsi"/>
        </w:rPr>
        <w:t>mohlo</w:t>
      </w:r>
      <w:r w:rsidR="00110F17" w:rsidRPr="0063027E">
        <w:rPr>
          <w:rFonts w:asciiTheme="minorHAnsi" w:hAnsiTheme="minorHAnsi" w:cstheme="minorHAnsi"/>
        </w:rPr>
        <w:t xml:space="preserve"> jakkoliv negativně ovlivnit schopnost </w:t>
      </w:r>
      <w:r>
        <w:rPr>
          <w:rFonts w:asciiTheme="minorHAnsi" w:hAnsiTheme="minorHAnsi" w:cstheme="minorHAnsi"/>
        </w:rPr>
        <w:t>Zhotovitel</w:t>
      </w:r>
      <w:r w:rsidR="00110F17" w:rsidRPr="0063027E">
        <w:rPr>
          <w:rFonts w:asciiTheme="minorHAnsi" w:hAnsiTheme="minorHAnsi" w:cstheme="minorHAnsi"/>
        </w:rPr>
        <w:t>e dostát svým závazkům z této smlouvy. Zároveň</w:t>
      </w:r>
      <w:r w:rsidR="0053097E" w:rsidRPr="0063027E">
        <w:rPr>
          <w:rFonts w:asciiTheme="minorHAnsi" w:hAnsiTheme="minorHAnsi" w:cstheme="minorHAnsi"/>
        </w:rPr>
        <w:t xml:space="preserve"> </w:t>
      </w:r>
      <w:r>
        <w:rPr>
          <w:rFonts w:asciiTheme="minorHAnsi" w:hAnsiTheme="minorHAnsi" w:cstheme="minorHAnsi"/>
        </w:rPr>
        <w:t>Zhotovitel</w:t>
      </w:r>
      <w:r w:rsidR="0053097E" w:rsidRPr="0063027E">
        <w:rPr>
          <w:rFonts w:asciiTheme="minorHAnsi" w:hAnsiTheme="minorHAnsi" w:cstheme="minorHAnsi"/>
        </w:rPr>
        <w:t xml:space="preserve"> prohlašuje, že vůči němu nebylo zahájeno jakékoliv řízení, které by mohlo negativně ovlivnit závazek </w:t>
      </w:r>
      <w:r>
        <w:rPr>
          <w:rFonts w:asciiTheme="minorHAnsi" w:hAnsiTheme="minorHAnsi" w:cstheme="minorHAnsi"/>
        </w:rPr>
        <w:t>Zhotovitel</w:t>
      </w:r>
      <w:r w:rsidR="0053097E" w:rsidRPr="0063027E">
        <w:rPr>
          <w:rFonts w:asciiTheme="minorHAnsi" w:hAnsiTheme="minorHAnsi" w:cstheme="minorHAnsi"/>
        </w:rPr>
        <w:t>e dostát svým závazkům ze smlouvy.</w:t>
      </w:r>
    </w:p>
    <w:p w14:paraId="19582C32" w14:textId="357CF4E9" w:rsidR="006B721D" w:rsidRPr="0063027E" w:rsidRDefault="0053097E" w:rsidP="00BB6AEC">
      <w:pPr>
        <w:numPr>
          <w:ilvl w:val="0"/>
          <w:numId w:val="7"/>
        </w:numPr>
        <w:spacing w:after="180" w:line="312" w:lineRule="auto"/>
        <w:ind w:left="567" w:hanging="567"/>
        <w:jc w:val="both"/>
        <w:rPr>
          <w:rFonts w:asciiTheme="minorHAnsi" w:hAnsiTheme="minorHAnsi" w:cstheme="minorHAnsi"/>
        </w:rPr>
      </w:pPr>
      <w:r w:rsidRPr="0063027E">
        <w:rPr>
          <w:rFonts w:asciiTheme="minorHAnsi" w:hAnsiTheme="minorHAnsi" w:cstheme="minorHAnsi"/>
        </w:rPr>
        <w:t>Smluvní strany prohlašují, že veškeré identifikační údaje uvedené v této smlouvě</w:t>
      </w:r>
      <w:r w:rsidR="00191525" w:rsidRPr="0063027E">
        <w:rPr>
          <w:rFonts w:asciiTheme="minorHAnsi" w:hAnsiTheme="minorHAnsi" w:cstheme="minorHAnsi"/>
        </w:rPr>
        <w:t xml:space="preserve"> odpovídají aktuálnímu stavu a že jakékoliv změny údajů uvedených v této smlouvě, jež nastanou v době účinnosti této smlouvy, jsou smluvní strany povinny bez zbytečného odkladu písemně sdělit druhé smluvní straně</w:t>
      </w:r>
      <w:r w:rsidR="0045418C" w:rsidRPr="0063027E">
        <w:rPr>
          <w:rFonts w:asciiTheme="minorHAnsi" w:hAnsiTheme="minorHAnsi" w:cstheme="minorHAnsi"/>
        </w:rPr>
        <w:t>.</w:t>
      </w:r>
    </w:p>
    <w:p w14:paraId="66A43AFA" w14:textId="77777777" w:rsidR="006B721D" w:rsidRPr="0063027E" w:rsidRDefault="006B721D" w:rsidP="00191525">
      <w:pPr>
        <w:spacing w:line="312" w:lineRule="auto"/>
        <w:ind w:left="360"/>
        <w:jc w:val="both"/>
        <w:rPr>
          <w:rFonts w:asciiTheme="minorHAnsi" w:hAnsiTheme="minorHAnsi" w:cstheme="minorHAnsi"/>
        </w:rPr>
      </w:pPr>
    </w:p>
    <w:p w14:paraId="4577673B" w14:textId="77777777" w:rsidR="00492EA5" w:rsidRPr="0063027E" w:rsidRDefault="00DA2B75" w:rsidP="00777BD8">
      <w:pPr>
        <w:spacing w:line="312" w:lineRule="auto"/>
        <w:jc w:val="center"/>
        <w:rPr>
          <w:rFonts w:asciiTheme="minorHAnsi" w:hAnsiTheme="minorHAnsi" w:cstheme="minorHAnsi"/>
          <w:b/>
        </w:rPr>
      </w:pPr>
      <w:r w:rsidRPr="0063027E">
        <w:rPr>
          <w:rFonts w:asciiTheme="minorHAnsi" w:hAnsiTheme="minorHAnsi" w:cstheme="minorHAnsi"/>
          <w:b/>
        </w:rPr>
        <w:t>III.</w:t>
      </w:r>
    </w:p>
    <w:p w14:paraId="10C0172E" w14:textId="6060FD8F" w:rsidR="004F1ACC" w:rsidRPr="0063027E" w:rsidRDefault="00DA2B75" w:rsidP="00EC2022">
      <w:pPr>
        <w:spacing w:after="180" w:line="312" w:lineRule="auto"/>
        <w:jc w:val="center"/>
        <w:rPr>
          <w:rFonts w:asciiTheme="minorHAnsi" w:hAnsiTheme="minorHAnsi" w:cstheme="minorHAnsi"/>
          <w:b/>
        </w:rPr>
      </w:pPr>
      <w:r w:rsidRPr="0063027E">
        <w:rPr>
          <w:rFonts w:asciiTheme="minorHAnsi" w:hAnsiTheme="minorHAnsi" w:cstheme="minorHAnsi"/>
          <w:b/>
        </w:rPr>
        <w:t>PŘEDMĚT SMLOUVY</w:t>
      </w:r>
      <w:r w:rsidR="000D572E" w:rsidRPr="0063027E">
        <w:rPr>
          <w:rFonts w:asciiTheme="minorHAnsi" w:hAnsiTheme="minorHAnsi" w:cstheme="minorHAnsi"/>
          <w:b/>
        </w:rPr>
        <w:t xml:space="preserve"> A SPECIFIKACE DÍLA</w:t>
      </w:r>
    </w:p>
    <w:p w14:paraId="4F30FF24" w14:textId="13E96561" w:rsidR="009C26B3" w:rsidRPr="0063027E" w:rsidRDefault="005A72DA" w:rsidP="009C26B3">
      <w:pPr>
        <w:pStyle w:val="Odstavecseseznamem"/>
        <w:numPr>
          <w:ilvl w:val="0"/>
          <w:numId w:val="2"/>
        </w:numPr>
        <w:spacing w:after="180" w:line="312" w:lineRule="auto"/>
        <w:ind w:left="567" w:hanging="567"/>
        <w:jc w:val="both"/>
        <w:rPr>
          <w:rFonts w:asciiTheme="minorHAnsi" w:hAnsiTheme="minorHAnsi" w:cstheme="minorHAnsi"/>
        </w:rPr>
      </w:pPr>
      <w:bookmarkStart w:id="1" w:name="_Ref461445819"/>
      <w:r>
        <w:rPr>
          <w:rFonts w:asciiTheme="minorHAnsi" w:hAnsiTheme="minorHAnsi" w:cstheme="minorHAnsi"/>
        </w:rPr>
        <w:t>Zhotovitel</w:t>
      </w:r>
      <w:r w:rsidR="00BE2F32" w:rsidRPr="0063027E">
        <w:rPr>
          <w:rFonts w:asciiTheme="minorHAnsi" w:hAnsiTheme="minorHAnsi" w:cstheme="minorHAnsi"/>
        </w:rPr>
        <w:t xml:space="preserve"> se zavazuje za podmínek dále uvedených v této smlouvě provést na svůj náklad a nebezpečí pro </w:t>
      </w:r>
      <w:r>
        <w:rPr>
          <w:rFonts w:asciiTheme="minorHAnsi" w:hAnsiTheme="minorHAnsi" w:cstheme="minorHAnsi"/>
        </w:rPr>
        <w:t>Objednatel</w:t>
      </w:r>
      <w:r w:rsidR="00BE2F32" w:rsidRPr="0063027E">
        <w:rPr>
          <w:rFonts w:asciiTheme="minorHAnsi" w:hAnsiTheme="minorHAnsi" w:cstheme="minorHAnsi"/>
        </w:rPr>
        <w:t>e dílo</w:t>
      </w:r>
      <w:r w:rsidR="002D616E" w:rsidRPr="0063027E">
        <w:rPr>
          <w:rFonts w:asciiTheme="minorHAnsi" w:hAnsiTheme="minorHAnsi" w:cstheme="minorHAnsi"/>
        </w:rPr>
        <w:t xml:space="preserve"> dle této smlouvy</w:t>
      </w:r>
      <w:r w:rsidR="00BE2F32" w:rsidRPr="0063027E">
        <w:rPr>
          <w:rFonts w:asciiTheme="minorHAnsi" w:hAnsiTheme="minorHAnsi" w:cstheme="minorHAnsi"/>
        </w:rPr>
        <w:t xml:space="preserve"> a </w:t>
      </w:r>
      <w:r>
        <w:rPr>
          <w:rFonts w:asciiTheme="minorHAnsi" w:hAnsiTheme="minorHAnsi" w:cstheme="minorHAnsi"/>
        </w:rPr>
        <w:t>Objednatel</w:t>
      </w:r>
      <w:r w:rsidR="00BE2F32" w:rsidRPr="0063027E">
        <w:rPr>
          <w:rFonts w:asciiTheme="minorHAnsi" w:hAnsiTheme="minorHAnsi" w:cstheme="minorHAnsi"/>
        </w:rPr>
        <w:t xml:space="preserve"> se zavazuje dílo převzít a zaplatit za dílo sjednanou cenu.</w:t>
      </w:r>
    </w:p>
    <w:p w14:paraId="3A31B106" w14:textId="7DD74152" w:rsidR="002D1911" w:rsidRPr="0063027E" w:rsidRDefault="000D572E" w:rsidP="002D1911">
      <w:pPr>
        <w:pStyle w:val="Odstavecseseznamem"/>
        <w:numPr>
          <w:ilvl w:val="0"/>
          <w:numId w:val="2"/>
        </w:numPr>
        <w:spacing w:after="180" w:line="312" w:lineRule="auto"/>
        <w:ind w:left="567" w:hanging="567"/>
        <w:jc w:val="both"/>
        <w:rPr>
          <w:rFonts w:asciiTheme="minorHAnsi" w:hAnsiTheme="minorHAnsi" w:cstheme="minorHAnsi"/>
        </w:rPr>
      </w:pPr>
      <w:r w:rsidRPr="0063027E">
        <w:rPr>
          <w:rFonts w:asciiTheme="minorHAnsi" w:hAnsiTheme="minorHAnsi" w:cstheme="minorHAnsi"/>
        </w:rPr>
        <w:t>Předmětem díla je revitalizace okolí cyklostezky Pod Vítkovem s cílem lokálně okolí cyklostezky zaktivovat a vytvořit dílčí zastavení v celé její délce od mostu přes Husitskou ulici až ke starému Vítkovskému tunelu.</w:t>
      </w:r>
      <w:r w:rsidR="002D1911" w:rsidRPr="0063027E">
        <w:rPr>
          <w:rFonts w:asciiTheme="minorHAnsi" w:hAnsiTheme="minorHAnsi" w:cstheme="minorHAnsi"/>
        </w:rPr>
        <w:t xml:space="preserve"> Konkrétně je předmětem díla provedení činností, prací a dodávek blíže specifikovaných v projektové dokumentaci pro provádění stavby, která je nedílnou součástí zadávací dokumentace na veřejnou zakázku (dále i jako „DPS“) a v</w:t>
      </w:r>
      <w:r w:rsidR="002B1C70" w:rsidRPr="0063027E">
        <w:rPr>
          <w:rFonts w:asciiTheme="minorHAnsi" w:hAnsiTheme="minorHAnsi" w:cstheme="minorHAnsi"/>
        </w:rPr>
        <w:t xml:space="preserve"> oceněném </w:t>
      </w:r>
      <w:r w:rsidR="002D1911" w:rsidRPr="0063027E">
        <w:rPr>
          <w:rFonts w:asciiTheme="minorHAnsi" w:hAnsiTheme="minorHAnsi" w:cstheme="minorHAnsi"/>
        </w:rPr>
        <w:t>soupisu stavebních prací, dodávek a služeb s výkazem výměr, který tvoří přílohu č. 1 této smlouvy</w:t>
      </w:r>
      <w:r w:rsidR="007B6EB4" w:rsidRPr="0063027E">
        <w:rPr>
          <w:rFonts w:asciiTheme="minorHAnsi" w:hAnsiTheme="minorHAnsi" w:cstheme="minorHAnsi"/>
        </w:rPr>
        <w:t xml:space="preserve"> (dále i jako „Soupis prací“)</w:t>
      </w:r>
      <w:r w:rsidR="002D1911" w:rsidRPr="0063027E">
        <w:rPr>
          <w:rFonts w:asciiTheme="minorHAnsi" w:hAnsiTheme="minorHAnsi" w:cstheme="minorHAnsi"/>
        </w:rPr>
        <w:t>.</w:t>
      </w:r>
    </w:p>
    <w:p w14:paraId="4A3ED5C0" w14:textId="6FB26C38" w:rsidR="002D1911" w:rsidRPr="0063027E" w:rsidRDefault="002D616E" w:rsidP="002D616E">
      <w:pPr>
        <w:pStyle w:val="Odstavecseseznamem"/>
        <w:spacing w:after="180" w:line="312" w:lineRule="auto"/>
        <w:ind w:left="567"/>
        <w:jc w:val="both"/>
        <w:rPr>
          <w:rFonts w:asciiTheme="minorHAnsi" w:hAnsiTheme="minorHAnsi" w:cstheme="minorHAnsi"/>
        </w:rPr>
      </w:pPr>
      <w:r w:rsidRPr="0063027E">
        <w:rPr>
          <w:rFonts w:asciiTheme="minorHAnsi" w:hAnsiTheme="minorHAnsi" w:cstheme="minorHAnsi"/>
        </w:rPr>
        <w:t xml:space="preserve">(dále </w:t>
      </w:r>
      <w:r w:rsidR="007B6EB4" w:rsidRPr="0063027E">
        <w:rPr>
          <w:rFonts w:asciiTheme="minorHAnsi" w:hAnsiTheme="minorHAnsi" w:cstheme="minorHAnsi"/>
        </w:rPr>
        <w:t xml:space="preserve">společně </w:t>
      </w:r>
      <w:r w:rsidRPr="0063027E">
        <w:rPr>
          <w:rFonts w:asciiTheme="minorHAnsi" w:hAnsiTheme="minorHAnsi" w:cstheme="minorHAnsi"/>
        </w:rPr>
        <w:t>i jako „</w:t>
      </w:r>
      <w:r w:rsidR="0035164A" w:rsidRPr="0063027E">
        <w:rPr>
          <w:rFonts w:asciiTheme="minorHAnsi" w:hAnsiTheme="minorHAnsi" w:cstheme="minorHAnsi"/>
          <w:b/>
          <w:bCs/>
        </w:rPr>
        <w:t>předmět díla</w:t>
      </w:r>
      <w:r w:rsidR="0035164A" w:rsidRPr="0063027E">
        <w:rPr>
          <w:rFonts w:asciiTheme="minorHAnsi" w:hAnsiTheme="minorHAnsi" w:cstheme="minorHAnsi"/>
        </w:rPr>
        <w:t>“ či „</w:t>
      </w:r>
      <w:r w:rsidR="0035164A" w:rsidRPr="0063027E">
        <w:rPr>
          <w:rFonts w:asciiTheme="minorHAnsi" w:hAnsiTheme="minorHAnsi" w:cstheme="minorHAnsi"/>
          <w:b/>
          <w:bCs/>
        </w:rPr>
        <w:t>stavba</w:t>
      </w:r>
      <w:r w:rsidR="0035164A" w:rsidRPr="0063027E">
        <w:rPr>
          <w:rFonts w:asciiTheme="minorHAnsi" w:hAnsiTheme="minorHAnsi" w:cstheme="minorHAnsi"/>
        </w:rPr>
        <w:t>“)</w:t>
      </w:r>
    </w:p>
    <w:bookmarkEnd w:id="1"/>
    <w:p w14:paraId="14662F11" w14:textId="4DE59EB6" w:rsidR="007365F3" w:rsidRPr="0063027E" w:rsidRDefault="005A72DA" w:rsidP="00BB6AEC">
      <w:pPr>
        <w:pStyle w:val="Bezmezer"/>
        <w:numPr>
          <w:ilvl w:val="0"/>
          <w:numId w:val="2"/>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BA41F6" w:rsidRPr="0063027E">
        <w:rPr>
          <w:rFonts w:asciiTheme="minorHAnsi" w:hAnsiTheme="minorHAnsi" w:cstheme="minorHAnsi"/>
        </w:rPr>
        <w:t xml:space="preserve"> se zavazuje provádět </w:t>
      </w:r>
      <w:r w:rsidR="00A343AF" w:rsidRPr="0063027E">
        <w:rPr>
          <w:rFonts w:asciiTheme="minorHAnsi" w:hAnsiTheme="minorHAnsi" w:cstheme="minorHAnsi"/>
        </w:rPr>
        <w:t xml:space="preserve">veškeré </w:t>
      </w:r>
      <w:r w:rsidR="00BA41F6" w:rsidRPr="0063027E">
        <w:rPr>
          <w:rFonts w:asciiTheme="minorHAnsi" w:hAnsiTheme="minorHAnsi" w:cstheme="minorHAnsi"/>
        </w:rPr>
        <w:t>nezbytné výkony či činnosti související s </w:t>
      </w:r>
      <w:r w:rsidR="00AB0009" w:rsidRPr="0063027E">
        <w:rPr>
          <w:rFonts w:asciiTheme="minorHAnsi" w:hAnsiTheme="minorHAnsi" w:cstheme="minorHAnsi"/>
        </w:rPr>
        <w:t xml:space="preserve">řádným </w:t>
      </w:r>
      <w:r w:rsidR="00AC7034" w:rsidRPr="0063027E">
        <w:rPr>
          <w:rFonts w:asciiTheme="minorHAnsi" w:hAnsiTheme="minorHAnsi" w:cstheme="minorHAnsi"/>
        </w:rPr>
        <w:t xml:space="preserve">provedením </w:t>
      </w:r>
      <w:r w:rsidR="0073221B" w:rsidRPr="0063027E">
        <w:rPr>
          <w:rFonts w:asciiTheme="minorHAnsi" w:hAnsiTheme="minorHAnsi" w:cstheme="minorHAnsi"/>
        </w:rPr>
        <w:t>d</w:t>
      </w:r>
      <w:r w:rsidR="00AC7034" w:rsidRPr="0063027E">
        <w:rPr>
          <w:rFonts w:asciiTheme="minorHAnsi" w:hAnsiTheme="minorHAnsi" w:cstheme="minorHAnsi"/>
        </w:rPr>
        <w:t>íla</w:t>
      </w:r>
      <w:r w:rsidR="004300EE" w:rsidRPr="0063027E">
        <w:rPr>
          <w:rFonts w:asciiTheme="minorHAnsi" w:hAnsiTheme="minorHAnsi" w:cstheme="minorHAnsi"/>
        </w:rPr>
        <w:t xml:space="preserve"> dle této smlouvy</w:t>
      </w:r>
      <w:r w:rsidR="00BA41F6" w:rsidRPr="0063027E">
        <w:rPr>
          <w:rFonts w:asciiTheme="minorHAnsi" w:hAnsiTheme="minorHAnsi" w:cstheme="minorHAnsi"/>
        </w:rPr>
        <w:t>.</w:t>
      </w:r>
      <w:r w:rsidR="00D9237D" w:rsidRPr="0063027E">
        <w:rPr>
          <w:rFonts w:asciiTheme="minorHAnsi" w:hAnsiTheme="minorHAnsi" w:cstheme="minorHAnsi"/>
        </w:rPr>
        <w:t xml:space="preserve"> </w:t>
      </w:r>
    </w:p>
    <w:p w14:paraId="71C67FB8" w14:textId="3537E0C3" w:rsidR="006F7B86" w:rsidRPr="0063027E" w:rsidRDefault="005A72DA" w:rsidP="00AB50FB">
      <w:pPr>
        <w:pStyle w:val="Bezmezer"/>
        <w:numPr>
          <w:ilvl w:val="0"/>
          <w:numId w:val="2"/>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7365F3" w:rsidRPr="0063027E">
        <w:rPr>
          <w:rFonts w:asciiTheme="minorHAnsi" w:hAnsiTheme="minorHAnsi" w:cstheme="minorHAnsi"/>
        </w:rPr>
        <w:t xml:space="preserve"> se zavazuje</w:t>
      </w:r>
      <w:r w:rsidR="00913C45" w:rsidRPr="0063027E">
        <w:rPr>
          <w:rFonts w:asciiTheme="minorHAnsi" w:hAnsiTheme="minorHAnsi" w:cstheme="minorHAnsi"/>
        </w:rPr>
        <w:t xml:space="preserve"> </w:t>
      </w:r>
      <w:r w:rsidR="007365F3" w:rsidRPr="0063027E">
        <w:rPr>
          <w:rFonts w:asciiTheme="minorHAnsi" w:hAnsiTheme="minorHAnsi" w:cstheme="minorHAnsi"/>
        </w:rPr>
        <w:t xml:space="preserve">řídit se při </w:t>
      </w:r>
      <w:r w:rsidR="00AC7034" w:rsidRPr="0063027E">
        <w:rPr>
          <w:rFonts w:asciiTheme="minorHAnsi" w:hAnsiTheme="minorHAnsi" w:cstheme="minorHAnsi"/>
        </w:rPr>
        <w:t xml:space="preserve">provádění </w:t>
      </w:r>
      <w:r w:rsidR="0073221B" w:rsidRPr="0063027E">
        <w:rPr>
          <w:rFonts w:asciiTheme="minorHAnsi" w:hAnsiTheme="minorHAnsi" w:cstheme="minorHAnsi"/>
        </w:rPr>
        <w:t>d</w:t>
      </w:r>
      <w:r w:rsidR="00AC7034" w:rsidRPr="0063027E">
        <w:rPr>
          <w:rFonts w:asciiTheme="minorHAnsi" w:hAnsiTheme="minorHAnsi" w:cstheme="minorHAnsi"/>
        </w:rPr>
        <w:t>íla</w:t>
      </w:r>
      <w:r w:rsidR="004300EE" w:rsidRPr="0063027E">
        <w:rPr>
          <w:rFonts w:asciiTheme="minorHAnsi" w:hAnsiTheme="minorHAnsi" w:cstheme="minorHAnsi"/>
        </w:rPr>
        <w:t xml:space="preserve"> </w:t>
      </w:r>
      <w:r w:rsidR="00913C45" w:rsidRPr="0063027E">
        <w:rPr>
          <w:rFonts w:asciiTheme="minorHAnsi" w:hAnsiTheme="minorHAnsi" w:cstheme="minorHAnsi"/>
        </w:rPr>
        <w:t>dle</w:t>
      </w:r>
      <w:r w:rsidR="003C0B68" w:rsidRPr="0063027E">
        <w:rPr>
          <w:rFonts w:asciiTheme="minorHAnsi" w:hAnsiTheme="minorHAnsi" w:cstheme="minorHAnsi"/>
        </w:rPr>
        <w:t xml:space="preserve"> této smlouvy pokyny </w:t>
      </w:r>
      <w:r>
        <w:rPr>
          <w:rFonts w:asciiTheme="minorHAnsi" w:hAnsiTheme="minorHAnsi" w:cstheme="minorHAnsi"/>
        </w:rPr>
        <w:t>Objednatel</w:t>
      </w:r>
      <w:r w:rsidR="003C0B68" w:rsidRPr="0063027E">
        <w:rPr>
          <w:rFonts w:asciiTheme="minorHAnsi" w:hAnsiTheme="minorHAnsi" w:cstheme="minorHAnsi"/>
        </w:rPr>
        <w:t>e</w:t>
      </w:r>
      <w:r w:rsidR="007365F3" w:rsidRPr="0063027E">
        <w:rPr>
          <w:rFonts w:asciiTheme="minorHAnsi" w:hAnsiTheme="minorHAnsi" w:cstheme="minorHAnsi"/>
        </w:rPr>
        <w:t xml:space="preserve">. Toto se nedotýká povinnosti </w:t>
      </w:r>
      <w:r>
        <w:rPr>
          <w:rFonts w:asciiTheme="minorHAnsi" w:hAnsiTheme="minorHAnsi" w:cstheme="minorHAnsi"/>
        </w:rPr>
        <w:t>Zhotovitel</w:t>
      </w:r>
      <w:r w:rsidR="007365F3" w:rsidRPr="0063027E">
        <w:rPr>
          <w:rFonts w:asciiTheme="minorHAnsi" w:hAnsiTheme="minorHAnsi" w:cstheme="minorHAnsi"/>
        </w:rPr>
        <w:t>e</w:t>
      </w:r>
      <w:r w:rsidR="00913C45" w:rsidRPr="0063027E">
        <w:rPr>
          <w:rFonts w:asciiTheme="minorHAnsi" w:hAnsiTheme="minorHAnsi" w:cstheme="minorHAnsi"/>
        </w:rPr>
        <w:t xml:space="preserve"> upozornit </w:t>
      </w:r>
      <w:r>
        <w:rPr>
          <w:rFonts w:asciiTheme="minorHAnsi" w:hAnsiTheme="minorHAnsi" w:cstheme="minorHAnsi"/>
        </w:rPr>
        <w:t>Objednatel</w:t>
      </w:r>
      <w:r w:rsidR="00913C45" w:rsidRPr="0063027E">
        <w:rPr>
          <w:rFonts w:asciiTheme="minorHAnsi" w:hAnsiTheme="minorHAnsi" w:cstheme="minorHAnsi"/>
        </w:rPr>
        <w:t xml:space="preserve">e na nevhodnou povahu věcí převzatých od </w:t>
      </w:r>
      <w:r>
        <w:rPr>
          <w:rFonts w:asciiTheme="minorHAnsi" w:hAnsiTheme="minorHAnsi" w:cstheme="minorHAnsi"/>
        </w:rPr>
        <w:t>Objednatel</w:t>
      </w:r>
      <w:r w:rsidR="00913C45" w:rsidRPr="0063027E">
        <w:rPr>
          <w:rFonts w:asciiTheme="minorHAnsi" w:hAnsiTheme="minorHAnsi" w:cstheme="minorHAnsi"/>
        </w:rPr>
        <w:t xml:space="preserve">e nebo pokynů daných mu </w:t>
      </w:r>
      <w:r>
        <w:rPr>
          <w:rFonts w:asciiTheme="minorHAnsi" w:hAnsiTheme="minorHAnsi" w:cstheme="minorHAnsi"/>
        </w:rPr>
        <w:t>Objednatel</w:t>
      </w:r>
      <w:r w:rsidR="007365F3" w:rsidRPr="0063027E">
        <w:rPr>
          <w:rFonts w:asciiTheme="minorHAnsi" w:hAnsiTheme="minorHAnsi" w:cstheme="minorHAnsi"/>
        </w:rPr>
        <w:t xml:space="preserve">em k poskytnutí </w:t>
      </w:r>
      <w:r w:rsidR="002439E9" w:rsidRPr="0063027E">
        <w:rPr>
          <w:rFonts w:asciiTheme="minorHAnsi" w:hAnsiTheme="minorHAnsi" w:cstheme="minorHAnsi"/>
        </w:rPr>
        <w:t>plnění</w:t>
      </w:r>
      <w:r w:rsidR="0073221B" w:rsidRPr="0063027E">
        <w:rPr>
          <w:rFonts w:asciiTheme="minorHAnsi" w:hAnsiTheme="minorHAnsi" w:cstheme="minorHAnsi"/>
        </w:rPr>
        <w:t xml:space="preserve"> díla</w:t>
      </w:r>
      <w:r w:rsidR="002439E9" w:rsidRPr="0063027E">
        <w:rPr>
          <w:rFonts w:asciiTheme="minorHAnsi" w:hAnsiTheme="minorHAnsi" w:cstheme="minorHAnsi"/>
        </w:rPr>
        <w:t xml:space="preserve"> dle této smlouvy</w:t>
      </w:r>
      <w:r w:rsidR="007365F3" w:rsidRPr="0063027E">
        <w:rPr>
          <w:rFonts w:asciiTheme="minorHAnsi" w:hAnsiTheme="minorHAnsi" w:cstheme="minorHAnsi"/>
        </w:rPr>
        <w:t>.</w:t>
      </w:r>
    </w:p>
    <w:p w14:paraId="55A75BCD" w14:textId="1079B120" w:rsidR="0039159B" w:rsidRPr="0063027E" w:rsidRDefault="0039159B" w:rsidP="0039159B">
      <w:pPr>
        <w:pStyle w:val="Bezmezer"/>
        <w:spacing w:after="180" w:line="312" w:lineRule="auto"/>
        <w:jc w:val="both"/>
        <w:rPr>
          <w:rFonts w:asciiTheme="minorHAnsi" w:hAnsiTheme="minorHAnsi" w:cstheme="minorHAnsi"/>
        </w:rPr>
      </w:pPr>
    </w:p>
    <w:p w14:paraId="278CD073" w14:textId="77777777" w:rsidR="0039159B" w:rsidRPr="0063027E" w:rsidRDefault="0039159B" w:rsidP="0039159B">
      <w:pPr>
        <w:pStyle w:val="Bezmezer"/>
        <w:spacing w:after="180" w:line="312" w:lineRule="auto"/>
        <w:jc w:val="both"/>
        <w:rPr>
          <w:rFonts w:asciiTheme="minorHAnsi" w:hAnsiTheme="minorHAnsi" w:cstheme="minorHAnsi"/>
        </w:rPr>
      </w:pPr>
    </w:p>
    <w:p w14:paraId="715D3CF7" w14:textId="22BC101C" w:rsidR="005B33A9" w:rsidRPr="0063027E" w:rsidRDefault="00F73B2C" w:rsidP="008F15F8">
      <w:pPr>
        <w:pStyle w:val="Bezmezer"/>
        <w:spacing w:line="312" w:lineRule="auto"/>
        <w:jc w:val="center"/>
        <w:rPr>
          <w:rFonts w:asciiTheme="minorHAnsi" w:hAnsiTheme="minorHAnsi" w:cstheme="minorHAnsi"/>
          <w:b/>
        </w:rPr>
      </w:pPr>
      <w:r w:rsidRPr="0063027E">
        <w:rPr>
          <w:rFonts w:asciiTheme="minorHAnsi" w:hAnsiTheme="minorHAnsi" w:cstheme="minorHAnsi"/>
          <w:b/>
        </w:rPr>
        <w:t>I</w:t>
      </w:r>
      <w:r w:rsidR="00123134" w:rsidRPr="0063027E">
        <w:rPr>
          <w:rFonts w:asciiTheme="minorHAnsi" w:hAnsiTheme="minorHAnsi" w:cstheme="minorHAnsi"/>
          <w:b/>
        </w:rPr>
        <w:t>V</w:t>
      </w:r>
      <w:r w:rsidR="005B33A9" w:rsidRPr="0063027E">
        <w:rPr>
          <w:rFonts w:asciiTheme="minorHAnsi" w:hAnsiTheme="minorHAnsi" w:cstheme="minorHAnsi"/>
          <w:b/>
        </w:rPr>
        <w:t>.</w:t>
      </w:r>
    </w:p>
    <w:p w14:paraId="7975621F" w14:textId="16B00484" w:rsidR="00123134" w:rsidRPr="0063027E" w:rsidRDefault="00E642DD" w:rsidP="00123134">
      <w:pPr>
        <w:pStyle w:val="Bezmezer"/>
        <w:spacing w:line="312" w:lineRule="auto"/>
        <w:jc w:val="center"/>
        <w:rPr>
          <w:rFonts w:asciiTheme="minorHAnsi" w:hAnsiTheme="minorHAnsi" w:cstheme="minorHAnsi"/>
          <w:b/>
        </w:rPr>
      </w:pPr>
      <w:r w:rsidRPr="0063027E">
        <w:rPr>
          <w:rFonts w:asciiTheme="minorHAnsi" w:hAnsiTheme="minorHAnsi" w:cstheme="minorHAnsi"/>
          <w:b/>
        </w:rPr>
        <w:t>MÍSTO</w:t>
      </w:r>
      <w:r w:rsidR="00123134" w:rsidRPr="0063027E">
        <w:rPr>
          <w:rFonts w:asciiTheme="minorHAnsi" w:hAnsiTheme="minorHAnsi" w:cstheme="minorHAnsi"/>
          <w:b/>
        </w:rPr>
        <w:t xml:space="preserve"> A</w:t>
      </w:r>
      <w:r w:rsidR="00987908" w:rsidRPr="0063027E">
        <w:rPr>
          <w:rFonts w:asciiTheme="minorHAnsi" w:hAnsiTheme="minorHAnsi" w:cstheme="minorHAnsi"/>
          <w:b/>
        </w:rPr>
        <w:t xml:space="preserve"> DOBA PROVÁDĚNÍ DÍLA</w:t>
      </w:r>
      <w:r w:rsidR="0043037D" w:rsidRPr="0063027E">
        <w:rPr>
          <w:rFonts w:asciiTheme="minorHAnsi" w:hAnsiTheme="minorHAnsi" w:cstheme="minorHAnsi"/>
          <w:b/>
        </w:rPr>
        <w:t>, PŘEVZETÍ DÍLA</w:t>
      </w:r>
    </w:p>
    <w:p w14:paraId="260ECAC6" w14:textId="6722FB1B" w:rsidR="0073221B" w:rsidRPr="0063027E" w:rsidRDefault="00123134" w:rsidP="00295B66">
      <w:pPr>
        <w:pStyle w:val="Bezmezer"/>
        <w:numPr>
          <w:ilvl w:val="0"/>
          <w:numId w:val="28"/>
        </w:numPr>
        <w:spacing w:after="180" w:line="312" w:lineRule="auto"/>
        <w:ind w:left="567" w:hanging="567"/>
        <w:jc w:val="both"/>
        <w:rPr>
          <w:rFonts w:asciiTheme="minorHAnsi" w:hAnsiTheme="minorHAnsi" w:cstheme="minorHAnsi"/>
          <w:b/>
        </w:rPr>
      </w:pPr>
      <w:r w:rsidRPr="0063027E">
        <w:rPr>
          <w:rFonts w:asciiTheme="minorHAnsi" w:hAnsiTheme="minorHAnsi" w:cstheme="minorHAnsi"/>
        </w:rPr>
        <w:t xml:space="preserve">Místem realizace předmětu díla jsou následující pozemky: pozemek </w:t>
      </w:r>
      <w:proofErr w:type="spellStart"/>
      <w:r w:rsidRPr="0063027E">
        <w:rPr>
          <w:rFonts w:asciiTheme="minorHAnsi" w:hAnsiTheme="minorHAnsi" w:cstheme="minorHAnsi"/>
        </w:rPr>
        <w:t>parc</w:t>
      </w:r>
      <w:proofErr w:type="spellEnd"/>
      <w:r w:rsidRPr="0063027E">
        <w:rPr>
          <w:rFonts w:asciiTheme="minorHAnsi" w:hAnsiTheme="minorHAnsi" w:cstheme="minorHAnsi"/>
        </w:rPr>
        <w:t xml:space="preserve">. </w:t>
      </w:r>
      <w:proofErr w:type="gramStart"/>
      <w:r w:rsidRPr="0063027E">
        <w:rPr>
          <w:rFonts w:asciiTheme="minorHAnsi" w:hAnsiTheme="minorHAnsi" w:cstheme="minorHAnsi"/>
        </w:rPr>
        <w:t>č.</w:t>
      </w:r>
      <w:proofErr w:type="gramEnd"/>
      <w:r w:rsidRPr="0063027E">
        <w:rPr>
          <w:rFonts w:asciiTheme="minorHAnsi" w:hAnsiTheme="minorHAnsi" w:cstheme="minorHAnsi"/>
        </w:rPr>
        <w:t xml:space="preserve"> 4435/10, 4435/29, 4435/30, 4435/28, 4435/20, 4435/21, 4435/22, 531, to vše v katastrálním území Žižkov, Obec Praha</w:t>
      </w:r>
      <w:r w:rsidR="007B6EB4" w:rsidRPr="0063027E">
        <w:rPr>
          <w:rFonts w:asciiTheme="minorHAnsi" w:hAnsiTheme="minorHAnsi" w:cstheme="minorHAnsi"/>
          <w:b/>
        </w:rPr>
        <w:t xml:space="preserve">. </w:t>
      </w:r>
      <w:r w:rsidRPr="0063027E">
        <w:rPr>
          <w:rFonts w:asciiTheme="minorHAnsi" w:hAnsiTheme="minorHAnsi" w:cstheme="minorHAnsi"/>
        </w:rPr>
        <w:t xml:space="preserve">Bližší popis místa </w:t>
      </w:r>
      <w:r w:rsidR="0073221B" w:rsidRPr="0063027E">
        <w:rPr>
          <w:rFonts w:asciiTheme="minorHAnsi" w:hAnsiTheme="minorHAnsi" w:cstheme="minorHAnsi"/>
        </w:rPr>
        <w:t>provádění díla</w:t>
      </w:r>
      <w:r w:rsidRPr="0063027E">
        <w:rPr>
          <w:rFonts w:asciiTheme="minorHAnsi" w:hAnsiTheme="minorHAnsi" w:cstheme="minorHAnsi"/>
        </w:rPr>
        <w:t xml:space="preserve"> je uveden v</w:t>
      </w:r>
      <w:r w:rsidR="0073221B" w:rsidRPr="0063027E">
        <w:rPr>
          <w:rFonts w:asciiTheme="minorHAnsi" w:hAnsiTheme="minorHAnsi" w:cstheme="minorHAnsi"/>
        </w:rPr>
        <w:t xml:space="preserve"> DPS. </w:t>
      </w:r>
    </w:p>
    <w:p w14:paraId="44081938" w14:textId="03F10EFE" w:rsidR="000C64FC" w:rsidRPr="0063027E" w:rsidRDefault="005A72DA" w:rsidP="00295B66">
      <w:pPr>
        <w:pStyle w:val="Bezmezer"/>
        <w:numPr>
          <w:ilvl w:val="0"/>
          <w:numId w:val="28"/>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0C64FC" w:rsidRPr="0063027E">
        <w:rPr>
          <w:rFonts w:asciiTheme="minorHAnsi" w:hAnsiTheme="minorHAnsi" w:cstheme="minorHAnsi"/>
        </w:rPr>
        <w:t xml:space="preserve"> prohlašuje, že se dostatečně seznámil s faktickým stavem a technickou dokumentací stavu místa provádění díla a že nezjistil, ani podle stanovisek jím přizvaných odborně způsobilých osob, žádné překážky, které by </w:t>
      </w:r>
      <w:r>
        <w:rPr>
          <w:rFonts w:asciiTheme="minorHAnsi" w:hAnsiTheme="minorHAnsi" w:cstheme="minorHAnsi"/>
        </w:rPr>
        <w:t>Zhotovitel</w:t>
      </w:r>
      <w:r w:rsidR="000C64FC" w:rsidRPr="0063027E">
        <w:rPr>
          <w:rFonts w:asciiTheme="minorHAnsi" w:hAnsiTheme="minorHAnsi" w:cstheme="minorHAnsi"/>
        </w:rPr>
        <w:t>i bránily v uzavření této smlouvy a/nebo které by vedly k nemožnosti provedení díla dle této smlouvy.</w:t>
      </w:r>
    </w:p>
    <w:p w14:paraId="126E6F6B" w14:textId="07F2833E" w:rsidR="0073221B" w:rsidRPr="0063027E" w:rsidRDefault="005A72DA" w:rsidP="00295B66">
      <w:pPr>
        <w:pStyle w:val="Bezmezer"/>
        <w:numPr>
          <w:ilvl w:val="0"/>
          <w:numId w:val="28"/>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5F50A1" w:rsidRPr="0063027E">
        <w:rPr>
          <w:rFonts w:asciiTheme="minorHAnsi" w:hAnsiTheme="minorHAnsi" w:cstheme="minorHAnsi"/>
        </w:rPr>
        <w:t xml:space="preserve"> nese až do okamžiku předání </w:t>
      </w:r>
      <w:r w:rsidR="0073221B" w:rsidRPr="0063027E">
        <w:rPr>
          <w:rFonts w:asciiTheme="minorHAnsi" w:hAnsiTheme="minorHAnsi" w:cstheme="minorHAnsi"/>
        </w:rPr>
        <w:t>d</w:t>
      </w:r>
      <w:r w:rsidR="005F50A1" w:rsidRPr="0063027E">
        <w:rPr>
          <w:rFonts w:asciiTheme="minorHAnsi" w:hAnsiTheme="minorHAnsi" w:cstheme="minorHAnsi"/>
        </w:rPr>
        <w:t xml:space="preserve">íla či jeho části nebezpečí za škody na </w:t>
      </w:r>
      <w:r w:rsidR="0073221B" w:rsidRPr="0063027E">
        <w:rPr>
          <w:rFonts w:asciiTheme="minorHAnsi" w:hAnsiTheme="minorHAnsi" w:cstheme="minorHAnsi"/>
        </w:rPr>
        <w:t>d</w:t>
      </w:r>
      <w:r w:rsidR="005F50A1" w:rsidRPr="0063027E">
        <w:rPr>
          <w:rFonts w:asciiTheme="minorHAnsi" w:hAnsiTheme="minorHAnsi" w:cstheme="minorHAnsi"/>
        </w:rPr>
        <w:t>íle.</w:t>
      </w:r>
    </w:p>
    <w:p w14:paraId="10EA6FFF" w14:textId="53045FD2" w:rsidR="002640DF" w:rsidRPr="0063027E" w:rsidRDefault="002640DF" w:rsidP="00295B66">
      <w:pPr>
        <w:pStyle w:val="Bezmezer"/>
        <w:numPr>
          <w:ilvl w:val="0"/>
          <w:numId w:val="28"/>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Dílo je provedeno, je-li dokončeno a předáno. Tímto není dotčeno ustanovení § 2628 OZ.  Nedílnou součástí řádného provedení díla je předání všech dokladů souvisejících s řádným provedením díla </w:t>
      </w:r>
      <w:r w:rsidR="005A72DA">
        <w:rPr>
          <w:rFonts w:asciiTheme="minorHAnsi" w:hAnsiTheme="minorHAnsi" w:cstheme="minorHAnsi"/>
        </w:rPr>
        <w:t>Objednatel</w:t>
      </w:r>
      <w:r w:rsidRPr="0063027E">
        <w:rPr>
          <w:rFonts w:asciiTheme="minorHAnsi" w:hAnsiTheme="minorHAnsi" w:cstheme="minorHAnsi"/>
        </w:rPr>
        <w:t>i. Dílo je dokončeno, je-li předvedena jeho způsobilost sloužit svému účelu.</w:t>
      </w:r>
    </w:p>
    <w:p w14:paraId="3C7CCB19" w14:textId="4E91444A" w:rsidR="0073221B" w:rsidRPr="0063027E" w:rsidRDefault="005A72DA" w:rsidP="00295B66">
      <w:pPr>
        <w:pStyle w:val="Bezmezer"/>
        <w:numPr>
          <w:ilvl w:val="0"/>
          <w:numId w:val="28"/>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5F50A1" w:rsidRPr="0063027E">
        <w:rPr>
          <w:rFonts w:asciiTheme="minorHAnsi" w:hAnsiTheme="minorHAnsi" w:cstheme="minorHAnsi"/>
        </w:rPr>
        <w:t xml:space="preserve"> se zavazuje dokončit a předat </w:t>
      </w:r>
      <w:r w:rsidR="0073221B" w:rsidRPr="0063027E">
        <w:rPr>
          <w:rFonts w:asciiTheme="minorHAnsi" w:hAnsiTheme="minorHAnsi" w:cstheme="minorHAnsi"/>
        </w:rPr>
        <w:t>dílo</w:t>
      </w:r>
      <w:r w:rsidR="005F50A1" w:rsidRPr="0063027E">
        <w:rPr>
          <w:rFonts w:asciiTheme="minorHAnsi" w:hAnsiTheme="minorHAnsi" w:cstheme="minorHAnsi"/>
        </w:rPr>
        <w:t xml:space="preserve"> </w:t>
      </w:r>
      <w:r w:rsidR="00394CCC" w:rsidRPr="0063027E">
        <w:rPr>
          <w:rFonts w:asciiTheme="minorHAnsi" w:hAnsiTheme="minorHAnsi" w:cstheme="minorHAnsi"/>
        </w:rPr>
        <w:t xml:space="preserve">či jeho část </w:t>
      </w:r>
      <w:r>
        <w:rPr>
          <w:rFonts w:asciiTheme="minorHAnsi" w:hAnsiTheme="minorHAnsi" w:cstheme="minorHAnsi"/>
        </w:rPr>
        <w:t>Objednatel</w:t>
      </w:r>
      <w:r w:rsidR="005F50A1" w:rsidRPr="0063027E">
        <w:rPr>
          <w:rFonts w:asciiTheme="minorHAnsi" w:hAnsiTheme="minorHAnsi" w:cstheme="minorHAnsi"/>
        </w:rPr>
        <w:t>i v souladu s touto smlouvou</w:t>
      </w:r>
      <w:r w:rsidR="0073221B" w:rsidRPr="0063027E">
        <w:rPr>
          <w:rFonts w:asciiTheme="minorHAnsi" w:hAnsiTheme="minorHAnsi" w:cstheme="minorHAnsi"/>
        </w:rPr>
        <w:t xml:space="preserve">, o čemž bude vyhotoven protokol podepsaný oběma smluvními stranami. </w:t>
      </w:r>
      <w:r w:rsidR="005F50A1" w:rsidRPr="0063027E">
        <w:rPr>
          <w:rFonts w:asciiTheme="minorHAnsi" w:hAnsiTheme="minorHAnsi" w:cstheme="minorHAnsi"/>
        </w:rPr>
        <w:t>V tomto protokolu musí být uvedeno, zda byl</w:t>
      </w:r>
      <w:r w:rsidR="00987908" w:rsidRPr="0063027E">
        <w:rPr>
          <w:rFonts w:asciiTheme="minorHAnsi" w:hAnsiTheme="minorHAnsi" w:cstheme="minorHAnsi"/>
        </w:rPr>
        <w:t xml:space="preserve">o </w:t>
      </w:r>
      <w:r w:rsidR="0073221B" w:rsidRPr="0063027E">
        <w:rPr>
          <w:rFonts w:asciiTheme="minorHAnsi" w:hAnsiTheme="minorHAnsi" w:cstheme="minorHAnsi"/>
        </w:rPr>
        <w:t>d</w:t>
      </w:r>
      <w:r w:rsidR="005F50A1" w:rsidRPr="0063027E">
        <w:rPr>
          <w:rFonts w:asciiTheme="minorHAnsi" w:hAnsiTheme="minorHAnsi" w:cstheme="minorHAnsi"/>
        </w:rPr>
        <w:t>ílo převzato s výhradami, či bez výhrad. V případě zjištění vad či nedodělků, budou tyto uvedeny v protokolu zároveň s lhůtou k jejich odstranění</w:t>
      </w:r>
      <w:r w:rsidR="003F0F8C" w:rsidRPr="0063027E">
        <w:rPr>
          <w:rFonts w:asciiTheme="minorHAnsi" w:hAnsiTheme="minorHAnsi" w:cstheme="minorHAnsi"/>
        </w:rPr>
        <w:t xml:space="preserve">, která činí 14 dnů od data podpisu protokolu </w:t>
      </w:r>
      <w:r>
        <w:rPr>
          <w:rFonts w:asciiTheme="minorHAnsi" w:hAnsiTheme="minorHAnsi" w:cstheme="minorHAnsi"/>
        </w:rPr>
        <w:t>Objednatel</w:t>
      </w:r>
      <w:r w:rsidR="003F0F8C" w:rsidRPr="0063027E">
        <w:rPr>
          <w:rFonts w:asciiTheme="minorHAnsi" w:hAnsiTheme="minorHAnsi" w:cstheme="minorHAnsi"/>
        </w:rPr>
        <w:t>em</w:t>
      </w:r>
      <w:r w:rsidR="008B466F">
        <w:rPr>
          <w:rFonts w:asciiTheme="minorHAnsi" w:hAnsiTheme="minorHAnsi" w:cstheme="minorHAnsi"/>
        </w:rPr>
        <w:t>, nebude-li dohodnuto jinak</w:t>
      </w:r>
      <w:r w:rsidR="005F50A1" w:rsidRPr="0063027E">
        <w:rPr>
          <w:rFonts w:asciiTheme="minorHAnsi" w:hAnsiTheme="minorHAnsi" w:cstheme="minorHAnsi"/>
        </w:rPr>
        <w:t xml:space="preserve">. Okamžikem převzetí jakékoliv části </w:t>
      </w:r>
      <w:r w:rsidR="0073221B" w:rsidRPr="0063027E">
        <w:rPr>
          <w:rFonts w:asciiTheme="minorHAnsi" w:hAnsiTheme="minorHAnsi" w:cstheme="minorHAnsi"/>
        </w:rPr>
        <w:t>d</w:t>
      </w:r>
      <w:r w:rsidR="005F50A1" w:rsidRPr="0063027E">
        <w:rPr>
          <w:rFonts w:asciiTheme="minorHAnsi" w:hAnsiTheme="minorHAnsi" w:cstheme="minorHAnsi"/>
        </w:rPr>
        <w:t xml:space="preserve">íla přechází na </w:t>
      </w:r>
      <w:r>
        <w:rPr>
          <w:rFonts w:asciiTheme="minorHAnsi" w:hAnsiTheme="minorHAnsi" w:cstheme="minorHAnsi"/>
        </w:rPr>
        <w:t>Objednatel</w:t>
      </w:r>
      <w:r w:rsidR="005F50A1" w:rsidRPr="0063027E">
        <w:rPr>
          <w:rFonts w:asciiTheme="minorHAnsi" w:hAnsiTheme="minorHAnsi" w:cstheme="minorHAnsi"/>
        </w:rPr>
        <w:t xml:space="preserve">e vlastnické právo k </w:t>
      </w:r>
      <w:r w:rsidR="0073221B" w:rsidRPr="0063027E">
        <w:rPr>
          <w:rFonts w:asciiTheme="minorHAnsi" w:hAnsiTheme="minorHAnsi" w:cstheme="minorHAnsi"/>
        </w:rPr>
        <w:t>dí</w:t>
      </w:r>
      <w:r w:rsidR="005F50A1" w:rsidRPr="0063027E">
        <w:rPr>
          <w:rFonts w:asciiTheme="minorHAnsi" w:hAnsiTheme="minorHAnsi" w:cstheme="minorHAnsi"/>
        </w:rPr>
        <w:t>lu.</w:t>
      </w:r>
      <w:r w:rsidR="00987908" w:rsidRPr="0063027E">
        <w:rPr>
          <w:rFonts w:asciiTheme="minorHAnsi" w:hAnsiTheme="minorHAnsi" w:cstheme="minorHAnsi"/>
        </w:rPr>
        <w:t xml:space="preserve"> </w:t>
      </w:r>
    </w:p>
    <w:p w14:paraId="35DF3B78" w14:textId="6E80141C" w:rsidR="00BD4AD4" w:rsidRPr="0063027E" w:rsidRDefault="0016233B" w:rsidP="00295B66">
      <w:pPr>
        <w:pStyle w:val="Bezmezer"/>
        <w:numPr>
          <w:ilvl w:val="0"/>
          <w:numId w:val="28"/>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že ze strany </w:t>
      </w:r>
      <w:r w:rsidR="005A72DA">
        <w:rPr>
          <w:rFonts w:asciiTheme="minorHAnsi" w:hAnsiTheme="minorHAnsi" w:cstheme="minorHAnsi"/>
        </w:rPr>
        <w:t>Objednatel</w:t>
      </w:r>
      <w:r w:rsidRPr="0063027E">
        <w:rPr>
          <w:rFonts w:asciiTheme="minorHAnsi" w:hAnsiTheme="minorHAnsi" w:cstheme="minorHAnsi"/>
        </w:rPr>
        <w:t xml:space="preserve">e budou </w:t>
      </w:r>
      <w:r w:rsidR="003F0F8C" w:rsidRPr="0063027E">
        <w:rPr>
          <w:rFonts w:asciiTheme="minorHAnsi" w:hAnsiTheme="minorHAnsi" w:cstheme="minorHAnsi"/>
        </w:rPr>
        <w:t xml:space="preserve">dodatečně </w:t>
      </w:r>
      <w:r w:rsidRPr="0063027E">
        <w:rPr>
          <w:rFonts w:asciiTheme="minorHAnsi" w:hAnsiTheme="minorHAnsi" w:cstheme="minorHAnsi"/>
        </w:rPr>
        <w:t>zjištěny jakékoliv nedostatky či vady</w:t>
      </w:r>
      <w:r w:rsidR="00B971AE" w:rsidRPr="0063027E">
        <w:rPr>
          <w:rFonts w:asciiTheme="minorHAnsi" w:hAnsiTheme="minorHAnsi" w:cstheme="minorHAnsi"/>
        </w:rPr>
        <w:t xml:space="preserve">, je </w:t>
      </w:r>
      <w:r w:rsidR="005A72DA">
        <w:rPr>
          <w:rFonts w:asciiTheme="minorHAnsi" w:hAnsiTheme="minorHAnsi" w:cstheme="minorHAnsi"/>
        </w:rPr>
        <w:t>Zhotovitel</w:t>
      </w:r>
      <w:r w:rsidR="00B971AE" w:rsidRPr="0063027E">
        <w:rPr>
          <w:rFonts w:asciiTheme="minorHAnsi" w:hAnsiTheme="minorHAnsi" w:cstheme="minorHAnsi"/>
        </w:rPr>
        <w:t xml:space="preserve"> povinen tyto vady odstranit ve lhůtě do 14 dnů poté, co mu tyto vady budou </w:t>
      </w:r>
      <w:r w:rsidR="005A72DA">
        <w:rPr>
          <w:rFonts w:asciiTheme="minorHAnsi" w:hAnsiTheme="minorHAnsi" w:cstheme="minorHAnsi"/>
        </w:rPr>
        <w:t>Objednatel</w:t>
      </w:r>
      <w:r w:rsidR="00B971AE" w:rsidRPr="0063027E">
        <w:rPr>
          <w:rFonts w:asciiTheme="minorHAnsi" w:hAnsiTheme="minorHAnsi" w:cstheme="minorHAnsi"/>
        </w:rPr>
        <w:t>em oznámeny</w:t>
      </w:r>
      <w:r w:rsidR="008B466F">
        <w:rPr>
          <w:rFonts w:asciiTheme="minorHAnsi" w:hAnsiTheme="minorHAnsi" w:cstheme="minorHAnsi"/>
        </w:rPr>
        <w:t>, nebude-li dohodnuto jinak.</w:t>
      </w:r>
    </w:p>
    <w:p w14:paraId="1B69FCF3" w14:textId="51C3B136" w:rsidR="0039159B" w:rsidRPr="0063027E" w:rsidRDefault="001876E5" w:rsidP="00295B66">
      <w:pPr>
        <w:pStyle w:val="Bezmezer"/>
        <w:numPr>
          <w:ilvl w:val="0"/>
          <w:numId w:val="28"/>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Dílo bude dokončeno </w:t>
      </w:r>
      <w:r w:rsidR="00C64C78" w:rsidRPr="0063027E">
        <w:rPr>
          <w:rFonts w:asciiTheme="minorHAnsi" w:hAnsiTheme="minorHAnsi" w:cstheme="minorHAnsi"/>
        </w:rPr>
        <w:t xml:space="preserve">a odevzdáno </w:t>
      </w:r>
      <w:r w:rsidRPr="0063027E">
        <w:rPr>
          <w:rFonts w:asciiTheme="minorHAnsi" w:hAnsiTheme="minorHAnsi" w:cstheme="minorHAnsi"/>
        </w:rPr>
        <w:t>do</w:t>
      </w:r>
      <w:r w:rsidR="007B6EB4" w:rsidRPr="0063027E">
        <w:rPr>
          <w:rFonts w:asciiTheme="minorHAnsi" w:hAnsiTheme="minorHAnsi" w:cstheme="minorHAnsi"/>
        </w:rPr>
        <w:t xml:space="preserve"> </w:t>
      </w:r>
      <w:r w:rsidR="008B466F">
        <w:rPr>
          <w:rFonts w:asciiTheme="minorHAnsi" w:hAnsiTheme="minorHAnsi" w:cstheme="minorHAnsi"/>
          <w:bCs/>
        </w:rPr>
        <w:t xml:space="preserve">160 </w:t>
      </w:r>
      <w:r w:rsidRPr="0063027E">
        <w:rPr>
          <w:rFonts w:asciiTheme="minorHAnsi" w:hAnsiTheme="minorHAnsi" w:cstheme="minorHAnsi"/>
        </w:rPr>
        <w:t>pracovních dnů od předání staveniště</w:t>
      </w:r>
      <w:r w:rsidR="007B6EB4" w:rsidRPr="0063027E">
        <w:rPr>
          <w:rFonts w:asciiTheme="minorHAnsi" w:hAnsiTheme="minorHAnsi" w:cstheme="minorHAnsi"/>
        </w:rPr>
        <w:t xml:space="preserve"> </w:t>
      </w:r>
      <w:r w:rsidR="005A72DA">
        <w:rPr>
          <w:rFonts w:asciiTheme="minorHAnsi" w:hAnsiTheme="minorHAnsi" w:cstheme="minorHAnsi"/>
        </w:rPr>
        <w:t>Zhotovitel</w:t>
      </w:r>
      <w:r w:rsidR="007B6EB4" w:rsidRPr="0063027E">
        <w:rPr>
          <w:rFonts w:asciiTheme="minorHAnsi" w:hAnsiTheme="minorHAnsi" w:cstheme="minorHAnsi"/>
        </w:rPr>
        <w:t xml:space="preserve">i. O předání staveniště </w:t>
      </w:r>
      <w:r w:rsidR="005A72DA">
        <w:rPr>
          <w:rFonts w:asciiTheme="minorHAnsi" w:hAnsiTheme="minorHAnsi" w:cstheme="minorHAnsi"/>
        </w:rPr>
        <w:t>Zhotovitel</w:t>
      </w:r>
      <w:r w:rsidR="007B6EB4" w:rsidRPr="0063027E">
        <w:rPr>
          <w:rFonts w:asciiTheme="minorHAnsi" w:hAnsiTheme="minorHAnsi" w:cstheme="minorHAnsi"/>
        </w:rPr>
        <w:t>i bude smluvními stranami vyhotoven protokol.</w:t>
      </w:r>
      <w:r w:rsidR="002C4140" w:rsidRPr="0063027E">
        <w:rPr>
          <w:rFonts w:asciiTheme="minorHAnsi" w:hAnsiTheme="minorHAnsi" w:cstheme="minorHAnsi"/>
        </w:rPr>
        <w:t xml:space="preserve"> </w:t>
      </w:r>
      <w:r w:rsidR="001A71F1" w:rsidRPr="0063027E">
        <w:rPr>
          <w:rFonts w:asciiTheme="minorHAnsi" w:hAnsiTheme="minorHAnsi" w:cstheme="minorHAnsi"/>
        </w:rPr>
        <w:t>Termín provedení díla se považuje za dodržený, jestliže ve stanoveném termínu bude dílo řádně dokončeno a protokolárně převzato, tj. bude sepsán závěrečný zápis (protokol) o předání a převzetí díla.</w:t>
      </w:r>
    </w:p>
    <w:p w14:paraId="089B4B0B" w14:textId="40A8F071" w:rsidR="002C4140" w:rsidRPr="0063027E" w:rsidRDefault="005A72DA" w:rsidP="00295B66">
      <w:pPr>
        <w:pStyle w:val="Bezmezer"/>
        <w:numPr>
          <w:ilvl w:val="0"/>
          <w:numId w:val="28"/>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2C4140" w:rsidRPr="0063027E">
        <w:rPr>
          <w:rFonts w:asciiTheme="minorHAnsi" w:hAnsiTheme="minorHAnsi" w:cstheme="minorHAnsi"/>
        </w:rPr>
        <w:t xml:space="preserve"> je povinen zajistit, že předmět díla bude dokončený a provozuschopný, plněn v souladu s účelem díla a ve smyslu platných právních předpisů, v souladu s požadavky hygienickými, na požární ochranu a bezpečnost a ochranu zdraví při práci, v souladu s požadavky předpisů o památkové péči a souladu s příslušnými rozhodnutími orgánů veřejné správy (</w:t>
      </w:r>
      <w:r w:rsidR="00601E76" w:rsidRPr="0063027E">
        <w:rPr>
          <w:rFonts w:asciiTheme="minorHAnsi" w:hAnsiTheme="minorHAnsi" w:cstheme="minorHAnsi"/>
        </w:rPr>
        <w:t xml:space="preserve">např. </w:t>
      </w:r>
      <w:r w:rsidR="002C4140" w:rsidRPr="0063027E">
        <w:rPr>
          <w:rFonts w:asciiTheme="minorHAnsi" w:hAnsiTheme="minorHAnsi" w:cstheme="minorHAnsi"/>
        </w:rPr>
        <w:t>stavební</w:t>
      </w:r>
      <w:r w:rsidR="00601E76" w:rsidRPr="0063027E">
        <w:rPr>
          <w:rFonts w:asciiTheme="minorHAnsi" w:hAnsiTheme="minorHAnsi" w:cstheme="minorHAnsi"/>
        </w:rPr>
        <w:t>m</w:t>
      </w:r>
      <w:r w:rsidR="002C4140" w:rsidRPr="0063027E">
        <w:rPr>
          <w:rFonts w:asciiTheme="minorHAnsi" w:hAnsiTheme="minorHAnsi" w:cstheme="minorHAnsi"/>
        </w:rPr>
        <w:t xml:space="preserve"> povolení</w:t>
      </w:r>
      <w:r w:rsidR="00601E76" w:rsidRPr="0063027E">
        <w:rPr>
          <w:rFonts w:asciiTheme="minorHAnsi" w:hAnsiTheme="minorHAnsi" w:cstheme="minorHAnsi"/>
        </w:rPr>
        <w:t>m</w:t>
      </w:r>
      <w:r w:rsidR="002C4140" w:rsidRPr="0063027E">
        <w:rPr>
          <w:rFonts w:asciiTheme="minorHAnsi" w:hAnsiTheme="minorHAnsi" w:cstheme="minorHAnsi"/>
        </w:rPr>
        <w:t>) a bez vad a nedodělků. Uvedené vlastnosti musí být prokázány předepsanými a nejsou-li předepsány, obvyklými zkouškami nebo jiným dostatečným způsobem</w:t>
      </w:r>
      <w:r w:rsidR="0043037D" w:rsidRPr="0063027E">
        <w:rPr>
          <w:rFonts w:asciiTheme="minorHAnsi" w:hAnsiTheme="minorHAnsi" w:cstheme="minorHAnsi"/>
        </w:rPr>
        <w:t xml:space="preserve"> prokazujícím úspěšnost provedení díla, jinak není </w:t>
      </w:r>
      <w:r>
        <w:rPr>
          <w:rFonts w:asciiTheme="minorHAnsi" w:hAnsiTheme="minorHAnsi" w:cstheme="minorHAnsi"/>
        </w:rPr>
        <w:t>Objednatel</w:t>
      </w:r>
      <w:r w:rsidR="0043037D" w:rsidRPr="0063027E">
        <w:rPr>
          <w:rFonts w:asciiTheme="minorHAnsi" w:hAnsiTheme="minorHAnsi" w:cstheme="minorHAnsi"/>
        </w:rPr>
        <w:t xml:space="preserve"> povinen dílo převzít.</w:t>
      </w:r>
    </w:p>
    <w:p w14:paraId="36000C05" w14:textId="77777777" w:rsidR="00601E76" w:rsidRPr="0063027E" w:rsidRDefault="00601E76" w:rsidP="00601E76">
      <w:pPr>
        <w:pStyle w:val="Bezmezer"/>
        <w:spacing w:after="180" w:line="312" w:lineRule="auto"/>
        <w:ind w:left="567"/>
        <w:jc w:val="both"/>
        <w:rPr>
          <w:rFonts w:asciiTheme="minorHAnsi" w:hAnsiTheme="minorHAnsi" w:cstheme="minorHAnsi"/>
        </w:rPr>
      </w:pPr>
    </w:p>
    <w:p w14:paraId="036B43CE" w14:textId="74639449" w:rsidR="0043037D" w:rsidRPr="0063027E" w:rsidRDefault="0043037D" w:rsidP="0043037D">
      <w:pPr>
        <w:pStyle w:val="Bezmezer"/>
        <w:spacing w:line="312" w:lineRule="auto"/>
        <w:jc w:val="center"/>
        <w:rPr>
          <w:rFonts w:asciiTheme="minorHAnsi" w:hAnsiTheme="minorHAnsi" w:cstheme="minorHAnsi"/>
          <w:b/>
        </w:rPr>
      </w:pPr>
      <w:r w:rsidRPr="0063027E">
        <w:rPr>
          <w:rFonts w:asciiTheme="minorHAnsi" w:hAnsiTheme="minorHAnsi" w:cstheme="minorHAnsi"/>
          <w:b/>
        </w:rPr>
        <w:t>V.</w:t>
      </w:r>
    </w:p>
    <w:p w14:paraId="4A237235" w14:textId="77777777" w:rsidR="0043037D" w:rsidRPr="0063027E" w:rsidRDefault="0043037D" w:rsidP="0043037D">
      <w:pPr>
        <w:pStyle w:val="Bezmezer"/>
        <w:spacing w:line="312" w:lineRule="auto"/>
        <w:jc w:val="center"/>
        <w:rPr>
          <w:rFonts w:asciiTheme="minorHAnsi" w:hAnsiTheme="minorHAnsi" w:cstheme="minorHAnsi"/>
          <w:b/>
        </w:rPr>
      </w:pPr>
      <w:r w:rsidRPr="0063027E">
        <w:rPr>
          <w:rFonts w:asciiTheme="minorHAnsi" w:hAnsiTheme="minorHAnsi" w:cstheme="minorHAnsi"/>
          <w:b/>
        </w:rPr>
        <w:t>STAVENIŠTĚ</w:t>
      </w:r>
    </w:p>
    <w:p w14:paraId="77AA60C8" w14:textId="6D2F03E3" w:rsidR="0043037D" w:rsidRPr="0063027E" w:rsidRDefault="005A72DA" w:rsidP="00601E76">
      <w:pPr>
        <w:pStyle w:val="Bezmezer"/>
        <w:numPr>
          <w:ilvl w:val="0"/>
          <w:numId w:val="30"/>
        </w:numPr>
        <w:spacing w:after="180" w:line="312" w:lineRule="auto"/>
        <w:ind w:left="567" w:hanging="567"/>
        <w:jc w:val="both"/>
        <w:rPr>
          <w:rFonts w:asciiTheme="minorHAnsi" w:hAnsiTheme="minorHAnsi" w:cstheme="minorHAnsi"/>
          <w:b/>
        </w:rPr>
      </w:pPr>
      <w:r>
        <w:rPr>
          <w:rFonts w:asciiTheme="minorHAnsi" w:hAnsiTheme="minorHAnsi" w:cstheme="minorHAnsi"/>
        </w:rPr>
        <w:t>Zhotovitel</w:t>
      </w:r>
      <w:r w:rsidR="0043037D" w:rsidRPr="0063027E">
        <w:rPr>
          <w:rFonts w:asciiTheme="minorHAnsi" w:hAnsiTheme="minorHAnsi" w:cstheme="minorHAnsi"/>
        </w:rPr>
        <w:t xml:space="preserve"> je povinen převzít staveniště do pěti pracovních dnů poté, co k tomu bude </w:t>
      </w:r>
      <w:r>
        <w:rPr>
          <w:rFonts w:asciiTheme="minorHAnsi" w:hAnsiTheme="minorHAnsi" w:cstheme="minorHAnsi"/>
        </w:rPr>
        <w:t>Objednatel</w:t>
      </w:r>
      <w:r w:rsidR="0043037D" w:rsidRPr="0063027E">
        <w:rPr>
          <w:rFonts w:asciiTheme="minorHAnsi" w:hAnsiTheme="minorHAnsi" w:cstheme="minorHAnsi"/>
        </w:rPr>
        <w:t>em vyzván.</w:t>
      </w:r>
    </w:p>
    <w:p w14:paraId="419159B3" w14:textId="20A2F013" w:rsidR="00295B66" w:rsidRPr="0063027E" w:rsidRDefault="00D839E1" w:rsidP="00601E76">
      <w:pPr>
        <w:pStyle w:val="Bezmezer"/>
        <w:numPr>
          <w:ilvl w:val="0"/>
          <w:numId w:val="30"/>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Provozní, sociální a případně i výrobní zařízení staveniště zabezpečuje </w:t>
      </w:r>
      <w:r w:rsidR="005A72DA">
        <w:rPr>
          <w:rFonts w:asciiTheme="minorHAnsi" w:hAnsiTheme="minorHAnsi" w:cstheme="minorHAnsi"/>
        </w:rPr>
        <w:t>Zhotovitel</w:t>
      </w:r>
      <w:r w:rsidR="00C64C78" w:rsidRPr="0063027E">
        <w:rPr>
          <w:rFonts w:asciiTheme="minorHAnsi" w:hAnsiTheme="minorHAnsi" w:cstheme="minorHAnsi"/>
        </w:rPr>
        <w:t>.</w:t>
      </w:r>
    </w:p>
    <w:p w14:paraId="366C6082" w14:textId="3F8B1811" w:rsidR="00C64C78" w:rsidRPr="0063027E" w:rsidRDefault="00C64C78" w:rsidP="00601E76">
      <w:pPr>
        <w:pStyle w:val="Bezmezer"/>
        <w:numPr>
          <w:ilvl w:val="0"/>
          <w:numId w:val="30"/>
        </w:numPr>
        <w:spacing w:after="180" w:line="312" w:lineRule="auto"/>
        <w:ind w:left="567" w:hanging="567"/>
        <w:jc w:val="both"/>
        <w:rPr>
          <w:rFonts w:asciiTheme="minorHAnsi" w:hAnsiTheme="minorHAnsi" w:cstheme="minorHAnsi"/>
        </w:rPr>
      </w:pPr>
      <w:r w:rsidRPr="0063027E">
        <w:rPr>
          <w:rFonts w:asciiTheme="minorHAnsi" w:hAnsiTheme="minorHAnsi" w:cstheme="minorHAnsi"/>
        </w:rPr>
        <w:t>Náklady na vybudování, zprovoznění, údržbu, likvidaci a vyklizení zařízení staveniště jsou zahrnuty v ceně díla.</w:t>
      </w:r>
    </w:p>
    <w:p w14:paraId="562709EF" w14:textId="3EF189FF" w:rsidR="00295B66" w:rsidRPr="0063027E" w:rsidRDefault="00295B66" w:rsidP="00601E76">
      <w:pPr>
        <w:pStyle w:val="Bezmezer"/>
        <w:numPr>
          <w:ilvl w:val="0"/>
          <w:numId w:val="30"/>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Veškerá potřebná povolení k užívání veřejných komunikací za účelem dopravy na místo staveniště zajišťuje </w:t>
      </w:r>
      <w:r w:rsidR="005A72DA">
        <w:rPr>
          <w:rFonts w:asciiTheme="minorHAnsi" w:hAnsiTheme="minorHAnsi" w:cstheme="minorHAnsi"/>
        </w:rPr>
        <w:t>Zhotovitel</w:t>
      </w:r>
      <w:r w:rsidRPr="0063027E">
        <w:rPr>
          <w:rFonts w:asciiTheme="minorHAnsi" w:hAnsiTheme="minorHAnsi" w:cstheme="minorHAnsi"/>
        </w:rPr>
        <w:t xml:space="preserve"> a nese veškeré případné poplatky.</w:t>
      </w:r>
    </w:p>
    <w:p w14:paraId="52293D34" w14:textId="08174100" w:rsidR="00942B0D" w:rsidRPr="0063027E" w:rsidRDefault="005A72DA" w:rsidP="00601E76">
      <w:pPr>
        <w:pStyle w:val="Bezmezer"/>
        <w:numPr>
          <w:ilvl w:val="0"/>
          <w:numId w:val="30"/>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C64C78" w:rsidRPr="0063027E">
        <w:rPr>
          <w:rFonts w:asciiTheme="minorHAnsi" w:hAnsiTheme="minorHAnsi" w:cstheme="minorHAnsi"/>
        </w:rPr>
        <w:t xml:space="preserve"> přebírá v plném rozsahu odpovědnost za předané staveniště a je povinen na něm udržovat pořádek a čistotu, odstraňovat odpady a nečistoty vzniklé jeho pracemi.</w:t>
      </w:r>
    </w:p>
    <w:p w14:paraId="515F8459" w14:textId="57D4AFBD" w:rsidR="00865B5B" w:rsidRPr="0063027E" w:rsidRDefault="005A72DA" w:rsidP="00601E76">
      <w:pPr>
        <w:pStyle w:val="Bezmezer"/>
        <w:numPr>
          <w:ilvl w:val="0"/>
          <w:numId w:val="30"/>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942B0D" w:rsidRPr="0063027E">
        <w:rPr>
          <w:rFonts w:asciiTheme="minorHAnsi" w:hAnsiTheme="minorHAnsi" w:cstheme="minorHAnsi"/>
        </w:rPr>
        <w:t xml:space="preserve"> je povinen odstranit zařízení staveniště a vyklidit staveniště nejpozději do 8 pracovních dnů ode dne předání a převzetí díla, pokud v protokolu o předání a převzetí díla nebude dohodnuto jinak (zejména jde-li o ponechání zařízení, nutných pro zabezpečení vad a nedodělků uvedených v protokolu o předání a převzetí díla).</w:t>
      </w:r>
    </w:p>
    <w:p w14:paraId="6624F01B" w14:textId="22DB9704" w:rsidR="00295B66" w:rsidRPr="0063027E" w:rsidRDefault="007B0904" w:rsidP="00601E76">
      <w:pPr>
        <w:pStyle w:val="Bezmezer"/>
        <w:numPr>
          <w:ilvl w:val="0"/>
          <w:numId w:val="30"/>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Staveniště a místo skladování materiálů a místa výkopů je </w:t>
      </w:r>
      <w:r w:rsidR="005A72DA">
        <w:rPr>
          <w:rFonts w:asciiTheme="minorHAnsi" w:hAnsiTheme="minorHAnsi" w:cstheme="minorHAnsi"/>
        </w:rPr>
        <w:t>Zhotovitel</w:t>
      </w:r>
      <w:r w:rsidRPr="0063027E">
        <w:rPr>
          <w:rFonts w:asciiTheme="minorHAnsi" w:hAnsiTheme="minorHAnsi" w:cstheme="minorHAnsi"/>
        </w:rPr>
        <w:t xml:space="preserve"> povinen předpisově označit tabulkami, ohraničit, osvětlit, zabezpečit jejich ochranu, včetně protipožárních opatření a zjištění bezpečnosti a ochrany zdraví při práci.</w:t>
      </w:r>
    </w:p>
    <w:p w14:paraId="2E287680" w14:textId="5727D388" w:rsidR="00865B5B" w:rsidRPr="0063027E" w:rsidRDefault="00865B5B" w:rsidP="00601E76">
      <w:pPr>
        <w:pStyle w:val="Bezmezer"/>
        <w:numPr>
          <w:ilvl w:val="0"/>
          <w:numId w:val="30"/>
        </w:numPr>
        <w:spacing w:after="180" w:line="312" w:lineRule="auto"/>
        <w:ind w:left="567" w:hanging="567"/>
        <w:jc w:val="both"/>
        <w:rPr>
          <w:rFonts w:asciiTheme="minorHAnsi" w:hAnsiTheme="minorHAnsi" w:cstheme="minorHAnsi"/>
        </w:rPr>
      </w:pPr>
      <w:r w:rsidRPr="0063027E">
        <w:rPr>
          <w:rFonts w:asciiTheme="minorHAnsi" w:hAnsiTheme="minorHAnsi" w:cstheme="minorHAnsi"/>
        </w:rPr>
        <w:t>O vyklizení staveniště smluvní strany sepíšou protokol.</w:t>
      </w:r>
    </w:p>
    <w:p w14:paraId="05E859DA" w14:textId="60A9CFB5" w:rsidR="00C64C78" w:rsidRPr="0063027E" w:rsidRDefault="00865B5B" w:rsidP="00601E76">
      <w:pPr>
        <w:pStyle w:val="Bezmezer"/>
        <w:numPr>
          <w:ilvl w:val="0"/>
          <w:numId w:val="30"/>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Nevyklidí-li </w:t>
      </w:r>
      <w:r w:rsidR="005A72DA">
        <w:rPr>
          <w:rFonts w:asciiTheme="minorHAnsi" w:hAnsiTheme="minorHAnsi" w:cstheme="minorHAnsi"/>
        </w:rPr>
        <w:t>Zhotovitel</w:t>
      </w:r>
      <w:r w:rsidRPr="0063027E">
        <w:rPr>
          <w:rFonts w:asciiTheme="minorHAnsi" w:hAnsiTheme="minorHAnsi" w:cstheme="minorHAnsi"/>
        </w:rPr>
        <w:t xml:space="preserve"> staveniště ve sjednaném termínu, je </w:t>
      </w:r>
      <w:r w:rsidR="005A72DA">
        <w:rPr>
          <w:rFonts w:asciiTheme="minorHAnsi" w:hAnsiTheme="minorHAnsi" w:cstheme="minorHAnsi"/>
        </w:rPr>
        <w:t>Objednatel</w:t>
      </w:r>
      <w:r w:rsidRPr="0063027E">
        <w:rPr>
          <w:rFonts w:asciiTheme="minorHAnsi" w:hAnsiTheme="minorHAnsi" w:cstheme="minorHAnsi"/>
        </w:rPr>
        <w:t xml:space="preserve"> oprávněn zabezpečit vyklizení staveniště třetí osobou a náklady s tím spojené uhradí </w:t>
      </w:r>
      <w:r w:rsidR="005A72DA">
        <w:rPr>
          <w:rFonts w:asciiTheme="minorHAnsi" w:hAnsiTheme="minorHAnsi" w:cstheme="minorHAnsi"/>
        </w:rPr>
        <w:t>Objednatel</w:t>
      </w:r>
      <w:r w:rsidRPr="0063027E">
        <w:rPr>
          <w:rFonts w:asciiTheme="minorHAnsi" w:hAnsiTheme="minorHAnsi" w:cstheme="minorHAnsi"/>
        </w:rPr>
        <w:t xml:space="preserve">i </w:t>
      </w:r>
      <w:r w:rsidR="005A72DA">
        <w:rPr>
          <w:rFonts w:asciiTheme="minorHAnsi" w:hAnsiTheme="minorHAnsi" w:cstheme="minorHAnsi"/>
        </w:rPr>
        <w:t>Zhotovitel</w:t>
      </w:r>
      <w:r w:rsidRPr="0063027E">
        <w:rPr>
          <w:rFonts w:asciiTheme="minorHAnsi" w:hAnsiTheme="minorHAnsi" w:cstheme="minorHAnsi"/>
        </w:rPr>
        <w:t>.</w:t>
      </w:r>
    </w:p>
    <w:p w14:paraId="3711C9A4" w14:textId="40715C8A" w:rsidR="0043037D" w:rsidRPr="0063027E" w:rsidRDefault="0043037D" w:rsidP="0043037D">
      <w:pPr>
        <w:pStyle w:val="Bezmezer"/>
        <w:spacing w:after="180" w:line="312" w:lineRule="auto"/>
        <w:jc w:val="both"/>
        <w:rPr>
          <w:rFonts w:asciiTheme="minorHAnsi" w:hAnsiTheme="minorHAnsi" w:cstheme="minorHAnsi"/>
        </w:rPr>
      </w:pPr>
    </w:p>
    <w:p w14:paraId="3B9ACB84" w14:textId="50C7527D" w:rsidR="002D6117" w:rsidRPr="0063027E" w:rsidRDefault="00DA2B75" w:rsidP="00777BD8">
      <w:pPr>
        <w:spacing w:line="312" w:lineRule="auto"/>
        <w:jc w:val="center"/>
        <w:rPr>
          <w:rFonts w:asciiTheme="minorHAnsi" w:hAnsiTheme="minorHAnsi" w:cstheme="minorHAnsi"/>
          <w:b/>
        </w:rPr>
      </w:pPr>
      <w:r w:rsidRPr="0063027E">
        <w:rPr>
          <w:rFonts w:asciiTheme="minorHAnsi" w:hAnsiTheme="minorHAnsi" w:cstheme="minorHAnsi"/>
          <w:b/>
        </w:rPr>
        <w:t>V</w:t>
      </w:r>
      <w:r w:rsidR="0043037D" w:rsidRPr="0063027E">
        <w:rPr>
          <w:rFonts w:asciiTheme="minorHAnsi" w:hAnsiTheme="minorHAnsi" w:cstheme="minorHAnsi"/>
          <w:b/>
        </w:rPr>
        <w:t>I</w:t>
      </w:r>
      <w:r w:rsidRPr="0063027E">
        <w:rPr>
          <w:rFonts w:asciiTheme="minorHAnsi" w:hAnsiTheme="minorHAnsi" w:cstheme="minorHAnsi"/>
          <w:b/>
        </w:rPr>
        <w:t>.</w:t>
      </w:r>
    </w:p>
    <w:p w14:paraId="6DBC4EAA" w14:textId="59D3C4C8" w:rsidR="006C0D9C" w:rsidRPr="0063027E" w:rsidRDefault="00B42325" w:rsidP="0045418C">
      <w:pPr>
        <w:spacing w:line="312" w:lineRule="auto"/>
        <w:jc w:val="center"/>
        <w:rPr>
          <w:rFonts w:asciiTheme="minorHAnsi" w:eastAsia="Calibri" w:hAnsiTheme="minorHAnsi" w:cstheme="minorHAnsi"/>
          <w:lang w:eastAsia="en-US"/>
        </w:rPr>
      </w:pPr>
      <w:r w:rsidRPr="0063027E">
        <w:rPr>
          <w:rFonts w:asciiTheme="minorHAnsi" w:hAnsiTheme="minorHAnsi" w:cstheme="minorHAnsi"/>
          <w:b/>
        </w:rPr>
        <w:t>CENA</w:t>
      </w:r>
      <w:r w:rsidR="000844B7" w:rsidRPr="0063027E">
        <w:rPr>
          <w:rFonts w:asciiTheme="minorHAnsi" w:hAnsiTheme="minorHAnsi" w:cstheme="minorHAnsi"/>
          <w:b/>
        </w:rPr>
        <w:t xml:space="preserve">, </w:t>
      </w:r>
      <w:r w:rsidR="00041637" w:rsidRPr="0063027E">
        <w:rPr>
          <w:rFonts w:asciiTheme="minorHAnsi" w:hAnsiTheme="minorHAnsi" w:cstheme="minorHAnsi"/>
          <w:b/>
        </w:rPr>
        <w:t>ROZSAH PLNĚNÍ</w:t>
      </w:r>
      <w:r w:rsidR="009A2BBA" w:rsidRPr="0063027E">
        <w:rPr>
          <w:rFonts w:asciiTheme="minorHAnsi" w:hAnsiTheme="minorHAnsi" w:cstheme="minorHAnsi"/>
          <w:b/>
        </w:rPr>
        <w:t xml:space="preserve"> A PLATEBNÍ PODMÍNKY</w:t>
      </w:r>
    </w:p>
    <w:p w14:paraId="615CE65F" w14:textId="5D3B8E04" w:rsidR="00D14044" w:rsidRPr="0063027E" w:rsidRDefault="0096022B" w:rsidP="00BB6AEC">
      <w:pPr>
        <w:pStyle w:val="Odstavecseseznamem"/>
        <w:numPr>
          <w:ilvl w:val="0"/>
          <w:numId w:val="8"/>
        </w:numPr>
        <w:spacing w:after="180" w:line="312" w:lineRule="auto"/>
        <w:ind w:left="567" w:hanging="567"/>
        <w:jc w:val="both"/>
        <w:rPr>
          <w:rFonts w:asciiTheme="minorHAnsi" w:eastAsia="Calibri" w:hAnsiTheme="minorHAnsi" w:cstheme="minorHAnsi"/>
          <w:lang w:eastAsia="en-US"/>
        </w:rPr>
      </w:pPr>
      <w:r w:rsidRPr="0063027E">
        <w:rPr>
          <w:rFonts w:asciiTheme="minorHAnsi" w:eastAsia="Calibri" w:hAnsiTheme="minorHAnsi" w:cstheme="minorHAnsi"/>
          <w:lang w:eastAsia="en-US"/>
        </w:rPr>
        <w:t xml:space="preserve">Smluvní strany se dohodly, že </w:t>
      </w:r>
      <w:r w:rsidR="005A72DA">
        <w:rPr>
          <w:rFonts w:asciiTheme="minorHAnsi" w:eastAsia="Calibri" w:hAnsiTheme="minorHAnsi" w:cstheme="minorHAnsi"/>
          <w:lang w:eastAsia="en-US"/>
        </w:rPr>
        <w:t>Zhotovitel</w:t>
      </w:r>
      <w:r w:rsidRPr="0063027E">
        <w:rPr>
          <w:rFonts w:asciiTheme="minorHAnsi" w:eastAsia="Calibri" w:hAnsiTheme="minorHAnsi" w:cstheme="minorHAnsi"/>
          <w:lang w:eastAsia="en-US"/>
        </w:rPr>
        <w:t xml:space="preserve">i náleží </w:t>
      </w:r>
      <w:r w:rsidR="0078498E" w:rsidRPr="0063027E">
        <w:rPr>
          <w:rFonts w:asciiTheme="minorHAnsi" w:eastAsia="Calibri" w:hAnsiTheme="minorHAnsi" w:cstheme="minorHAnsi"/>
          <w:lang w:eastAsia="en-US"/>
        </w:rPr>
        <w:t xml:space="preserve">za </w:t>
      </w:r>
      <w:r w:rsidR="007B6EB4" w:rsidRPr="0063027E">
        <w:rPr>
          <w:rFonts w:asciiTheme="minorHAnsi" w:hAnsiTheme="minorHAnsi" w:cstheme="minorHAnsi"/>
        </w:rPr>
        <w:t>předmět díla dle</w:t>
      </w:r>
      <w:r w:rsidR="00580D41" w:rsidRPr="0063027E">
        <w:rPr>
          <w:rFonts w:asciiTheme="minorHAnsi" w:hAnsiTheme="minorHAnsi" w:cstheme="minorHAnsi"/>
        </w:rPr>
        <w:t xml:space="preserve"> této smlouvy</w:t>
      </w:r>
      <w:r w:rsidR="00DF57FF" w:rsidRPr="0063027E">
        <w:rPr>
          <w:rFonts w:asciiTheme="minorHAnsi" w:hAnsiTheme="minorHAnsi" w:cstheme="minorHAnsi"/>
        </w:rPr>
        <w:t xml:space="preserve"> celková</w:t>
      </w:r>
      <w:r w:rsidR="00580D41" w:rsidRPr="0063027E">
        <w:rPr>
          <w:rFonts w:asciiTheme="minorHAnsi" w:eastAsia="Calibri" w:hAnsiTheme="minorHAnsi" w:cstheme="minorHAnsi"/>
          <w:lang w:eastAsia="en-US"/>
        </w:rPr>
        <w:t xml:space="preserve"> </w:t>
      </w:r>
      <w:r w:rsidR="0078498E" w:rsidRPr="0063027E">
        <w:rPr>
          <w:rFonts w:asciiTheme="minorHAnsi" w:eastAsia="Calibri" w:hAnsiTheme="minorHAnsi" w:cstheme="minorHAnsi"/>
          <w:lang w:eastAsia="en-US"/>
        </w:rPr>
        <w:t>částka ve výši</w:t>
      </w:r>
      <w:r w:rsidR="006E5B88">
        <w:rPr>
          <w:rFonts w:asciiTheme="minorHAnsi" w:hAnsiTheme="minorHAnsi" w:cstheme="minorHAnsi"/>
          <w:bCs/>
        </w:rPr>
        <w:t xml:space="preserve"> </w:t>
      </w:r>
      <w:r w:rsidR="006E5B88" w:rsidRPr="006E5B88">
        <w:rPr>
          <w:rFonts w:asciiTheme="minorHAnsi" w:hAnsiTheme="minorHAnsi" w:cstheme="minorHAnsi"/>
          <w:bCs/>
        </w:rPr>
        <w:t>15 884 404,54,-</w:t>
      </w:r>
      <w:r w:rsidR="006E5B88">
        <w:rPr>
          <w:rFonts w:asciiTheme="minorHAnsi" w:hAnsiTheme="minorHAnsi" w:cstheme="minorHAnsi"/>
          <w:bCs/>
        </w:rPr>
        <w:t xml:space="preserve"> </w:t>
      </w:r>
      <w:r w:rsidR="0078498E" w:rsidRPr="0063027E">
        <w:rPr>
          <w:rFonts w:asciiTheme="minorHAnsi" w:hAnsiTheme="minorHAnsi" w:cstheme="minorHAnsi"/>
          <w:bCs/>
        </w:rPr>
        <w:t xml:space="preserve">Kč bez DPH, </w:t>
      </w:r>
      <w:r w:rsidR="006E5B88" w:rsidRPr="006E5B88">
        <w:rPr>
          <w:rFonts w:asciiTheme="minorHAnsi" w:hAnsiTheme="minorHAnsi" w:cstheme="minorHAnsi"/>
          <w:bCs/>
        </w:rPr>
        <w:t>3 335 724,95,-</w:t>
      </w:r>
      <w:r w:rsidR="006E5B88">
        <w:rPr>
          <w:rFonts w:asciiTheme="minorHAnsi" w:hAnsiTheme="minorHAnsi" w:cstheme="minorHAnsi"/>
          <w:bCs/>
        </w:rPr>
        <w:t xml:space="preserve"> </w:t>
      </w:r>
      <w:r w:rsidR="0078498E" w:rsidRPr="0063027E">
        <w:rPr>
          <w:rFonts w:asciiTheme="minorHAnsi" w:hAnsiTheme="minorHAnsi" w:cstheme="minorHAnsi"/>
          <w:bCs/>
        </w:rPr>
        <w:t xml:space="preserve">Kč DPH, </w:t>
      </w:r>
      <w:r w:rsidR="006E5B88" w:rsidRPr="006E5B88">
        <w:rPr>
          <w:rFonts w:asciiTheme="minorHAnsi" w:hAnsiTheme="minorHAnsi" w:cstheme="minorHAnsi"/>
          <w:bCs/>
        </w:rPr>
        <w:t>19 220 129,49,-</w:t>
      </w:r>
      <w:r w:rsidR="0078498E" w:rsidRPr="0063027E">
        <w:rPr>
          <w:rFonts w:asciiTheme="minorHAnsi" w:hAnsiTheme="minorHAnsi" w:cstheme="minorHAnsi"/>
          <w:bCs/>
        </w:rPr>
        <w:t xml:space="preserve"> Kč včetně DPH</w:t>
      </w:r>
      <w:r w:rsidR="000407CA" w:rsidRPr="0063027E">
        <w:rPr>
          <w:rFonts w:asciiTheme="minorHAnsi" w:hAnsiTheme="minorHAnsi" w:cstheme="minorHAnsi"/>
          <w:bCs/>
        </w:rPr>
        <w:t>, která je stanovena součtem oceněných položek uvedených v Soupisu prací. Ceny uvedené v Soupisu prací obsahují veškeré náklady související se zhotovením díla, vedlejší a ostatní náklady spojené s řádným provedením díla.</w:t>
      </w:r>
    </w:p>
    <w:p w14:paraId="24169177" w14:textId="2838AA9C" w:rsidR="00C41A15" w:rsidRPr="0063027E" w:rsidRDefault="00124ECD" w:rsidP="00BB6AEC">
      <w:pPr>
        <w:numPr>
          <w:ilvl w:val="0"/>
          <w:numId w:val="8"/>
        </w:numPr>
        <w:spacing w:after="180" w:line="312" w:lineRule="auto"/>
        <w:ind w:left="567" w:hanging="567"/>
        <w:jc w:val="both"/>
        <w:rPr>
          <w:rFonts w:asciiTheme="minorHAnsi" w:eastAsia="Calibri" w:hAnsiTheme="minorHAnsi" w:cstheme="minorHAnsi"/>
          <w:lang w:eastAsia="en-US"/>
        </w:rPr>
      </w:pPr>
      <w:r w:rsidRPr="0063027E">
        <w:rPr>
          <w:rFonts w:asciiTheme="minorHAnsi" w:eastAsia="Calibri" w:hAnsiTheme="minorHAnsi" w:cstheme="minorHAnsi"/>
          <w:lang w:eastAsia="en-US"/>
        </w:rPr>
        <w:t>Smluvní strany se výslovně dohodly na tom, že smluvní cen</w:t>
      </w:r>
      <w:r w:rsidR="00DF57FF" w:rsidRPr="0063027E">
        <w:rPr>
          <w:rFonts w:asciiTheme="minorHAnsi" w:eastAsia="Calibri" w:hAnsiTheme="minorHAnsi" w:cstheme="minorHAnsi"/>
          <w:lang w:eastAsia="en-US"/>
        </w:rPr>
        <w:t>a</w:t>
      </w:r>
      <w:r w:rsidR="00446138" w:rsidRPr="0063027E">
        <w:rPr>
          <w:rFonts w:asciiTheme="minorHAnsi" w:eastAsia="Calibri" w:hAnsiTheme="minorHAnsi" w:cstheme="minorHAnsi"/>
          <w:lang w:eastAsia="en-US"/>
        </w:rPr>
        <w:t xml:space="preserve"> uveden</w:t>
      </w:r>
      <w:r w:rsidR="00DF57FF" w:rsidRPr="0063027E">
        <w:rPr>
          <w:rFonts w:asciiTheme="minorHAnsi" w:eastAsia="Calibri" w:hAnsiTheme="minorHAnsi" w:cstheme="minorHAnsi"/>
          <w:lang w:eastAsia="en-US"/>
        </w:rPr>
        <w:t>á</w:t>
      </w:r>
      <w:r w:rsidR="00446138" w:rsidRPr="0063027E">
        <w:rPr>
          <w:rFonts w:asciiTheme="minorHAnsi" w:eastAsia="Calibri" w:hAnsiTheme="minorHAnsi" w:cstheme="minorHAnsi"/>
          <w:lang w:eastAsia="en-US"/>
        </w:rPr>
        <w:t xml:space="preserve"> v čl. </w:t>
      </w:r>
      <w:r w:rsidR="0021726B" w:rsidRPr="0063027E">
        <w:rPr>
          <w:rFonts w:asciiTheme="minorHAnsi" w:eastAsia="Calibri" w:hAnsiTheme="minorHAnsi" w:cstheme="minorHAnsi"/>
          <w:lang w:eastAsia="en-US"/>
        </w:rPr>
        <w:t>V</w:t>
      </w:r>
      <w:r w:rsidR="00D751C9" w:rsidRPr="0063027E">
        <w:rPr>
          <w:rFonts w:asciiTheme="minorHAnsi" w:eastAsia="Calibri" w:hAnsiTheme="minorHAnsi" w:cstheme="minorHAnsi"/>
          <w:lang w:eastAsia="en-US"/>
        </w:rPr>
        <w:t>I</w:t>
      </w:r>
      <w:r w:rsidR="0021726B" w:rsidRPr="0063027E">
        <w:rPr>
          <w:rFonts w:asciiTheme="minorHAnsi" w:eastAsia="Calibri" w:hAnsiTheme="minorHAnsi" w:cstheme="minorHAnsi"/>
          <w:lang w:eastAsia="en-US"/>
        </w:rPr>
        <w:t>.,</w:t>
      </w:r>
      <w:r w:rsidR="00446138" w:rsidRPr="0063027E">
        <w:rPr>
          <w:rFonts w:asciiTheme="minorHAnsi" w:eastAsia="Calibri" w:hAnsiTheme="minorHAnsi" w:cstheme="minorHAnsi"/>
          <w:lang w:eastAsia="en-US"/>
        </w:rPr>
        <w:t xml:space="preserve"> odst. </w:t>
      </w:r>
      <w:proofErr w:type="gramStart"/>
      <w:r w:rsidR="00E6084F" w:rsidRPr="0063027E">
        <w:rPr>
          <w:rFonts w:asciiTheme="minorHAnsi" w:eastAsia="Calibri" w:hAnsiTheme="minorHAnsi" w:cstheme="minorHAnsi"/>
          <w:lang w:eastAsia="en-US"/>
        </w:rPr>
        <w:t>6</w:t>
      </w:r>
      <w:r w:rsidR="00446138" w:rsidRPr="0063027E">
        <w:rPr>
          <w:rFonts w:asciiTheme="minorHAnsi" w:eastAsia="Calibri" w:hAnsiTheme="minorHAnsi" w:cstheme="minorHAnsi"/>
          <w:lang w:eastAsia="en-US"/>
        </w:rPr>
        <w:t>.1. této</w:t>
      </w:r>
      <w:proofErr w:type="gramEnd"/>
      <w:r w:rsidR="00446138" w:rsidRPr="0063027E">
        <w:rPr>
          <w:rFonts w:asciiTheme="minorHAnsi" w:eastAsia="Calibri" w:hAnsiTheme="minorHAnsi" w:cstheme="minorHAnsi"/>
          <w:lang w:eastAsia="en-US"/>
        </w:rPr>
        <w:t xml:space="preserve"> smlouvy </w:t>
      </w:r>
      <w:r w:rsidR="000407CA" w:rsidRPr="0063027E">
        <w:rPr>
          <w:rFonts w:asciiTheme="minorHAnsi" w:eastAsia="Calibri" w:hAnsiTheme="minorHAnsi" w:cstheme="minorHAnsi"/>
          <w:lang w:eastAsia="en-US"/>
        </w:rPr>
        <w:t xml:space="preserve">zároveň </w:t>
      </w:r>
      <w:r w:rsidRPr="0063027E">
        <w:rPr>
          <w:rFonts w:asciiTheme="minorHAnsi" w:eastAsia="Calibri" w:hAnsiTheme="minorHAnsi" w:cstheme="minorHAnsi"/>
          <w:lang w:eastAsia="en-US"/>
        </w:rPr>
        <w:t>zahrnuj</w:t>
      </w:r>
      <w:r w:rsidR="00DF57FF" w:rsidRPr="0063027E">
        <w:rPr>
          <w:rFonts w:asciiTheme="minorHAnsi" w:eastAsia="Calibri" w:hAnsiTheme="minorHAnsi" w:cstheme="minorHAnsi"/>
          <w:lang w:eastAsia="en-US"/>
        </w:rPr>
        <w:t xml:space="preserve">e </w:t>
      </w:r>
      <w:r w:rsidR="00B95250" w:rsidRPr="0063027E">
        <w:rPr>
          <w:rFonts w:asciiTheme="minorHAnsi" w:eastAsia="Calibri" w:hAnsiTheme="minorHAnsi" w:cstheme="minorHAnsi"/>
          <w:lang w:eastAsia="en-US"/>
        </w:rPr>
        <w:t xml:space="preserve">veškeré služby, dodávky, </w:t>
      </w:r>
      <w:r w:rsidR="00626ABD" w:rsidRPr="0063027E">
        <w:rPr>
          <w:rFonts w:asciiTheme="minorHAnsi" w:eastAsia="Calibri" w:hAnsiTheme="minorHAnsi" w:cstheme="minorHAnsi"/>
          <w:lang w:eastAsia="en-US"/>
        </w:rPr>
        <w:t xml:space="preserve">náklady, </w:t>
      </w:r>
      <w:r w:rsidR="00B95250" w:rsidRPr="0063027E">
        <w:rPr>
          <w:rFonts w:asciiTheme="minorHAnsi" w:eastAsia="Calibri" w:hAnsiTheme="minorHAnsi" w:cstheme="minorHAnsi"/>
          <w:lang w:eastAsia="en-US"/>
        </w:rPr>
        <w:t xml:space="preserve">poplatky, výkony a další činnosti nutné pro řádné </w:t>
      </w:r>
      <w:r w:rsidR="00515FBB" w:rsidRPr="0063027E">
        <w:rPr>
          <w:rFonts w:asciiTheme="minorHAnsi" w:eastAsia="Calibri" w:hAnsiTheme="minorHAnsi" w:cstheme="minorHAnsi"/>
          <w:lang w:eastAsia="en-US"/>
        </w:rPr>
        <w:t xml:space="preserve">provedení </w:t>
      </w:r>
      <w:r w:rsidR="00DF57FF" w:rsidRPr="0063027E">
        <w:rPr>
          <w:rFonts w:asciiTheme="minorHAnsi" w:eastAsia="Calibri" w:hAnsiTheme="minorHAnsi" w:cstheme="minorHAnsi"/>
          <w:lang w:eastAsia="en-US"/>
        </w:rPr>
        <w:t>d</w:t>
      </w:r>
      <w:r w:rsidR="00515FBB" w:rsidRPr="0063027E">
        <w:rPr>
          <w:rFonts w:asciiTheme="minorHAnsi" w:eastAsia="Calibri" w:hAnsiTheme="minorHAnsi" w:cstheme="minorHAnsi"/>
          <w:lang w:eastAsia="en-US"/>
        </w:rPr>
        <w:t>íla dle</w:t>
      </w:r>
      <w:r w:rsidR="00A64817" w:rsidRPr="0063027E">
        <w:rPr>
          <w:rFonts w:asciiTheme="minorHAnsi" w:eastAsia="Calibri" w:hAnsiTheme="minorHAnsi" w:cstheme="minorHAnsi"/>
          <w:lang w:eastAsia="en-US"/>
        </w:rPr>
        <w:t xml:space="preserve"> této smlouvy včetně takových, které nejsou v této smlouvě uvedeny, avšak </w:t>
      </w:r>
      <w:r w:rsidR="005A72DA">
        <w:rPr>
          <w:rFonts w:asciiTheme="minorHAnsi" w:eastAsia="Calibri" w:hAnsiTheme="minorHAnsi" w:cstheme="minorHAnsi"/>
          <w:lang w:eastAsia="en-US"/>
        </w:rPr>
        <w:t>Zhotovitel</w:t>
      </w:r>
      <w:r w:rsidR="00A64817" w:rsidRPr="0063027E">
        <w:rPr>
          <w:rFonts w:asciiTheme="minorHAnsi" w:eastAsia="Calibri" w:hAnsiTheme="minorHAnsi" w:cstheme="minorHAnsi"/>
          <w:lang w:eastAsia="en-US"/>
        </w:rPr>
        <w:t xml:space="preserve"> jako odborník jednající s náležitou péčí o nich ví nebo by vědět měl</w:t>
      </w:r>
      <w:r w:rsidR="0007524E" w:rsidRPr="0063027E">
        <w:rPr>
          <w:rFonts w:asciiTheme="minorHAnsi" w:eastAsia="Calibri" w:hAnsiTheme="minorHAnsi" w:cstheme="minorHAnsi"/>
          <w:lang w:eastAsia="en-US"/>
        </w:rPr>
        <w:t xml:space="preserve"> a mohl,</w:t>
      </w:r>
      <w:r w:rsidR="00A64817" w:rsidRPr="0063027E">
        <w:rPr>
          <w:rFonts w:asciiTheme="minorHAnsi" w:eastAsia="Calibri" w:hAnsiTheme="minorHAnsi" w:cstheme="minorHAnsi"/>
          <w:lang w:eastAsia="en-US"/>
        </w:rPr>
        <w:t xml:space="preserve"> že jsou nezbytné pro řádné </w:t>
      </w:r>
      <w:r w:rsidR="00515FBB" w:rsidRPr="0063027E">
        <w:rPr>
          <w:rFonts w:asciiTheme="minorHAnsi" w:eastAsia="Calibri" w:hAnsiTheme="minorHAnsi" w:cstheme="minorHAnsi"/>
          <w:lang w:eastAsia="en-US"/>
        </w:rPr>
        <w:t xml:space="preserve">provedení </w:t>
      </w:r>
      <w:r w:rsidR="00DF57FF" w:rsidRPr="0063027E">
        <w:rPr>
          <w:rFonts w:asciiTheme="minorHAnsi" w:eastAsia="Calibri" w:hAnsiTheme="minorHAnsi" w:cstheme="minorHAnsi"/>
          <w:lang w:eastAsia="en-US"/>
        </w:rPr>
        <w:t>d</w:t>
      </w:r>
      <w:r w:rsidR="00515FBB" w:rsidRPr="0063027E">
        <w:rPr>
          <w:rFonts w:asciiTheme="minorHAnsi" w:eastAsia="Calibri" w:hAnsiTheme="minorHAnsi" w:cstheme="minorHAnsi"/>
          <w:lang w:eastAsia="en-US"/>
        </w:rPr>
        <w:t>íla dle</w:t>
      </w:r>
      <w:r w:rsidR="00A64817" w:rsidRPr="0063027E">
        <w:rPr>
          <w:rFonts w:asciiTheme="minorHAnsi" w:eastAsia="Calibri" w:hAnsiTheme="minorHAnsi" w:cstheme="minorHAnsi"/>
          <w:lang w:eastAsia="en-US"/>
        </w:rPr>
        <w:t xml:space="preserve"> této smlouvy.</w:t>
      </w:r>
    </w:p>
    <w:p w14:paraId="4A681F76" w14:textId="4A303C67" w:rsidR="00606222" w:rsidRPr="0063027E" w:rsidRDefault="00C41A15" w:rsidP="00BB6AEC">
      <w:pPr>
        <w:numPr>
          <w:ilvl w:val="0"/>
          <w:numId w:val="8"/>
        </w:numPr>
        <w:spacing w:after="180" w:line="312" w:lineRule="auto"/>
        <w:ind w:left="567" w:hanging="567"/>
        <w:jc w:val="both"/>
        <w:rPr>
          <w:rFonts w:asciiTheme="minorHAnsi" w:eastAsia="Calibri" w:hAnsiTheme="minorHAnsi" w:cstheme="minorHAnsi"/>
          <w:lang w:eastAsia="en-US"/>
        </w:rPr>
      </w:pPr>
      <w:r w:rsidRPr="0063027E">
        <w:rPr>
          <w:rFonts w:asciiTheme="minorHAnsi" w:eastAsia="Calibri" w:hAnsiTheme="minorHAnsi" w:cstheme="minorHAnsi"/>
          <w:lang w:eastAsia="en-US"/>
        </w:rPr>
        <w:t>Smluvní s</w:t>
      </w:r>
      <w:r w:rsidR="0032471A" w:rsidRPr="0063027E">
        <w:rPr>
          <w:rFonts w:asciiTheme="minorHAnsi" w:eastAsia="Calibri" w:hAnsiTheme="minorHAnsi" w:cstheme="minorHAnsi"/>
          <w:lang w:eastAsia="en-US"/>
        </w:rPr>
        <w:t xml:space="preserve">trany se dohodly na tom, že </w:t>
      </w:r>
      <w:r w:rsidR="00446138" w:rsidRPr="0063027E">
        <w:rPr>
          <w:rFonts w:asciiTheme="minorHAnsi" w:eastAsia="Calibri" w:hAnsiTheme="minorHAnsi" w:cstheme="minorHAnsi"/>
          <w:lang w:eastAsia="en-US"/>
        </w:rPr>
        <w:t>smluvní cen</w:t>
      </w:r>
      <w:r w:rsidR="00DF57FF" w:rsidRPr="0063027E">
        <w:rPr>
          <w:rFonts w:asciiTheme="minorHAnsi" w:eastAsia="Calibri" w:hAnsiTheme="minorHAnsi" w:cstheme="minorHAnsi"/>
          <w:lang w:eastAsia="en-US"/>
        </w:rPr>
        <w:t>a</w:t>
      </w:r>
      <w:r w:rsidR="00446138" w:rsidRPr="0063027E">
        <w:rPr>
          <w:rFonts w:asciiTheme="minorHAnsi" w:eastAsia="Calibri" w:hAnsiTheme="minorHAnsi" w:cstheme="minorHAnsi"/>
          <w:lang w:eastAsia="en-US"/>
        </w:rPr>
        <w:t xml:space="preserve"> uveden</w:t>
      </w:r>
      <w:r w:rsidR="00DF57FF" w:rsidRPr="0063027E">
        <w:rPr>
          <w:rFonts w:asciiTheme="minorHAnsi" w:eastAsia="Calibri" w:hAnsiTheme="minorHAnsi" w:cstheme="minorHAnsi"/>
          <w:lang w:eastAsia="en-US"/>
        </w:rPr>
        <w:t>á</w:t>
      </w:r>
      <w:r w:rsidR="00446138" w:rsidRPr="0063027E">
        <w:rPr>
          <w:rFonts w:asciiTheme="minorHAnsi" w:eastAsia="Calibri" w:hAnsiTheme="minorHAnsi" w:cstheme="minorHAnsi"/>
          <w:lang w:eastAsia="en-US"/>
        </w:rPr>
        <w:t xml:space="preserve"> v čl. </w:t>
      </w:r>
      <w:r w:rsidR="0021726B" w:rsidRPr="0063027E">
        <w:rPr>
          <w:rFonts w:asciiTheme="minorHAnsi" w:eastAsia="Calibri" w:hAnsiTheme="minorHAnsi" w:cstheme="minorHAnsi"/>
          <w:lang w:eastAsia="en-US"/>
        </w:rPr>
        <w:t>V</w:t>
      </w:r>
      <w:r w:rsidR="00D751C9" w:rsidRPr="0063027E">
        <w:rPr>
          <w:rFonts w:asciiTheme="minorHAnsi" w:eastAsia="Calibri" w:hAnsiTheme="minorHAnsi" w:cstheme="minorHAnsi"/>
          <w:lang w:eastAsia="en-US"/>
        </w:rPr>
        <w:t>I</w:t>
      </w:r>
      <w:r w:rsidR="0021726B" w:rsidRPr="0063027E">
        <w:rPr>
          <w:rFonts w:asciiTheme="minorHAnsi" w:eastAsia="Calibri" w:hAnsiTheme="minorHAnsi" w:cstheme="minorHAnsi"/>
          <w:lang w:eastAsia="en-US"/>
        </w:rPr>
        <w:t>.,</w:t>
      </w:r>
      <w:r w:rsidR="00446138" w:rsidRPr="0063027E">
        <w:rPr>
          <w:rFonts w:asciiTheme="minorHAnsi" w:eastAsia="Calibri" w:hAnsiTheme="minorHAnsi" w:cstheme="minorHAnsi"/>
          <w:lang w:eastAsia="en-US"/>
        </w:rPr>
        <w:t xml:space="preserve"> odst. </w:t>
      </w:r>
      <w:proofErr w:type="gramStart"/>
      <w:r w:rsidR="00E6084F" w:rsidRPr="0063027E">
        <w:rPr>
          <w:rFonts w:asciiTheme="minorHAnsi" w:eastAsia="Calibri" w:hAnsiTheme="minorHAnsi" w:cstheme="minorHAnsi"/>
          <w:lang w:eastAsia="en-US"/>
        </w:rPr>
        <w:t>6</w:t>
      </w:r>
      <w:r w:rsidR="00446138" w:rsidRPr="0063027E">
        <w:rPr>
          <w:rFonts w:asciiTheme="minorHAnsi" w:eastAsia="Calibri" w:hAnsiTheme="minorHAnsi" w:cstheme="minorHAnsi"/>
          <w:lang w:eastAsia="en-US"/>
        </w:rPr>
        <w:t>.1</w:t>
      </w:r>
      <w:r w:rsidR="00DF57FF" w:rsidRPr="0063027E">
        <w:rPr>
          <w:rFonts w:asciiTheme="minorHAnsi" w:eastAsia="Calibri" w:hAnsiTheme="minorHAnsi" w:cstheme="minorHAnsi"/>
          <w:lang w:eastAsia="en-US"/>
        </w:rPr>
        <w:t xml:space="preserve">. </w:t>
      </w:r>
      <w:r w:rsidR="00446138" w:rsidRPr="0063027E">
        <w:rPr>
          <w:rFonts w:asciiTheme="minorHAnsi" w:eastAsia="Calibri" w:hAnsiTheme="minorHAnsi" w:cstheme="minorHAnsi"/>
          <w:lang w:eastAsia="en-US"/>
        </w:rPr>
        <w:t>této</w:t>
      </w:r>
      <w:proofErr w:type="gramEnd"/>
      <w:r w:rsidR="00446138" w:rsidRPr="0063027E">
        <w:rPr>
          <w:rFonts w:asciiTheme="minorHAnsi" w:eastAsia="Calibri" w:hAnsiTheme="minorHAnsi" w:cstheme="minorHAnsi"/>
          <w:lang w:eastAsia="en-US"/>
        </w:rPr>
        <w:t xml:space="preserve"> smlouvy</w:t>
      </w:r>
      <w:r w:rsidR="00963E30" w:rsidRPr="0063027E">
        <w:rPr>
          <w:rFonts w:asciiTheme="minorHAnsi" w:eastAsia="Calibri" w:hAnsiTheme="minorHAnsi" w:cstheme="minorHAnsi"/>
          <w:lang w:eastAsia="en-US"/>
        </w:rPr>
        <w:t xml:space="preserve"> j</w:t>
      </w:r>
      <w:r w:rsidR="00DF57FF" w:rsidRPr="0063027E">
        <w:rPr>
          <w:rFonts w:asciiTheme="minorHAnsi" w:eastAsia="Calibri" w:hAnsiTheme="minorHAnsi" w:cstheme="minorHAnsi"/>
          <w:lang w:eastAsia="en-US"/>
        </w:rPr>
        <w:t>e</w:t>
      </w:r>
      <w:r w:rsidR="00963E30" w:rsidRPr="0063027E">
        <w:rPr>
          <w:rFonts w:asciiTheme="minorHAnsi" w:eastAsia="Calibri" w:hAnsiTheme="minorHAnsi" w:cstheme="minorHAnsi"/>
          <w:lang w:eastAsia="en-US"/>
        </w:rPr>
        <w:t xml:space="preserve"> cen</w:t>
      </w:r>
      <w:r w:rsidR="00DF57FF" w:rsidRPr="0063027E">
        <w:rPr>
          <w:rFonts w:asciiTheme="minorHAnsi" w:eastAsia="Calibri" w:hAnsiTheme="minorHAnsi" w:cstheme="minorHAnsi"/>
          <w:lang w:eastAsia="en-US"/>
        </w:rPr>
        <w:t>a</w:t>
      </w:r>
      <w:r w:rsidR="00963E30" w:rsidRPr="0063027E">
        <w:rPr>
          <w:rFonts w:asciiTheme="minorHAnsi" w:eastAsia="Calibri" w:hAnsiTheme="minorHAnsi" w:cstheme="minorHAnsi"/>
          <w:lang w:eastAsia="en-US"/>
        </w:rPr>
        <w:t xml:space="preserve"> nejvýše přípustn</w:t>
      </w:r>
      <w:r w:rsidR="00DF57FF" w:rsidRPr="0063027E">
        <w:rPr>
          <w:rFonts w:asciiTheme="minorHAnsi" w:eastAsia="Calibri" w:hAnsiTheme="minorHAnsi" w:cstheme="minorHAnsi"/>
          <w:lang w:eastAsia="en-US"/>
        </w:rPr>
        <w:t>á</w:t>
      </w:r>
      <w:r w:rsidR="00142A2F" w:rsidRPr="0063027E">
        <w:rPr>
          <w:rFonts w:asciiTheme="minorHAnsi" w:eastAsia="Calibri" w:hAnsiTheme="minorHAnsi" w:cstheme="minorHAnsi"/>
          <w:lang w:eastAsia="en-US"/>
        </w:rPr>
        <w:t>.</w:t>
      </w:r>
      <w:r w:rsidR="00DF57FF" w:rsidRPr="0063027E">
        <w:rPr>
          <w:rFonts w:asciiTheme="minorHAnsi" w:eastAsia="Calibri" w:hAnsiTheme="minorHAnsi" w:cstheme="minorHAnsi"/>
          <w:lang w:eastAsia="en-US"/>
        </w:rPr>
        <w:t xml:space="preserve"> Tím není dotčeno ustanovení § 222 ZZVZ.</w:t>
      </w:r>
    </w:p>
    <w:p w14:paraId="6C5C3234" w14:textId="2DCD5738" w:rsidR="000C64FC" w:rsidRPr="0063027E" w:rsidRDefault="000C64FC" w:rsidP="00BB6AEC">
      <w:pPr>
        <w:numPr>
          <w:ilvl w:val="0"/>
          <w:numId w:val="8"/>
        </w:numPr>
        <w:spacing w:after="180" w:line="312" w:lineRule="auto"/>
        <w:ind w:left="567" w:hanging="567"/>
        <w:jc w:val="both"/>
        <w:rPr>
          <w:rFonts w:asciiTheme="minorHAnsi" w:eastAsia="Calibri" w:hAnsiTheme="minorHAnsi" w:cstheme="minorHAnsi"/>
          <w:lang w:eastAsia="en-US"/>
        </w:rPr>
      </w:pPr>
      <w:r w:rsidRPr="0063027E">
        <w:rPr>
          <w:rFonts w:asciiTheme="minorHAnsi" w:eastAsia="Calibri" w:hAnsiTheme="minorHAnsi" w:cstheme="minorHAnsi"/>
          <w:lang w:eastAsia="en-US"/>
        </w:rPr>
        <w:t xml:space="preserve">Smluvní strany se dohodly na tom, že Soupis prací bude sloužit jako podklad pro případné </w:t>
      </w:r>
      <w:proofErr w:type="spellStart"/>
      <w:r w:rsidRPr="0063027E">
        <w:rPr>
          <w:rFonts w:asciiTheme="minorHAnsi" w:eastAsia="Calibri" w:hAnsiTheme="minorHAnsi" w:cstheme="minorHAnsi"/>
          <w:lang w:eastAsia="en-US"/>
        </w:rPr>
        <w:t>mé</w:t>
      </w:r>
      <w:r w:rsidR="00D202BD" w:rsidRPr="0063027E">
        <w:rPr>
          <w:rFonts w:asciiTheme="minorHAnsi" w:eastAsia="Calibri" w:hAnsiTheme="minorHAnsi" w:cstheme="minorHAnsi"/>
          <w:lang w:eastAsia="en-US"/>
        </w:rPr>
        <w:t>něpráce</w:t>
      </w:r>
      <w:proofErr w:type="spellEnd"/>
      <w:r w:rsidR="00D202BD" w:rsidRPr="0063027E">
        <w:rPr>
          <w:rFonts w:asciiTheme="minorHAnsi" w:eastAsia="Calibri" w:hAnsiTheme="minorHAnsi" w:cstheme="minorHAnsi"/>
          <w:lang w:eastAsia="en-US"/>
        </w:rPr>
        <w:t xml:space="preserve"> nebo případné dodatečné stavební práce (vícepráce) ve formě nepodstatné změny závazku dle § 222 odst. 4, 5, 6, 9 ZZVZ a dodatečných změn stavebních prací realizovaných postupem dle § 222 odst. 3 a 7 ZZVZ. </w:t>
      </w:r>
    </w:p>
    <w:p w14:paraId="70AFDBA5" w14:textId="45EABC0A" w:rsidR="00D7380B" w:rsidRPr="0063027E" w:rsidRDefault="00451B17" w:rsidP="00DF57FF">
      <w:pPr>
        <w:numPr>
          <w:ilvl w:val="0"/>
          <w:numId w:val="8"/>
        </w:numPr>
        <w:spacing w:after="180" w:line="312" w:lineRule="auto"/>
        <w:ind w:left="567" w:hanging="567"/>
        <w:jc w:val="both"/>
        <w:rPr>
          <w:rFonts w:asciiTheme="minorHAnsi" w:eastAsia="Calibri" w:hAnsiTheme="minorHAnsi" w:cstheme="minorHAnsi"/>
          <w:lang w:eastAsia="en-US"/>
        </w:rPr>
      </w:pPr>
      <w:r w:rsidRPr="0063027E">
        <w:rPr>
          <w:rFonts w:asciiTheme="minorHAnsi" w:eastAsia="Calibri" w:hAnsiTheme="minorHAnsi" w:cstheme="minorHAnsi"/>
          <w:lang w:eastAsia="en-US"/>
        </w:rPr>
        <w:t xml:space="preserve">Dílo bude </w:t>
      </w:r>
      <w:r w:rsidR="00DF57FF" w:rsidRPr="0063027E">
        <w:rPr>
          <w:rFonts w:asciiTheme="minorHAnsi" w:eastAsia="Calibri" w:hAnsiTheme="minorHAnsi" w:cstheme="minorHAnsi"/>
          <w:lang w:eastAsia="en-US"/>
        </w:rPr>
        <w:t xml:space="preserve">hrazeno na základě </w:t>
      </w:r>
      <w:r w:rsidR="00DF57FF" w:rsidRPr="00286B7D">
        <w:rPr>
          <w:rFonts w:asciiTheme="minorHAnsi" w:eastAsia="Calibri" w:hAnsiTheme="minorHAnsi" w:cstheme="minorHAnsi"/>
          <w:lang w:eastAsia="en-US"/>
        </w:rPr>
        <w:t>měsíční fakturace.</w:t>
      </w:r>
      <w:r w:rsidR="00DF57FF" w:rsidRPr="0063027E">
        <w:rPr>
          <w:rFonts w:asciiTheme="minorHAnsi" w:eastAsia="Calibri" w:hAnsiTheme="minorHAnsi" w:cstheme="minorHAnsi"/>
          <w:lang w:eastAsia="en-US"/>
        </w:rPr>
        <w:t xml:space="preserve"> </w:t>
      </w:r>
    </w:p>
    <w:p w14:paraId="7C576939" w14:textId="43BCC13D" w:rsidR="003822A9" w:rsidRPr="0063027E" w:rsidRDefault="00BB0C07" w:rsidP="00BB6AEC">
      <w:pPr>
        <w:pStyle w:val="Odstavecseseznamem"/>
        <w:numPr>
          <w:ilvl w:val="0"/>
          <w:numId w:val="8"/>
        </w:numPr>
        <w:spacing w:after="180" w:line="312" w:lineRule="auto"/>
        <w:ind w:left="567" w:hanging="567"/>
        <w:jc w:val="both"/>
        <w:rPr>
          <w:rFonts w:asciiTheme="minorHAnsi" w:eastAsia="Calibri" w:hAnsiTheme="minorHAnsi" w:cstheme="minorHAnsi"/>
          <w:lang w:eastAsia="en-US"/>
        </w:rPr>
      </w:pPr>
      <w:r w:rsidRPr="0063027E">
        <w:rPr>
          <w:rFonts w:asciiTheme="minorHAnsi" w:hAnsiTheme="minorHAnsi" w:cstheme="minorHAnsi"/>
        </w:rPr>
        <w:t>Podkladem pro vydání faktury</w:t>
      </w:r>
      <w:r w:rsidR="000407CA" w:rsidRPr="0063027E">
        <w:rPr>
          <w:rFonts w:asciiTheme="minorHAnsi" w:hAnsiTheme="minorHAnsi" w:cstheme="minorHAnsi"/>
        </w:rPr>
        <w:t xml:space="preserve"> </w:t>
      </w:r>
      <w:r w:rsidR="00394CCC" w:rsidRPr="0063027E">
        <w:rPr>
          <w:rFonts w:asciiTheme="minorHAnsi" w:hAnsiTheme="minorHAnsi" w:cstheme="minorHAnsi"/>
        </w:rPr>
        <w:t>musí být</w:t>
      </w:r>
      <w:r w:rsidR="000407CA" w:rsidRPr="0063027E">
        <w:rPr>
          <w:rFonts w:asciiTheme="minorHAnsi" w:hAnsiTheme="minorHAnsi" w:cstheme="minorHAnsi"/>
        </w:rPr>
        <w:t xml:space="preserve"> seznam </w:t>
      </w:r>
      <w:r w:rsidR="005A72DA">
        <w:rPr>
          <w:rFonts w:asciiTheme="minorHAnsi" w:hAnsiTheme="minorHAnsi" w:cstheme="minorHAnsi"/>
        </w:rPr>
        <w:t>Zhotovitel</w:t>
      </w:r>
      <w:r w:rsidR="000407CA" w:rsidRPr="0063027E">
        <w:rPr>
          <w:rFonts w:asciiTheme="minorHAnsi" w:hAnsiTheme="minorHAnsi" w:cstheme="minorHAnsi"/>
        </w:rPr>
        <w:t xml:space="preserve">em provedených stavebních prací, dodávek a služeb za příslušný měsíc odsouhlasený a podepsaným osobou oprávněnou jednat za </w:t>
      </w:r>
      <w:r w:rsidR="005A72DA">
        <w:rPr>
          <w:rFonts w:asciiTheme="minorHAnsi" w:hAnsiTheme="minorHAnsi" w:cstheme="minorHAnsi"/>
        </w:rPr>
        <w:t>Objednatel</w:t>
      </w:r>
      <w:r w:rsidR="000407CA" w:rsidRPr="0063027E">
        <w:rPr>
          <w:rFonts w:asciiTheme="minorHAnsi" w:hAnsiTheme="minorHAnsi" w:cstheme="minorHAnsi"/>
        </w:rPr>
        <w:t xml:space="preserve">e. </w:t>
      </w:r>
      <w:r w:rsidR="00394CCC" w:rsidRPr="0063027E">
        <w:rPr>
          <w:rFonts w:asciiTheme="minorHAnsi" w:hAnsiTheme="minorHAnsi" w:cstheme="minorHAnsi"/>
        </w:rPr>
        <w:t>K</w:t>
      </w:r>
      <w:r w:rsidR="000407CA" w:rsidRPr="0063027E">
        <w:rPr>
          <w:rFonts w:asciiTheme="minorHAnsi" w:hAnsiTheme="minorHAnsi" w:cstheme="minorHAnsi"/>
        </w:rPr>
        <w:t xml:space="preserve"> prokazování finančního objemu </w:t>
      </w:r>
      <w:r w:rsidR="005A72DA">
        <w:rPr>
          <w:rFonts w:asciiTheme="minorHAnsi" w:hAnsiTheme="minorHAnsi" w:cstheme="minorHAnsi"/>
        </w:rPr>
        <w:t>Zhotovitel</w:t>
      </w:r>
      <w:r w:rsidR="000407CA" w:rsidRPr="0063027E">
        <w:rPr>
          <w:rFonts w:asciiTheme="minorHAnsi" w:hAnsiTheme="minorHAnsi" w:cstheme="minorHAnsi"/>
        </w:rPr>
        <w:t>em provedených prací, poskytnutých dodávek a služeb</w:t>
      </w:r>
      <w:r w:rsidR="00394CCC" w:rsidRPr="0063027E">
        <w:rPr>
          <w:rFonts w:asciiTheme="minorHAnsi" w:hAnsiTheme="minorHAnsi" w:cstheme="minorHAnsi"/>
        </w:rPr>
        <w:t xml:space="preserve"> bude sloužit Soupis prací.</w:t>
      </w:r>
    </w:p>
    <w:p w14:paraId="2D466271" w14:textId="67A3D4D2" w:rsidR="00E744B5" w:rsidRPr="0063027E" w:rsidRDefault="005A72DA" w:rsidP="00E6084F">
      <w:pPr>
        <w:pStyle w:val="Odstavecseseznamem"/>
        <w:numPr>
          <w:ilvl w:val="0"/>
          <w:numId w:val="8"/>
        </w:numPr>
        <w:spacing w:after="180" w:line="312" w:lineRule="auto"/>
        <w:ind w:left="567" w:hanging="567"/>
        <w:jc w:val="both"/>
        <w:rPr>
          <w:rFonts w:asciiTheme="minorHAnsi" w:eastAsia="Calibri" w:hAnsiTheme="minorHAnsi" w:cstheme="minorHAnsi"/>
          <w:lang w:eastAsia="en-US"/>
        </w:rPr>
      </w:pPr>
      <w:r>
        <w:rPr>
          <w:rFonts w:asciiTheme="minorHAnsi" w:hAnsiTheme="minorHAnsi" w:cstheme="minorHAnsi"/>
        </w:rPr>
        <w:t>Objednatel</w:t>
      </w:r>
      <w:r w:rsidR="00E744B5" w:rsidRPr="0063027E">
        <w:rPr>
          <w:rFonts w:asciiTheme="minorHAnsi" w:hAnsiTheme="minorHAnsi" w:cstheme="minorHAnsi"/>
        </w:rPr>
        <w:t xml:space="preserve"> je oprávněn sdělit </w:t>
      </w:r>
      <w:r>
        <w:rPr>
          <w:rFonts w:asciiTheme="minorHAnsi" w:hAnsiTheme="minorHAnsi" w:cstheme="minorHAnsi"/>
        </w:rPr>
        <w:t>Zhotovitel</w:t>
      </w:r>
      <w:r w:rsidR="00E744B5" w:rsidRPr="0063027E">
        <w:rPr>
          <w:rFonts w:asciiTheme="minorHAnsi" w:hAnsiTheme="minorHAnsi" w:cstheme="minorHAnsi"/>
        </w:rPr>
        <w:t xml:space="preserve">i, že nepožaduje provedení části </w:t>
      </w:r>
      <w:r w:rsidR="00394CCC" w:rsidRPr="0063027E">
        <w:rPr>
          <w:rFonts w:asciiTheme="minorHAnsi" w:hAnsiTheme="minorHAnsi" w:cstheme="minorHAnsi"/>
        </w:rPr>
        <w:t>d</w:t>
      </w:r>
      <w:r w:rsidR="00E744B5" w:rsidRPr="0063027E">
        <w:rPr>
          <w:rFonts w:asciiTheme="minorHAnsi" w:hAnsiTheme="minorHAnsi" w:cstheme="minorHAnsi"/>
        </w:rPr>
        <w:t xml:space="preserve">íla. </w:t>
      </w:r>
      <w:r>
        <w:rPr>
          <w:rFonts w:asciiTheme="minorHAnsi" w:hAnsiTheme="minorHAnsi" w:cstheme="minorHAnsi"/>
        </w:rPr>
        <w:t>Zhotovitel</w:t>
      </w:r>
      <w:r w:rsidR="00E744B5" w:rsidRPr="0063027E">
        <w:rPr>
          <w:rFonts w:asciiTheme="minorHAnsi" w:hAnsiTheme="minorHAnsi" w:cstheme="minorHAnsi"/>
        </w:rPr>
        <w:t xml:space="preserve"> v takovém případě není oprávněn zahájit provádění takové části </w:t>
      </w:r>
      <w:r w:rsidR="00394CCC" w:rsidRPr="0063027E">
        <w:rPr>
          <w:rFonts w:asciiTheme="minorHAnsi" w:hAnsiTheme="minorHAnsi" w:cstheme="minorHAnsi"/>
        </w:rPr>
        <w:t>d</w:t>
      </w:r>
      <w:r w:rsidR="00E744B5" w:rsidRPr="0063027E">
        <w:rPr>
          <w:rFonts w:asciiTheme="minorHAnsi" w:hAnsiTheme="minorHAnsi" w:cstheme="minorHAnsi"/>
        </w:rPr>
        <w:t xml:space="preserve">íla, a pokud na předchozí pokyn </w:t>
      </w:r>
      <w:r>
        <w:rPr>
          <w:rFonts w:asciiTheme="minorHAnsi" w:hAnsiTheme="minorHAnsi" w:cstheme="minorHAnsi"/>
        </w:rPr>
        <w:t>Objednatel</w:t>
      </w:r>
      <w:r w:rsidR="00E744B5" w:rsidRPr="0063027E">
        <w:rPr>
          <w:rFonts w:asciiTheme="minorHAnsi" w:hAnsiTheme="minorHAnsi" w:cstheme="minorHAnsi"/>
        </w:rPr>
        <w:t>e s prováděním předmětné část</w:t>
      </w:r>
      <w:r w:rsidR="00E6084F" w:rsidRPr="0063027E">
        <w:rPr>
          <w:rFonts w:asciiTheme="minorHAnsi" w:hAnsiTheme="minorHAnsi" w:cstheme="minorHAnsi"/>
        </w:rPr>
        <w:t>i</w:t>
      </w:r>
      <w:r w:rsidR="00E744B5" w:rsidRPr="0063027E">
        <w:rPr>
          <w:rFonts w:asciiTheme="minorHAnsi" w:hAnsiTheme="minorHAnsi" w:cstheme="minorHAnsi"/>
        </w:rPr>
        <w:t xml:space="preserve"> </w:t>
      </w:r>
      <w:r w:rsidR="00394CCC" w:rsidRPr="0063027E">
        <w:rPr>
          <w:rFonts w:asciiTheme="minorHAnsi" w:hAnsiTheme="minorHAnsi" w:cstheme="minorHAnsi"/>
        </w:rPr>
        <w:t>d</w:t>
      </w:r>
      <w:r w:rsidR="00E744B5" w:rsidRPr="0063027E">
        <w:rPr>
          <w:rFonts w:asciiTheme="minorHAnsi" w:hAnsiTheme="minorHAnsi" w:cstheme="minorHAnsi"/>
        </w:rPr>
        <w:t xml:space="preserve">íla již započal, není oprávněn v provádění takové části </w:t>
      </w:r>
      <w:r w:rsidR="00E6084F" w:rsidRPr="0063027E">
        <w:rPr>
          <w:rFonts w:asciiTheme="minorHAnsi" w:hAnsiTheme="minorHAnsi" w:cstheme="minorHAnsi"/>
        </w:rPr>
        <w:t>d</w:t>
      </w:r>
      <w:r w:rsidR="00E744B5" w:rsidRPr="0063027E">
        <w:rPr>
          <w:rFonts w:asciiTheme="minorHAnsi" w:hAnsiTheme="minorHAnsi" w:cstheme="minorHAnsi"/>
        </w:rPr>
        <w:t xml:space="preserve">íla pokračovat. </w:t>
      </w:r>
      <w:r>
        <w:rPr>
          <w:rFonts w:asciiTheme="minorHAnsi" w:hAnsiTheme="minorHAnsi" w:cstheme="minorHAnsi"/>
        </w:rPr>
        <w:t>Zhotovitel</w:t>
      </w:r>
      <w:r w:rsidR="00E744B5" w:rsidRPr="0063027E">
        <w:rPr>
          <w:rFonts w:asciiTheme="minorHAnsi" w:hAnsiTheme="minorHAnsi" w:cstheme="minorHAnsi"/>
        </w:rPr>
        <w:t xml:space="preserve">i v takovém případě nevznikne nárok na odměnu za předmětnou část </w:t>
      </w:r>
      <w:r w:rsidR="00E6084F" w:rsidRPr="0063027E">
        <w:rPr>
          <w:rFonts w:asciiTheme="minorHAnsi" w:hAnsiTheme="minorHAnsi" w:cstheme="minorHAnsi"/>
        </w:rPr>
        <w:t>d</w:t>
      </w:r>
      <w:r w:rsidR="00E744B5" w:rsidRPr="0063027E">
        <w:rPr>
          <w:rFonts w:asciiTheme="minorHAnsi" w:hAnsiTheme="minorHAnsi" w:cstheme="minorHAnsi"/>
        </w:rPr>
        <w:t xml:space="preserve">íla. Tím není dotčeno právo </w:t>
      </w:r>
      <w:r>
        <w:rPr>
          <w:rFonts w:asciiTheme="minorHAnsi" w:hAnsiTheme="minorHAnsi" w:cstheme="minorHAnsi"/>
        </w:rPr>
        <w:t>Zhotovitel</w:t>
      </w:r>
      <w:r w:rsidR="00E744B5" w:rsidRPr="0063027E">
        <w:rPr>
          <w:rFonts w:asciiTheme="minorHAnsi" w:hAnsiTheme="minorHAnsi" w:cstheme="minorHAnsi"/>
        </w:rPr>
        <w:t xml:space="preserve">e na alikvotní část odměny vztahující se k provedené části </w:t>
      </w:r>
      <w:r w:rsidR="00394CCC" w:rsidRPr="0063027E">
        <w:rPr>
          <w:rFonts w:asciiTheme="minorHAnsi" w:hAnsiTheme="minorHAnsi" w:cstheme="minorHAnsi"/>
        </w:rPr>
        <w:t>d</w:t>
      </w:r>
      <w:r w:rsidR="00E744B5" w:rsidRPr="0063027E">
        <w:rPr>
          <w:rFonts w:asciiTheme="minorHAnsi" w:hAnsiTheme="minorHAnsi" w:cstheme="minorHAnsi"/>
        </w:rPr>
        <w:t xml:space="preserve">íla, se kterou </w:t>
      </w:r>
      <w:r>
        <w:rPr>
          <w:rFonts w:asciiTheme="minorHAnsi" w:hAnsiTheme="minorHAnsi" w:cstheme="minorHAnsi"/>
        </w:rPr>
        <w:t>Zhotovitel</w:t>
      </w:r>
      <w:r w:rsidR="00E744B5" w:rsidRPr="0063027E">
        <w:rPr>
          <w:rFonts w:asciiTheme="minorHAnsi" w:hAnsiTheme="minorHAnsi" w:cstheme="minorHAnsi"/>
        </w:rPr>
        <w:t xml:space="preserve"> započal na pokyn </w:t>
      </w:r>
      <w:r>
        <w:rPr>
          <w:rFonts w:asciiTheme="minorHAnsi" w:hAnsiTheme="minorHAnsi" w:cstheme="minorHAnsi"/>
        </w:rPr>
        <w:t>Objednatel</w:t>
      </w:r>
      <w:r w:rsidR="00E744B5" w:rsidRPr="0063027E">
        <w:rPr>
          <w:rFonts w:asciiTheme="minorHAnsi" w:hAnsiTheme="minorHAnsi" w:cstheme="minorHAnsi"/>
        </w:rPr>
        <w:t>e.</w:t>
      </w:r>
    </w:p>
    <w:p w14:paraId="0704C982" w14:textId="11B5D109" w:rsidR="004D57C0" w:rsidRPr="0063027E" w:rsidRDefault="00F952BC" w:rsidP="00E6084F">
      <w:pPr>
        <w:numPr>
          <w:ilvl w:val="0"/>
          <w:numId w:val="8"/>
        </w:numPr>
        <w:spacing w:after="180" w:line="312" w:lineRule="auto"/>
        <w:ind w:left="567" w:hanging="567"/>
        <w:jc w:val="both"/>
        <w:rPr>
          <w:rFonts w:asciiTheme="minorHAnsi" w:hAnsiTheme="minorHAnsi" w:cstheme="minorHAnsi"/>
        </w:rPr>
      </w:pPr>
      <w:r w:rsidRPr="0063027E">
        <w:rPr>
          <w:rFonts w:asciiTheme="minorHAnsi" w:hAnsiTheme="minorHAnsi" w:cstheme="minorHAnsi"/>
        </w:rPr>
        <w:t>Faktur</w:t>
      </w:r>
      <w:r w:rsidR="00E907F6" w:rsidRPr="0063027E">
        <w:rPr>
          <w:rFonts w:asciiTheme="minorHAnsi" w:hAnsiTheme="minorHAnsi" w:cstheme="minorHAnsi"/>
        </w:rPr>
        <w:t>a</w:t>
      </w:r>
      <w:r w:rsidR="0080624B" w:rsidRPr="0063027E">
        <w:rPr>
          <w:rFonts w:asciiTheme="minorHAnsi" w:hAnsiTheme="minorHAnsi" w:cstheme="minorHAnsi"/>
        </w:rPr>
        <w:t xml:space="preserve"> musí splňovat veškeré</w:t>
      </w:r>
      <w:r w:rsidRPr="0063027E">
        <w:rPr>
          <w:rFonts w:asciiTheme="minorHAnsi" w:hAnsiTheme="minorHAnsi" w:cstheme="minorHAnsi"/>
        </w:rPr>
        <w:t xml:space="preserve"> náležitosti podle příslušných účetních a daňových předpisů.</w:t>
      </w:r>
      <w:r w:rsidR="004D57C0" w:rsidRPr="0063027E">
        <w:rPr>
          <w:rFonts w:asciiTheme="minorHAnsi" w:hAnsiTheme="minorHAnsi" w:cstheme="minorHAnsi"/>
        </w:rPr>
        <w:t xml:space="preserve"> </w:t>
      </w:r>
      <w:r w:rsidRPr="0063027E">
        <w:rPr>
          <w:rFonts w:asciiTheme="minorHAnsi" w:hAnsiTheme="minorHAnsi" w:cstheme="minorHAnsi"/>
        </w:rPr>
        <w:t>V případě, že</w:t>
      </w:r>
      <w:r w:rsidR="004D57C0" w:rsidRPr="0063027E">
        <w:rPr>
          <w:rFonts w:asciiTheme="minorHAnsi" w:hAnsiTheme="minorHAnsi" w:cstheme="minorHAnsi"/>
        </w:rPr>
        <w:t xml:space="preserve"> faktura doručená </w:t>
      </w:r>
      <w:r w:rsidR="005A72DA">
        <w:rPr>
          <w:rFonts w:asciiTheme="minorHAnsi" w:hAnsiTheme="minorHAnsi" w:cstheme="minorHAnsi"/>
        </w:rPr>
        <w:t>Objednatel</w:t>
      </w:r>
      <w:r w:rsidR="004D57C0" w:rsidRPr="0063027E">
        <w:rPr>
          <w:rFonts w:asciiTheme="minorHAnsi" w:hAnsiTheme="minorHAnsi" w:cstheme="minorHAnsi"/>
        </w:rPr>
        <w:t xml:space="preserve">i bude mít vady, je </w:t>
      </w:r>
      <w:r w:rsidR="005A72DA">
        <w:rPr>
          <w:rFonts w:asciiTheme="minorHAnsi" w:hAnsiTheme="minorHAnsi" w:cstheme="minorHAnsi"/>
        </w:rPr>
        <w:t>Objednatel</w:t>
      </w:r>
      <w:r w:rsidR="004D57C0" w:rsidRPr="0063027E">
        <w:rPr>
          <w:rFonts w:asciiTheme="minorHAnsi" w:hAnsiTheme="minorHAnsi" w:cstheme="minorHAnsi"/>
        </w:rPr>
        <w:t xml:space="preserve"> oprávněn vrátit takovou fakturu </w:t>
      </w:r>
      <w:r w:rsidR="005A72DA">
        <w:rPr>
          <w:rFonts w:asciiTheme="minorHAnsi" w:hAnsiTheme="minorHAnsi" w:cstheme="minorHAnsi"/>
        </w:rPr>
        <w:t>Zhotovitel</w:t>
      </w:r>
      <w:r w:rsidR="004D57C0" w:rsidRPr="0063027E">
        <w:rPr>
          <w:rFonts w:asciiTheme="minorHAnsi" w:hAnsiTheme="minorHAnsi" w:cstheme="minorHAnsi"/>
        </w:rPr>
        <w:t>i a takováto faktura není považována za doručenou. Lhůt</w:t>
      </w:r>
      <w:r w:rsidR="00AC0E39" w:rsidRPr="0063027E">
        <w:rPr>
          <w:rFonts w:asciiTheme="minorHAnsi" w:hAnsiTheme="minorHAnsi" w:cstheme="minorHAnsi"/>
        </w:rPr>
        <w:t>a</w:t>
      </w:r>
      <w:r w:rsidR="004D57C0" w:rsidRPr="0063027E">
        <w:rPr>
          <w:rFonts w:asciiTheme="minorHAnsi" w:hAnsiTheme="minorHAnsi" w:cstheme="minorHAnsi"/>
        </w:rPr>
        <w:t xml:space="preserve"> splatnosti v takovém případně neběží, přičemž nová lhůta splatnosti počíná běžet až od doručení opravené či doplněné faktury.</w:t>
      </w:r>
    </w:p>
    <w:p w14:paraId="3E9414E8" w14:textId="7A943260" w:rsidR="00835961" w:rsidRPr="0063027E" w:rsidRDefault="004D57C0" w:rsidP="00E6084F">
      <w:pPr>
        <w:numPr>
          <w:ilvl w:val="0"/>
          <w:numId w:val="8"/>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Splatnost </w:t>
      </w:r>
      <w:r w:rsidR="005A72DA">
        <w:rPr>
          <w:rFonts w:asciiTheme="minorHAnsi" w:hAnsiTheme="minorHAnsi" w:cstheme="minorHAnsi"/>
        </w:rPr>
        <w:t>Zhotovitel</w:t>
      </w:r>
      <w:r w:rsidRPr="0063027E">
        <w:rPr>
          <w:rFonts w:asciiTheme="minorHAnsi" w:hAnsiTheme="minorHAnsi" w:cstheme="minorHAnsi"/>
        </w:rPr>
        <w:t>em vystavené faktury ne</w:t>
      </w:r>
      <w:r w:rsidR="00835961" w:rsidRPr="0063027E">
        <w:rPr>
          <w:rFonts w:asciiTheme="minorHAnsi" w:hAnsiTheme="minorHAnsi" w:cstheme="minorHAnsi"/>
        </w:rPr>
        <w:t>smí být kratší než 30 dnů ode dne</w:t>
      </w:r>
      <w:r w:rsidRPr="0063027E">
        <w:rPr>
          <w:rFonts w:asciiTheme="minorHAnsi" w:hAnsiTheme="minorHAnsi" w:cstheme="minorHAnsi"/>
        </w:rPr>
        <w:t xml:space="preserve"> doručení příslušné </w:t>
      </w:r>
      <w:r w:rsidR="00835961" w:rsidRPr="0063027E">
        <w:rPr>
          <w:rFonts w:asciiTheme="minorHAnsi" w:hAnsiTheme="minorHAnsi" w:cstheme="minorHAnsi"/>
        </w:rPr>
        <w:t xml:space="preserve">(v souladu s touto smlouvou) vystavené faktury do sídla </w:t>
      </w:r>
      <w:r w:rsidR="005A72DA">
        <w:rPr>
          <w:rFonts w:asciiTheme="minorHAnsi" w:hAnsiTheme="minorHAnsi" w:cstheme="minorHAnsi"/>
        </w:rPr>
        <w:t>Objednatel</w:t>
      </w:r>
      <w:r w:rsidR="00835961" w:rsidRPr="0063027E">
        <w:rPr>
          <w:rFonts w:asciiTheme="minorHAnsi" w:hAnsiTheme="minorHAnsi" w:cstheme="minorHAnsi"/>
        </w:rPr>
        <w:t xml:space="preserve">e. Úhrada faktur </w:t>
      </w:r>
      <w:r w:rsidR="00D849BE" w:rsidRPr="0063027E">
        <w:rPr>
          <w:rFonts w:asciiTheme="minorHAnsi" w:hAnsiTheme="minorHAnsi" w:cstheme="minorHAnsi"/>
        </w:rPr>
        <w:t>s</w:t>
      </w:r>
      <w:r w:rsidR="00835961" w:rsidRPr="0063027E">
        <w:rPr>
          <w:rFonts w:asciiTheme="minorHAnsi" w:hAnsiTheme="minorHAnsi" w:cstheme="minorHAnsi"/>
        </w:rPr>
        <w:t xml:space="preserve">e bude provádět převodem fakturované částky z účtu </w:t>
      </w:r>
      <w:r w:rsidR="005A72DA">
        <w:rPr>
          <w:rFonts w:asciiTheme="minorHAnsi" w:hAnsiTheme="minorHAnsi" w:cstheme="minorHAnsi"/>
        </w:rPr>
        <w:t>Objednatel</w:t>
      </w:r>
      <w:r w:rsidR="00835961" w:rsidRPr="0063027E">
        <w:rPr>
          <w:rFonts w:asciiTheme="minorHAnsi" w:hAnsiTheme="minorHAnsi" w:cstheme="minorHAnsi"/>
        </w:rPr>
        <w:t xml:space="preserve">e na účet </w:t>
      </w:r>
      <w:r w:rsidR="005A72DA">
        <w:rPr>
          <w:rFonts w:asciiTheme="minorHAnsi" w:hAnsiTheme="minorHAnsi" w:cstheme="minorHAnsi"/>
        </w:rPr>
        <w:t>Zhotovitel</w:t>
      </w:r>
      <w:r w:rsidR="00835961" w:rsidRPr="0063027E">
        <w:rPr>
          <w:rFonts w:asciiTheme="minorHAnsi" w:hAnsiTheme="minorHAnsi" w:cstheme="minorHAnsi"/>
        </w:rPr>
        <w:t>e.</w:t>
      </w:r>
    </w:p>
    <w:p w14:paraId="28F87890" w14:textId="26E69C32" w:rsidR="00EC2AD9" w:rsidRPr="0063027E" w:rsidRDefault="00835961" w:rsidP="00E6084F">
      <w:pPr>
        <w:numPr>
          <w:ilvl w:val="0"/>
          <w:numId w:val="8"/>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Pokud před uhrazením některé z faktur vyjdou najevo vady příslušných částí </w:t>
      </w:r>
      <w:r w:rsidR="00394CCC" w:rsidRPr="0063027E">
        <w:rPr>
          <w:rFonts w:asciiTheme="minorHAnsi" w:hAnsiTheme="minorHAnsi" w:cstheme="minorHAnsi"/>
        </w:rPr>
        <w:t>d</w:t>
      </w:r>
      <w:r w:rsidR="00994EF9" w:rsidRPr="0063027E">
        <w:rPr>
          <w:rFonts w:asciiTheme="minorHAnsi" w:hAnsiTheme="minorHAnsi" w:cstheme="minorHAnsi"/>
        </w:rPr>
        <w:t>íla dle</w:t>
      </w:r>
      <w:r w:rsidRPr="0063027E">
        <w:rPr>
          <w:rFonts w:asciiTheme="minorHAnsi" w:hAnsiTheme="minorHAnsi" w:cstheme="minorHAnsi"/>
        </w:rPr>
        <w:t xml:space="preserve"> této smlouvy, na základě jejichž provedení bude taková faktura </w:t>
      </w:r>
      <w:r w:rsidR="005A72DA">
        <w:rPr>
          <w:rFonts w:asciiTheme="minorHAnsi" w:hAnsiTheme="minorHAnsi" w:cstheme="minorHAnsi"/>
        </w:rPr>
        <w:t>Zhotovitel</w:t>
      </w:r>
      <w:r w:rsidR="0021726B" w:rsidRPr="0063027E">
        <w:rPr>
          <w:rFonts w:asciiTheme="minorHAnsi" w:hAnsiTheme="minorHAnsi" w:cstheme="minorHAnsi"/>
        </w:rPr>
        <w:t>em</w:t>
      </w:r>
      <w:r w:rsidRPr="0063027E">
        <w:rPr>
          <w:rFonts w:asciiTheme="minorHAnsi" w:hAnsiTheme="minorHAnsi" w:cstheme="minorHAnsi"/>
        </w:rPr>
        <w:t xml:space="preserve"> vystavena, je </w:t>
      </w:r>
      <w:r w:rsidR="005A72DA">
        <w:rPr>
          <w:rFonts w:asciiTheme="minorHAnsi" w:hAnsiTheme="minorHAnsi" w:cstheme="minorHAnsi"/>
        </w:rPr>
        <w:t>Objednatel</w:t>
      </w:r>
      <w:r w:rsidRPr="0063027E">
        <w:rPr>
          <w:rFonts w:asciiTheme="minorHAnsi" w:hAnsiTheme="minorHAnsi" w:cstheme="minorHAnsi"/>
        </w:rPr>
        <w:t xml:space="preserve"> oprávněn takovou fakturu </w:t>
      </w:r>
      <w:r w:rsidR="005A72DA">
        <w:rPr>
          <w:rFonts w:asciiTheme="minorHAnsi" w:hAnsiTheme="minorHAnsi" w:cstheme="minorHAnsi"/>
        </w:rPr>
        <w:t>Zhotovitel</w:t>
      </w:r>
      <w:r w:rsidRPr="0063027E">
        <w:rPr>
          <w:rFonts w:asciiTheme="minorHAnsi" w:hAnsiTheme="minorHAnsi" w:cstheme="minorHAnsi"/>
        </w:rPr>
        <w:t xml:space="preserve">i vrátit. Po odstranění příslušné vady nebo po jiném zániku odpovědnosti </w:t>
      </w:r>
      <w:r w:rsidR="005A72DA">
        <w:rPr>
          <w:rFonts w:asciiTheme="minorHAnsi" w:hAnsiTheme="minorHAnsi" w:cstheme="minorHAnsi"/>
        </w:rPr>
        <w:t>Zhotovitel</w:t>
      </w:r>
      <w:r w:rsidRPr="0063027E">
        <w:rPr>
          <w:rFonts w:asciiTheme="minorHAnsi" w:hAnsiTheme="minorHAnsi" w:cstheme="minorHAnsi"/>
        </w:rPr>
        <w:t xml:space="preserve">e za takovou vadu předloží </w:t>
      </w:r>
      <w:r w:rsidR="005A72DA">
        <w:rPr>
          <w:rFonts w:asciiTheme="minorHAnsi" w:hAnsiTheme="minorHAnsi" w:cstheme="minorHAnsi"/>
        </w:rPr>
        <w:t>Zhotovitel</w:t>
      </w:r>
      <w:r w:rsidRPr="0063027E">
        <w:rPr>
          <w:rFonts w:asciiTheme="minorHAnsi" w:hAnsiTheme="minorHAnsi" w:cstheme="minorHAnsi"/>
        </w:rPr>
        <w:t xml:space="preserve"> </w:t>
      </w:r>
      <w:r w:rsidR="005A72DA">
        <w:rPr>
          <w:rFonts w:asciiTheme="minorHAnsi" w:hAnsiTheme="minorHAnsi" w:cstheme="minorHAnsi"/>
        </w:rPr>
        <w:t>Objednatel</w:t>
      </w:r>
      <w:r w:rsidRPr="0063027E">
        <w:rPr>
          <w:rFonts w:asciiTheme="minorHAnsi" w:hAnsiTheme="minorHAnsi" w:cstheme="minorHAnsi"/>
        </w:rPr>
        <w:t>i novou fakturu se splatnos</w:t>
      </w:r>
      <w:r w:rsidR="0076463F" w:rsidRPr="0063027E">
        <w:rPr>
          <w:rFonts w:asciiTheme="minorHAnsi" w:hAnsiTheme="minorHAnsi" w:cstheme="minorHAnsi"/>
        </w:rPr>
        <w:t>tí uvedenou dle čl. V</w:t>
      </w:r>
      <w:r w:rsidR="00D751C9" w:rsidRPr="0063027E">
        <w:rPr>
          <w:rFonts w:asciiTheme="minorHAnsi" w:hAnsiTheme="minorHAnsi" w:cstheme="minorHAnsi"/>
        </w:rPr>
        <w:t>I</w:t>
      </w:r>
      <w:r w:rsidR="0021726B" w:rsidRPr="0063027E">
        <w:rPr>
          <w:rFonts w:asciiTheme="minorHAnsi" w:hAnsiTheme="minorHAnsi" w:cstheme="minorHAnsi"/>
        </w:rPr>
        <w:t>.,</w:t>
      </w:r>
      <w:r w:rsidR="0076463F" w:rsidRPr="0063027E">
        <w:rPr>
          <w:rFonts w:asciiTheme="minorHAnsi" w:hAnsiTheme="minorHAnsi" w:cstheme="minorHAnsi"/>
        </w:rPr>
        <w:t xml:space="preserve"> odst. </w:t>
      </w:r>
      <w:proofErr w:type="gramStart"/>
      <w:r w:rsidR="00E6084F" w:rsidRPr="0063027E">
        <w:rPr>
          <w:rFonts w:asciiTheme="minorHAnsi" w:hAnsiTheme="minorHAnsi" w:cstheme="minorHAnsi"/>
        </w:rPr>
        <w:t>6</w:t>
      </w:r>
      <w:r w:rsidR="0076463F" w:rsidRPr="0063027E">
        <w:rPr>
          <w:rFonts w:asciiTheme="minorHAnsi" w:hAnsiTheme="minorHAnsi" w:cstheme="minorHAnsi"/>
        </w:rPr>
        <w:t>.</w:t>
      </w:r>
      <w:r w:rsidR="00E6084F" w:rsidRPr="0063027E">
        <w:rPr>
          <w:rFonts w:asciiTheme="minorHAnsi" w:hAnsiTheme="minorHAnsi" w:cstheme="minorHAnsi"/>
        </w:rPr>
        <w:t>9</w:t>
      </w:r>
      <w:r w:rsidRPr="0063027E">
        <w:rPr>
          <w:rFonts w:asciiTheme="minorHAnsi" w:hAnsiTheme="minorHAnsi" w:cstheme="minorHAnsi"/>
        </w:rPr>
        <w:t>. této</w:t>
      </w:r>
      <w:proofErr w:type="gramEnd"/>
      <w:r w:rsidRPr="0063027E">
        <w:rPr>
          <w:rFonts w:asciiTheme="minorHAnsi" w:hAnsiTheme="minorHAnsi" w:cstheme="minorHAnsi"/>
        </w:rPr>
        <w:t xml:space="preserve"> smlouvy.</w:t>
      </w:r>
    </w:p>
    <w:p w14:paraId="1C6889E0" w14:textId="25E015FF" w:rsidR="00EC2AD9" w:rsidRPr="0063027E" w:rsidRDefault="00EC2AD9" w:rsidP="00E6084F">
      <w:pPr>
        <w:numPr>
          <w:ilvl w:val="0"/>
          <w:numId w:val="8"/>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Smluvní strany se dohodly na tom, že </w:t>
      </w:r>
      <w:r w:rsidR="005A72DA">
        <w:rPr>
          <w:rFonts w:asciiTheme="minorHAnsi" w:hAnsiTheme="minorHAnsi" w:cstheme="minorHAnsi"/>
        </w:rPr>
        <w:t>Objednatel</w:t>
      </w:r>
      <w:r w:rsidRPr="0063027E">
        <w:rPr>
          <w:rFonts w:asciiTheme="minorHAnsi" w:hAnsiTheme="minorHAnsi" w:cstheme="minorHAnsi"/>
        </w:rPr>
        <w:t xml:space="preserve"> nebude poskytovat </w:t>
      </w:r>
      <w:r w:rsidR="005A72DA">
        <w:rPr>
          <w:rFonts w:asciiTheme="minorHAnsi" w:hAnsiTheme="minorHAnsi" w:cstheme="minorHAnsi"/>
        </w:rPr>
        <w:t>Zhotovitel</w:t>
      </w:r>
      <w:r w:rsidRPr="0063027E">
        <w:rPr>
          <w:rFonts w:asciiTheme="minorHAnsi" w:hAnsiTheme="minorHAnsi" w:cstheme="minorHAnsi"/>
        </w:rPr>
        <w:t>i jakékoliv zálohy.</w:t>
      </w:r>
    </w:p>
    <w:p w14:paraId="581C6E88" w14:textId="643ED7E0" w:rsidR="00C72F05" w:rsidRPr="0063027E" w:rsidRDefault="005A72DA" w:rsidP="00E6084F">
      <w:pPr>
        <w:numPr>
          <w:ilvl w:val="0"/>
          <w:numId w:val="8"/>
        </w:numPr>
        <w:spacing w:after="180" w:line="312" w:lineRule="auto"/>
        <w:ind w:left="567" w:hanging="567"/>
        <w:jc w:val="both"/>
        <w:rPr>
          <w:rFonts w:asciiTheme="minorHAnsi" w:hAnsiTheme="minorHAnsi" w:cstheme="minorHAnsi"/>
        </w:rPr>
      </w:pPr>
      <w:r>
        <w:rPr>
          <w:rFonts w:asciiTheme="minorHAnsi" w:hAnsiTheme="minorHAnsi" w:cstheme="minorHAnsi"/>
        </w:rPr>
        <w:t>Objednatel</w:t>
      </w:r>
      <w:r w:rsidR="00585A1D" w:rsidRPr="0063027E">
        <w:rPr>
          <w:rFonts w:asciiTheme="minorHAnsi" w:hAnsiTheme="minorHAnsi" w:cstheme="minorHAnsi"/>
        </w:rPr>
        <w:t xml:space="preserve"> </w:t>
      </w:r>
      <w:r w:rsidR="00D849BE" w:rsidRPr="0063027E">
        <w:rPr>
          <w:rFonts w:asciiTheme="minorHAnsi" w:hAnsiTheme="minorHAnsi" w:cstheme="minorHAnsi"/>
        </w:rPr>
        <w:t xml:space="preserve">a </w:t>
      </w:r>
      <w:r>
        <w:rPr>
          <w:rFonts w:asciiTheme="minorHAnsi" w:hAnsiTheme="minorHAnsi" w:cstheme="minorHAnsi"/>
        </w:rPr>
        <w:t>Zhotovitel</w:t>
      </w:r>
      <w:r w:rsidR="00D849BE" w:rsidRPr="0063027E">
        <w:rPr>
          <w:rFonts w:asciiTheme="minorHAnsi" w:hAnsiTheme="minorHAnsi" w:cstheme="minorHAnsi"/>
        </w:rPr>
        <w:t xml:space="preserve"> se výslovně dohodli na tom, že </w:t>
      </w:r>
      <w:r>
        <w:rPr>
          <w:rFonts w:asciiTheme="minorHAnsi" w:hAnsiTheme="minorHAnsi" w:cstheme="minorHAnsi"/>
        </w:rPr>
        <w:t>Objednatel</w:t>
      </w:r>
      <w:r w:rsidR="00D849BE" w:rsidRPr="0063027E">
        <w:rPr>
          <w:rFonts w:asciiTheme="minorHAnsi" w:hAnsiTheme="minorHAnsi" w:cstheme="minorHAnsi"/>
        </w:rPr>
        <w:t xml:space="preserve"> </w:t>
      </w:r>
      <w:r w:rsidR="005F1108" w:rsidRPr="0063027E">
        <w:rPr>
          <w:rFonts w:asciiTheme="minorHAnsi" w:hAnsiTheme="minorHAnsi" w:cstheme="minorHAnsi"/>
        </w:rPr>
        <w:t xml:space="preserve">je oprávněn započíst </w:t>
      </w:r>
      <w:r w:rsidR="00585A1D" w:rsidRPr="0063027E">
        <w:rPr>
          <w:rFonts w:asciiTheme="minorHAnsi" w:hAnsiTheme="minorHAnsi" w:cstheme="minorHAnsi"/>
        </w:rPr>
        <w:t>smluvní pokutu</w:t>
      </w:r>
      <w:r w:rsidR="005F1108" w:rsidRPr="0063027E">
        <w:rPr>
          <w:rFonts w:asciiTheme="minorHAnsi" w:hAnsiTheme="minorHAnsi" w:cstheme="minorHAnsi"/>
        </w:rPr>
        <w:t xml:space="preserve">, na kterou </w:t>
      </w:r>
      <w:r>
        <w:rPr>
          <w:rFonts w:asciiTheme="minorHAnsi" w:hAnsiTheme="minorHAnsi" w:cstheme="minorHAnsi"/>
        </w:rPr>
        <w:t>Objednatel</w:t>
      </w:r>
      <w:r w:rsidR="005F1108" w:rsidRPr="0063027E">
        <w:rPr>
          <w:rFonts w:asciiTheme="minorHAnsi" w:hAnsiTheme="minorHAnsi" w:cstheme="minorHAnsi"/>
        </w:rPr>
        <w:t>i vznikne dle této smlouvy nárok,</w:t>
      </w:r>
      <w:r w:rsidR="00585A1D" w:rsidRPr="0063027E">
        <w:rPr>
          <w:rFonts w:asciiTheme="minorHAnsi" w:hAnsiTheme="minorHAnsi" w:cstheme="minorHAnsi"/>
        </w:rPr>
        <w:t xml:space="preserve"> proti fakturované částce.</w:t>
      </w:r>
    </w:p>
    <w:p w14:paraId="04F59BF3" w14:textId="69D364E1" w:rsidR="00515FBB" w:rsidRPr="0063027E" w:rsidRDefault="00515FBB" w:rsidP="00777BD8">
      <w:pPr>
        <w:spacing w:line="312" w:lineRule="auto"/>
        <w:jc w:val="center"/>
        <w:rPr>
          <w:rFonts w:asciiTheme="minorHAnsi" w:hAnsiTheme="minorHAnsi" w:cstheme="minorHAnsi"/>
          <w:b/>
        </w:rPr>
      </w:pPr>
    </w:p>
    <w:p w14:paraId="5B8C2EA8" w14:textId="6B5A76AC" w:rsidR="00865B5B" w:rsidRPr="0063027E" w:rsidRDefault="00865B5B" w:rsidP="00865B5B">
      <w:pPr>
        <w:spacing w:line="312" w:lineRule="auto"/>
        <w:jc w:val="center"/>
        <w:rPr>
          <w:rFonts w:asciiTheme="minorHAnsi" w:hAnsiTheme="minorHAnsi" w:cstheme="minorHAnsi"/>
          <w:b/>
        </w:rPr>
      </w:pPr>
      <w:r w:rsidRPr="0063027E">
        <w:rPr>
          <w:rFonts w:asciiTheme="minorHAnsi" w:hAnsiTheme="minorHAnsi" w:cstheme="minorHAnsi"/>
          <w:b/>
        </w:rPr>
        <w:t>VI</w:t>
      </w:r>
      <w:r w:rsidR="0043037D" w:rsidRPr="0063027E">
        <w:rPr>
          <w:rFonts w:asciiTheme="minorHAnsi" w:hAnsiTheme="minorHAnsi" w:cstheme="minorHAnsi"/>
          <w:b/>
        </w:rPr>
        <w:t>I</w:t>
      </w:r>
      <w:r w:rsidRPr="0063027E">
        <w:rPr>
          <w:rFonts w:asciiTheme="minorHAnsi" w:hAnsiTheme="minorHAnsi" w:cstheme="minorHAnsi"/>
          <w:b/>
        </w:rPr>
        <w:t>.</w:t>
      </w:r>
    </w:p>
    <w:p w14:paraId="2BE6D706" w14:textId="42F6F4DC" w:rsidR="00865B5B" w:rsidRPr="0063027E" w:rsidRDefault="00865B5B" w:rsidP="00865B5B">
      <w:pPr>
        <w:spacing w:line="312" w:lineRule="auto"/>
        <w:jc w:val="center"/>
        <w:rPr>
          <w:rFonts w:asciiTheme="minorHAnsi" w:hAnsiTheme="minorHAnsi" w:cstheme="minorHAnsi"/>
          <w:b/>
        </w:rPr>
      </w:pPr>
      <w:r w:rsidRPr="0063027E">
        <w:rPr>
          <w:rFonts w:asciiTheme="minorHAnsi" w:hAnsiTheme="minorHAnsi" w:cstheme="minorHAnsi"/>
          <w:b/>
        </w:rPr>
        <w:t>STAVEBNÍ DENÍK</w:t>
      </w:r>
      <w:r w:rsidR="007B0904" w:rsidRPr="0063027E">
        <w:rPr>
          <w:rFonts w:asciiTheme="minorHAnsi" w:hAnsiTheme="minorHAnsi" w:cstheme="minorHAnsi"/>
          <w:b/>
        </w:rPr>
        <w:t>, TECHNICK</w:t>
      </w:r>
      <w:r w:rsidR="00094076" w:rsidRPr="0063027E">
        <w:rPr>
          <w:rFonts w:asciiTheme="minorHAnsi" w:hAnsiTheme="minorHAnsi" w:cstheme="minorHAnsi"/>
          <w:b/>
        </w:rPr>
        <w:t xml:space="preserve">Ý </w:t>
      </w:r>
      <w:r w:rsidR="007B0904" w:rsidRPr="0063027E">
        <w:rPr>
          <w:rFonts w:asciiTheme="minorHAnsi" w:hAnsiTheme="minorHAnsi" w:cstheme="minorHAnsi"/>
          <w:b/>
        </w:rPr>
        <w:t>A AUTORSKÝ DOZOR</w:t>
      </w:r>
      <w:r w:rsidR="00094076" w:rsidRPr="0063027E">
        <w:rPr>
          <w:rFonts w:asciiTheme="minorHAnsi" w:hAnsiTheme="minorHAnsi" w:cstheme="minorHAnsi"/>
          <w:b/>
        </w:rPr>
        <w:t xml:space="preserve"> (TDS a AD)</w:t>
      </w:r>
    </w:p>
    <w:p w14:paraId="076EBD88" w14:textId="654F9656" w:rsidR="00865B5B" w:rsidRPr="0063027E" w:rsidRDefault="005A72DA" w:rsidP="00865B5B">
      <w:pPr>
        <w:pStyle w:val="Bezmezer"/>
        <w:numPr>
          <w:ilvl w:val="0"/>
          <w:numId w:val="3"/>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865B5B" w:rsidRPr="0063027E">
        <w:rPr>
          <w:rFonts w:asciiTheme="minorHAnsi" w:hAnsiTheme="minorHAnsi" w:cstheme="minorHAnsi"/>
        </w:rPr>
        <w:t xml:space="preserve"> je povinen vést ode dne převzetí staveniště o pracích, které provádí, stavební deník. Do deníku se zapisují všechny skutečnosti rozhodné pro plnění smlouvy. </w:t>
      </w:r>
      <w:r>
        <w:rPr>
          <w:rFonts w:asciiTheme="minorHAnsi" w:hAnsiTheme="minorHAnsi" w:cstheme="minorHAnsi"/>
        </w:rPr>
        <w:t>Objednatel</w:t>
      </w:r>
      <w:r w:rsidR="00865B5B" w:rsidRPr="0063027E">
        <w:rPr>
          <w:rFonts w:asciiTheme="minorHAnsi" w:hAnsiTheme="minorHAnsi" w:cstheme="minorHAnsi"/>
        </w:rPr>
        <w:t xml:space="preserve"> je povinen sledovat obsah deníku a k zápisům připojovat své stanovisko (souhlas, námitky, apod.).</w:t>
      </w:r>
    </w:p>
    <w:p w14:paraId="3E69B9E9" w14:textId="4AD5F009" w:rsidR="00865B5B" w:rsidRPr="0063027E" w:rsidRDefault="00295B66" w:rsidP="00865B5B">
      <w:pPr>
        <w:pStyle w:val="Bezmezer"/>
        <w:numPr>
          <w:ilvl w:val="0"/>
          <w:numId w:val="3"/>
        </w:numPr>
        <w:spacing w:after="180" w:line="312" w:lineRule="auto"/>
        <w:ind w:left="567" w:hanging="567"/>
        <w:jc w:val="both"/>
        <w:rPr>
          <w:rFonts w:asciiTheme="minorHAnsi" w:hAnsiTheme="minorHAnsi" w:cstheme="minorHAnsi"/>
        </w:rPr>
      </w:pPr>
      <w:r w:rsidRPr="0063027E">
        <w:rPr>
          <w:rFonts w:asciiTheme="minorHAnsi" w:hAnsiTheme="minorHAnsi" w:cstheme="minorHAnsi"/>
        </w:rPr>
        <w:t>Jestliže některá ze smluvních stran nesouhlasí se zápisem do stavebního deníku, je povinna do 7 pracovních dnů připojit k záznamu své nesouhlasné vyjádření, jinak se zápis považuje za odsouhlasený.</w:t>
      </w:r>
    </w:p>
    <w:p w14:paraId="0C66650F" w14:textId="7E9B1050" w:rsidR="00295B66" w:rsidRPr="0063027E" w:rsidRDefault="00295B66" w:rsidP="00295B66">
      <w:pPr>
        <w:pStyle w:val="Bezmezer"/>
        <w:numPr>
          <w:ilvl w:val="0"/>
          <w:numId w:val="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U zápisů mající vliv na postup prací na stavbě oznámí </w:t>
      </w:r>
      <w:r w:rsidR="005A72DA">
        <w:rPr>
          <w:rFonts w:asciiTheme="minorHAnsi" w:hAnsiTheme="minorHAnsi" w:cstheme="minorHAnsi"/>
        </w:rPr>
        <w:t>Zhotovitel</w:t>
      </w:r>
      <w:r w:rsidRPr="0063027E">
        <w:rPr>
          <w:rFonts w:asciiTheme="minorHAnsi" w:hAnsiTheme="minorHAnsi" w:cstheme="minorHAnsi"/>
        </w:rPr>
        <w:t xml:space="preserve"> zástupci </w:t>
      </w:r>
      <w:r w:rsidR="005A72DA">
        <w:rPr>
          <w:rFonts w:asciiTheme="minorHAnsi" w:hAnsiTheme="minorHAnsi" w:cstheme="minorHAnsi"/>
        </w:rPr>
        <w:t>Objednatel</w:t>
      </w:r>
      <w:r w:rsidRPr="0063027E">
        <w:rPr>
          <w:rFonts w:asciiTheme="minorHAnsi" w:hAnsiTheme="minorHAnsi" w:cstheme="minorHAnsi"/>
        </w:rPr>
        <w:t>e emailem či telefonicky v den zápisu, že byl tento zápis proveden a že třeba jej odsouhlasit.</w:t>
      </w:r>
    </w:p>
    <w:p w14:paraId="790DFFA0" w14:textId="79B60D8D" w:rsidR="00865B5B" w:rsidRPr="0063027E" w:rsidRDefault="005A72DA" w:rsidP="00865B5B">
      <w:pPr>
        <w:pStyle w:val="Bezmezer"/>
        <w:numPr>
          <w:ilvl w:val="0"/>
          <w:numId w:val="3"/>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865B5B" w:rsidRPr="0063027E">
        <w:rPr>
          <w:rFonts w:asciiTheme="minorHAnsi" w:hAnsiTheme="minorHAnsi" w:cstheme="minorHAnsi"/>
        </w:rPr>
        <w:t xml:space="preserve"> je povinen uložit vhodný průpis denních záznamů stavebního deníku odděleně od originálu tak, aby byl k dispozici v případě ztráty nebo zničení originálu. </w:t>
      </w:r>
    </w:p>
    <w:p w14:paraId="4AAA9DDA" w14:textId="2AB904E1" w:rsidR="00865B5B" w:rsidRPr="0063027E" w:rsidRDefault="00865B5B" w:rsidP="00865B5B">
      <w:pPr>
        <w:pStyle w:val="Bezmezer"/>
        <w:numPr>
          <w:ilvl w:val="0"/>
          <w:numId w:val="3"/>
        </w:numPr>
        <w:spacing w:after="180" w:line="312" w:lineRule="auto"/>
        <w:ind w:left="567" w:hanging="567"/>
        <w:jc w:val="both"/>
        <w:rPr>
          <w:rFonts w:asciiTheme="minorHAnsi" w:hAnsiTheme="minorHAnsi" w:cstheme="minorHAnsi"/>
        </w:rPr>
      </w:pPr>
      <w:r w:rsidRPr="0063027E">
        <w:rPr>
          <w:rFonts w:asciiTheme="minorHAnsi" w:hAnsiTheme="minorHAnsi" w:cstheme="minorHAnsi"/>
        </w:rPr>
        <w:t>Stavební deník musí být řádně registrovaný</w:t>
      </w:r>
      <w:r w:rsidR="002C03A5" w:rsidRPr="0063027E">
        <w:rPr>
          <w:rFonts w:asciiTheme="minorHAnsi" w:hAnsiTheme="minorHAnsi" w:cstheme="minorHAnsi"/>
        </w:rPr>
        <w:t xml:space="preserve"> a</w:t>
      </w:r>
      <w:r w:rsidRPr="0063027E">
        <w:rPr>
          <w:rFonts w:asciiTheme="minorHAnsi" w:hAnsiTheme="minorHAnsi" w:cstheme="minorHAnsi"/>
        </w:rPr>
        <w:t xml:space="preserve"> denně přístupný.</w:t>
      </w:r>
    </w:p>
    <w:p w14:paraId="2A20B043" w14:textId="03D80225" w:rsidR="00865B5B" w:rsidRPr="0063027E" w:rsidRDefault="00865B5B" w:rsidP="00865B5B">
      <w:pPr>
        <w:pStyle w:val="Bezmezer"/>
        <w:numPr>
          <w:ilvl w:val="0"/>
          <w:numId w:val="3"/>
        </w:numPr>
        <w:spacing w:after="180" w:line="312" w:lineRule="auto"/>
        <w:ind w:left="567" w:hanging="567"/>
        <w:jc w:val="both"/>
        <w:rPr>
          <w:rFonts w:asciiTheme="minorHAnsi" w:hAnsiTheme="minorHAnsi" w:cstheme="minorHAnsi"/>
        </w:rPr>
      </w:pPr>
      <w:r w:rsidRPr="0063027E">
        <w:rPr>
          <w:rFonts w:asciiTheme="minorHAnsi" w:hAnsiTheme="minorHAnsi" w:cstheme="minorHAnsi"/>
        </w:rPr>
        <w:t>Povinnost vedení stavebního deníku končí předáním a přev</w:t>
      </w:r>
      <w:r w:rsidR="00295B66" w:rsidRPr="0063027E">
        <w:rPr>
          <w:rFonts w:asciiTheme="minorHAnsi" w:hAnsiTheme="minorHAnsi" w:cstheme="minorHAnsi"/>
        </w:rPr>
        <w:t>zetím díla.</w:t>
      </w:r>
    </w:p>
    <w:p w14:paraId="10D6F387" w14:textId="5536E766" w:rsidR="00295B66" w:rsidRPr="0063027E" w:rsidRDefault="00295B66" w:rsidP="00865B5B">
      <w:pPr>
        <w:pStyle w:val="Bezmezer"/>
        <w:numPr>
          <w:ilvl w:val="0"/>
          <w:numId w:val="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Zápisy ve stavebním deníku se nepovažují za změnu smlouvy, ale mohou sloužit jako podklad pro vypracování příslušných dodatků a změn smlouvy. To neplatí, pokud zápis do stavebního deníku provede </w:t>
      </w:r>
      <w:r w:rsidR="005A72DA">
        <w:rPr>
          <w:rFonts w:asciiTheme="minorHAnsi" w:hAnsiTheme="minorHAnsi" w:cstheme="minorHAnsi"/>
        </w:rPr>
        <w:t>Objednatel</w:t>
      </w:r>
      <w:r w:rsidRPr="0063027E">
        <w:rPr>
          <w:rFonts w:asciiTheme="minorHAnsi" w:hAnsiTheme="minorHAnsi" w:cstheme="minorHAnsi"/>
        </w:rPr>
        <w:t>, a to za účelem požadavku přerušení prací či změny termínu dokončen</w:t>
      </w:r>
      <w:r w:rsidR="00E6084F" w:rsidRPr="0063027E">
        <w:rPr>
          <w:rFonts w:asciiTheme="minorHAnsi" w:hAnsiTheme="minorHAnsi" w:cstheme="minorHAnsi"/>
        </w:rPr>
        <w:t>í</w:t>
      </w:r>
      <w:r w:rsidRPr="0063027E">
        <w:rPr>
          <w:rFonts w:asciiTheme="minorHAnsi" w:hAnsiTheme="minorHAnsi" w:cstheme="minorHAnsi"/>
        </w:rPr>
        <w:t xml:space="preserve"> díla. </w:t>
      </w:r>
    </w:p>
    <w:p w14:paraId="515E2A95" w14:textId="3325EB95" w:rsidR="007B0904" w:rsidRPr="0063027E" w:rsidRDefault="005A72DA" w:rsidP="00865B5B">
      <w:pPr>
        <w:pStyle w:val="Bezmezer"/>
        <w:numPr>
          <w:ilvl w:val="0"/>
          <w:numId w:val="3"/>
        </w:numPr>
        <w:spacing w:after="180" w:line="312" w:lineRule="auto"/>
        <w:ind w:left="567" w:hanging="567"/>
        <w:jc w:val="both"/>
        <w:rPr>
          <w:rFonts w:asciiTheme="minorHAnsi" w:hAnsiTheme="minorHAnsi" w:cstheme="minorHAnsi"/>
        </w:rPr>
      </w:pPr>
      <w:r>
        <w:rPr>
          <w:rFonts w:asciiTheme="minorHAnsi" w:hAnsiTheme="minorHAnsi" w:cstheme="minorHAnsi"/>
        </w:rPr>
        <w:t>Objednatel</w:t>
      </w:r>
      <w:r w:rsidR="00094076" w:rsidRPr="0063027E">
        <w:rPr>
          <w:rFonts w:asciiTheme="minorHAnsi" w:hAnsiTheme="minorHAnsi" w:cstheme="minorHAnsi"/>
        </w:rPr>
        <w:t xml:space="preserve"> bude prostřednictvím svých kontrolních orgánů provádět průběžnou kontrolu provádění díla. Rozsah písemných pověření TDS a AD a jména osob pověřených jejich výkonem </w:t>
      </w:r>
      <w:r>
        <w:rPr>
          <w:rFonts w:asciiTheme="minorHAnsi" w:hAnsiTheme="minorHAnsi" w:cstheme="minorHAnsi"/>
        </w:rPr>
        <w:t>Objednatel</w:t>
      </w:r>
      <w:r w:rsidR="00094076" w:rsidRPr="0063027E">
        <w:rPr>
          <w:rFonts w:asciiTheme="minorHAnsi" w:hAnsiTheme="minorHAnsi" w:cstheme="minorHAnsi"/>
        </w:rPr>
        <w:t xml:space="preserve"> </w:t>
      </w:r>
      <w:r>
        <w:rPr>
          <w:rFonts w:asciiTheme="minorHAnsi" w:hAnsiTheme="minorHAnsi" w:cstheme="minorHAnsi"/>
        </w:rPr>
        <w:t>Zhotovitel</w:t>
      </w:r>
      <w:r w:rsidR="00094076" w:rsidRPr="0063027E">
        <w:rPr>
          <w:rFonts w:asciiTheme="minorHAnsi" w:hAnsiTheme="minorHAnsi" w:cstheme="minorHAnsi"/>
        </w:rPr>
        <w:t>i sdělí písemně při předání a převzetí staveniště.</w:t>
      </w:r>
    </w:p>
    <w:p w14:paraId="18137A8E" w14:textId="48BA826E" w:rsidR="00094076" w:rsidRPr="0063027E" w:rsidRDefault="005A72DA" w:rsidP="00865B5B">
      <w:pPr>
        <w:pStyle w:val="Bezmezer"/>
        <w:numPr>
          <w:ilvl w:val="0"/>
          <w:numId w:val="3"/>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094076" w:rsidRPr="0063027E">
        <w:rPr>
          <w:rFonts w:asciiTheme="minorHAnsi" w:hAnsiTheme="minorHAnsi" w:cstheme="minorHAnsi"/>
        </w:rPr>
        <w:t xml:space="preserve"> je povinen vytvořit </w:t>
      </w:r>
      <w:r w:rsidR="002C03A5" w:rsidRPr="0063027E">
        <w:rPr>
          <w:rFonts w:asciiTheme="minorHAnsi" w:hAnsiTheme="minorHAnsi" w:cstheme="minorHAnsi"/>
        </w:rPr>
        <w:t>svojí</w:t>
      </w:r>
      <w:r w:rsidR="00094076" w:rsidRPr="0063027E">
        <w:rPr>
          <w:rFonts w:asciiTheme="minorHAnsi" w:hAnsiTheme="minorHAnsi" w:cstheme="minorHAnsi"/>
        </w:rPr>
        <w:t xml:space="preserve"> součinností podmínky pro výkon</w:t>
      </w:r>
      <w:r w:rsidR="00E6084F" w:rsidRPr="0063027E">
        <w:rPr>
          <w:rFonts w:asciiTheme="minorHAnsi" w:hAnsiTheme="minorHAnsi" w:cstheme="minorHAnsi"/>
        </w:rPr>
        <w:t xml:space="preserve"> kontroly</w:t>
      </w:r>
      <w:r w:rsidR="00094076" w:rsidRPr="0063027E">
        <w:rPr>
          <w:rFonts w:asciiTheme="minorHAnsi" w:hAnsiTheme="minorHAnsi" w:cstheme="minorHAnsi"/>
        </w:rPr>
        <w:t xml:space="preserve"> kontrolních orgánů </w:t>
      </w:r>
      <w:r>
        <w:rPr>
          <w:rFonts w:asciiTheme="minorHAnsi" w:hAnsiTheme="minorHAnsi" w:cstheme="minorHAnsi"/>
        </w:rPr>
        <w:t>Objednatel</w:t>
      </w:r>
      <w:r w:rsidR="00094076" w:rsidRPr="0063027E">
        <w:rPr>
          <w:rFonts w:asciiTheme="minorHAnsi" w:hAnsiTheme="minorHAnsi" w:cstheme="minorHAnsi"/>
        </w:rPr>
        <w:t xml:space="preserve">e. </w:t>
      </w:r>
      <w:r>
        <w:rPr>
          <w:rFonts w:asciiTheme="minorHAnsi" w:hAnsiTheme="minorHAnsi" w:cstheme="minorHAnsi"/>
        </w:rPr>
        <w:t>Zhotovitel</w:t>
      </w:r>
      <w:r w:rsidR="00094076" w:rsidRPr="0063027E">
        <w:rPr>
          <w:rFonts w:asciiTheme="minorHAnsi" w:hAnsiTheme="minorHAnsi" w:cstheme="minorHAnsi"/>
        </w:rPr>
        <w:t xml:space="preserve"> zabezpečuje účast svých zaměstnanců při kontrolní činnosti a projednává technické a jiné otázky související s plněním smlouvy. </w:t>
      </w:r>
      <w:r>
        <w:rPr>
          <w:rFonts w:asciiTheme="minorHAnsi" w:hAnsiTheme="minorHAnsi" w:cstheme="minorHAnsi"/>
        </w:rPr>
        <w:t>Zhotovitel</w:t>
      </w:r>
      <w:r w:rsidR="00094076" w:rsidRPr="0063027E">
        <w:rPr>
          <w:rFonts w:asciiTheme="minorHAnsi" w:hAnsiTheme="minorHAnsi" w:cstheme="minorHAnsi"/>
        </w:rPr>
        <w:t xml:space="preserve"> dále zabezpečuje potřebnou součinnost při provádění kontrol na stavbě orgány státního stavebního dohledu, památkové inspekce a jiných oprávněných subjektů a činí neprodleně opatření k odstraněný vytknutých závad</w:t>
      </w:r>
      <w:r w:rsidR="00E6084F" w:rsidRPr="0063027E">
        <w:rPr>
          <w:rFonts w:asciiTheme="minorHAnsi" w:hAnsiTheme="minorHAnsi" w:cstheme="minorHAnsi"/>
        </w:rPr>
        <w:t>/vad</w:t>
      </w:r>
      <w:r w:rsidR="00094076" w:rsidRPr="0063027E">
        <w:rPr>
          <w:rFonts w:asciiTheme="minorHAnsi" w:hAnsiTheme="minorHAnsi" w:cstheme="minorHAnsi"/>
        </w:rPr>
        <w:t>.</w:t>
      </w:r>
    </w:p>
    <w:p w14:paraId="1B99CF54" w14:textId="77777777" w:rsidR="00394CCC" w:rsidRPr="0063027E" w:rsidRDefault="00394CCC" w:rsidP="00777BD8">
      <w:pPr>
        <w:spacing w:line="312" w:lineRule="auto"/>
        <w:jc w:val="center"/>
        <w:rPr>
          <w:rFonts w:asciiTheme="minorHAnsi" w:hAnsiTheme="minorHAnsi" w:cstheme="minorHAnsi"/>
          <w:b/>
        </w:rPr>
      </w:pPr>
    </w:p>
    <w:p w14:paraId="4D676F47" w14:textId="26E7ACA4" w:rsidR="00737E39" w:rsidRPr="0063027E" w:rsidRDefault="00737E39" w:rsidP="00737E39">
      <w:pPr>
        <w:spacing w:line="312" w:lineRule="auto"/>
        <w:jc w:val="center"/>
        <w:rPr>
          <w:rFonts w:asciiTheme="minorHAnsi" w:hAnsiTheme="minorHAnsi" w:cstheme="minorHAnsi"/>
          <w:b/>
        </w:rPr>
      </w:pPr>
      <w:r w:rsidRPr="0063027E">
        <w:rPr>
          <w:rFonts w:asciiTheme="minorHAnsi" w:hAnsiTheme="minorHAnsi" w:cstheme="minorHAnsi"/>
          <w:b/>
        </w:rPr>
        <w:t>VI</w:t>
      </w:r>
      <w:r w:rsidR="00A04D96" w:rsidRPr="0063027E">
        <w:rPr>
          <w:rFonts w:asciiTheme="minorHAnsi" w:hAnsiTheme="minorHAnsi" w:cstheme="minorHAnsi"/>
          <w:b/>
        </w:rPr>
        <w:t>I</w:t>
      </w:r>
      <w:r w:rsidR="00D751C9" w:rsidRPr="0063027E">
        <w:rPr>
          <w:rFonts w:asciiTheme="minorHAnsi" w:hAnsiTheme="minorHAnsi" w:cstheme="minorHAnsi"/>
          <w:b/>
        </w:rPr>
        <w:t>I</w:t>
      </w:r>
      <w:r w:rsidRPr="0063027E">
        <w:rPr>
          <w:rFonts w:asciiTheme="minorHAnsi" w:hAnsiTheme="minorHAnsi" w:cstheme="minorHAnsi"/>
          <w:b/>
        </w:rPr>
        <w:t>.</w:t>
      </w:r>
    </w:p>
    <w:p w14:paraId="3C8A873F" w14:textId="5C382312" w:rsidR="00800DFB" w:rsidRPr="0063027E" w:rsidRDefault="00737E39" w:rsidP="007A6F7F">
      <w:pPr>
        <w:spacing w:line="312" w:lineRule="auto"/>
        <w:jc w:val="center"/>
        <w:rPr>
          <w:rFonts w:asciiTheme="minorHAnsi" w:hAnsiTheme="minorHAnsi" w:cstheme="minorHAnsi"/>
          <w:b/>
        </w:rPr>
      </w:pPr>
      <w:r w:rsidRPr="0063027E">
        <w:rPr>
          <w:rFonts w:asciiTheme="minorHAnsi" w:hAnsiTheme="minorHAnsi" w:cstheme="minorHAnsi"/>
          <w:b/>
        </w:rPr>
        <w:t>ZÁRUKA</w:t>
      </w:r>
      <w:r w:rsidR="00D84403" w:rsidRPr="0063027E">
        <w:rPr>
          <w:rFonts w:asciiTheme="minorHAnsi" w:hAnsiTheme="minorHAnsi" w:cstheme="minorHAnsi"/>
          <w:b/>
        </w:rPr>
        <w:t xml:space="preserve"> ZA JAKOST</w:t>
      </w:r>
    </w:p>
    <w:p w14:paraId="36766646" w14:textId="17ADD63D" w:rsidR="00D84403" w:rsidRPr="0063027E" w:rsidRDefault="005A72DA" w:rsidP="000450FA">
      <w:pPr>
        <w:pStyle w:val="Odstavecseseznamem"/>
        <w:numPr>
          <w:ilvl w:val="0"/>
          <w:numId w:val="15"/>
        </w:numPr>
        <w:spacing w:after="180" w:line="312" w:lineRule="auto"/>
        <w:ind w:left="567" w:hanging="567"/>
        <w:jc w:val="both"/>
        <w:rPr>
          <w:rFonts w:asciiTheme="minorHAnsi" w:hAnsiTheme="minorHAnsi" w:cstheme="minorHAnsi"/>
          <w:bCs/>
        </w:rPr>
      </w:pPr>
      <w:r>
        <w:rPr>
          <w:rFonts w:asciiTheme="minorHAnsi" w:hAnsiTheme="minorHAnsi" w:cstheme="minorHAnsi"/>
          <w:bCs/>
        </w:rPr>
        <w:t>Zhotovitel</w:t>
      </w:r>
      <w:r w:rsidR="00D84403" w:rsidRPr="0063027E">
        <w:rPr>
          <w:rFonts w:asciiTheme="minorHAnsi" w:hAnsiTheme="minorHAnsi" w:cstheme="minorHAnsi"/>
          <w:bCs/>
        </w:rPr>
        <w:t xml:space="preserve"> poskytuje </w:t>
      </w:r>
      <w:r>
        <w:rPr>
          <w:rFonts w:asciiTheme="minorHAnsi" w:hAnsiTheme="minorHAnsi" w:cstheme="minorHAnsi"/>
          <w:bCs/>
        </w:rPr>
        <w:t>Objednatel</w:t>
      </w:r>
      <w:r w:rsidR="00D84403" w:rsidRPr="0063027E">
        <w:rPr>
          <w:rFonts w:asciiTheme="minorHAnsi" w:hAnsiTheme="minorHAnsi" w:cstheme="minorHAnsi"/>
          <w:bCs/>
        </w:rPr>
        <w:t>i záruku za jakost díla v </w:t>
      </w:r>
      <w:r w:rsidR="00D84403" w:rsidRPr="00286B7D">
        <w:rPr>
          <w:rFonts w:asciiTheme="minorHAnsi" w:hAnsiTheme="minorHAnsi" w:cstheme="minorHAnsi"/>
          <w:bCs/>
        </w:rPr>
        <w:t>délce 84 měsíců</w:t>
      </w:r>
      <w:r w:rsidR="00D84403" w:rsidRPr="0063027E">
        <w:rPr>
          <w:rFonts w:asciiTheme="minorHAnsi" w:hAnsiTheme="minorHAnsi" w:cstheme="minorHAnsi"/>
          <w:bCs/>
        </w:rPr>
        <w:t xml:space="preserve"> na stavební práce </w:t>
      </w:r>
      <w:r w:rsidR="00D84403" w:rsidRPr="00286B7D">
        <w:rPr>
          <w:rFonts w:asciiTheme="minorHAnsi" w:hAnsiTheme="minorHAnsi" w:cstheme="minorHAnsi"/>
          <w:bCs/>
        </w:rPr>
        <w:t xml:space="preserve">a </w:t>
      </w:r>
      <w:r w:rsidR="000450FA" w:rsidRPr="00286B7D">
        <w:rPr>
          <w:rFonts w:asciiTheme="minorHAnsi" w:hAnsiTheme="minorHAnsi" w:cstheme="minorHAnsi"/>
          <w:bCs/>
        </w:rPr>
        <w:t>24 měsíců</w:t>
      </w:r>
      <w:r w:rsidR="000450FA" w:rsidRPr="0063027E">
        <w:rPr>
          <w:rFonts w:asciiTheme="minorHAnsi" w:hAnsiTheme="minorHAnsi" w:cstheme="minorHAnsi"/>
          <w:bCs/>
        </w:rPr>
        <w:t xml:space="preserve"> na výrobky a technologie s vlastním záručním listem.</w:t>
      </w:r>
    </w:p>
    <w:p w14:paraId="1C79658F" w14:textId="477C6B44" w:rsidR="007A6F7F" w:rsidRPr="0063027E" w:rsidRDefault="007A6F7F"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bCs/>
        </w:rPr>
        <w:t>Záruční doba počíná běžet dnem protokolárního předání a převzetí díla. Záruka se vztahuje na vady díla, které se projeví u d</w:t>
      </w:r>
      <w:r w:rsidR="00D84403" w:rsidRPr="0063027E">
        <w:rPr>
          <w:rFonts w:asciiTheme="minorHAnsi" w:hAnsiTheme="minorHAnsi" w:cstheme="minorHAnsi"/>
          <w:bCs/>
        </w:rPr>
        <w:t>íl</w:t>
      </w:r>
      <w:r w:rsidRPr="0063027E">
        <w:rPr>
          <w:rFonts w:asciiTheme="minorHAnsi" w:hAnsiTheme="minorHAnsi" w:cstheme="minorHAnsi"/>
          <w:bCs/>
        </w:rPr>
        <w:t xml:space="preserve">a během záruční doby s výjimkou vad, u nichž </w:t>
      </w:r>
      <w:r w:rsidR="005A72DA">
        <w:rPr>
          <w:rFonts w:asciiTheme="minorHAnsi" w:hAnsiTheme="minorHAnsi" w:cstheme="minorHAnsi"/>
          <w:bCs/>
        </w:rPr>
        <w:t>Zhotovitel</w:t>
      </w:r>
      <w:r w:rsidRPr="0063027E">
        <w:rPr>
          <w:rFonts w:asciiTheme="minorHAnsi" w:hAnsiTheme="minorHAnsi" w:cstheme="minorHAnsi"/>
          <w:bCs/>
        </w:rPr>
        <w:t xml:space="preserve"> prokáže, že jejich vznik zavinil </w:t>
      </w:r>
      <w:r w:rsidR="005A72DA">
        <w:rPr>
          <w:rFonts w:asciiTheme="minorHAnsi" w:hAnsiTheme="minorHAnsi" w:cstheme="minorHAnsi"/>
          <w:bCs/>
        </w:rPr>
        <w:t>Objednatel</w:t>
      </w:r>
      <w:r w:rsidRPr="0063027E">
        <w:rPr>
          <w:rFonts w:asciiTheme="minorHAnsi" w:hAnsiTheme="minorHAnsi" w:cstheme="minorHAnsi"/>
          <w:bCs/>
        </w:rPr>
        <w:t>.</w:t>
      </w:r>
    </w:p>
    <w:p w14:paraId="157928E6" w14:textId="6FDC01BD" w:rsidR="000450FA" w:rsidRPr="0063027E" w:rsidRDefault="000450FA"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bCs/>
        </w:rPr>
        <w:t>Dílo má zejména vady, pokud neodpovídá kvalitou či rozsahem podmínkám stanoveným v této smlouvě a požadavkům právních předpisů a norem platných a účinných v době zhotovení díla, vztahujících se k předmětu této smlouvy.</w:t>
      </w:r>
    </w:p>
    <w:p w14:paraId="781C6860" w14:textId="6ADC5773" w:rsidR="00D84403" w:rsidRPr="0063027E" w:rsidRDefault="00D84403"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bCs/>
        </w:rPr>
        <w:t>Dílo má vady, jestli</w:t>
      </w:r>
      <w:r w:rsidR="00E6084F" w:rsidRPr="0063027E">
        <w:rPr>
          <w:rFonts w:asciiTheme="minorHAnsi" w:hAnsiTheme="minorHAnsi" w:cstheme="minorHAnsi"/>
          <w:bCs/>
        </w:rPr>
        <w:t xml:space="preserve">že </w:t>
      </w:r>
      <w:r w:rsidRPr="0063027E">
        <w:rPr>
          <w:rFonts w:asciiTheme="minorHAnsi" w:hAnsiTheme="minorHAnsi" w:cstheme="minorHAnsi"/>
          <w:bCs/>
        </w:rPr>
        <w:t>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1BC1915E" w14:textId="4A4299D6" w:rsidR="00D84403" w:rsidRPr="0063027E" w:rsidRDefault="00D84403"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bCs/>
        </w:rPr>
        <w:t xml:space="preserve">Vadami se rozumí i nedodělky, tj. nedokončené práce (plnění). </w:t>
      </w:r>
    </w:p>
    <w:p w14:paraId="10BDCDD0" w14:textId="05DE2D94" w:rsidR="00336EC2" w:rsidRPr="0063027E" w:rsidRDefault="0053619F"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rPr>
        <w:t xml:space="preserve">Zjistí-li </w:t>
      </w:r>
      <w:r w:rsidR="005A72DA">
        <w:rPr>
          <w:rFonts w:asciiTheme="minorHAnsi" w:hAnsiTheme="minorHAnsi" w:cstheme="minorHAnsi"/>
        </w:rPr>
        <w:t>Objednatel</w:t>
      </w:r>
      <w:r w:rsidRPr="0063027E">
        <w:rPr>
          <w:rFonts w:asciiTheme="minorHAnsi" w:hAnsiTheme="minorHAnsi" w:cstheme="minorHAnsi"/>
        </w:rPr>
        <w:t xml:space="preserve">, že </w:t>
      </w:r>
      <w:r w:rsidR="005A72DA">
        <w:rPr>
          <w:rFonts w:asciiTheme="minorHAnsi" w:hAnsiTheme="minorHAnsi" w:cstheme="minorHAnsi"/>
        </w:rPr>
        <w:t>Zhotovitel</w:t>
      </w:r>
      <w:r w:rsidRPr="0063027E">
        <w:rPr>
          <w:rFonts w:asciiTheme="minorHAnsi" w:hAnsiTheme="minorHAnsi" w:cstheme="minorHAnsi"/>
        </w:rPr>
        <w:t xml:space="preserve"> provádí </w:t>
      </w:r>
      <w:r w:rsidR="000450FA" w:rsidRPr="0063027E">
        <w:rPr>
          <w:rFonts w:asciiTheme="minorHAnsi" w:hAnsiTheme="minorHAnsi" w:cstheme="minorHAnsi"/>
        </w:rPr>
        <w:t>d</w:t>
      </w:r>
      <w:r w:rsidRPr="0063027E">
        <w:rPr>
          <w:rFonts w:asciiTheme="minorHAnsi" w:hAnsiTheme="minorHAnsi" w:cstheme="minorHAnsi"/>
        </w:rPr>
        <w:t xml:space="preserve">ílo dle této smlouvy v rozporu se svými povinnostmi, je </w:t>
      </w:r>
      <w:r w:rsidR="005A72DA">
        <w:rPr>
          <w:rFonts w:asciiTheme="minorHAnsi" w:hAnsiTheme="minorHAnsi" w:cstheme="minorHAnsi"/>
        </w:rPr>
        <w:t>Objednatel</w:t>
      </w:r>
      <w:r w:rsidRPr="0063027E">
        <w:rPr>
          <w:rFonts w:asciiTheme="minorHAnsi" w:hAnsiTheme="minorHAnsi" w:cstheme="minorHAnsi"/>
        </w:rPr>
        <w:t xml:space="preserve"> oprávněn dožadovat se toho, aby </w:t>
      </w:r>
      <w:r w:rsidR="005A72DA">
        <w:rPr>
          <w:rFonts w:asciiTheme="minorHAnsi" w:hAnsiTheme="minorHAnsi" w:cstheme="minorHAnsi"/>
        </w:rPr>
        <w:t>Zhotovitel</w:t>
      </w:r>
      <w:r w:rsidRPr="0063027E">
        <w:rPr>
          <w:rFonts w:asciiTheme="minorHAnsi" w:hAnsiTheme="minorHAnsi" w:cstheme="minorHAnsi"/>
        </w:rPr>
        <w:t xml:space="preserve"> odstranil vady </w:t>
      </w:r>
      <w:r w:rsidR="001329DB" w:rsidRPr="0063027E">
        <w:rPr>
          <w:rFonts w:asciiTheme="minorHAnsi" w:hAnsiTheme="minorHAnsi" w:cstheme="minorHAnsi"/>
        </w:rPr>
        <w:t xml:space="preserve">či nedodělky </w:t>
      </w:r>
      <w:r w:rsidRPr="0063027E">
        <w:rPr>
          <w:rFonts w:asciiTheme="minorHAnsi" w:hAnsiTheme="minorHAnsi" w:cstheme="minorHAnsi"/>
        </w:rPr>
        <w:t xml:space="preserve">vzniklé vadným prováděním </w:t>
      </w:r>
      <w:r w:rsidR="000450FA" w:rsidRPr="0063027E">
        <w:rPr>
          <w:rFonts w:asciiTheme="minorHAnsi" w:hAnsiTheme="minorHAnsi" w:cstheme="minorHAnsi"/>
        </w:rPr>
        <w:t>d</w:t>
      </w:r>
      <w:r w:rsidRPr="0063027E">
        <w:rPr>
          <w:rFonts w:asciiTheme="minorHAnsi" w:hAnsiTheme="minorHAnsi" w:cstheme="minorHAnsi"/>
        </w:rPr>
        <w:t>íla bez zbytečného odkladu</w:t>
      </w:r>
      <w:r w:rsidR="001329DB" w:rsidRPr="0063027E">
        <w:rPr>
          <w:rFonts w:asciiTheme="minorHAnsi" w:hAnsiTheme="minorHAnsi" w:cstheme="minorHAnsi"/>
        </w:rPr>
        <w:t xml:space="preserve"> nejpozději do 30 dnů</w:t>
      </w:r>
      <w:r w:rsidRPr="0063027E">
        <w:rPr>
          <w:rFonts w:asciiTheme="minorHAnsi" w:hAnsiTheme="minorHAnsi" w:cstheme="minorHAnsi"/>
        </w:rPr>
        <w:t xml:space="preserve"> od oznámení vady </w:t>
      </w:r>
      <w:r w:rsidR="000450FA" w:rsidRPr="0063027E">
        <w:rPr>
          <w:rFonts w:asciiTheme="minorHAnsi" w:hAnsiTheme="minorHAnsi" w:cstheme="minorHAnsi"/>
        </w:rPr>
        <w:t xml:space="preserve">(dle charakteru vady) </w:t>
      </w:r>
      <w:r w:rsidRPr="0063027E">
        <w:rPr>
          <w:rFonts w:asciiTheme="minorHAnsi" w:hAnsiTheme="minorHAnsi" w:cstheme="minorHAnsi"/>
        </w:rPr>
        <w:t xml:space="preserve">a aby </w:t>
      </w:r>
      <w:r w:rsidR="000450FA" w:rsidRPr="0063027E">
        <w:rPr>
          <w:rFonts w:asciiTheme="minorHAnsi" w:hAnsiTheme="minorHAnsi" w:cstheme="minorHAnsi"/>
        </w:rPr>
        <w:t>d</w:t>
      </w:r>
      <w:r w:rsidRPr="0063027E">
        <w:rPr>
          <w:rFonts w:asciiTheme="minorHAnsi" w:hAnsiTheme="minorHAnsi" w:cstheme="minorHAnsi"/>
        </w:rPr>
        <w:t xml:space="preserve">ílo prováděl řádným způsobem. </w:t>
      </w:r>
    </w:p>
    <w:p w14:paraId="2E38DF2E" w14:textId="38E4FCEC" w:rsidR="001329DB" w:rsidRPr="0063027E" w:rsidRDefault="001329DB"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rPr>
        <w:t xml:space="preserve">Neodstraní-li </w:t>
      </w:r>
      <w:r w:rsidR="005A72DA">
        <w:rPr>
          <w:rFonts w:asciiTheme="minorHAnsi" w:hAnsiTheme="minorHAnsi" w:cstheme="minorHAnsi"/>
        </w:rPr>
        <w:t>Zhotovitel</w:t>
      </w:r>
      <w:r w:rsidRPr="0063027E">
        <w:rPr>
          <w:rFonts w:asciiTheme="minorHAnsi" w:hAnsiTheme="minorHAnsi" w:cstheme="minorHAnsi"/>
        </w:rPr>
        <w:t xml:space="preserve"> reklamované vady či nedodělky ve lhůtě uvedené v čl. VIII.</w:t>
      </w:r>
      <w:r w:rsidR="00F360A0" w:rsidRPr="0063027E">
        <w:rPr>
          <w:rFonts w:asciiTheme="minorHAnsi" w:hAnsiTheme="minorHAnsi" w:cstheme="minorHAnsi"/>
        </w:rPr>
        <w:t>, o</w:t>
      </w:r>
      <w:r w:rsidRPr="0063027E">
        <w:rPr>
          <w:rFonts w:asciiTheme="minorHAnsi" w:hAnsiTheme="minorHAnsi" w:cstheme="minorHAnsi"/>
        </w:rPr>
        <w:t xml:space="preserve">dst. </w:t>
      </w:r>
      <w:proofErr w:type="gramStart"/>
      <w:r w:rsidRPr="0063027E">
        <w:rPr>
          <w:rFonts w:asciiTheme="minorHAnsi" w:hAnsiTheme="minorHAnsi" w:cstheme="minorHAnsi"/>
        </w:rPr>
        <w:t>8.6. této</w:t>
      </w:r>
      <w:proofErr w:type="gramEnd"/>
      <w:r w:rsidRPr="0063027E">
        <w:rPr>
          <w:rFonts w:asciiTheme="minorHAnsi" w:hAnsiTheme="minorHAnsi" w:cstheme="minorHAnsi"/>
        </w:rPr>
        <w:t xml:space="preserve"> smlouvy, nebo oznámí-li </w:t>
      </w:r>
      <w:r w:rsidR="005A72DA">
        <w:rPr>
          <w:rFonts w:asciiTheme="minorHAnsi" w:hAnsiTheme="minorHAnsi" w:cstheme="minorHAnsi"/>
        </w:rPr>
        <w:t>Objednatel</w:t>
      </w:r>
      <w:r w:rsidRPr="0063027E">
        <w:rPr>
          <w:rFonts w:asciiTheme="minorHAnsi" w:hAnsiTheme="minorHAnsi" w:cstheme="minorHAnsi"/>
        </w:rPr>
        <w:t>i před jejím uplynutím, že vady či nedodělky</w:t>
      </w:r>
      <w:r w:rsidR="00F360A0" w:rsidRPr="0063027E">
        <w:rPr>
          <w:rFonts w:asciiTheme="minorHAnsi" w:hAnsiTheme="minorHAnsi" w:cstheme="minorHAnsi"/>
        </w:rPr>
        <w:t xml:space="preserve"> neodstraní, má </w:t>
      </w:r>
      <w:r w:rsidR="005A72DA">
        <w:rPr>
          <w:rFonts w:asciiTheme="minorHAnsi" w:hAnsiTheme="minorHAnsi" w:cstheme="minorHAnsi"/>
        </w:rPr>
        <w:t>Objednatel</w:t>
      </w:r>
      <w:r w:rsidR="00F360A0" w:rsidRPr="0063027E">
        <w:rPr>
          <w:rFonts w:asciiTheme="minorHAnsi" w:hAnsiTheme="minorHAnsi" w:cstheme="minorHAnsi"/>
        </w:rPr>
        <w:t xml:space="preserve"> právo zadat provedení oprav jinému </w:t>
      </w:r>
      <w:r w:rsidR="005A72DA">
        <w:rPr>
          <w:rFonts w:asciiTheme="minorHAnsi" w:hAnsiTheme="minorHAnsi" w:cstheme="minorHAnsi"/>
        </w:rPr>
        <w:t>Zhotovitel</w:t>
      </w:r>
      <w:r w:rsidR="00F360A0" w:rsidRPr="0063027E">
        <w:rPr>
          <w:rFonts w:asciiTheme="minorHAnsi" w:hAnsiTheme="minorHAnsi" w:cstheme="minorHAnsi"/>
        </w:rPr>
        <w:t xml:space="preserve">i. </w:t>
      </w:r>
      <w:r w:rsidR="005A72DA">
        <w:rPr>
          <w:rFonts w:asciiTheme="minorHAnsi" w:hAnsiTheme="minorHAnsi" w:cstheme="minorHAnsi"/>
        </w:rPr>
        <w:t>Objednatel</w:t>
      </w:r>
      <w:r w:rsidR="00F360A0" w:rsidRPr="0063027E">
        <w:rPr>
          <w:rFonts w:asciiTheme="minorHAnsi" w:hAnsiTheme="minorHAnsi" w:cstheme="minorHAnsi"/>
        </w:rPr>
        <w:t xml:space="preserve">i v takovém případě vzniká nárok, aby mu </w:t>
      </w:r>
      <w:r w:rsidR="005A72DA">
        <w:rPr>
          <w:rFonts w:asciiTheme="minorHAnsi" w:hAnsiTheme="minorHAnsi" w:cstheme="minorHAnsi"/>
        </w:rPr>
        <w:t>Zhotovitel</w:t>
      </w:r>
      <w:r w:rsidR="00F360A0" w:rsidRPr="0063027E">
        <w:rPr>
          <w:rFonts w:asciiTheme="minorHAnsi" w:hAnsiTheme="minorHAnsi" w:cstheme="minorHAnsi"/>
        </w:rPr>
        <w:t xml:space="preserve"> zaplatil částku připadající na cenu, kterou </w:t>
      </w:r>
      <w:r w:rsidR="005A72DA">
        <w:rPr>
          <w:rFonts w:asciiTheme="minorHAnsi" w:hAnsiTheme="minorHAnsi" w:cstheme="minorHAnsi"/>
        </w:rPr>
        <w:t>Objednatel</w:t>
      </w:r>
      <w:r w:rsidR="00F360A0" w:rsidRPr="0063027E">
        <w:rPr>
          <w:rFonts w:asciiTheme="minorHAnsi" w:hAnsiTheme="minorHAnsi" w:cstheme="minorHAnsi"/>
        </w:rPr>
        <w:t xml:space="preserve"> třetí osobě v důsledku tohoto postupu zaplatí; nárok </w:t>
      </w:r>
      <w:r w:rsidR="005A72DA">
        <w:rPr>
          <w:rFonts w:asciiTheme="minorHAnsi" w:hAnsiTheme="minorHAnsi" w:cstheme="minorHAnsi"/>
        </w:rPr>
        <w:t>Objednatel</w:t>
      </w:r>
      <w:r w:rsidR="00F360A0" w:rsidRPr="0063027E">
        <w:rPr>
          <w:rFonts w:asciiTheme="minorHAnsi" w:hAnsiTheme="minorHAnsi" w:cstheme="minorHAnsi"/>
        </w:rPr>
        <w:t>e na smluvní pokutu v tomto případě nezaniká.</w:t>
      </w:r>
    </w:p>
    <w:p w14:paraId="6B4832FA" w14:textId="62147C2F" w:rsidR="000577E0" w:rsidRPr="0063027E" w:rsidRDefault="000577E0"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rPr>
        <w:t>Smluvní strany se dohodly, že nároky z odpovědnosti za vady se nedotýkají práv</w:t>
      </w:r>
      <w:r w:rsidR="00336F23" w:rsidRPr="0063027E">
        <w:rPr>
          <w:rFonts w:asciiTheme="minorHAnsi" w:hAnsiTheme="minorHAnsi" w:cstheme="minorHAnsi"/>
        </w:rPr>
        <w:t xml:space="preserve"> </w:t>
      </w:r>
      <w:r w:rsidR="005A72DA">
        <w:rPr>
          <w:rFonts w:asciiTheme="minorHAnsi" w:hAnsiTheme="minorHAnsi" w:cstheme="minorHAnsi"/>
        </w:rPr>
        <w:t>Objednatel</w:t>
      </w:r>
      <w:r w:rsidR="00336F23" w:rsidRPr="0063027E">
        <w:rPr>
          <w:rFonts w:asciiTheme="minorHAnsi" w:hAnsiTheme="minorHAnsi" w:cstheme="minorHAnsi"/>
        </w:rPr>
        <w:t>e na náhradu škody či smluvní pokuty.</w:t>
      </w:r>
    </w:p>
    <w:p w14:paraId="2373B808" w14:textId="5ACA816D" w:rsidR="00BF28E1" w:rsidRPr="0063027E" w:rsidRDefault="00F32CB8" w:rsidP="000450FA">
      <w:pPr>
        <w:pStyle w:val="Odstavecseseznamem"/>
        <w:numPr>
          <w:ilvl w:val="0"/>
          <w:numId w:val="15"/>
        </w:numPr>
        <w:spacing w:after="180" w:line="312" w:lineRule="auto"/>
        <w:ind w:left="567" w:hanging="567"/>
        <w:jc w:val="both"/>
        <w:rPr>
          <w:rFonts w:asciiTheme="minorHAnsi" w:hAnsiTheme="minorHAnsi" w:cstheme="minorHAnsi"/>
          <w:bCs/>
        </w:rPr>
      </w:pPr>
      <w:r w:rsidRPr="0063027E">
        <w:rPr>
          <w:rFonts w:asciiTheme="minorHAnsi" w:hAnsiTheme="minorHAnsi" w:cstheme="minorHAnsi"/>
          <w:bCs/>
        </w:rPr>
        <w:t xml:space="preserve">Doba, po které má příslušná část </w:t>
      </w:r>
      <w:r w:rsidR="000450FA" w:rsidRPr="0063027E">
        <w:rPr>
          <w:rFonts w:asciiTheme="minorHAnsi" w:hAnsiTheme="minorHAnsi" w:cstheme="minorHAnsi"/>
          <w:bCs/>
        </w:rPr>
        <w:t>d</w:t>
      </w:r>
      <w:r w:rsidRPr="0063027E">
        <w:rPr>
          <w:rFonts w:asciiTheme="minorHAnsi" w:hAnsiTheme="minorHAnsi" w:cstheme="minorHAnsi"/>
          <w:bCs/>
        </w:rPr>
        <w:t>íla vady se do záručních dob dle čl. VI</w:t>
      </w:r>
      <w:r w:rsidR="00A5583F" w:rsidRPr="0063027E">
        <w:rPr>
          <w:rFonts w:asciiTheme="minorHAnsi" w:hAnsiTheme="minorHAnsi" w:cstheme="minorHAnsi"/>
          <w:bCs/>
        </w:rPr>
        <w:t>I</w:t>
      </w:r>
      <w:r w:rsidR="00D751C9" w:rsidRPr="0063027E">
        <w:rPr>
          <w:rFonts w:asciiTheme="minorHAnsi" w:hAnsiTheme="minorHAnsi" w:cstheme="minorHAnsi"/>
          <w:bCs/>
        </w:rPr>
        <w:t>I</w:t>
      </w:r>
      <w:r w:rsidRPr="0063027E">
        <w:rPr>
          <w:rFonts w:asciiTheme="minorHAnsi" w:hAnsiTheme="minorHAnsi" w:cstheme="minorHAnsi"/>
          <w:bCs/>
        </w:rPr>
        <w:t xml:space="preserve">. odst. </w:t>
      </w:r>
      <w:proofErr w:type="gramStart"/>
      <w:r w:rsidR="00D751C9" w:rsidRPr="0063027E">
        <w:rPr>
          <w:rFonts w:asciiTheme="minorHAnsi" w:hAnsiTheme="minorHAnsi" w:cstheme="minorHAnsi"/>
          <w:bCs/>
        </w:rPr>
        <w:t>8</w:t>
      </w:r>
      <w:r w:rsidRPr="0063027E">
        <w:rPr>
          <w:rFonts w:asciiTheme="minorHAnsi" w:hAnsiTheme="minorHAnsi" w:cstheme="minorHAnsi"/>
          <w:bCs/>
        </w:rPr>
        <w:t>.1. nezapočítává</w:t>
      </w:r>
      <w:proofErr w:type="gramEnd"/>
      <w:r w:rsidRPr="0063027E">
        <w:rPr>
          <w:rFonts w:asciiTheme="minorHAnsi" w:hAnsiTheme="minorHAnsi" w:cstheme="minorHAnsi"/>
          <w:bCs/>
        </w:rPr>
        <w:t>.</w:t>
      </w:r>
    </w:p>
    <w:p w14:paraId="67D94F13" w14:textId="04D2769C" w:rsidR="00D8400F" w:rsidRPr="0063027E" w:rsidRDefault="00D8400F" w:rsidP="00737E39">
      <w:pPr>
        <w:spacing w:line="312" w:lineRule="auto"/>
        <w:rPr>
          <w:rFonts w:asciiTheme="minorHAnsi" w:hAnsiTheme="minorHAnsi" w:cstheme="minorHAnsi"/>
          <w:b/>
        </w:rPr>
      </w:pPr>
    </w:p>
    <w:p w14:paraId="7F8584C0" w14:textId="27E57B76" w:rsidR="00FB10F1" w:rsidRPr="0063027E" w:rsidRDefault="00D751C9" w:rsidP="00777BD8">
      <w:pPr>
        <w:spacing w:line="312" w:lineRule="auto"/>
        <w:jc w:val="center"/>
        <w:rPr>
          <w:rFonts w:asciiTheme="minorHAnsi" w:hAnsiTheme="minorHAnsi" w:cstheme="minorHAnsi"/>
          <w:b/>
        </w:rPr>
      </w:pPr>
      <w:r w:rsidRPr="0063027E">
        <w:rPr>
          <w:rFonts w:asciiTheme="minorHAnsi" w:hAnsiTheme="minorHAnsi" w:cstheme="minorHAnsi"/>
          <w:b/>
        </w:rPr>
        <w:t>IX</w:t>
      </w:r>
      <w:r w:rsidR="008B3D70" w:rsidRPr="0063027E">
        <w:rPr>
          <w:rFonts w:asciiTheme="minorHAnsi" w:hAnsiTheme="minorHAnsi" w:cstheme="minorHAnsi"/>
          <w:b/>
        </w:rPr>
        <w:t>.</w:t>
      </w:r>
    </w:p>
    <w:p w14:paraId="5ACAB8A0" w14:textId="358640D2" w:rsidR="00915DA8" w:rsidRPr="0063027E" w:rsidRDefault="008B3D70" w:rsidP="00032696">
      <w:pPr>
        <w:spacing w:line="312" w:lineRule="auto"/>
        <w:jc w:val="center"/>
        <w:rPr>
          <w:rFonts w:asciiTheme="minorHAnsi" w:hAnsiTheme="minorHAnsi" w:cstheme="minorHAnsi"/>
          <w:b/>
        </w:rPr>
      </w:pPr>
      <w:r w:rsidRPr="0063027E">
        <w:rPr>
          <w:rFonts w:asciiTheme="minorHAnsi" w:hAnsiTheme="minorHAnsi" w:cstheme="minorHAnsi"/>
          <w:b/>
        </w:rPr>
        <w:t>DALŠÍ UJEDNÁNÍ</w:t>
      </w:r>
    </w:p>
    <w:p w14:paraId="2E19B82E" w14:textId="6D6681F7" w:rsidR="00856509" w:rsidRPr="0063027E" w:rsidRDefault="00856509" w:rsidP="000577E0">
      <w:pPr>
        <w:pStyle w:val="Bezmezer"/>
        <w:numPr>
          <w:ilvl w:val="0"/>
          <w:numId w:val="31"/>
        </w:numPr>
        <w:spacing w:after="180" w:line="312" w:lineRule="auto"/>
        <w:ind w:left="567" w:hanging="567"/>
        <w:jc w:val="both"/>
        <w:rPr>
          <w:rFonts w:asciiTheme="minorHAnsi" w:hAnsiTheme="minorHAnsi" w:cstheme="minorHAnsi"/>
        </w:rPr>
      </w:pPr>
      <w:r w:rsidRPr="0063027E">
        <w:rPr>
          <w:rFonts w:asciiTheme="minorHAnsi" w:hAnsiTheme="minorHAnsi" w:cstheme="minorHAnsi"/>
        </w:rPr>
        <w:t>Smluvní stran</w:t>
      </w:r>
      <w:r w:rsidR="00994EF9" w:rsidRPr="0063027E">
        <w:rPr>
          <w:rFonts w:asciiTheme="minorHAnsi" w:hAnsiTheme="minorHAnsi" w:cstheme="minorHAnsi"/>
        </w:rPr>
        <w:t>y</w:t>
      </w:r>
      <w:r w:rsidRPr="0063027E">
        <w:rPr>
          <w:rFonts w:asciiTheme="minorHAnsi" w:hAnsiTheme="minorHAnsi" w:cstheme="minorHAnsi"/>
        </w:rPr>
        <w:t xml:space="preserve"> jsou povinny</w:t>
      </w:r>
      <w:r w:rsidR="0076463F" w:rsidRPr="0063027E">
        <w:rPr>
          <w:rFonts w:asciiTheme="minorHAnsi" w:hAnsiTheme="minorHAnsi" w:cstheme="minorHAnsi"/>
        </w:rPr>
        <w:t xml:space="preserve"> při </w:t>
      </w:r>
      <w:r w:rsidR="00994EF9" w:rsidRPr="0063027E">
        <w:rPr>
          <w:rFonts w:asciiTheme="minorHAnsi" w:hAnsiTheme="minorHAnsi" w:cstheme="minorHAnsi"/>
        </w:rPr>
        <w:t xml:space="preserve">provádění </w:t>
      </w:r>
      <w:r w:rsidR="00F360A0" w:rsidRPr="0063027E">
        <w:rPr>
          <w:rFonts w:asciiTheme="minorHAnsi" w:hAnsiTheme="minorHAnsi" w:cstheme="minorHAnsi"/>
        </w:rPr>
        <w:t>d</w:t>
      </w:r>
      <w:r w:rsidR="00994EF9" w:rsidRPr="0063027E">
        <w:rPr>
          <w:rFonts w:asciiTheme="minorHAnsi" w:hAnsiTheme="minorHAnsi" w:cstheme="minorHAnsi"/>
        </w:rPr>
        <w:t>íla</w:t>
      </w:r>
      <w:r w:rsidR="00117952" w:rsidRPr="0063027E">
        <w:rPr>
          <w:rFonts w:asciiTheme="minorHAnsi" w:hAnsiTheme="minorHAnsi" w:cstheme="minorHAnsi"/>
        </w:rPr>
        <w:t xml:space="preserve"> </w:t>
      </w:r>
      <w:r w:rsidR="00994EF9" w:rsidRPr="0063027E">
        <w:rPr>
          <w:rFonts w:asciiTheme="minorHAnsi" w:hAnsiTheme="minorHAnsi" w:cstheme="minorHAnsi"/>
        </w:rPr>
        <w:t xml:space="preserve">dle </w:t>
      </w:r>
      <w:r w:rsidR="00117952" w:rsidRPr="0063027E">
        <w:rPr>
          <w:rFonts w:asciiTheme="minorHAnsi" w:hAnsiTheme="minorHAnsi" w:cstheme="minorHAnsi"/>
        </w:rPr>
        <w:t xml:space="preserve">této smlouvy vzájemně spolupracovat, poskytovat si vzájemně součinnost nutnou při </w:t>
      </w:r>
      <w:r w:rsidR="00994EF9" w:rsidRPr="0063027E">
        <w:rPr>
          <w:rFonts w:asciiTheme="minorHAnsi" w:hAnsiTheme="minorHAnsi" w:cstheme="minorHAnsi"/>
        </w:rPr>
        <w:t xml:space="preserve">provádění </w:t>
      </w:r>
      <w:r w:rsidR="00800DFB" w:rsidRPr="0063027E">
        <w:rPr>
          <w:rFonts w:asciiTheme="minorHAnsi" w:hAnsiTheme="minorHAnsi" w:cstheme="minorHAnsi"/>
        </w:rPr>
        <w:t>d</w:t>
      </w:r>
      <w:r w:rsidR="00994EF9" w:rsidRPr="0063027E">
        <w:rPr>
          <w:rFonts w:asciiTheme="minorHAnsi" w:hAnsiTheme="minorHAnsi" w:cstheme="minorHAnsi"/>
        </w:rPr>
        <w:t>íla dle</w:t>
      </w:r>
      <w:r w:rsidR="00117952" w:rsidRPr="0063027E">
        <w:rPr>
          <w:rFonts w:asciiTheme="minorHAnsi" w:hAnsiTheme="minorHAnsi" w:cstheme="minorHAnsi"/>
        </w:rPr>
        <w:t xml:space="preserve"> této smlouvy a vzájemně se informovat o skutečnostech, které jsou nebo mohou</w:t>
      </w:r>
      <w:r w:rsidR="00C14530" w:rsidRPr="0063027E">
        <w:rPr>
          <w:rFonts w:asciiTheme="minorHAnsi" w:hAnsiTheme="minorHAnsi" w:cstheme="minorHAnsi"/>
        </w:rPr>
        <w:t xml:space="preserve"> být významné pro </w:t>
      </w:r>
      <w:r w:rsidR="00994EF9" w:rsidRPr="0063027E">
        <w:rPr>
          <w:rFonts w:asciiTheme="minorHAnsi" w:hAnsiTheme="minorHAnsi" w:cstheme="minorHAnsi"/>
        </w:rPr>
        <w:t xml:space="preserve">provádění </w:t>
      </w:r>
      <w:r w:rsidR="00800DFB" w:rsidRPr="0063027E">
        <w:rPr>
          <w:rFonts w:asciiTheme="minorHAnsi" w:hAnsiTheme="minorHAnsi" w:cstheme="minorHAnsi"/>
        </w:rPr>
        <w:t>d</w:t>
      </w:r>
      <w:r w:rsidR="00994EF9" w:rsidRPr="0063027E">
        <w:rPr>
          <w:rFonts w:asciiTheme="minorHAnsi" w:hAnsiTheme="minorHAnsi" w:cstheme="minorHAnsi"/>
        </w:rPr>
        <w:t>íla dle</w:t>
      </w:r>
      <w:r w:rsidR="00C14530" w:rsidRPr="0063027E">
        <w:rPr>
          <w:rFonts w:asciiTheme="minorHAnsi" w:hAnsiTheme="minorHAnsi" w:cstheme="minorHAnsi"/>
        </w:rPr>
        <w:t xml:space="preserve"> této smlouvy.</w:t>
      </w:r>
    </w:p>
    <w:p w14:paraId="531058FC" w14:textId="63643C07" w:rsidR="0047707B"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47707B" w:rsidRPr="0063027E">
        <w:rPr>
          <w:rFonts w:asciiTheme="minorHAnsi" w:hAnsiTheme="minorHAnsi" w:cstheme="minorHAnsi"/>
        </w:rPr>
        <w:t xml:space="preserve"> se zavazuje </w:t>
      </w:r>
      <w:r w:rsidR="00994EF9" w:rsidRPr="0063027E">
        <w:rPr>
          <w:rFonts w:asciiTheme="minorHAnsi" w:hAnsiTheme="minorHAnsi" w:cstheme="minorHAnsi"/>
        </w:rPr>
        <w:t xml:space="preserve">provádět </w:t>
      </w:r>
      <w:r w:rsidR="00800DFB" w:rsidRPr="0063027E">
        <w:rPr>
          <w:rFonts w:asciiTheme="minorHAnsi" w:hAnsiTheme="minorHAnsi" w:cstheme="minorHAnsi"/>
        </w:rPr>
        <w:t>d</w:t>
      </w:r>
      <w:r w:rsidR="00994EF9" w:rsidRPr="0063027E">
        <w:rPr>
          <w:rFonts w:asciiTheme="minorHAnsi" w:hAnsiTheme="minorHAnsi" w:cstheme="minorHAnsi"/>
        </w:rPr>
        <w:t xml:space="preserve">ílo </w:t>
      </w:r>
      <w:r w:rsidR="0047707B" w:rsidRPr="0063027E">
        <w:rPr>
          <w:rFonts w:asciiTheme="minorHAnsi" w:hAnsiTheme="minorHAnsi" w:cstheme="minorHAnsi"/>
        </w:rPr>
        <w:t>dle této smlou</w:t>
      </w:r>
      <w:r w:rsidR="00397293" w:rsidRPr="0063027E">
        <w:rPr>
          <w:rFonts w:asciiTheme="minorHAnsi" w:hAnsiTheme="minorHAnsi" w:cstheme="minorHAnsi"/>
        </w:rPr>
        <w:t>vy svým jménem a na svůj náklad</w:t>
      </w:r>
      <w:r w:rsidR="0047707B" w:rsidRPr="0063027E">
        <w:rPr>
          <w:rFonts w:asciiTheme="minorHAnsi" w:hAnsiTheme="minorHAnsi" w:cstheme="minorHAnsi"/>
        </w:rPr>
        <w:t xml:space="preserve">, vlastní odpovědnost </w:t>
      </w:r>
      <w:r w:rsidR="0076463F" w:rsidRPr="0063027E">
        <w:rPr>
          <w:rFonts w:asciiTheme="minorHAnsi" w:hAnsiTheme="minorHAnsi" w:cstheme="minorHAnsi"/>
        </w:rPr>
        <w:t>a na své nebezpečí ve stanovených</w:t>
      </w:r>
      <w:r w:rsidR="0047707B" w:rsidRPr="0063027E">
        <w:rPr>
          <w:rFonts w:asciiTheme="minorHAnsi" w:hAnsiTheme="minorHAnsi" w:cstheme="minorHAnsi"/>
        </w:rPr>
        <w:t xml:space="preserve"> termínech.</w:t>
      </w:r>
    </w:p>
    <w:p w14:paraId="7243357E" w14:textId="4F3C74E6" w:rsidR="0047707B"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47707B" w:rsidRPr="0063027E">
        <w:rPr>
          <w:rFonts w:asciiTheme="minorHAnsi" w:hAnsiTheme="minorHAnsi" w:cstheme="minorHAnsi"/>
        </w:rPr>
        <w:t xml:space="preserve"> se zavazuje </w:t>
      </w:r>
      <w:r w:rsidR="00994EF9" w:rsidRPr="0063027E">
        <w:rPr>
          <w:rFonts w:asciiTheme="minorHAnsi" w:hAnsiTheme="minorHAnsi" w:cstheme="minorHAnsi"/>
        </w:rPr>
        <w:t xml:space="preserve">provést </w:t>
      </w:r>
      <w:r w:rsidR="00800DFB" w:rsidRPr="0063027E">
        <w:rPr>
          <w:rFonts w:asciiTheme="minorHAnsi" w:hAnsiTheme="minorHAnsi" w:cstheme="minorHAnsi"/>
        </w:rPr>
        <w:t>d</w:t>
      </w:r>
      <w:r w:rsidR="00994EF9" w:rsidRPr="0063027E">
        <w:rPr>
          <w:rFonts w:asciiTheme="minorHAnsi" w:hAnsiTheme="minorHAnsi" w:cstheme="minorHAnsi"/>
        </w:rPr>
        <w:t>ílo</w:t>
      </w:r>
      <w:r w:rsidR="0047707B" w:rsidRPr="0063027E">
        <w:rPr>
          <w:rFonts w:asciiTheme="minorHAnsi" w:hAnsiTheme="minorHAnsi" w:cstheme="minorHAnsi"/>
        </w:rPr>
        <w:t xml:space="preserve"> dle této smlouvy ve vysokém standardu řádně a včas, bez faktických a právních vad a nedodělků, způsobem odpovídajícím požadavkům </w:t>
      </w:r>
      <w:r>
        <w:rPr>
          <w:rFonts w:asciiTheme="minorHAnsi" w:hAnsiTheme="minorHAnsi" w:cstheme="minorHAnsi"/>
        </w:rPr>
        <w:t>Objednatel</w:t>
      </w:r>
      <w:r w:rsidR="0047707B" w:rsidRPr="0063027E">
        <w:rPr>
          <w:rFonts w:asciiTheme="minorHAnsi" w:hAnsiTheme="minorHAnsi" w:cstheme="minorHAnsi"/>
        </w:rPr>
        <w:t>e stanoveným touto smlouvu.</w:t>
      </w:r>
    </w:p>
    <w:p w14:paraId="3D8EB800" w14:textId="1AD7476F" w:rsidR="009F4302" w:rsidRDefault="009F4302"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Řádné provedení díla zejména zahrnuje:</w:t>
      </w:r>
    </w:p>
    <w:p w14:paraId="42866790" w14:textId="55AB488B" w:rsidR="009F4302" w:rsidRDefault="009F4302" w:rsidP="009F4302">
      <w:pPr>
        <w:pStyle w:val="Bezmezer"/>
        <w:numPr>
          <w:ilvl w:val="0"/>
          <w:numId w:val="33"/>
        </w:numPr>
        <w:spacing w:after="180" w:line="312" w:lineRule="auto"/>
        <w:jc w:val="both"/>
        <w:rPr>
          <w:rFonts w:asciiTheme="minorHAnsi" w:hAnsiTheme="minorHAnsi" w:cstheme="minorHAnsi"/>
        </w:rPr>
      </w:pPr>
      <w:r w:rsidRPr="009F4302">
        <w:rPr>
          <w:rFonts w:asciiTheme="minorHAnsi" w:hAnsiTheme="minorHAnsi" w:cstheme="minorHAnsi"/>
        </w:rPr>
        <w:t xml:space="preserve">kompletní dodávku, montáž a dopravu všech věcí a zařízení, včetně jejich uvedení do provozu, a provedení všech prací, ze kterých se stavba skládá, včetně obstarání potřebných materiálů pro to, aby byla stavba uvedena do provozu s úrovní technického standardu jednotlivých věcí (zařízení) a výrobců, to vše dle </w:t>
      </w:r>
      <w:r w:rsidR="005A72DA">
        <w:rPr>
          <w:rFonts w:asciiTheme="minorHAnsi" w:hAnsiTheme="minorHAnsi" w:cstheme="minorHAnsi"/>
        </w:rPr>
        <w:t>Objednatel</w:t>
      </w:r>
      <w:r w:rsidRPr="009F4302">
        <w:rPr>
          <w:rFonts w:asciiTheme="minorHAnsi" w:hAnsiTheme="minorHAnsi" w:cstheme="minorHAnsi"/>
        </w:rPr>
        <w:t xml:space="preserve">em schválených a </w:t>
      </w:r>
      <w:r w:rsidR="005A72DA">
        <w:rPr>
          <w:rFonts w:asciiTheme="minorHAnsi" w:hAnsiTheme="minorHAnsi" w:cstheme="minorHAnsi"/>
        </w:rPr>
        <w:t>Zhotovitel</w:t>
      </w:r>
      <w:r w:rsidRPr="009F4302">
        <w:rPr>
          <w:rFonts w:asciiTheme="minorHAnsi" w:hAnsiTheme="minorHAnsi" w:cstheme="minorHAnsi"/>
        </w:rPr>
        <w:t xml:space="preserve">i předaných pokynů a podkladů a dle aplikovatelných českých technických norem (ČSN) či aplikovatelných právních předpisů. Jakákoli změna věcí (vč. materiálu a zařízení), oproti specifikaci uvedené v pokynech a podkladech </w:t>
      </w:r>
      <w:r w:rsidR="005A72DA">
        <w:rPr>
          <w:rFonts w:asciiTheme="minorHAnsi" w:hAnsiTheme="minorHAnsi" w:cstheme="minorHAnsi"/>
        </w:rPr>
        <w:t>Objednatel</w:t>
      </w:r>
      <w:r w:rsidRPr="009F4302">
        <w:rPr>
          <w:rFonts w:asciiTheme="minorHAnsi" w:hAnsiTheme="minorHAnsi" w:cstheme="minorHAnsi"/>
        </w:rPr>
        <w:t xml:space="preserve">e, musí být </w:t>
      </w:r>
      <w:r w:rsidR="005A72DA">
        <w:rPr>
          <w:rFonts w:asciiTheme="minorHAnsi" w:hAnsiTheme="minorHAnsi" w:cstheme="minorHAnsi"/>
        </w:rPr>
        <w:t>Objednatel</w:t>
      </w:r>
      <w:r w:rsidRPr="009F4302">
        <w:rPr>
          <w:rFonts w:asciiTheme="minorHAnsi" w:hAnsiTheme="minorHAnsi" w:cstheme="minorHAnsi"/>
        </w:rPr>
        <w:t xml:space="preserve">em předem písemně schválena, jinak nelze považovat stavbu za provedenou a </w:t>
      </w:r>
      <w:r w:rsidR="005A72DA">
        <w:rPr>
          <w:rFonts w:asciiTheme="minorHAnsi" w:hAnsiTheme="minorHAnsi" w:cstheme="minorHAnsi"/>
        </w:rPr>
        <w:t>Objednatel</w:t>
      </w:r>
      <w:r w:rsidRPr="009F4302">
        <w:rPr>
          <w:rFonts w:asciiTheme="minorHAnsi" w:hAnsiTheme="minorHAnsi" w:cstheme="minorHAnsi"/>
        </w:rPr>
        <w:t xml:space="preserve"> není povinen ji od </w:t>
      </w:r>
      <w:r w:rsidR="005A72DA">
        <w:rPr>
          <w:rFonts w:asciiTheme="minorHAnsi" w:hAnsiTheme="minorHAnsi" w:cstheme="minorHAnsi"/>
        </w:rPr>
        <w:t>Zhotovitel</w:t>
      </w:r>
      <w:r w:rsidRPr="009F4302">
        <w:rPr>
          <w:rFonts w:asciiTheme="minorHAnsi" w:hAnsiTheme="minorHAnsi" w:cstheme="minorHAnsi"/>
        </w:rPr>
        <w:t>e převzít;</w:t>
      </w:r>
    </w:p>
    <w:p w14:paraId="7164899D" w14:textId="77777777" w:rsidR="009F4302" w:rsidRDefault="009F4302" w:rsidP="009F4302">
      <w:pPr>
        <w:pStyle w:val="Bezmezer"/>
        <w:numPr>
          <w:ilvl w:val="0"/>
          <w:numId w:val="33"/>
        </w:numPr>
        <w:spacing w:after="180" w:line="312" w:lineRule="auto"/>
        <w:jc w:val="both"/>
        <w:rPr>
          <w:rFonts w:asciiTheme="minorHAnsi" w:hAnsiTheme="minorHAnsi" w:cstheme="minorHAnsi"/>
        </w:rPr>
      </w:pPr>
      <w:r w:rsidRPr="009F4302">
        <w:rPr>
          <w:rFonts w:asciiTheme="minorHAnsi" w:hAnsiTheme="minorHAnsi" w:cstheme="minorHAnsi"/>
        </w:rPr>
        <w:t xml:space="preserve">obstarání a dopravu potřebných strojů, zařízení a dalších věcí, jakož i pracovních sil určených k provádění stavby, </w:t>
      </w:r>
      <w:proofErr w:type="spellStart"/>
      <w:r w:rsidRPr="009F4302">
        <w:rPr>
          <w:rFonts w:asciiTheme="minorHAnsi" w:hAnsiTheme="minorHAnsi" w:cstheme="minorHAnsi"/>
        </w:rPr>
        <w:t>vnitrostaveništní</w:t>
      </w:r>
      <w:proofErr w:type="spellEnd"/>
      <w:r w:rsidRPr="009F4302">
        <w:rPr>
          <w:rFonts w:asciiTheme="minorHAnsi" w:hAnsiTheme="minorHAnsi" w:cstheme="minorHAnsi"/>
        </w:rPr>
        <w:t xml:space="preserve"> dopravu a manipulaci; </w:t>
      </w:r>
    </w:p>
    <w:p w14:paraId="2908D63C" w14:textId="77777777" w:rsidR="009F4302" w:rsidRDefault="009F4302" w:rsidP="009F4302">
      <w:pPr>
        <w:pStyle w:val="Bezmezer"/>
        <w:numPr>
          <w:ilvl w:val="0"/>
          <w:numId w:val="33"/>
        </w:numPr>
        <w:spacing w:after="180" w:line="312" w:lineRule="auto"/>
        <w:jc w:val="both"/>
        <w:rPr>
          <w:rFonts w:asciiTheme="minorHAnsi" w:hAnsiTheme="minorHAnsi" w:cstheme="minorHAnsi"/>
        </w:rPr>
      </w:pPr>
      <w:r w:rsidRPr="009F4302">
        <w:rPr>
          <w:rFonts w:asciiTheme="minorHAnsi" w:hAnsiTheme="minorHAnsi" w:cstheme="minorHAnsi"/>
        </w:rPr>
        <w:t>věcnou a časovou koordinaci provádění stavby,</w:t>
      </w:r>
    </w:p>
    <w:p w14:paraId="1340F0BD" w14:textId="2F518B28" w:rsidR="009F4302" w:rsidRDefault="009F4302" w:rsidP="009F4302">
      <w:pPr>
        <w:pStyle w:val="Bezmezer"/>
        <w:numPr>
          <w:ilvl w:val="0"/>
          <w:numId w:val="33"/>
        </w:numPr>
        <w:spacing w:after="180" w:line="312" w:lineRule="auto"/>
        <w:jc w:val="both"/>
        <w:rPr>
          <w:rFonts w:asciiTheme="minorHAnsi" w:hAnsiTheme="minorHAnsi" w:cstheme="minorHAnsi"/>
        </w:rPr>
      </w:pPr>
      <w:r w:rsidRPr="009F4302">
        <w:rPr>
          <w:rFonts w:asciiTheme="minorHAnsi" w:hAnsiTheme="minorHAnsi" w:cstheme="minorHAnsi"/>
        </w:rPr>
        <w:t>dodržení sjednané jakosti (standardu) stavby</w:t>
      </w:r>
      <w:r>
        <w:rPr>
          <w:rFonts w:asciiTheme="minorHAnsi" w:hAnsiTheme="minorHAnsi" w:cstheme="minorHAnsi"/>
        </w:rPr>
        <w:t>,</w:t>
      </w:r>
    </w:p>
    <w:p w14:paraId="02FCEE5B" w14:textId="77777777" w:rsidR="009F4302" w:rsidRDefault="009F4302" w:rsidP="009F4302">
      <w:pPr>
        <w:pStyle w:val="Bezmezer"/>
        <w:numPr>
          <w:ilvl w:val="0"/>
          <w:numId w:val="33"/>
        </w:numPr>
        <w:spacing w:after="180" w:line="312" w:lineRule="auto"/>
        <w:jc w:val="both"/>
        <w:rPr>
          <w:rFonts w:asciiTheme="minorHAnsi" w:hAnsiTheme="minorHAnsi" w:cstheme="minorHAnsi"/>
        </w:rPr>
      </w:pPr>
      <w:r w:rsidRPr="009F4302">
        <w:rPr>
          <w:rFonts w:asciiTheme="minorHAnsi" w:hAnsiTheme="minorHAnsi" w:cstheme="minorHAnsi"/>
        </w:rPr>
        <w:t xml:space="preserve">provedení všech nezbytných geodetických prací, </w:t>
      </w:r>
    </w:p>
    <w:p w14:paraId="5A3AA2BB" w14:textId="50BB5B0E" w:rsidR="000D11FC" w:rsidRDefault="009F4302" w:rsidP="000D11FC">
      <w:pPr>
        <w:pStyle w:val="Bezmezer"/>
        <w:numPr>
          <w:ilvl w:val="0"/>
          <w:numId w:val="33"/>
        </w:numPr>
        <w:spacing w:after="180" w:line="312" w:lineRule="auto"/>
        <w:jc w:val="both"/>
        <w:rPr>
          <w:rFonts w:asciiTheme="minorHAnsi" w:hAnsiTheme="minorHAnsi" w:cstheme="minorHAnsi"/>
        </w:rPr>
      </w:pPr>
      <w:r w:rsidRPr="000D11FC">
        <w:rPr>
          <w:rFonts w:asciiTheme="minorHAnsi" w:hAnsiTheme="minorHAnsi" w:cstheme="minorHAnsi"/>
        </w:rPr>
        <w:t xml:space="preserve">vybudování objektů zařízení staveniště nezbytných pro provedení stavby v souladu s </w:t>
      </w:r>
      <w:r w:rsidR="005A72DA">
        <w:rPr>
          <w:rFonts w:asciiTheme="minorHAnsi" w:hAnsiTheme="minorHAnsi" w:cstheme="minorHAnsi"/>
        </w:rPr>
        <w:t>Objednatel</w:t>
      </w:r>
      <w:r w:rsidRPr="000D11FC">
        <w:rPr>
          <w:rFonts w:asciiTheme="minorHAnsi" w:hAnsiTheme="minorHAnsi" w:cstheme="minorHAnsi"/>
        </w:rPr>
        <w:t>em schváleným projektem zařízení staveniště (bude-li takového projektu zapotřebí) a potřebami provádění stavby</w:t>
      </w:r>
      <w:r w:rsidR="000D11FC">
        <w:rPr>
          <w:rFonts w:asciiTheme="minorHAnsi" w:hAnsiTheme="minorHAnsi" w:cstheme="minorHAnsi"/>
        </w:rPr>
        <w:t>,</w:t>
      </w:r>
    </w:p>
    <w:p w14:paraId="71EE13B2" w14:textId="14E441DF" w:rsidR="00BF3E5A" w:rsidRDefault="009F4302" w:rsidP="00BF3E5A">
      <w:pPr>
        <w:pStyle w:val="Bezmezer"/>
        <w:numPr>
          <w:ilvl w:val="0"/>
          <w:numId w:val="33"/>
        </w:numPr>
        <w:spacing w:after="180" w:line="312" w:lineRule="auto"/>
        <w:jc w:val="both"/>
        <w:rPr>
          <w:rFonts w:asciiTheme="minorHAnsi" w:hAnsiTheme="minorHAnsi" w:cstheme="minorHAnsi"/>
        </w:rPr>
      </w:pPr>
      <w:r w:rsidRPr="000D11FC">
        <w:rPr>
          <w:rFonts w:asciiTheme="minorHAnsi" w:hAnsiTheme="minorHAnsi" w:cstheme="minorHAnsi"/>
        </w:rPr>
        <w:t xml:space="preserve">poskytování nezbytně nutných podkladů, konzultací, technické pomoci, přístupu k výkresům a výrobním údajům a jiné potřebné součinnosti, které lze na </w:t>
      </w:r>
      <w:r w:rsidR="005A72DA">
        <w:rPr>
          <w:rFonts w:asciiTheme="minorHAnsi" w:hAnsiTheme="minorHAnsi" w:cstheme="minorHAnsi"/>
        </w:rPr>
        <w:t>Zhotovitel</w:t>
      </w:r>
      <w:r w:rsidRPr="000D11FC">
        <w:rPr>
          <w:rFonts w:asciiTheme="minorHAnsi" w:hAnsiTheme="minorHAnsi" w:cstheme="minorHAnsi"/>
        </w:rPr>
        <w:t xml:space="preserve">i spravedlivě požadovat v souvislosti </w:t>
      </w:r>
      <w:r w:rsidR="00D55C26">
        <w:rPr>
          <w:rFonts w:asciiTheme="minorHAnsi" w:hAnsiTheme="minorHAnsi" w:cstheme="minorHAnsi"/>
        </w:rPr>
        <w:t>s prováděním stavby</w:t>
      </w:r>
      <w:r w:rsidRPr="000D11FC">
        <w:rPr>
          <w:rFonts w:asciiTheme="minorHAnsi" w:hAnsiTheme="minorHAnsi" w:cstheme="minorHAnsi"/>
        </w:rPr>
        <w:t xml:space="preserve">, a to jak </w:t>
      </w:r>
      <w:r w:rsidR="005A72DA">
        <w:rPr>
          <w:rFonts w:asciiTheme="minorHAnsi" w:hAnsiTheme="minorHAnsi" w:cstheme="minorHAnsi"/>
        </w:rPr>
        <w:t>Objednatel</w:t>
      </w:r>
      <w:r w:rsidRPr="000D11FC">
        <w:rPr>
          <w:rFonts w:asciiTheme="minorHAnsi" w:hAnsiTheme="minorHAnsi" w:cstheme="minorHAnsi"/>
        </w:rPr>
        <w:t xml:space="preserve">i, tak i třetím osobám, které </w:t>
      </w:r>
      <w:r w:rsidR="005A72DA">
        <w:rPr>
          <w:rFonts w:asciiTheme="minorHAnsi" w:hAnsiTheme="minorHAnsi" w:cstheme="minorHAnsi"/>
        </w:rPr>
        <w:t>Objednatel</w:t>
      </w:r>
      <w:r w:rsidRPr="000D11FC">
        <w:rPr>
          <w:rFonts w:asciiTheme="minorHAnsi" w:hAnsiTheme="minorHAnsi" w:cstheme="minorHAnsi"/>
        </w:rPr>
        <w:t>i poskytují plnění v souvislosti s prováděním stavby (zejm. technický dozor investora a autorský dozor)</w:t>
      </w:r>
      <w:r w:rsidR="00BF3E5A">
        <w:rPr>
          <w:rFonts w:asciiTheme="minorHAnsi" w:hAnsiTheme="minorHAnsi" w:cstheme="minorHAnsi"/>
        </w:rPr>
        <w:t>,</w:t>
      </w:r>
    </w:p>
    <w:p w14:paraId="2E2473CA" w14:textId="49D0A09A" w:rsidR="00BF3E5A" w:rsidRDefault="009F4302" w:rsidP="00BF3E5A">
      <w:pPr>
        <w:pStyle w:val="Bezmezer"/>
        <w:numPr>
          <w:ilvl w:val="0"/>
          <w:numId w:val="33"/>
        </w:numPr>
        <w:spacing w:after="180" w:line="312" w:lineRule="auto"/>
        <w:jc w:val="both"/>
        <w:rPr>
          <w:rFonts w:asciiTheme="minorHAnsi" w:hAnsiTheme="minorHAnsi" w:cstheme="minorHAnsi"/>
        </w:rPr>
      </w:pPr>
      <w:r w:rsidRPr="00BF3E5A">
        <w:rPr>
          <w:rFonts w:asciiTheme="minorHAnsi" w:hAnsiTheme="minorHAnsi" w:cstheme="minorHAnsi"/>
        </w:rPr>
        <w:t xml:space="preserve">organizaci a provedení úspěšných zkoušek jednotlivých částí stavby za účelem prokázání jejich kvality a sjednaných parametrů a provádění nebo obstarávání potřebných měření a dalších revizí prokazujících kvalitu a funkčnost stavby resp. jejích jednotlivých částí, a to rovněž s ohledem na nezávadnost ve vztahu k životnímu prostředí (hluk, vibrace, imise a jiné); předmět, obsah, termíny a další náležitosti provádění zkoušek musí odpovídat požadavkům právních předpisů a </w:t>
      </w:r>
      <w:r w:rsidR="005A72DA">
        <w:rPr>
          <w:rFonts w:asciiTheme="minorHAnsi" w:hAnsiTheme="minorHAnsi" w:cstheme="minorHAnsi"/>
        </w:rPr>
        <w:t>Objednatel</w:t>
      </w:r>
      <w:r w:rsidRPr="00BF3E5A">
        <w:rPr>
          <w:rFonts w:asciiTheme="minorHAnsi" w:hAnsiTheme="minorHAnsi" w:cstheme="minorHAnsi"/>
        </w:rPr>
        <w:t>e a požadavkům stavebního úřadu pro účel kolaudace stavby</w:t>
      </w:r>
      <w:r w:rsidR="00D55C26">
        <w:rPr>
          <w:rFonts w:asciiTheme="minorHAnsi" w:hAnsiTheme="minorHAnsi" w:cstheme="minorHAnsi"/>
        </w:rPr>
        <w:t>,</w:t>
      </w:r>
    </w:p>
    <w:p w14:paraId="65636155" w14:textId="7EDBA09C" w:rsidR="005A72DA" w:rsidRDefault="009F4302" w:rsidP="005A72DA">
      <w:pPr>
        <w:pStyle w:val="Bezmezer"/>
        <w:numPr>
          <w:ilvl w:val="0"/>
          <w:numId w:val="33"/>
        </w:numPr>
        <w:spacing w:after="180" w:line="312" w:lineRule="auto"/>
        <w:jc w:val="both"/>
        <w:rPr>
          <w:rFonts w:asciiTheme="minorHAnsi" w:hAnsiTheme="minorHAnsi" w:cstheme="minorHAnsi"/>
        </w:rPr>
      </w:pPr>
      <w:r w:rsidRPr="00BF3E5A">
        <w:rPr>
          <w:rFonts w:asciiTheme="minorHAnsi" w:hAnsiTheme="minorHAnsi" w:cstheme="minorHAnsi"/>
        </w:rPr>
        <w:t>zpracování kompletní dokumentace týkající se provozu a údržby stavby (zejm. provozních předpisů technologií a provozních souborů režimu údržby a preventivních prohlídek a provozních řádů) a dokumentace skutečného provedení stavby</w:t>
      </w:r>
      <w:r w:rsidR="00D55C26">
        <w:rPr>
          <w:rFonts w:asciiTheme="minorHAnsi" w:hAnsiTheme="minorHAnsi" w:cstheme="minorHAnsi"/>
        </w:rPr>
        <w:t>,</w:t>
      </w:r>
    </w:p>
    <w:p w14:paraId="253C83C1" w14:textId="3ED62B2E" w:rsidR="008B466F" w:rsidRDefault="009F4302" w:rsidP="008B466F">
      <w:pPr>
        <w:pStyle w:val="Bezmezer"/>
        <w:numPr>
          <w:ilvl w:val="0"/>
          <w:numId w:val="33"/>
        </w:numPr>
        <w:spacing w:after="180" w:line="312" w:lineRule="auto"/>
        <w:jc w:val="both"/>
        <w:rPr>
          <w:rFonts w:asciiTheme="minorHAnsi" w:hAnsiTheme="minorHAnsi" w:cstheme="minorHAnsi"/>
        </w:rPr>
      </w:pPr>
      <w:r w:rsidRPr="005A72DA">
        <w:rPr>
          <w:rFonts w:asciiTheme="minorHAnsi" w:hAnsiTheme="minorHAnsi" w:cstheme="minorHAnsi"/>
        </w:rPr>
        <w:t xml:space="preserve">zaškolení </w:t>
      </w:r>
      <w:r w:rsidR="00D55C26">
        <w:rPr>
          <w:rFonts w:asciiTheme="minorHAnsi" w:hAnsiTheme="minorHAnsi" w:cstheme="minorHAnsi"/>
        </w:rPr>
        <w:t>Objednatel</w:t>
      </w:r>
      <w:r w:rsidR="00D55C26" w:rsidRPr="005A72DA">
        <w:rPr>
          <w:rFonts w:asciiTheme="minorHAnsi" w:hAnsiTheme="minorHAnsi" w:cstheme="minorHAnsi"/>
        </w:rPr>
        <w:t>e,</w:t>
      </w:r>
      <w:r w:rsidRPr="005A72DA">
        <w:rPr>
          <w:rFonts w:asciiTheme="minorHAnsi" w:hAnsiTheme="minorHAnsi" w:cstheme="minorHAnsi"/>
        </w:rPr>
        <w:t xml:space="preserve"> resp. uživatelů (tj. osob, které </w:t>
      </w:r>
      <w:r w:rsidR="005A72DA">
        <w:rPr>
          <w:rFonts w:asciiTheme="minorHAnsi" w:hAnsiTheme="minorHAnsi" w:cstheme="minorHAnsi"/>
        </w:rPr>
        <w:t>Objednatel</w:t>
      </w:r>
      <w:r w:rsidRPr="005A72DA">
        <w:rPr>
          <w:rFonts w:asciiTheme="minorHAnsi" w:hAnsiTheme="minorHAnsi" w:cstheme="minorHAnsi"/>
        </w:rPr>
        <w:t xml:space="preserve"> za uživatele označí). </w:t>
      </w:r>
      <w:r w:rsidR="005A72DA">
        <w:rPr>
          <w:rFonts w:asciiTheme="minorHAnsi" w:hAnsiTheme="minorHAnsi" w:cstheme="minorHAnsi"/>
        </w:rPr>
        <w:t>Zhotovitel</w:t>
      </w:r>
      <w:r w:rsidRPr="005A72DA">
        <w:rPr>
          <w:rFonts w:asciiTheme="minorHAnsi" w:hAnsiTheme="minorHAnsi" w:cstheme="minorHAnsi"/>
        </w:rPr>
        <w:t xml:space="preserve"> je povinen zaškolit zaměstnance </w:t>
      </w:r>
      <w:r w:rsidR="005A72DA">
        <w:rPr>
          <w:rFonts w:asciiTheme="minorHAnsi" w:hAnsiTheme="minorHAnsi" w:cstheme="minorHAnsi"/>
        </w:rPr>
        <w:t>Objednatel</w:t>
      </w:r>
      <w:r w:rsidRPr="005A72DA">
        <w:rPr>
          <w:rFonts w:asciiTheme="minorHAnsi" w:hAnsiTheme="minorHAnsi" w:cstheme="minorHAnsi"/>
        </w:rPr>
        <w:t xml:space="preserve">e, resp. další osoby určené </w:t>
      </w:r>
      <w:r w:rsidR="005A72DA">
        <w:rPr>
          <w:rFonts w:asciiTheme="minorHAnsi" w:hAnsiTheme="minorHAnsi" w:cstheme="minorHAnsi"/>
        </w:rPr>
        <w:t>Objednatel</w:t>
      </w:r>
      <w:r w:rsidRPr="005A72DA">
        <w:rPr>
          <w:rFonts w:asciiTheme="minorHAnsi" w:hAnsiTheme="minorHAnsi" w:cstheme="minorHAnsi"/>
        </w:rPr>
        <w:t xml:space="preserve">em, kteří budou provozovat a udržovat zařízení tvořící stavbu. Zaškolení proběhne v plném rozsahu požadovaném podle platných právních předpisů, technických či jiných aplikovatelných norem a podle výrobcem předepsaných postupů pro obsluhu zařízení. K zaškolení </w:t>
      </w:r>
      <w:r w:rsidR="005A72DA">
        <w:rPr>
          <w:rFonts w:asciiTheme="minorHAnsi" w:hAnsiTheme="minorHAnsi" w:cstheme="minorHAnsi"/>
        </w:rPr>
        <w:t>Objednatel</w:t>
      </w:r>
      <w:r w:rsidRPr="005A72DA">
        <w:rPr>
          <w:rFonts w:asciiTheme="minorHAnsi" w:hAnsiTheme="minorHAnsi" w:cstheme="minorHAnsi"/>
        </w:rPr>
        <w:t xml:space="preserve"> zajistí kvalifikované</w:t>
      </w:r>
      <w:r w:rsidR="005A72DA">
        <w:rPr>
          <w:rFonts w:asciiTheme="minorHAnsi" w:hAnsiTheme="minorHAnsi" w:cstheme="minorHAnsi"/>
        </w:rPr>
        <w:t xml:space="preserve"> </w:t>
      </w:r>
      <w:r w:rsidRPr="005A72DA">
        <w:rPr>
          <w:rFonts w:asciiTheme="minorHAnsi" w:hAnsiTheme="minorHAnsi" w:cstheme="minorHAnsi"/>
        </w:rPr>
        <w:t>osoby</w:t>
      </w:r>
      <w:r w:rsidR="00D55C26">
        <w:rPr>
          <w:rFonts w:asciiTheme="minorHAnsi" w:hAnsiTheme="minorHAnsi" w:cstheme="minorHAnsi"/>
        </w:rPr>
        <w:t>,</w:t>
      </w:r>
    </w:p>
    <w:p w14:paraId="46CD9982" w14:textId="70F06D63" w:rsidR="008B466F" w:rsidRDefault="009F4302" w:rsidP="008B466F">
      <w:pPr>
        <w:pStyle w:val="Bezmezer"/>
        <w:numPr>
          <w:ilvl w:val="0"/>
          <w:numId w:val="33"/>
        </w:numPr>
        <w:spacing w:after="180" w:line="312" w:lineRule="auto"/>
        <w:jc w:val="both"/>
        <w:rPr>
          <w:rFonts w:asciiTheme="minorHAnsi" w:hAnsiTheme="minorHAnsi" w:cstheme="minorHAnsi"/>
        </w:rPr>
      </w:pPr>
      <w:r w:rsidRPr="008B466F">
        <w:rPr>
          <w:rFonts w:asciiTheme="minorHAnsi" w:hAnsiTheme="minorHAnsi" w:cstheme="minorHAnsi"/>
        </w:rPr>
        <w:t>poskytn</w:t>
      </w:r>
      <w:r w:rsidR="00D55C26">
        <w:rPr>
          <w:rFonts w:asciiTheme="minorHAnsi" w:hAnsiTheme="minorHAnsi" w:cstheme="minorHAnsi"/>
        </w:rPr>
        <w:t>utí</w:t>
      </w:r>
      <w:r w:rsidRPr="008B466F">
        <w:rPr>
          <w:rFonts w:asciiTheme="minorHAnsi" w:hAnsiTheme="minorHAnsi" w:cstheme="minorHAnsi"/>
        </w:rPr>
        <w:t xml:space="preserve"> vešker</w:t>
      </w:r>
      <w:r w:rsidR="00D55C26">
        <w:rPr>
          <w:rFonts w:asciiTheme="minorHAnsi" w:hAnsiTheme="minorHAnsi" w:cstheme="minorHAnsi"/>
        </w:rPr>
        <w:t>é</w:t>
      </w:r>
      <w:r w:rsidRPr="008B466F">
        <w:rPr>
          <w:rFonts w:asciiTheme="minorHAnsi" w:hAnsiTheme="minorHAnsi" w:cstheme="minorHAnsi"/>
        </w:rPr>
        <w:t xml:space="preserve"> potřebn</w:t>
      </w:r>
      <w:r w:rsidR="00D55C26">
        <w:rPr>
          <w:rFonts w:asciiTheme="minorHAnsi" w:hAnsiTheme="minorHAnsi" w:cstheme="minorHAnsi"/>
        </w:rPr>
        <w:t>é</w:t>
      </w:r>
      <w:r w:rsidRPr="008B466F">
        <w:rPr>
          <w:rFonts w:asciiTheme="minorHAnsi" w:hAnsiTheme="minorHAnsi" w:cstheme="minorHAnsi"/>
        </w:rPr>
        <w:t xml:space="preserve"> součinnost</w:t>
      </w:r>
      <w:r w:rsidR="00D55C26">
        <w:rPr>
          <w:rFonts w:asciiTheme="minorHAnsi" w:hAnsiTheme="minorHAnsi" w:cstheme="minorHAnsi"/>
        </w:rPr>
        <w:t>i</w:t>
      </w:r>
      <w:r w:rsidRPr="008B466F">
        <w:rPr>
          <w:rFonts w:asciiTheme="minorHAnsi" w:hAnsiTheme="minorHAnsi" w:cstheme="minorHAnsi"/>
        </w:rPr>
        <w:t xml:space="preserve"> nut</w:t>
      </w:r>
      <w:r w:rsidR="00D55C26">
        <w:rPr>
          <w:rFonts w:asciiTheme="minorHAnsi" w:hAnsiTheme="minorHAnsi" w:cstheme="minorHAnsi"/>
        </w:rPr>
        <w:t>né</w:t>
      </w:r>
      <w:r w:rsidRPr="008B466F">
        <w:rPr>
          <w:rFonts w:asciiTheme="minorHAnsi" w:hAnsiTheme="minorHAnsi" w:cstheme="minorHAnsi"/>
        </w:rPr>
        <w:t xml:space="preserve"> pro obstarání pravomocného kolaudačního rozhodnutí stavby</w:t>
      </w:r>
      <w:r w:rsidR="00D55C26">
        <w:rPr>
          <w:rFonts w:asciiTheme="minorHAnsi" w:hAnsiTheme="minorHAnsi" w:cstheme="minorHAnsi"/>
        </w:rPr>
        <w:t>,</w:t>
      </w:r>
    </w:p>
    <w:p w14:paraId="4FDC2299" w14:textId="64516387" w:rsidR="009F4302" w:rsidRPr="008B466F" w:rsidRDefault="009F4302" w:rsidP="008B466F">
      <w:pPr>
        <w:pStyle w:val="Bezmezer"/>
        <w:numPr>
          <w:ilvl w:val="0"/>
          <w:numId w:val="33"/>
        </w:numPr>
        <w:spacing w:after="180" w:line="312" w:lineRule="auto"/>
        <w:jc w:val="both"/>
        <w:rPr>
          <w:rFonts w:asciiTheme="minorHAnsi" w:hAnsiTheme="minorHAnsi" w:cstheme="minorHAnsi"/>
        </w:rPr>
      </w:pPr>
      <w:r w:rsidRPr="008B466F">
        <w:rPr>
          <w:rFonts w:asciiTheme="minorHAnsi" w:hAnsiTheme="minorHAnsi" w:cstheme="minorHAnsi"/>
        </w:rPr>
        <w:t>poskytnutí všech dalších plnění, která jsou nezbytná pro</w:t>
      </w:r>
      <w:r w:rsidR="008B466F">
        <w:rPr>
          <w:rFonts w:asciiTheme="minorHAnsi" w:hAnsiTheme="minorHAnsi" w:cstheme="minorHAnsi"/>
        </w:rPr>
        <w:t xml:space="preserve"> řádné</w:t>
      </w:r>
      <w:r w:rsidRPr="008B466F">
        <w:rPr>
          <w:rFonts w:asciiTheme="minorHAnsi" w:hAnsiTheme="minorHAnsi" w:cstheme="minorHAnsi"/>
        </w:rPr>
        <w:t xml:space="preserve"> provedení </w:t>
      </w:r>
      <w:r w:rsidR="00D55C26">
        <w:rPr>
          <w:rFonts w:asciiTheme="minorHAnsi" w:hAnsiTheme="minorHAnsi" w:cstheme="minorHAnsi"/>
        </w:rPr>
        <w:t>stavby</w:t>
      </w:r>
      <w:r w:rsidRPr="008B466F">
        <w:rPr>
          <w:rFonts w:asciiTheme="minorHAnsi" w:hAnsiTheme="minorHAnsi" w:cstheme="minorHAnsi"/>
        </w:rPr>
        <w:t xml:space="preserve"> anebo s jejím provedením souvisí (např. likvidace přebytečného materiálu, a to včetně odvozu a likvidace odpadů v souladu se zák. č.185/2001 Sb., o odpadech, </w:t>
      </w:r>
      <w:r w:rsidR="008B466F">
        <w:rPr>
          <w:rFonts w:asciiTheme="minorHAnsi" w:hAnsiTheme="minorHAnsi" w:cstheme="minorHAnsi"/>
        </w:rPr>
        <w:t>ve znění pozdějších předpisů</w:t>
      </w:r>
      <w:r w:rsidRPr="008B466F">
        <w:rPr>
          <w:rFonts w:asciiTheme="minorHAnsi" w:hAnsiTheme="minorHAnsi" w:cstheme="minorHAnsi"/>
        </w:rPr>
        <w:t>, jakož i odvoz a likvidace vytěžené nadbytečné zeminy vzniklé při výkopových pracích).</w:t>
      </w:r>
    </w:p>
    <w:p w14:paraId="1768266D" w14:textId="202579ED" w:rsidR="00397293"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424B19" w:rsidRPr="0063027E">
        <w:rPr>
          <w:rFonts w:asciiTheme="minorHAnsi" w:hAnsiTheme="minorHAnsi" w:cstheme="minorHAnsi"/>
        </w:rPr>
        <w:t xml:space="preserve"> odpovídá za veškeré škody vzniklé </w:t>
      </w:r>
      <w:r>
        <w:rPr>
          <w:rFonts w:asciiTheme="minorHAnsi" w:hAnsiTheme="minorHAnsi" w:cstheme="minorHAnsi"/>
        </w:rPr>
        <w:t>Objednatel</w:t>
      </w:r>
      <w:r w:rsidR="00424B19" w:rsidRPr="0063027E">
        <w:rPr>
          <w:rFonts w:asciiTheme="minorHAnsi" w:hAnsiTheme="minorHAnsi" w:cstheme="minorHAnsi"/>
        </w:rPr>
        <w:t>i nebo třetím osobám v souvislosti s</w:t>
      </w:r>
      <w:r w:rsidR="00032696" w:rsidRPr="0063027E">
        <w:rPr>
          <w:rFonts w:asciiTheme="minorHAnsi" w:hAnsiTheme="minorHAnsi" w:cstheme="minorHAnsi"/>
        </w:rPr>
        <w:t xml:space="preserve"> prováděním </w:t>
      </w:r>
      <w:r w:rsidR="00800DFB" w:rsidRPr="0063027E">
        <w:rPr>
          <w:rFonts w:asciiTheme="minorHAnsi" w:hAnsiTheme="minorHAnsi" w:cstheme="minorHAnsi"/>
        </w:rPr>
        <w:t>d</w:t>
      </w:r>
      <w:r w:rsidR="00032696" w:rsidRPr="0063027E">
        <w:rPr>
          <w:rFonts w:asciiTheme="minorHAnsi" w:hAnsiTheme="minorHAnsi" w:cstheme="minorHAnsi"/>
        </w:rPr>
        <w:t>íla</w:t>
      </w:r>
      <w:r w:rsidR="00424B19" w:rsidRPr="0063027E">
        <w:rPr>
          <w:rFonts w:asciiTheme="minorHAnsi" w:hAnsiTheme="minorHAnsi" w:cstheme="minorHAnsi"/>
        </w:rPr>
        <w:t xml:space="preserve">, nedodržením nebo porušením povinností vyplývajících z této smlouvy. Takto vzniklé škody budou řešeny dle platných právních předpisů. </w:t>
      </w:r>
    </w:p>
    <w:p w14:paraId="00ED1D31" w14:textId="29B5F909" w:rsidR="004E2BD6"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424B19" w:rsidRPr="0063027E">
        <w:rPr>
          <w:rFonts w:asciiTheme="minorHAnsi" w:hAnsiTheme="minorHAnsi" w:cstheme="minorHAnsi"/>
        </w:rPr>
        <w:t xml:space="preserve"> je povinen po celou</w:t>
      </w:r>
      <w:r w:rsidR="007D7D0C" w:rsidRPr="0063027E">
        <w:rPr>
          <w:rFonts w:asciiTheme="minorHAnsi" w:hAnsiTheme="minorHAnsi" w:cstheme="minorHAnsi"/>
        </w:rPr>
        <w:t xml:space="preserve"> dobu platnosti této smlouvy udržovat v platnosti pojištění </w:t>
      </w:r>
      <w:r>
        <w:rPr>
          <w:rFonts w:asciiTheme="minorHAnsi" w:hAnsiTheme="minorHAnsi" w:cstheme="minorHAnsi"/>
        </w:rPr>
        <w:t>Zhotovitel</w:t>
      </w:r>
      <w:r w:rsidR="007D7D0C" w:rsidRPr="0063027E">
        <w:rPr>
          <w:rFonts w:asciiTheme="minorHAnsi" w:hAnsiTheme="minorHAnsi" w:cstheme="minorHAnsi"/>
        </w:rPr>
        <w:t>e.</w:t>
      </w:r>
    </w:p>
    <w:p w14:paraId="639A7C01" w14:textId="00539804" w:rsidR="007D7D0C"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7D7D0C" w:rsidRPr="0063027E">
        <w:rPr>
          <w:rFonts w:asciiTheme="minorHAnsi" w:hAnsiTheme="minorHAnsi" w:cstheme="minorHAnsi"/>
        </w:rPr>
        <w:t xml:space="preserve"> prohlašuje, že má s pojišťovnou: </w:t>
      </w:r>
      <w:r w:rsidR="0018252F">
        <w:rPr>
          <w:rFonts w:asciiTheme="minorHAnsi" w:hAnsiTheme="minorHAnsi" w:cstheme="minorHAnsi"/>
        </w:rPr>
        <w:t>xxxxxxx</w:t>
      </w:r>
      <w:bookmarkStart w:id="2" w:name="_GoBack"/>
      <w:bookmarkEnd w:id="2"/>
      <w:r w:rsidR="002B75F6">
        <w:rPr>
          <w:rFonts w:asciiTheme="minorHAnsi" w:eastAsia="Calibri" w:hAnsiTheme="minorHAnsi" w:cstheme="minorHAnsi"/>
          <w:bCs/>
        </w:rPr>
        <w:t xml:space="preserve"> </w:t>
      </w:r>
      <w:r w:rsidR="00A86666" w:rsidRPr="0063027E">
        <w:rPr>
          <w:rFonts w:asciiTheme="minorHAnsi" w:eastAsia="Calibri" w:hAnsiTheme="minorHAnsi" w:cstheme="minorHAnsi"/>
          <w:lang w:eastAsia="en-US"/>
        </w:rPr>
        <w:t>uzavřen</w:t>
      </w:r>
      <w:r w:rsidR="002B75F6">
        <w:rPr>
          <w:rFonts w:asciiTheme="minorHAnsi" w:eastAsia="Calibri" w:hAnsiTheme="minorHAnsi" w:cstheme="minorHAnsi"/>
          <w:lang w:eastAsia="en-US"/>
        </w:rPr>
        <w:t>o</w:t>
      </w:r>
      <w:r w:rsidR="00A86666" w:rsidRPr="0063027E">
        <w:rPr>
          <w:rFonts w:asciiTheme="minorHAnsi" w:eastAsia="Calibri" w:hAnsiTheme="minorHAnsi" w:cstheme="minorHAnsi"/>
          <w:lang w:eastAsia="en-US"/>
        </w:rPr>
        <w:t xml:space="preserve">u smlouvu o pojištění odpovědnosti za újmu způsobenou při podnikání. Pojištění v základním rozsahu je sjednáno s limitem plnění v Kč nejméně ve výši </w:t>
      </w:r>
      <w:r w:rsidR="002A1D57" w:rsidRPr="0063027E">
        <w:rPr>
          <w:rFonts w:asciiTheme="minorHAnsi" w:hAnsiTheme="minorHAnsi" w:cstheme="minorHAnsi"/>
        </w:rPr>
        <w:t>5.000.000,-</w:t>
      </w:r>
      <w:r w:rsidR="002A1D57" w:rsidRPr="0063027E">
        <w:rPr>
          <w:rFonts w:asciiTheme="minorHAnsi" w:eastAsia="Calibri" w:hAnsiTheme="minorHAnsi" w:cstheme="minorHAnsi"/>
          <w:lang w:eastAsia="en-US"/>
        </w:rPr>
        <w:t xml:space="preserve"> </w:t>
      </w:r>
      <w:r w:rsidR="00AC6D8D" w:rsidRPr="0063027E">
        <w:rPr>
          <w:rFonts w:asciiTheme="minorHAnsi" w:eastAsia="Calibri" w:hAnsiTheme="minorHAnsi" w:cstheme="minorHAnsi"/>
          <w:lang w:eastAsia="en-US"/>
        </w:rPr>
        <w:t xml:space="preserve">Kč. </w:t>
      </w:r>
      <w:r>
        <w:rPr>
          <w:rFonts w:asciiTheme="minorHAnsi" w:eastAsia="Calibri" w:hAnsiTheme="minorHAnsi" w:cstheme="minorHAnsi"/>
          <w:lang w:eastAsia="en-US"/>
        </w:rPr>
        <w:t>Zhotovitel</w:t>
      </w:r>
      <w:r w:rsidR="00AC6D8D" w:rsidRPr="0063027E">
        <w:rPr>
          <w:rFonts w:asciiTheme="minorHAnsi" w:eastAsia="Calibri" w:hAnsiTheme="minorHAnsi" w:cstheme="minorHAnsi"/>
          <w:lang w:eastAsia="en-US"/>
        </w:rPr>
        <w:t xml:space="preserve"> je povinen udržovat toto pojištění po celou dobu trvání této smlouvy.</w:t>
      </w:r>
    </w:p>
    <w:p w14:paraId="22DE75FA" w14:textId="5B383E48" w:rsidR="00AC6D8D"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eastAsia="Calibri" w:hAnsiTheme="minorHAnsi" w:cstheme="minorHAnsi"/>
          <w:lang w:eastAsia="en-US"/>
        </w:rPr>
        <w:t>Zhotovitel</w:t>
      </w:r>
      <w:r w:rsidR="002A4762" w:rsidRPr="0063027E">
        <w:rPr>
          <w:rFonts w:asciiTheme="minorHAnsi" w:eastAsia="Calibri" w:hAnsiTheme="minorHAnsi" w:cstheme="minorHAnsi"/>
          <w:lang w:eastAsia="en-US"/>
        </w:rPr>
        <w:t xml:space="preserve"> je povinen </w:t>
      </w:r>
      <w:r>
        <w:rPr>
          <w:rFonts w:asciiTheme="minorHAnsi" w:eastAsia="Calibri" w:hAnsiTheme="minorHAnsi" w:cstheme="minorHAnsi"/>
          <w:lang w:eastAsia="en-US"/>
        </w:rPr>
        <w:t>Objednatel</w:t>
      </w:r>
      <w:r w:rsidR="002A4762" w:rsidRPr="0063027E">
        <w:rPr>
          <w:rFonts w:asciiTheme="minorHAnsi" w:eastAsia="Calibri" w:hAnsiTheme="minorHAnsi" w:cstheme="minorHAnsi"/>
          <w:lang w:eastAsia="en-US"/>
        </w:rPr>
        <w:t>i oznámit jakoukoli skutečnost, která by mohla mít, by</w:t>
      </w:r>
      <w:r w:rsidR="00B742E5" w:rsidRPr="0063027E">
        <w:rPr>
          <w:rFonts w:asciiTheme="minorHAnsi" w:eastAsia="Calibri" w:hAnsiTheme="minorHAnsi" w:cstheme="minorHAnsi"/>
          <w:lang w:eastAsia="en-US"/>
        </w:rPr>
        <w:t xml:space="preserve">ť i částečně, vliv na schopnost </w:t>
      </w:r>
      <w:r>
        <w:rPr>
          <w:rFonts w:asciiTheme="minorHAnsi" w:eastAsia="Calibri" w:hAnsiTheme="minorHAnsi" w:cstheme="minorHAnsi"/>
          <w:lang w:eastAsia="en-US"/>
        </w:rPr>
        <w:t>Zhotovitel</w:t>
      </w:r>
      <w:r w:rsidR="00B742E5" w:rsidRPr="0063027E">
        <w:rPr>
          <w:rFonts w:asciiTheme="minorHAnsi" w:eastAsia="Calibri" w:hAnsiTheme="minorHAnsi" w:cstheme="minorHAnsi"/>
          <w:lang w:eastAsia="en-US"/>
        </w:rPr>
        <w:t xml:space="preserve">e plnit své povinnosti vyplývající z této smlouvy.  Takovým oznámením však </w:t>
      </w:r>
      <w:r>
        <w:rPr>
          <w:rFonts w:asciiTheme="minorHAnsi" w:eastAsia="Calibri" w:hAnsiTheme="minorHAnsi" w:cstheme="minorHAnsi"/>
          <w:lang w:eastAsia="en-US"/>
        </w:rPr>
        <w:t>Zhotovitel</w:t>
      </w:r>
      <w:r w:rsidR="00B742E5" w:rsidRPr="0063027E">
        <w:rPr>
          <w:rFonts w:asciiTheme="minorHAnsi" w:eastAsia="Calibri" w:hAnsiTheme="minorHAnsi" w:cstheme="minorHAnsi"/>
          <w:lang w:eastAsia="en-US"/>
        </w:rPr>
        <w:t xml:space="preserve"> není zbaven povinností vyplývajících z této smlouvy.</w:t>
      </w:r>
    </w:p>
    <w:p w14:paraId="2C33C53E" w14:textId="1202F974" w:rsidR="0021726B"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800DFB" w:rsidRPr="0063027E">
        <w:rPr>
          <w:rFonts w:asciiTheme="minorHAnsi" w:hAnsiTheme="minorHAnsi" w:cstheme="minorHAnsi"/>
        </w:rPr>
        <w:t xml:space="preserve"> je povinen vyzvat </w:t>
      </w:r>
      <w:r>
        <w:rPr>
          <w:rFonts w:asciiTheme="minorHAnsi" w:hAnsiTheme="minorHAnsi" w:cstheme="minorHAnsi"/>
        </w:rPr>
        <w:t>Objednatel</w:t>
      </w:r>
      <w:r w:rsidR="00800DFB" w:rsidRPr="0063027E">
        <w:rPr>
          <w:rFonts w:asciiTheme="minorHAnsi" w:hAnsiTheme="minorHAnsi" w:cstheme="minorHAnsi"/>
        </w:rPr>
        <w:t xml:space="preserve">e k prověření prací a dodávek, které v dalším pracovním postupu budou zakryty nebo se stanou nepřístupnými. Výzva musí být písemná a musí být </w:t>
      </w:r>
      <w:r>
        <w:rPr>
          <w:rFonts w:asciiTheme="minorHAnsi" w:hAnsiTheme="minorHAnsi" w:cstheme="minorHAnsi"/>
        </w:rPr>
        <w:t>Objednatel</w:t>
      </w:r>
      <w:r w:rsidR="00800DFB" w:rsidRPr="0063027E">
        <w:rPr>
          <w:rFonts w:asciiTheme="minorHAnsi" w:hAnsiTheme="minorHAnsi" w:cstheme="minorHAnsi"/>
        </w:rPr>
        <w:t>i doručena nejméně 5 pracovních dnů předem. Pro účel</w:t>
      </w:r>
      <w:r w:rsidR="00892A6E" w:rsidRPr="0063027E">
        <w:rPr>
          <w:rFonts w:asciiTheme="minorHAnsi" w:hAnsiTheme="minorHAnsi" w:cstheme="minorHAnsi"/>
        </w:rPr>
        <w:t xml:space="preserve">y této smlouvy se za pracovní dny považují pondělí až pátek s pracovní dobou od 8:00 do 16:30 hod. V případě, že tak </w:t>
      </w:r>
      <w:r>
        <w:rPr>
          <w:rFonts w:asciiTheme="minorHAnsi" w:hAnsiTheme="minorHAnsi" w:cstheme="minorHAnsi"/>
        </w:rPr>
        <w:t>Zhotovitel</w:t>
      </w:r>
      <w:r w:rsidR="00892A6E" w:rsidRPr="0063027E">
        <w:rPr>
          <w:rFonts w:asciiTheme="minorHAnsi" w:hAnsiTheme="minorHAnsi" w:cstheme="minorHAnsi"/>
        </w:rPr>
        <w:t xml:space="preserve"> neučiní, je povinen na žádost </w:t>
      </w:r>
      <w:r>
        <w:rPr>
          <w:rFonts w:asciiTheme="minorHAnsi" w:hAnsiTheme="minorHAnsi" w:cstheme="minorHAnsi"/>
        </w:rPr>
        <w:t>Objednatel</w:t>
      </w:r>
      <w:r w:rsidR="00892A6E" w:rsidRPr="0063027E">
        <w:rPr>
          <w:rFonts w:asciiTheme="minorHAnsi" w:hAnsiTheme="minorHAnsi" w:cstheme="minorHAnsi"/>
        </w:rPr>
        <w:t>e odkrýt práce, které byly zakryty nebo které se staly nepřístupnými na svůj náklady.</w:t>
      </w:r>
    </w:p>
    <w:p w14:paraId="31C72F3F" w14:textId="19C7C41D" w:rsidR="00892A6E" w:rsidRDefault="00892A6E" w:rsidP="000577E0">
      <w:pPr>
        <w:pStyle w:val="Bezmezer"/>
        <w:numPr>
          <w:ilvl w:val="0"/>
          <w:numId w:val="31"/>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Nedostaví-li se </w:t>
      </w:r>
      <w:r w:rsidR="005A72DA">
        <w:rPr>
          <w:rFonts w:asciiTheme="minorHAnsi" w:hAnsiTheme="minorHAnsi" w:cstheme="minorHAnsi"/>
        </w:rPr>
        <w:t>Objednatel</w:t>
      </w:r>
      <w:r w:rsidRPr="0063027E">
        <w:rPr>
          <w:rFonts w:asciiTheme="minorHAnsi" w:hAnsiTheme="minorHAnsi" w:cstheme="minorHAnsi"/>
        </w:rPr>
        <w:t xml:space="preserve"> ke kontrole, na kterou byl řádně a včas pozv</w:t>
      </w:r>
      <w:r w:rsidR="0043037D" w:rsidRPr="0063027E">
        <w:rPr>
          <w:rFonts w:asciiTheme="minorHAnsi" w:hAnsiTheme="minorHAnsi" w:cstheme="minorHAnsi"/>
        </w:rPr>
        <w:t>án</w:t>
      </w:r>
      <w:r w:rsidRPr="0063027E">
        <w:rPr>
          <w:rFonts w:asciiTheme="minorHAnsi" w:hAnsiTheme="minorHAnsi" w:cstheme="minorHAnsi"/>
        </w:rPr>
        <w:t xml:space="preserve">, nebo která se měla konat dle dohodnutého časového rozvrhu, může </w:t>
      </w:r>
      <w:r w:rsidR="005A72DA">
        <w:rPr>
          <w:rFonts w:asciiTheme="minorHAnsi" w:hAnsiTheme="minorHAnsi" w:cstheme="minorHAnsi"/>
        </w:rPr>
        <w:t>Zhotovitel</w:t>
      </w:r>
      <w:r w:rsidRPr="0063027E">
        <w:rPr>
          <w:rFonts w:asciiTheme="minorHAnsi" w:hAnsiTheme="minorHAnsi" w:cstheme="minorHAnsi"/>
        </w:rPr>
        <w:t xml:space="preserve"> pokračovat v provádění díla. Je-li však účast na kontrole </w:t>
      </w:r>
      <w:r w:rsidR="005A72DA">
        <w:rPr>
          <w:rFonts w:asciiTheme="minorHAnsi" w:hAnsiTheme="minorHAnsi" w:cstheme="minorHAnsi"/>
        </w:rPr>
        <w:t>Objednatel</w:t>
      </w:r>
      <w:r w:rsidRPr="0063027E">
        <w:rPr>
          <w:rFonts w:asciiTheme="minorHAnsi" w:hAnsiTheme="minorHAnsi" w:cstheme="minorHAnsi"/>
        </w:rPr>
        <w:t xml:space="preserve">i znemožněna jakoukoliv neodvratitelnou překážkou, může </w:t>
      </w:r>
      <w:r w:rsidR="005A72DA">
        <w:rPr>
          <w:rFonts w:asciiTheme="minorHAnsi" w:hAnsiTheme="minorHAnsi" w:cstheme="minorHAnsi"/>
        </w:rPr>
        <w:t>Objednatel</w:t>
      </w:r>
      <w:r w:rsidRPr="0063027E">
        <w:rPr>
          <w:rFonts w:asciiTheme="minorHAnsi" w:hAnsiTheme="minorHAnsi" w:cstheme="minorHAnsi"/>
        </w:rPr>
        <w:t xml:space="preserve"> bez zbytečného odkladu požadovat provedení dodatečné kontroly. Za této situace je však povinen nahradit </w:t>
      </w:r>
      <w:r w:rsidR="005A72DA">
        <w:rPr>
          <w:rFonts w:asciiTheme="minorHAnsi" w:hAnsiTheme="minorHAnsi" w:cstheme="minorHAnsi"/>
        </w:rPr>
        <w:t>Zhotovitel</w:t>
      </w:r>
      <w:r w:rsidRPr="0063027E">
        <w:rPr>
          <w:rFonts w:asciiTheme="minorHAnsi" w:hAnsiTheme="minorHAnsi" w:cstheme="minorHAnsi"/>
        </w:rPr>
        <w:t xml:space="preserve">i náklady způsobené opožděním kontroly. </w:t>
      </w:r>
    </w:p>
    <w:p w14:paraId="36FB7CD6" w14:textId="77777777" w:rsidR="00067393" w:rsidRDefault="00067393" w:rsidP="00067393">
      <w:pPr>
        <w:pStyle w:val="Bezmezer"/>
        <w:numPr>
          <w:ilvl w:val="0"/>
          <w:numId w:val="31"/>
        </w:numPr>
        <w:spacing w:after="180" w:line="312" w:lineRule="auto"/>
        <w:ind w:left="567" w:hanging="567"/>
        <w:jc w:val="both"/>
        <w:rPr>
          <w:rFonts w:asciiTheme="minorHAnsi" w:hAnsiTheme="minorHAnsi" w:cstheme="minorHAnsi"/>
        </w:rPr>
      </w:pPr>
      <w:r w:rsidRPr="00067393">
        <w:rPr>
          <w:rFonts w:asciiTheme="minorHAnsi" w:hAnsiTheme="minorHAnsi" w:cstheme="minorHAnsi"/>
        </w:rPr>
        <w:t xml:space="preserve">Zhotovitel je povinen přerušit </w:t>
      </w:r>
      <w:r>
        <w:rPr>
          <w:rFonts w:asciiTheme="minorHAnsi" w:hAnsiTheme="minorHAnsi" w:cstheme="minorHAnsi"/>
        </w:rPr>
        <w:t>prováděné práce</w:t>
      </w:r>
      <w:r w:rsidRPr="00067393">
        <w:rPr>
          <w:rFonts w:asciiTheme="minorHAnsi" w:hAnsiTheme="minorHAnsi" w:cstheme="minorHAnsi"/>
        </w:rPr>
        <w:t xml:space="preserve"> na základě rozhodnutí </w:t>
      </w:r>
      <w:r>
        <w:rPr>
          <w:rFonts w:asciiTheme="minorHAnsi" w:hAnsiTheme="minorHAnsi" w:cstheme="minorHAnsi"/>
        </w:rPr>
        <w:t>O</w:t>
      </w:r>
      <w:r w:rsidRPr="00067393">
        <w:rPr>
          <w:rFonts w:asciiTheme="minorHAnsi" w:hAnsiTheme="minorHAnsi" w:cstheme="minorHAnsi"/>
        </w:rPr>
        <w:t xml:space="preserve">bjednatele. Objednatel je oprávněn rozhodnout o přerušení prací zejm. v případě, že </w:t>
      </w:r>
      <w:r>
        <w:rPr>
          <w:rFonts w:asciiTheme="minorHAnsi" w:hAnsiTheme="minorHAnsi" w:cstheme="minorHAnsi"/>
        </w:rPr>
        <w:t>Z</w:t>
      </w:r>
      <w:r w:rsidRPr="00067393">
        <w:rPr>
          <w:rFonts w:asciiTheme="minorHAnsi" w:hAnsiTheme="minorHAnsi" w:cstheme="minorHAnsi"/>
        </w:rPr>
        <w:t xml:space="preserve">hotovitel poskytuje vadné plnění anebo jinak porušuje smlouvu či právní předpisy; v takovém případě je </w:t>
      </w:r>
      <w:r>
        <w:rPr>
          <w:rFonts w:asciiTheme="minorHAnsi" w:hAnsiTheme="minorHAnsi" w:cstheme="minorHAnsi"/>
        </w:rPr>
        <w:t>Z</w:t>
      </w:r>
      <w:r w:rsidRPr="00067393">
        <w:rPr>
          <w:rFonts w:asciiTheme="minorHAnsi" w:hAnsiTheme="minorHAnsi" w:cstheme="minorHAnsi"/>
        </w:rPr>
        <w:t xml:space="preserve">hotovitel oprávněn pokračovat v provádění díla na výzvu </w:t>
      </w:r>
      <w:r>
        <w:rPr>
          <w:rFonts w:asciiTheme="minorHAnsi" w:hAnsiTheme="minorHAnsi" w:cstheme="minorHAnsi"/>
        </w:rPr>
        <w:t>O</w:t>
      </w:r>
      <w:r w:rsidRPr="00067393">
        <w:rPr>
          <w:rFonts w:asciiTheme="minorHAnsi" w:hAnsiTheme="minorHAnsi" w:cstheme="minorHAnsi"/>
        </w:rPr>
        <w:t>bjednatele poté, kdy důvody pro přerušení prací pominuly.</w:t>
      </w:r>
    </w:p>
    <w:p w14:paraId="01E886EC" w14:textId="77777777" w:rsidR="00067393" w:rsidRDefault="00067393" w:rsidP="00067393">
      <w:pPr>
        <w:pStyle w:val="Bezmezer"/>
        <w:numPr>
          <w:ilvl w:val="0"/>
          <w:numId w:val="31"/>
        </w:numPr>
        <w:spacing w:after="180" w:line="312" w:lineRule="auto"/>
        <w:ind w:left="567" w:hanging="567"/>
        <w:jc w:val="both"/>
        <w:rPr>
          <w:rFonts w:asciiTheme="minorHAnsi" w:hAnsiTheme="minorHAnsi" w:cstheme="minorHAnsi"/>
        </w:rPr>
      </w:pPr>
      <w:r w:rsidRPr="00067393">
        <w:rPr>
          <w:rFonts w:asciiTheme="minorHAnsi" w:hAnsiTheme="minorHAnsi" w:cstheme="minorHAnsi"/>
        </w:rPr>
        <w:t xml:space="preserve">Zhotovitel je oprávněn na nezbytně nutnou dobu přerušit </w:t>
      </w:r>
      <w:r>
        <w:rPr>
          <w:rFonts w:asciiTheme="minorHAnsi" w:hAnsiTheme="minorHAnsi" w:cstheme="minorHAnsi"/>
        </w:rPr>
        <w:t xml:space="preserve">prováděné </w:t>
      </w:r>
      <w:r w:rsidRPr="00067393">
        <w:rPr>
          <w:rFonts w:asciiTheme="minorHAnsi" w:hAnsiTheme="minorHAnsi" w:cstheme="minorHAnsi"/>
        </w:rPr>
        <w:t xml:space="preserve">práce v případě, že zjistí při provádění díla skryté překážky znemožňující jeho provedení dohodnutým způsobem. V případě, že </w:t>
      </w:r>
      <w:r>
        <w:rPr>
          <w:rFonts w:asciiTheme="minorHAnsi" w:hAnsiTheme="minorHAnsi" w:cstheme="minorHAnsi"/>
        </w:rPr>
        <w:t>Z</w:t>
      </w:r>
      <w:r w:rsidRPr="00067393">
        <w:rPr>
          <w:rFonts w:asciiTheme="minorHAnsi" w:hAnsiTheme="minorHAnsi" w:cstheme="minorHAnsi"/>
        </w:rPr>
        <w:t xml:space="preserve">hotovitel práce přeruší, je povinen tuto skutečnost neprodleně písemně </w:t>
      </w:r>
      <w:r>
        <w:rPr>
          <w:rFonts w:asciiTheme="minorHAnsi" w:hAnsiTheme="minorHAnsi" w:cstheme="minorHAnsi"/>
        </w:rPr>
        <w:t>O</w:t>
      </w:r>
      <w:r w:rsidRPr="00067393">
        <w:rPr>
          <w:rFonts w:asciiTheme="minorHAnsi" w:hAnsiTheme="minorHAnsi" w:cstheme="minorHAnsi"/>
        </w:rPr>
        <w:t>bjednateli oznámit, a to spolu se zprávou o předpokládané délce přerušení prací a jeho příčinách.</w:t>
      </w:r>
    </w:p>
    <w:p w14:paraId="420354F6" w14:textId="77777777" w:rsidR="00067393" w:rsidRDefault="00067393" w:rsidP="00067393">
      <w:pPr>
        <w:pStyle w:val="Bezmezer"/>
        <w:numPr>
          <w:ilvl w:val="0"/>
          <w:numId w:val="31"/>
        </w:numPr>
        <w:spacing w:after="180" w:line="312" w:lineRule="auto"/>
        <w:ind w:left="567" w:hanging="567"/>
        <w:jc w:val="both"/>
        <w:rPr>
          <w:rFonts w:asciiTheme="minorHAnsi" w:hAnsiTheme="minorHAnsi" w:cstheme="minorHAnsi"/>
        </w:rPr>
      </w:pPr>
      <w:r w:rsidRPr="00067393">
        <w:rPr>
          <w:rFonts w:asciiTheme="minorHAnsi" w:hAnsiTheme="minorHAnsi" w:cstheme="minorHAnsi"/>
        </w:rPr>
        <w:t xml:space="preserve">Při každém přerušení prací je zhotovitel povinen </w:t>
      </w:r>
      <w:r>
        <w:rPr>
          <w:rFonts w:asciiTheme="minorHAnsi" w:hAnsiTheme="minorHAnsi" w:cstheme="minorHAnsi"/>
        </w:rPr>
        <w:t>O</w:t>
      </w:r>
      <w:r w:rsidRPr="00067393">
        <w:rPr>
          <w:rFonts w:asciiTheme="minorHAnsi" w:hAnsiTheme="minorHAnsi" w:cstheme="minorHAnsi"/>
        </w:rPr>
        <w:t xml:space="preserve">bjednateli písemně doporučit způsob zabezpečující nejúčelnější a nejefektivnější odstranění překážek provádění díla. Objednatelem schválená nebo stanovená opatření je </w:t>
      </w:r>
      <w:r>
        <w:rPr>
          <w:rFonts w:asciiTheme="minorHAnsi" w:hAnsiTheme="minorHAnsi" w:cstheme="minorHAnsi"/>
        </w:rPr>
        <w:t>Z</w:t>
      </w:r>
      <w:r w:rsidRPr="00067393">
        <w:rPr>
          <w:rFonts w:asciiTheme="minorHAnsi" w:hAnsiTheme="minorHAnsi" w:cstheme="minorHAnsi"/>
        </w:rPr>
        <w:t>hotovitel povinen realizovat. Zhotovitel je dále povinen vynaložit veškeré úsilí k tomu, aby byly důvody, které vedly k přerušení prací, odstraněny.</w:t>
      </w:r>
    </w:p>
    <w:p w14:paraId="5BE9FD61" w14:textId="3437259E" w:rsidR="00067393" w:rsidRDefault="00067393" w:rsidP="00067393">
      <w:pPr>
        <w:pStyle w:val="Bezmezer"/>
        <w:numPr>
          <w:ilvl w:val="0"/>
          <w:numId w:val="31"/>
        </w:numPr>
        <w:spacing w:after="180" w:line="312" w:lineRule="auto"/>
        <w:ind w:left="567" w:hanging="567"/>
        <w:jc w:val="both"/>
        <w:rPr>
          <w:rFonts w:asciiTheme="minorHAnsi" w:hAnsiTheme="minorHAnsi" w:cstheme="minorHAnsi"/>
        </w:rPr>
      </w:pPr>
      <w:r w:rsidRPr="00067393">
        <w:rPr>
          <w:rFonts w:asciiTheme="minorHAnsi" w:hAnsiTheme="minorHAnsi" w:cstheme="minorHAnsi"/>
        </w:rPr>
        <w:t xml:space="preserve">Objednatel je povinen vyjádřit se k návrhům </w:t>
      </w:r>
      <w:r>
        <w:rPr>
          <w:rFonts w:asciiTheme="minorHAnsi" w:hAnsiTheme="minorHAnsi" w:cstheme="minorHAnsi"/>
        </w:rPr>
        <w:t>Z</w:t>
      </w:r>
      <w:r w:rsidRPr="00067393">
        <w:rPr>
          <w:rFonts w:asciiTheme="minorHAnsi" w:hAnsiTheme="minorHAnsi" w:cstheme="minorHAnsi"/>
        </w:rPr>
        <w:t xml:space="preserve">hotovitele souvisejícím s přerušením prací vždy do </w:t>
      </w:r>
      <w:r w:rsidR="00F7203D">
        <w:rPr>
          <w:rFonts w:asciiTheme="minorHAnsi" w:hAnsiTheme="minorHAnsi" w:cstheme="minorHAnsi"/>
        </w:rPr>
        <w:t>pěti</w:t>
      </w:r>
      <w:r w:rsidRPr="00067393">
        <w:rPr>
          <w:rFonts w:asciiTheme="minorHAnsi" w:hAnsiTheme="minorHAnsi" w:cstheme="minorHAnsi"/>
        </w:rPr>
        <w:t xml:space="preserve"> pracovních dnů. Po odstranění překážek provádění díla je </w:t>
      </w:r>
      <w:r>
        <w:rPr>
          <w:rFonts w:asciiTheme="minorHAnsi" w:hAnsiTheme="minorHAnsi" w:cstheme="minorHAnsi"/>
        </w:rPr>
        <w:t>Z</w:t>
      </w:r>
      <w:r w:rsidRPr="00067393">
        <w:rPr>
          <w:rFonts w:asciiTheme="minorHAnsi" w:hAnsiTheme="minorHAnsi" w:cstheme="minorHAnsi"/>
        </w:rPr>
        <w:t>hotovitel povinen bez zbytečného odkladu pokračovat v jeho provádění.</w:t>
      </w:r>
    </w:p>
    <w:p w14:paraId="076D4EF6" w14:textId="218AC94B" w:rsidR="00067393" w:rsidRPr="00067393" w:rsidRDefault="00067393" w:rsidP="00067393">
      <w:pPr>
        <w:pStyle w:val="Bezmezer"/>
        <w:numPr>
          <w:ilvl w:val="0"/>
          <w:numId w:val="31"/>
        </w:numPr>
        <w:spacing w:after="180" w:line="312" w:lineRule="auto"/>
        <w:ind w:left="567" w:hanging="567"/>
        <w:jc w:val="both"/>
        <w:rPr>
          <w:rFonts w:asciiTheme="minorHAnsi" w:hAnsiTheme="minorHAnsi" w:cstheme="minorHAnsi"/>
        </w:rPr>
      </w:pPr>
      <w:r w:rsidRPr="00067393">
        <w:rPr>
          <w:rFonts w:asciiTheme="minorHAnsi" w:hAnsiTheme="minorHAnsi" w:cstheme="minorHAnsi"/>
        </w:rPr>
        <w:t xml:space="preserve">Přerušení prací, které nastalo z důvodu poskytování vadného plnění anebo porušení povinností </w:t>
      </w:r>
      <w:r w:rsidR="00F7203D">
        <w:rPr>
          <w:rFonts w:asciiTheme="minorHAnsi" w:hAnsiTheme="minorHAnsi" w:cstheme="minorHAnsi"/>
        </w:rPr>
        <w:t>Z</w:t>
      </w:r>
      <w:r w:rsidRPr="00067393">
        <w:rPr>
          <w:rFonts w:asciiTheme="minorHAnsi" w:hAnsiTheme="minorHAnsi" w:cstheme="minorHAnsi"/>
        </w:rPr>
        <w:t xml:space="preserve">hotovitelem, nezpůsobuje prodloužení </w:t>
      </w:r>
      <w:r w:rsidR="00F7203D">
        <w:rPr>
          <w:rFonts w:asciiTheme="minorHAnsi" w:hAnsiTheme="minorHAnsi" w:cstheme="minorHAnsi"/>
        </w:rPr>
        <w:t>termínu</w:t>
      </w:r>
      <w:r w:rsidRPr="00067393">
        <w:rPr>
          <w:rFonts w:asciiTheme="minorHAnsi" w:hAnsiTheme="minorHAnsi" w:cstheme="minorHAnsi"/>
        </w:rPr>
        <w:t>, k je</w:t>
      </w:r>
      <w:r w:rsidR="00F7203D">
        <w:rPr>
          <w:rFonts w:asciiTheme="minorHAnsi" w:hAnsiTheme="minorHAnsi" w:cstheme="minorHAnsi"/>
        </w:rPr>
        <w:t>hož</w:t>
      </w:r>
      <w:r w:rsidRPr="00067393">
        <w:rPr>
          <w:rFonts w:asciiTheme="minorHAnsi" w:hAnsiTheme="minorHAnsi" w:cstheme="minorHAnsi"/>
        </w:rPr>
        <w:t xml:space="preserve"> splnění je </w:t>
      </w:r>
      <w:r w:rsidR="00F7203D">
        <w:rPr>
          <w:rFonts w:asciiTheme="minorHAnsi" w:hAnsiTheme="minorHAnsi" w:cstheme="minorHAnsi"/>
        </w:rPr>
        <w:t>Z</w:t>
      </w:r>
      <w:r w:rsidRPr="00067393">
        <w:rPr>
          <w:rFonts w:asciiTheme="minorHAnsi" w:hAnsiTheme="minorHAnsi" w:cstheme="minorHAnsi"/>
        </w:rPr>
        <w:t>hotovitel smlouvou zavázán.</w:t>
      </w:r>
    </w:p>
    <w:p w14:paraId="6674CAB1" w14:textId="2C1A0A98" w:rsidR="00892A6E"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892A6E" w:rsidRPr="0063027E">
        <w:rPr>
          <w:rFonts w:asciiTheme="minorHAnsi" w:hAnsiTheme="minorHAnsi" w:cstheme="minorHAnsi"/>
        </w:rPr>
        <w:t xml:space="preserve"> je povinen se podrobit všem kontrolám vedoucích ke zjištění jakosti provedených prací a vlastností materiálů na předmětu díla použitých, které navrhne </w:t>
      </w:r>
      <w:r>
        <w:rPr>
          <w:rFonts w:asciiTheme="minorHAnsi" w:hAnsiTheme="minorHAnsi" w:cstheme="minorHAnsi"/>
        </w:rPr>
        <w:t>Objednatel</w:t>
      </w:r>
      <w:r w:rsidR="00892A6E" w:rsidRPr="0063027E">
        <w:rPr>
          <w:rFonts w:asciiTheme="minorHAnsi" w:hAnsiTheme="minorHAnsi" w:cstheme="minorHAnsi"/>
        </w:rPr>
        <w:t>.</w:t>
      </w:r>
    </w:p>
    <w:p w14:paraId="316E6DC2" w14:textId="1A1FCFC3" w:rsidR="00A9211F"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D25A91" w:rsidRPr="0063027E">
        <w:rPr>
          <w:rFonts w:asciiTheme="minorHAnsi" w:hAnsiTheme="minorHAnsi" w:cstheme="minorHAnsi"/>
        </w:rPr>
        <w:t xml:space="preserve"> se zavazuje zajistit pro plnění této smlouvy odborně způsobilý</w:t>
      </w:r>
      <w:r w:rsidR="0023139E" w:rsidRPr="0063027E">
        <w:rPr>
          <w:rFonts w:asciiTheme="minorHAnsi" w:hAnsiTheme="minorHAnsi" w:cstheme="minorHAnsi"/>
        </w:rPr>
        <w:t xml:space="preserve"> </w:t>
      </w:r>
      <w:r w:rsidR="00D25A91" w:rsidRPr="0063027E">
        <w:rPr>
          <w:rFonts w:asciiTheme="minorHAnsi" w:hAnsiTheme="minorHAnsi" w:cstheme="minorHAnsi"/>
        </w:rPr>
        <w:t>tým</w:t>
      </w:r>
      <w:r w:rsidR="00910B97" w:rsidRPr="0063027E">
        <w:rPr>
          <w:rFonts w:asciiTheme="minorHAnsi" w:hAnsiTheme="minorHAnsi" w:cstheme="minorHAnsi"/>
        </w:rPr>
        <w:t xml:space="preserve"> </w:t>
      </w:r>
      <w:r w:rsidR="00D25A91" w:rsidRPr="0063027E">
        <w:rPr>
          <w:rFonts w:asciiTheme="minorHAnsi" w:hAnsiTheme="minorHAnsi" w:cstheme="minorHAnsi"/>
        </w:rPr>
        <w:t>v dostatečném počtu</w:t>
      </w:r>
      <w:r w:rsidR="00467ABC" w:rsidRPr="0063027E">
        <w:rPr>
          <w:rFonts w:asciiTheme="minorHAnsi" w:hAnsiTheme="minorHAnsi" w:cstheme="minorHAnsi"/>
        </w:rPr>
        <w:t>.</w:t>
      </w:r>
      <w:r w:rsidR="0039159B" w:rsidRPr="0063027E">
        <w:rPr>
          <w:rFonts w:asciiTheme="minorHAnsi" w:hAnsiTheme="minorHAnsi" w:cstheme="minorHAnsi"/>
        </w:rPr>
        <w:t xml:space="preserve"> Vybrané činnosti ve výstavbě bude </w:t>
      </w:r>
      <w:r>
        <w:rPr>
          <w:rFonts w:asciiTheme="minorHAnsi" w:hAnsiTheme="minorHAnsi" w:cstheme="minorHAnsi"/>
        </w:rPr>
        <w:t>Zhotovitel</w:t>
      </w:r>
      <w:r w:rsidR="0039159B" w:rsidRPr="0063027E">
        <w:rPr>
          <w:rFonts w:asciiTheme="minorHAnsi" w:hAnsiTheme="minorHAnsi" w:cstheme="minorHAnsi"/>
        </w:rPr>
        <w:t xml:space="preserve"> vykonávat osobami, které jsou k tomu oprávněny, mají příslušný</w:t>
      </w:r>
      <w:r w:rsidR="00A9211F" w:rsidRPr="0063027E">
        <w:rPr>
          <w:rFonts w:asciiTheme="minorHAnsi" w:hAnsiTheme="minorHAnsi" w:cstheme="minorHAnsi"/>
        </w:rPr>
        <w:t xml:space="preserve"> průkaz/</w:t>
      </w:r>
      <w:r w:rsidR="002C03A5" w:rsidRPr="0063027E">
        <w:rPr>
          <w:rFonts w:asciiTheme="minorHAnsi" w:hAnsiTheme="minorHAnsi" w:cstheme="minorHAnsi"/>
        </w:rPr>
        <w:t>osvědčení,</w:t>
      </w:r>
      <w:r w:rsidR="00A9211F" w:rsidRPr="0063027E">
        <w:rPr>
          <w:rFonts w:asciiTheme="minorHAnsi" w:hAnsiTheme="minorHAnsi" w:cstheme="minorHAnsi"/>
        </w:rPr>
        <w:t xml:space="preserve"> popřípadě jsou k příslušným činnostem autorizovány dle zvláštního předpisu.</w:t>
      </w:r>
    </w:p>
    <w:p w14:paraId="4F9B89E4" w14:textId="23B4E641" w:rsidR="00A9211F" w:rsidRPr="0063027E" w:rsidRDefault="00A9211F" w:rsidP="000577E0">
      <w:pPr>
        <w:pStyle w:val="Bezmezer"/>
        <w:numPr>
          <w:ilvl w:val="0"/>
          <w:numId w:val="31"/>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Na realizaci díla dle této smlouvy se budou podílet technici, které </w:t>
      </w:r>
      <w:r w:rsidR="005A72DA">
        <w:rPr>
          <w:rFonts w:asciiTheme="minorHAnsi" w:hAnsiTheme="minorHAnsi" w:cstheme="minorHAnsi"/>
        </w:rPr>
        <w:t>Zhotovitel</w:t>
      </w:r>
      <w:r w:rsidRPr="0063027E">
        <w:rPr>
          <w:rFonts w:asciiTheme="minorHAnsi" w:hAnsiTheme="minorHAnsi" w:cstheme="minorHAnsi"/>
        </w:rPr>
        <w:t xml:space="preserve"> uvedl ve své nabídce</w:t>
      </w:r>
      <w:r w:rsidR="002C03A5" w:rsidRPr="0063027E">
        <w:rPr>
          <w:rFonts w:asciiTheme="minorHAnsi" w:hAnsiTheme="minorHAnsi" w:cstheme="minorHAnsi"/>
        </w:rPr>
        <w:t xml:space="preserve"> na veřejnou zakázku</w:t>
      </w:r>
      <w:r w:rsidRPr="0063027E">
        <w:rPr>
          <w:rFonts w:asciiTheme="minorHAnsi" w:hAnsiTheme="minorHAnsi" w:cstheme="minorHAnsi"/>
        </w:rPr>
        <w:t xml:space="preserve">. Změny v osobě techniků lze provést výhradně na základě písemného souhlasu </w:t>
      </w:r>
      <w:r w:rsidR="005A72DA">
        <w:rPr>
          <w:rFonts w:asciiTheme="minorHAnsi" w:hAnsiTheme="minorHAnsi" w:cstheme="minorHAnsi"/>
        </w:rPr>
        <w:t>Objednatel</w:t>
      </w:r>
      <w:r w:rsidRPr="0063027E">
        <w:rPr>
          <w:rFonts w:asciiTheme="minorHAnsi" w:hAnsiTheme="minorHAnsi" w:cstheme="minorHAnsi"/>
        </w:rPr>
        <w:t xml:space="preserve">e. V takovém případě musí nový technik splňovat odbornou kvalifikaci a délku praxe v takovém rozsahu, v jakém byly </w:t>
      </w:r>
      <w:r w:rsidR="005A72DA">
        <w:rPr>
          <w:rFonts w:asciiTheme="minorHAnsi" w:hAnsiTheme="minorHAnsi" w:cstheme="minorHAnsi"/>
        </w:rPr>
        <w:t>Objednatel</w:t>
      </w:r>
      <w:r w:rsidRPr="0063027E">
        <w:rPr>
          <w:rFonts w:asciiTheme="minorHAnsi" w:hAnsiTheme="minorHAnsi" w:cstheme="minorHAnsi"/>
        </w:rPr>
        <w:t>em požadovány v zadávacích podmínkách na veřejnou zakázku.</w:t>
      </w:r>
    </w:p>
    <w:p w14:paraId="6C09EC04" w14:textId="78C55C29" w:rsidR="0023139E"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23139E" w:rsidRPr="0063027E">
        <w:rPr>
          <w:rFonts w:asciiTheme="minorHAnsi" w:hAnsiTheme="minorHAnsi" w:cstheme="minorHAnsi"/>
        </w:rPr>
        <w:t xml:space="preserve"> je povinen při nakládání s osobními údaji postupovat v souladu s Nařízením Evropského parlamentu a Rady (EU) 2016/679 ze dne 27. dubna 2016 o ochraně fyzických osob v souvislosti se zpracováním osobních údajů a volném pohybu těchto údajů a o zrušení směrnice 95/46/ES - obecné nařízení o ochraně osobních údajů a v souladu se zákonem č. 110/2019 Sb., o zpracování osobních údajů.</w:t>
      </w:r>
    </w:p>
    <w:p w14:paraId="0CFBA71E" w14:textId="74363FE5" w:rsidR="00570B6C"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eastAsia="Calibri" w:hAnsiTheme="minorHAnsi" w:cstheme="minorHAnsi"/>
          <w:lang w:eastAsia="en-US"/>
        </w:rPr>
        <w:t>Zhotovitel</w:t>
      </w:r>
      <w:r w:rsidR="003A3ECC" w:rsidRPr="0063027E">
        <w:rPr>
          <w:rFonts w:asciiTheme="minorHAnsi" w:eastAsia="Calibri" w:hAnsiTheme="minorHAnsi" w:cstheme="minorHAnsi"/>
          <w:lang w:eastAsia="en-US"/>
        </w:rPr>
        <w:t xml:space="preserve"> </w:t>
      </w:r>
      <w:r w:rsidR="002C03A5" w:rsidRPr="0063027E">
        <w:rPr>
          <w:rFonts w:asciiTheme="minorHAnsi" w:eastAsia="Calibri" w:hAnsiTheme="minorHAnsi" w:cstheme="minorHAnsi"/>
          <w:lang w:eastAsia="en-US"/>
        </w:rPr>
        <w:t xml:space="preserve">se </w:t>
      </w:r>
      <w:r w:rsidR="003A3ECC" w:rsidRPr="0063027E">
        <w:rPr>
          <w:rFonts w:asciiTheme="minorHAnsi" w:eastAsia="Calibri" w:hAnsiTheme="minorHAnsi" w:cstheme="minorHAnsi"/>
          <w:lang w:eastAsia="en-US"/>
        </w:rPr>
        <w:t xml:space="preserve">zavazuje, že neužije žádný z výsledků jeho činnosti vzniklý při </w:t>
      </w:r>
      <w:r w:rsidR="00910B97" w:rsidRPr="0063027E">
        <w:rPr>
          <w:rFonts w:asciiTheme="minorHAnsi" w:eastAsia="Calibri" w:hAnsiTheme="minorHAnsi" w:cstheme="minorHAnsi"/>
          <w:lang w:eastAsia="en-US"/>
        </w:rPr>
        <w:t>provádění Díla dle</w:t>
      </w:r>
      <w:r w:rsidR="003A3ECC" w:rsidRPr="0063027E">
        <w:rPr>
          <w:rFonts w:asciiTheme="minorHAnsi" w:eastAsia="Calibri" w:hAnsiTheme="minorHAnsi" w:cstheme="minorHAnsi"/>
          <w:lang w:eastAsia="en-US"/>
        </w:rPr>
        <w:t xml:space="preserve"> této smlouvy ani jakákoli data shromážděná v souvislosti s</w:t>
      </w:r>
      <w:r w:rsidR="00910B97" w:rsidRPr="0063027E">
        <w:rPr>
          <w:rFonts w:asciiTheme="minorHAnsi" w:eastAsia="Calibri" w:hAnsiTheme="minorHAnsi" w:cstheme="minorHAnsi"/>
          <w:lang w:eastAsia="en-US"/>
        </w:rPr>
        <w:t> prováděním Díla dle</w:t>
      </w:r>
      <w:r w:rsidR="003A3ECC" w:rsidRPr="0063027E">
        <w:rPr>
          <w:rFonts w:asciiTheme="minorHAnsi" w:eastAsia="Calibri" w:hAnsiTheme="minorHAnsi" w:cstheme="minorHAnsi"/>
          <w:lang w:eastAsia="en-US"/>
        </w:rPr>
        <w:t xml:space="preserve"> této smlouvy k jiným účelům</w:t>
      </w:r>
      <w:r w:rsidR="005F50A1" w:rsidRPr="0063027E">
        <w:rPr>
          <w:rFonts w:asciiTheme="minorHAnsi" w:eastAsia="Calibri" w:hAnsiTheme="minorHAnsi" w:cstheme="minorHAnsi"/>
          <w:lang w:eastAsia="en-US"/>
        </w:rPr>
        <w:t xml:space="preserve"> </w:t>
      </w:r>
      <w:r w:rsidR="003A3ECC" w:rsidRPr="0063027E">
        <w:rPr>
          <w:rFonts w:asciiTheme="minorHAnsi" w:eastAsia="Calibri" w:hAnsiTheme="minorHAnsi" w:cstheme="minorHAnsi"/>
          <w:lang w:eastAsia="en-US"/>
        </w:rPr>
        <w:t xml:space="preserve">než ke splnění této smlouvy, a žádný z těchto výsledků neposkytne k užití žádné třetí osobě bez předchozího písemného souhlasu </w:t>
      </w:r>
      <w:r>
        <w:rPr>
          <w:rFonts w:asciiTheme="minorHAnsi" w:eastAsia="Calibri" w:hAnsiTheme="minorHAnsi" w:cstheme="minorHAnsi"/>
          <w:lang w:eastAsia="en-US"/>
        </w:rPr>
        <w:t>Objednatel</w:t>
      </w:r>
      <w:r w:rsidR="003A3ECC" w:rsidRPr="0063027E">
        <w:rPr>
          <w:rFonts w:asciiTheme="minorHAnsi" w:eastAsia="Calibri" w:hAnsiTheme="minorHAnsi" w:cstheme="minorHAnsi"/>
          <w:lang w:eastAsia="en-US"/>
        </w:rPr>
        <w:t>e.</w:t>
      </w:r>
    </w:p>
    <w:p w14:paraId="110BA0EB" w14:textId="4CC8FFE2" w:rsidR="00A9211F"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A9211F" w:rsidRPr="0063027E">
        <w:rPr>
          <w:rFonts w:asciiTheme="minorHAnsi" w:hAnsiTheme="minorHAnsi" w:cstheme="minorHAnsi"/>
        </w:rPr>
        <w:t xml:space="preserve"> bude uchovávat veškeré dokumenty související s prováděním díla po dobou deseti let od ukončení realizace díla. </w:t>
      </w:r>
    </w:p>
    <w:p w14:paraId="1C3C90F6" w14:textId="5C2121CC" w:rsidR="004553CC" w:rsidRPr="0063027E" w:rsidRDefault="005A72DA" w:rsidP="000577E0">
      <w:pPr>
        <w:pStyle w:val="Bezmezer"/>
        <w:numPr>
          <w:ilvl w:val="0"/>
          <w:numId w:val="31"/>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AD3761" w:rsidRPr="0063027E">
        <w:rPr>
          <w:rFonts w:asciiTheme="minorHAnsi" w:hAnsiTheme="minorHAnsi" w:cstheme="minorHAnsi"/>
        </w:rPr>
        <w:t xml:space="preserve"> se zavazuje, zachovávat mlčenlivost o všech skutečnostech, o kterých se dozví od </w:t>
      </w:r>
      <w:r>
        <w:rPr>
          <w:rFonts w:asciiTheme="minorHAnsi" w:hAnsiTheme="minorHAnsi" w:cstheme="minorHAnsi"/>
        </w:rPr>
        <w:t>Objednatel</w:t>
      </w:r>
      <w:r w:rsidR="00AD3761" w:rsidRPr="0063027E">
        <w:rPr>
          <w:rFonts w:asciiTheme="minorHAnsi" w:hAnsiTheme="minorHAnsi" w:cstheme="minorHAnsi"/>
        </w:rPr>
        <w:t xml:space="preserve">e v souvislosti s plněním smlouvy, a to zejména ohledně obchodního tajemství ve smyslu § 504 OZ a důvěrných informací ve smyslu § 1730 OZ. </w:t>
      </w:r>
      <w:r w:rsidR="00CD7FA1" w:rsidRPr="0063027E">
        <w:rPr>
          <w:rFonts w:asciiTheme="minorHAnsi" w:hAnsiTheme="minorHAnsi" w:cstheme="minorHAnsi"/>
        </w:rPr>
        <w:t xml:space="preserve">Tyto informace nesmí žádná ze smluvních stran poskytnout třetí osobě či použít v rozporu s jejich účelem pro své potřeby. V případě porušení této povinnosti vznikne smluvní straně, která ji poruší, povinnost nahradit druhé smluvní straně tím způsobenou újmu. Ustanovením tohoto odstavce není dotčeno právo ani povinnost smluvních stran uveřejnit informace v případech stanovených závazným právním předpisem, zejména </w:t>
      </w:r>
      <w:r w:rsidR="00784DBB" w:rsidRPr="0063027E">
        <w:rPr>
          <w:rFonts w:asciiTheme="minorHAnsi" w:hAnsiTheme="minorHAnsi" w:cstheme="minorHAnsi"/>
        </w:rPr>
        <w:t>ZZVZ</w:t>
      </w:r>
      <w:r w:rsidR="00CD7FA1" w:rsidRPr="0063027E">
        <w:rPr>
          <w:rFonts w:asciiTheme="minorHAnsi" w:hAnsiTheme="minorHAnsi" w:cstheme="minorHAnsi"/>
        </w:rPr>
        <w:t>, zák. č. 106/1999 Sb. o svobodném přístupu k informacím, ve znění pozdějších předpisů</w:t>
      </w:r>
      <w:r w:rsidR="005F50A1" w:rsidRPr="0063027E">
        <w:rPr>
          <w:rFonts w:asciiTheme="minorHAnsi" w:hAnsiTheme="minorHAnsi" w:cstheme="minorHAnsi"/>
        </w:rPr>
        <w:t xml:space="preserve"> či</w:t>
      </w:r>
      <w:r w:rsidR="00CD7FA1" w:rsidRPr="0063027E">
        <w:rPr>
          <w:rFonts w:asciiTheme="minorHAnsi" w:hAnsiTheme="minorHAnsi" w:cstheme="minorHAnsi"/>
        </w:rPr>
        <w:t xml:space="preserve"> zák. č. 340/2015 Sb., o registru smluv, ve znění pozdějších předpisů.</w:t>
      </w:r>
    </w:p>
    <w:p w14:paraId="3EF326BE" w14:textId="3875706D" w:rsidR="0023139E" w:rsidRPr="0063027E" w:rsidRDefault="00A04D96" w:rsidP="00471445">
      <w:pPr>
        <w:spacing w:line="312" w:lineRule="auto"/>
        <w:jc w:val="center"/>
        <w:rPr>
          <w:rFonts w:asciiTheme="minorHAnsi" w:hAnsiTheme="minorHAnsi" w:cstheme="minorHAnsi"/>
          <w:b/>
          <w:bCs/>
        </w:rPr>
      </w:pPr>
      <w:r w:rsidRPr="0063027E">
        <w:rPr>
          <w:rFonts w:asciiTheme="minorHAnsi" w:hAnsiTheme="minorHAnsi" w:cstheme="minorHAnsi"/>
          <w:b/>
          <w:bCs/>
        </w:rPr>
        <w:t>X</w:t>
      </w:r>
      <w:r w:rsidR="00471445" w:rsidRPr="0063027E">
        <w:rPr>
          <w:rFonts w:asciiTheme="minorHAnsi" w:hAnsiTheme="minorHAnsi" w:cstheme="minorHAnsi"/>
          <w:b/>
          <w:bCs/>
        </w:rPr>
        <w:t>.</w:t>
      </w:r>
    </w:p>
    <w:p w14:paraId="11221A92" w14:textId="640B078A" w:rsidR="0023139E" w:rsidRPr="0063027E" w:rsidRDefault="00F32CB8" w:rsidP="00471445">
      <w:pPr>
        <w:spacing w:after="180" w:line="312" w:lineRule="auto"/>
        <w:jc w:val="center"/>
        <w:rPr>
          <w:rFonts w:asciiTheme="minorHAnsi" w:hAnsiTheme="minorHAnsi" w:cstheme="minorHAnsi"/>
          <w:b/>
          <w:bCs/>
        </w:rPr>
      </w:pPr>
      <w:r w:rsidRPr="0063027E">
        <w:rPr>
          <w:rFonts w:asciiTheme="minorHAnsi" w:hAnsiTheme="minorHAnsi" w:cstheme="minorHAnsi"/>
          <w:b/>
          <w:bCs/>
        </w:rPr>
        <w:t>SMLUVNÍ POKUTY</w:t>
      </w:r>
    </w:p>
    <w:p w14:paraId="31E5E6E1" w14:textId="558F6B94" w:rsidR="00471445" w:rsidRPr="0063027E" w:rsidRDefault="0023139E" w:rsidP="00BB6AEC">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Při prodlení </w:t>
      </w:r>
      <w:r w:rsidR="005A72DA">
        <w:rPr>
          <w:rFonts w:asciiTheme="minorHAnsi" w:hAnsiTheme="minorHAnsi" w:cstheme="minorHAnsi"/>
        </w:rPr>
        <w:t>Objednatel</w:t>
      </w:r>
      <w:r w:rsidRPr="0063027E">
        <w:rPr>
          <w:rFonts w:asciiTheme="minorHAnsi" w:hAnsiTheme="minorHAnsi" w:cstheme="minorHAnsi"/>
        </w:rPr>
        <w:t xml:space="preserve">e s úhradou jakékoli částky splatné dle této smlouvy je </w:t>
      </w:r>
      <w:r w:rsidR="005A72DA">
        <w:rPr>
          <w:rFonts w:asciiTheme="minorHAnsi" w:hAnsiTheme="minorHAnsi" w:cstheme="minorHAnsi"/>
        </w:rPr>
        <w:t>Zhotovitel</w:t>
      </w:r>
      <w:r w:rsidRPr="0063027E">
        <w:rPr>
          <w:rFonts w:asciiTheme="minorHAnsi" w:hAnsiTheme="minorHAnsi" w:cstheme="minorHAnsi"/>
        </w:rPr>
        <w:t xml:space="preserve"> oprávněn požadovat zaplacení smluvní pokuty ve výši 0,05 % z dlužné částky za každý započatý den prodlení.</w:t>
      </w:r>
    </w:p>
    <w:p w14:paraId="54263629" w14:textId="5CCC366F" w:rsidR="00471445" w:rsidRPr="0063027E" w:rsidRDefault="0023139E" w:rsidP="00BB6AEC">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porušení jakékoliv povinnosti </w:t>
      </w:r>
      <w:r w:rsidR="005A72DA">
        <w:rPr>
          <w:rFonts w:asciiTheme="minorHAnsi" w:hAnsiTheme="minorHAnsi" w:cstheme="minorHAnsi"/>
        </w:rPr>
        <w:t>Zhotovitel</w:t>
      </w:r>
      <w:r w:rsidRPr="0063027E">
        <w:rPr>
          <w:rFonts w:asciiTheme="minorHAnsi" w:hAnsiTheme="minorHAnsi" w:cstheme="minorHAnsi"/>
        </w:rPr>
        <w:t xml:space="preserve">e vyplývající z této smlouvy je </w:t>
      </w:r>
      <w:r w:rsidR="005A72DA">
        <w:rPr>
          <w:rFonts w:asciiTheme="minorHAnsi" w:hAnsiTheme="minorHAnsi" w:cstheme="minorHAnsi"/>
        </w:rPr>
        <w:t>Zhotovitel</w:t>
      </w:r>
      <w:r w:rsidRPr="0063027E">
        <w:rPr>
          <w:rFonts w:asciiTheme="minorHAnsi" w:hAnsiTheme="minorHAnsi" w:cstheme="minorHAnsi"/>
        </w:rPr>
        <w:t xml:space="preserve"> povinen zaplatit </w:t>
      </w:r>
      <w:r w:rsidR="005A72DA">
        <w:rPr>
          <w:rFonts w:asciiTheme="minorHAnsi" w:hAnsiTheme="minorHAnsi" w:cstheme="minorHAnsi"/>
        </w:rPr>
        <w:t>Objednatel</w:t>
      </w:r>
      <w:r w:rsidRPr="0063027E">
        <w:rPr>
          <w:rFonts w:asciiTheme="minorHAnsi" w:hAnsiTheme="minorHAnsi" w:cstheme="minorHAnsi"/>
        </w:rPr>
        <w:t xml:space="preserve">i smluvní pokutu ve výši </w:t>
      </w:r>
      <w:r w:rsidR="00471445" w:rsidRPr="0063027E">
        <w:rPr>
          <w:rFonts w:asciiTheme="minorHAnsi" w:hAnsiTheme="minorHAnsi" w:cstheme="minorHAnsi"/>
        </w:rPr>
        <w:t>1</w:t>
      </w:r>
      <w:r w:rsidR="00D839E1" w:rsidRPr="0063027E">
        <w:rPr>
          <w:rFonts w:asciiTheme="minorHAnsi" w:hAnsiTheme="minorHAnsi" w:cstheme="minorHAnsi"/>
        </w:rPr>
        <w:t>0</w:t>
      </w:r>
      <w:r w:rsidRPr="0063027E">
        <w:rPr>
          <w:rFonts w:asciiTheme="minorHAnsi" w:hAnsiTheme="minorHAnsi" w:cstheme="minorHAnsi"/>
        </w:rPr>
        <w:t xml:space="preserve">.000,- Kč </w:t>
      </w:r>
      <w:r w:rsidR="0019616D" w:rsidRPr="0063027E">
        <w:rPr>
          <w:rFonts w:asciiTheme="minorHAnsi" w:hAnsiTheme="minorHAnsi" w:cstheme="minorHAnsi"/>
        </w:rPr>
        <w:t xml:space="preserve">vč. DPH </w:t>
      </w:r>
      <w:r w:rsidRPr="0063027E">
        <w:rPr>
          <w:rFonts w:asciiTheme="minorHAnsi" w:hAnsiTheme="minorHAnsi" w:cstheme="minorHAnsi"/>
        </w:rPr>
        <w:t xml:space="preserve">(slovy: </w:t>
      </w:r>
      <w:r w:rsidR="00D839E1" w:rsidRPr="0063027E">
        <w:rPr>
          <w:rFonts w:asciiTheme="minorHAnsi" w:hAnsiTheme="minorHAnsi" w:cstheme="minorHAnsi"/>
        </w:rPr>
        <w:t>deset</w:t>
      </w:r>
      <w:r w:rsidRPr="0063027E">
        <w:rPr>
          <w:rFonts w:asciiTheme="minorHAnsi" w:hAnsiTheme="minorHAnsi" w:cstheme="minorHAnsi"/>
        </w:rPr>
        <w:t xml:space="preserve"> tisíc korun českých) za každý jednotlivý případ takového porušení. </w:t>
      </w:r>
      <w:r w:rsidR="00471445" w:rsidRPr="0063027E">
        <w:rPr>
          <w:rFonts w:asciiTheme="minorHAnsi" w:hAnsiTheme="minorHAnsi" w:cstheme="minorHAnsi"/>
        </w:rPr>
        <w:t xml:space="preserve">To neplatí pro případy uvedené v čl. </w:t>
      </w:r>
      <w:r w:rsidR="00DD51FC" w:rsidRPr="0063027E">
        <w:rPr>
          <w:rFonts w:asciiTheme="minorHAnsi" w:hAnsiTheme="minorHAnsi" w:cstheme="minorHAnsi"/>
        </w:rPr>
        <w:t>X</w:t>
      </w:r>
      <w:r w:rsidR="00471445" w:rsidRPr="0063027E">
        <w:rPr>
          <w:rFonts w:asciiTheme="minorHAnsi" w:hAnsiTheme="minorHAnsi" w:cstheme="minorHAnsi"/>
        </w:rPr>
        <w:t xml:space="preserve">. </w:t>
      </w:r>
      <w:r w:rsidR="00DE38D1" w:rsidRPr="0063027E">
        <w:rPr>
          <w:rFonts w:asciiTheme="minorHAnsi" w:hAnsiTheme="minorHAnsi" w:cstheme="minorHAnsi"/>
        </w:rPr>
        <w:t>o</w:t>
      </w:r>
      <w:r w:rsidR="00471445" w:rsidRPr="0063027E">
        <w:rPr>
          <w:rFonts w:asciiTheme="minorHAnsi" w:hAnsiTheme="minorHAnsi" w:cstheme="minorHAnsi"/>
        </w:rPr>
        <w:t xml:space="preserve">dst. </w:t>
      </w:r>
      <w:proofErr w:type="gramStart"/>
      <w:r w:rsidR="00DD51FC" w:rsidRPr="0063027E">
        <w:rPr>
          <w:rFonts w:asciiTheme="minorHAnsi" w:hAnsiTheme="minorHAnsi" w:cstheme="minorHAnsi"/>
        </w:rPr>
        <w:t>10</w:t>
      </w:r>
      <w:r w:rsidR="00471445" w:rsidRPr="0063027E">
        <w:rPr>
          <w:rFonts w:asciiTheme="minorHAnsi" w:hAnsiTheme="minorHAnsi" w:cstheme="minorHAnsi"/>
        </w:rPr>
        <w:t>.3</w:t>
      </w:r>
      <w:r w:rsidR="00DE38D1" w:rsidRPr="0063027E">
        <w:rPr>
          <w:rFonts w:asciiTheme="minorHAnsi" w:hAnsiTheme="minorHAnsi" w:cstheme="minorHAnsi"/>
        </w:rPr>
        <w:t>.</w:t>
      </w:r>
      <w:r w:rsidR="00471445" w:rsidRPr="0063027E">
        <w:rPr>
          <w:rFonts w:asciiTheme="minorHAnsi" w:hAnsiTheme="minorHAnsi" w:cstheme="minorHAnsi"/>
        </w:rPr>
        <w:t xml:space="preserve"> až</w:t>
      </w:r>
      <w:proofErr w:type="gramEnd"/>
      <w:r w:rsidR="00471445" w:rsidRPr="0063027E">
        <w:rPr>
          <w:rFonts w:asciiTheme="minorHAnsi" w:hAnsiTheme="minorHAnsi" w:cstheme="minorHAnsi"/>
        </w:rPr>
        <w:t xml:space="preserve"> </w:t>
      </w:r>
      <w:r w:rsidR="00DD51FC" w:rsidRPr="0063027E">
        <w:rPr>
          <w:rFonts w:asciiTheme="minorHAnsi" w:hAnsiTheme="minorHAnsi" w:cstheme="minorHAnsi"/>
        </w:rPr>
        <w:t>10</w:t>
      </w:r>
      <w:r w:rsidR="00471445" w:rsidRPr="0063027E">
        <w:rPr>
          <w:rFonts w:asciiTheme="minorHAnsi" w:hAnsiTheme="minorHAnsi" w:cstheme="minorHAnsi"/>
        </w:rPr>
        <w:t>.</w:t>
      </w:r>
      <w:r w:rsidR="000577E0" w:rsidRPr="0063027E">
        <w:rPr>
          <w:rFonts w:asciiTheme="minorHAnsi" w:hAnsiTheme="minorHAnsi" w:cstheme="minorHAnsi"/>
        </w:rPr>
        <w:t>7</w:t>
      </w:r>
      <w:r w:rsidR="00471445" w:rsidRPr="0063027E">
        <w:rPr>
          <w:rFonts w:asciiTheme="minorHAnsi" w:hAnsiTheme="minorHAnsi" w:cstheme="minorHAnsi"/>
        </w:rPr>
        <w:t>. této smlouvy.</w:t>
      </w:r>
    </w:p>
    <w:p w14:paraId="4B8F55C3" w14:textId="61D18E6B" w:rsidR="00471445" w:rsidRPr="0063027E" w:rsidRDefault="0023139E" w:rsidP="00BB6AEC">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prodlení </w:t>
      </w:r>
      <w:r w:rsidR="005A72DA">
        <w:rPr>
          <w:rFonts w:asciiTheme="minorHAnsi" w:hAnsiTheme="minorHAnsi" w:cstheme="minorHAnsi"/>
        </w:rPr>
        <w:t>Zhotovitel</w:t>
      </w:r>
      <w:r w:rsidR="00471445" w:rsidRPr="0063027E">
        <w:rPr>
          <w:rFonts w:asciiTheme="minorHAnsi" w:hAnsiTheme="minorHAnsi" w:cstheme="minorHAnsi"/>
        </w:rPr>
        <w:t>e</w:t>
      </w:r>
      <w:r w:rsidRPr="0063027E">
        <w:rPr>
          <w:rFonts w:asciiTheme="minorHAnsi" w:hAnsiTheme="minorHAnsi" w:cstheme="minorHAnsi"/>
        </w:rPr>
        <w:t xml:space="preserve"> s</w:t>
      </w:r>
      <w:r w:rsidR="00D839E1" w:rsidRPr="0063027E">
        <w:rPr>
          <w:rFonts w:asciiTheme="minorHAnsi" w:hAnsiTheme="minorHAnsi" w:cstheme="minorHAnsi"/>
        </w:rPr>
        <w:t xml:space="preserve"> dokončením </w:t>
      </w:r>
      <w:r w:rsidRPr="0063027E">
        <w:rPr>
          <w:rFonts w:asciiTheme="minorHAnsi" w:hAnsiTheme="minorHAnsi" w:cstheme="minorHAnsi"/>
        </w:rPr>
        <w:t>předmětu</w:t>
      </w:r>
      <w:r w:rsidR="00A9211F" w:rsidRPr="0063027E">
        <w:rPr>
          <w:rFonts w:asciiTheme="minorHAnsi" w:hAnsiTheme="minorHAnsi" w:cstheme="minorHAnsi"/>
        </w:rPr>
        <w:t xml:space="preserve"> díla dle</w:t>
      </w:r>
      <w:r w:rsidRPr="0063027E">
        <w:rPr>
          <w:rFonts w:asciiTheme="minorHAnsi" w:hAnsiTheme="minorHAnsi" w:cstheme="minorHAnsi"/>
        </w:rPr>
        <w:t xml:space="preserve"> </w:t>
      </w:r>
      <w:r w:rsidR="00D839E1" w:rsidRPr="0063027E">
        <w:rPr>
          <w:rFonts w:asciiTheme="minorHAnsi" w:hAnsiTheme="minorHAnsi" w:cstheme="minorHAnsi"/>
        </w:rPr>
        <w:t xml:space="preserve">čl. IV. odst. </w:t>
      </w:r>
      <w:proofErr w:type="gramStart"/>
      <w:r w:rsidR="00D839E1" w:rsidRPr="0063027E">
        <w:rPr>
          <w:rFonts w:asciiTheme="minorHAnsi" w:hAnsiTheme="minorHAnsi" w:cstheme="minorHAnsi"/>
        </w:rPr>
        <w:t>4.</w:t>
      </w:r>
      <w:r w:rsidR="00601E76" w:rsidRPr="0063027E">
        <w:rPr>
          <w:rFonts w:asciiTheme="minorHAnsi" w:hAnsiTheme="minorHAnsi" w:cstheme="minorHAnsi"/>
        </w:rPr>
        <w:t>7</w:t>
      </w:r>
      <w:r w:rsidR="00D839E1" w:rsidRPr="0063027E">
        <w:rPr>
          <w:rFonts w:asciiTheme="minorHAnsi" w:hAnsiTheme="minorHAnsi" w:cstheme="minorHAnsi"/>
        </w:rPr>
        <w:t>. této</w:t>
      </w:r>
      <w:proofErr w:type="gramEnd"/>
      <w:r w:rsidR="00D839E1" w:rsidRPr="0063027E">
        <w:rPr>
          <w:rFonts w:asciiTheme="minorHAnsi" w:hAnsiTheme="minorHAnsi" w:cstheme="minorHAnsi"/>
        </w:rPr>
        <w:t xml:space="preserve"> smlouvy, </w:t>
      </w:r>
      <w:r w:rsidRPr="0063027E">
        <w:rPr>
          <w:rFonts w:asciiTheme="minorHAnsi" w:hAnsiTheme="minorHAnsi" w:cstheme="minorHAnsi"/>
        </w:rPr>
        <w:t xml:space="preserve">je </w:t>
      </w:r>
      <w:r w:rsidR="005A72DA">
        <w:rPr>
          <w:rFonts w:asciiTheme="minorHAnsi" w:hAnsiTheme="minorHAnsi" w:cstheme="minorHAnsi"/>
        </w:rPr>
        <w:t>Zhotovitel</w:t>
      </w:r>
      <w:r w:rsidRPr="0063027E">
        <w:rPr>
          <w:rFonts w:asciiTheme="minorHAnsi" w:hAnsiTheme="minorHAnsi" w:cstheme="minorHAnsi"/>
        </w:rPr>
        <w:t xml:space="preserve"> povinen zaplatit </w:t>
      </w:r>
      <w:r w:rsidR="005A72DA">
        <w:rPr>
          <w:rFonts w:asciiTheme="minorHAnsi" w:hAnsiTheme="minorHAnsi" w:cstheme="minorHAnsi"/>
        </w:rPr>
        <w:t>Objednatel</w:t>
      </w:r>
      <w:r w:rsidRPr="0063027E">
        <w:rPr>
          <w:rFonts w:asciiTheme="minorHAnsi" w:hAnsiTheme="minorHAnsi" w:cstheme="minorHAnsi"/>
        </w:rPr>
        <w:t xml:space="preserve">i smluvní pokutu ve </w:t>
      </w:r>
      <w:r w:rsidR="00471445" w:rsidRPr="0063027E">
        <w:rPr>
          <w:rFonts w:asciiTheme="minorHAnsi" w:hAnsiTheme="minorHAnsi" w:cstheme="minorHAnsi"/>
        </w:rPr>
        <w:t xml:space="preserve">výši </w:t>
      </w:r>
      <w:r w:rsidR="00D839E1" w:rsidRPr="0063027E">
        <w:rPr>
          <w:rFonts w:asciiTheme="minorHAnsi" w:hAnsiTheme="minorHAnsi" w:cstheme="minorHAnsi"/>
        </w:rPr>
        <w:t>4</w:t>
      </w:r>
      <w:r w:rsidR="00471445" w:rsidRPr="0063027E">
        <w:rPr>
          <w:rFonts w:asciiTheme="minorHAnsi" w:hAnsiTheme="minorHAnsi" w:cstheme="minorHAnsi"/>
        </w:rPr>
        <w:t>.000,- Kč</w:t>
      </w:r>
      <w:r w:rsidR="00E22090" w:rsidRPr="0063027E">
        <w:rPr>
          <w:rFonts w:asciiTheme="minorHAnsi" w:hAnsiTheme="minorHAnsi" w:cstheme="minorHAnsi"/>
        </w:rPr>
        <w:t xml:space="preserve"> vč. DPH</w:t>
      </w:r>
      <w:r w:rsidR="00471445" w:rsidRPr="0063027E">
        <w:rPr>
          <w:rFonts w:asciiTheme="minorHAnsi" w:hAnsiTheme="minorHAnsi" w:cstheme="minorHAnsi"/>
        </w:rPr>
        <w:t xml:space="preserve"> (slovy:</w:t>
      </w:r>
      <w:r w:rsidR="0053619F" w:rsidRPr="0063027E">
        <w:rPr>
          <w:rFonts w:asciiTheme="minorHAnsi" w:hAnsiTheme="minorHAnsi" w:cstheme="minorHAnsi"/>
        </w:rPr>
        <w:t xml:space="preserve"> </w:t>
      </w:r>
      <w:r w:rsidR="00D839E1" w:rsidRPr="0063027E">
        <w:rPr>
          <w:rFonts w:asciiTheme="minorHAnsi" w:hAnsiTheme="minorHAnsi" w:cstheme="minorHAnsi"/>
        </w:rPr>
        <w:t>čtyři</w:t>
      </w:r>
      <w:r w:rsidR="00471445" w:rsidRPr="0063027E">
        <w:rPr>
          <w:rFonts w:asciiTheme="minorHAnsi" w:hAnsiTheme="minorHAnsi" w:cstheme="minorHAnsi"/>
        </w:rPr>
        <w:t xml:space="preserve"> tisíc</w:t>
      </w:r>
      <w:r w:rsidR="0053619F" w:rsidRPr="0063027E">
        <w:rPr>
          <w:rFonts w:asciiTheme="minorHAnsi" w:hAnsiTheme="minorHAnsi" w:cstheme="minorHAnsi"/>
        </w:rPr>
        <w:t>e</w:t>
      </w:r>
      <w:r w:rsidR="00471445" w:rsidRPr="0063027E">
        <w:rPr>
          <w:rFonts w:asciiTheme="minorHAnsi" w:hAnsiTheme="minorHAnsi" w:cstheme="minorHAnsi"/>
        </w:rPr>
        <w:t xml:space="preserve"> korun českých) za každý započatý den prodlení</w:t>
      </w:r>
      <w:r w:rsidRPr="0063027E">
        <w:rPr>
          <w:rFonts w:asciiTheme="minorHAnsi" w:hAnsiTheme="minorHAnsi" w:cstheme="minorHAnsi"/>
        </w:rPr>
        <w:t xml:space="preserve">. </w:t>
      </w:r>
    </w:p>
    <w:p w14:paraId="3F85BE4C" w14:textId="6BAA48D9" w:rsidR="00127615" w:rsidRPr="0063027E" w:rsidRDefault="00127615" w:rsidP="00292F82">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prodlení </w:t>
      </w:r>
      <w:r w:rsidR="005A72DA">
        <w:rPr>
          <w:rFonts w:asciiTheme="minorHAnsi" w:hAnsiTheme="minorHAnsi" w:cstheme="minorHAnsi"/>
        </w:rPr>
        <w:t>Zhotovitel</w:t>
      </w:r>
      <w:r w:rsidRPr="0063027E">
        <w:rPr>
          <w:rFonts w:asciiTheme="minorHAnsi" w:hAnsiTheme="minorHAnsi" w:cstheme="minorHAnsi"/>
        </w:rPr>
        <w:t xml:space="preserve">e s odstraněním vady dle čl. </w:t>
      </w:r>
      <w:r w:rsidR="00D839E1" w:rsidRPr="0063027E">
        <w:rPr>
          <w:rFonts w:asciiTheme="minorHAnsi" w:hAnsiTheme="minorHAnsi" w:cstheme="minorHAnsi"/>
        </w:rPr>
        <w:t>IV</w:t>
      </w:r>
      <w:r w:rsidRPr="0063027E">
        <w:rPr>
          <w:rFonts w:asciiTheme="minorHAnsi" w:hAnsiTheme="minorHAnsi" w:cstheme="minorHAnsi"/>
        </w:rPr>
        <w:t xml:space="preserve">., odst. </w:t>
      </w:r>
      <w:proofErr w:type="gramStart"/>
      <w:r w:rsidR="00D839E1" w:rsidRPr="0063027E">
        <w:rPr>
          <w:rFonts w:asciiTheme="minorHAnsi" w:hAnsiTheme="minorHAnsi" w:cstheme="minorHAnsi"/>
        </w:rPr>
        <w:t>4</w:t>
      </w:r>
      <w:r w:rsidRPr="0063027E">
        <w:rPr>
          <w:rFonts w:asciiTheme="minorHAnsi" w:hAnsiTheme="minorHAnsi" w:cstheme="minorHAnsi"/>
        </w:rPr>
        <w:t>.</w:t>
      </w:r>
      <w:r w:rsidR="00D839E1" w:rsidRPr="0063027E">
        <w:rPr>
          <w:rFonts w:asciiTheme="minorHAnsi" w:hAnsiTheme="minorHAnsi" w:cstheme="minorHAnsi"/>
        </w:rPr>
        <w:t>4</w:t>
      </w:r>
      <w:r w:rsidRPr="0063027E">
        <w:rPr>
          <w:rFonts w:asciiTheme="minorHAnsi" w:hAnsiTheme="minorHAnsi" w:cstheme="minorHAnsi"/>
        </w:rPr>
        <w:t>. této</w:t>
      </w:r>
      <w:proofErr w:type="gramEnd"/>
      <w:r w:rsidRPr="0063027E">
        <w:rPr>
          <w:rFonts w:asciiTheme="minorHAnsi" w:hAnsiTheme="minorHAnsi" w:cstheme="minorHAnsi"/>
        </w:rPr>
        <w:t xml:space="preserve"> smlouvy je </w:t>
      </w:r>
      <w:r w:rsidR="005A72DA">
        <w:rPr>
          <w:rFonts w:asciiTheme="minorHAnsi" w:hAnsiTheme="minorHAnsi" w:cstheme="minorHAnsi"/>
        </w:rPr>
        <w:t>Zhotovitel</w:t>
      </w:r>
      <w:r w:rsidRPr="0063027E">
        <w:rPr>
          <w:rFonts w:asciiTheme="minorHAnsi" w:hAnsiTheme="minorHAnsi" w:cstheme="minorHAnsi"/>
        </w:rPr>
        <w:t xml:space="preserve"> povinen zaplatit </w:t>
      </w:r>
      <w:r w:rsidR="005A72DA">
        <w:rPr>
          <w:rFonts w:asciiTheme="minorHAnsi" w:hAnsiTheme="minorHAnsi" w:cstheme="minorHAnsi"/>
        </w:rPr>
        <w:t>Objednatel</w:t>
      </w:r>
      <w:r w:rsidRPr="0063027E">
        <w:rPr>
          <w:rFonts w:asciiTheme="minorHAnsi" w:hAnsiTheme="minorHAnsi" w:cstheme="minorHAnsi"/>
        </w:rPr>
        <w:t xml:space="preserve">i smluvní pokutu ve výši </w:t>
      </w:r>
      <w:r w:rsidR="00D839E1" w:rsidRPr="0063027E">
        <w:rPr>
          <w:rFonts w:asciiTheme="minorHAnsi" w:hAnsiTheme="minorHAnsi" w:cstheme="minorHAnsi"/>
        </w:rPr>
        <w:t>1</w:t>
      </w:r>
      <w:r w:rsidRPr="0063027E">
        <w:rPr>
          <w:rFonts w:asciiTheme="minorHAnsi" w:hAnsiTheme="minorHAnsi" w:cstheme="minorHAnsi"/>
        </w:rPr>
        <w:t xml:space="preserve">.500,- Kč vč. DPH (slovy: </w:t>
      </w:r>
      <w:r w:rsidR="00D839E1" w:rsidRPr="0063027E">
        <w:rPr>
          <w:rFonts w:asciiTheme="minorHAnsi" w:hAnsiTheme="minorHAnsi" w:cstheme="minorHAnsi"/>
        </w:rPr>
        <w:t xml:space="preserve">jeden </w:t>
      </w:r>
      <w:r w:rsidRPr="0063027E">
        <w:rPr>
          <w:rFonts w:asciiTheme="minorHAnsi" w:hAnsiTheme="minorHAnsi" w:cstheme="minorHAnsi"/>
        </w:rPr>
        <w:t>tisíc pět set korun českých) za každý započatý den prodlení.</w:t>
      </w:r>
    </w:p>
    <w:p w14:paraId="5D209747" w14:textId="1EFF632F" w:rsidR="00B971AE" w:rsidRPr="0063027E" w:rsidRDefault="00B971AE" w:rsidP="00B971AE">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prodlení </w:t>
      </w:r>
      <w:r w:rsidR="005A72DA">
        <w:rPr>
          <w:rFonts w:asciiTheme="minorHAnsi" w:hAnsiTheme="minorHAnsi" w:cstheme="minorHAnsi"/>
        </w:rPr>
        <w:t>Zhotovitel</w:t>
      </w:r>
      <w:r w:rsidRPr="0063027E">
        <w:rPr>
          <w:rFonts w:asciiTheme="minorHAnsi" w:hAnsiTheme="minorHAnsi" w:cstheme="minorHAnsi"/>
        </w:rPr>
        <w:t xml:space="preserve">e s odstraněním vady dle čl. VI., odst. </w:t>
      </w:r>
      <w:proofErr w:type="gramStart"/>
      <w:r w:rsidR="00D839E1" w:rsidRPr="0063027E">
        <w:rPr>
          <w:rFonts w:asciiTheme="minorHAnsi" w:hAnsiTheme="minorHAnsi" w:cstheme="minorHAnsi"/>
        </w:rPr>
        <w:t>4</w:t>
      </w:r>
      <w:r w:rsidRPr="0063027E">
        <w:rPr>
          <w:rFonts w:asciiTheme="minorHAnsi" w:hAnsiTheme="minorHAnsi" w:cstheme="minorHAnsi"/>
        </w:rPr>
        <w:t>.</w:t>
      </w:r>
      <w:r w:rsidR="00D839E1" w:rsidRPr="0063027E">
        <w:rPr>
          <w:rFonts w:asciiTheme="minorHAnsi" w:hAnsiTheme="minorHAnsi" w:cstheme="minorHAnsi"/>
        </w:rPr>
        <w:t>5</w:t>
      </w:r>
      <w:r w:rsidRPr="0063027E">
        <w:rPr>
          <w:rFonts w:asciiTheme="minorHAnsi" w:hAnsiTheme="minorHAnsi" w:cstheme="minorHAnsi"/>
        </w:rPr>
        <w:t>. této</w:t>
      </w:r>
      <w:proofErr w:type="gramEnd"/>
      <w:r w:rsidRPr="0063027E">
        <w:rPr>
          <w:rFonts w:asciiTheme="minorHAnsi" w:hAnsiTheme="minorHAnsi" w:cstheme="minorHAnsi"/>
        </w:rPr>
        <w:t xml:space="preserve"> smlouvy je </w:t>
      </w:r>
      <w:r w:rsidR="005A72DA">
        <w:rPr>
          <w:rFonts w:asciiTheme="minorHAnsi" w:hAnsiTheme="minorHAnsi" w:cstheme="minorHAnsi"/>
        </w:rPr>
        <w:t>Zhotovitel</w:t>
      </w:r>
      <w:r w:rsidRPr="0063027E">
        <w:rPr>
          <w:rFonts w:asciiTheme="minorHAnsi" w:hAnsiTheme="minorHAnsi" w:cstheme="minorHAnsi"/>
        </w:rPr>
        <w:t xml:space="preserve"> povinen zaplatit </w:t>
      </w:r>
      <w:r w:rsidR="005A72DA">
        <w:rPr>
          <w:rFonts w:asciiTheme="minorHAnsi" w:hAnsiTheme="minorHAnsi" w:cstheme="minorHAnsi"/>
        </w:rPr>
        <w:t>Objednatel</w:t>
      </w:r>
      <w:r w:rsidRPr="0063027E">
        <w:rPr>
          <w:rFonts w:asciiTheme="minorHAnsi" w:hAnsiTheme="minorHAnsi" w:cstheme="minorHAnsi"/>
        </w:rPr>
        <w:t xml:space="preserve">i smluvní pokutu ve </w:t>
      </w:r>
      <w:r w:rsidR="00D839E1" w:rsidRPr="0063027E">
        <w:rPr>
          <w:rFonts w:asciiTheme="minorHAnsi" w:hAnsiTheme="minorHAnsi" w:cstheme="minorHAnsi"/>
        </w:rPr>
        <w:t>výši 1.500,- Kč vč. DPH (slovy: jeden tisíc pět set korun českých) za každý započatý den prodlení</w:t>
      </w:r>
      <w:r w:rsidRPr="0063027E">
        <w:rPr>
          <w:rFonts w:asciiTheme="minorHAnsi" w:hAnsiTheme="minorHAnsi" w:cstheme="minorHAnsi"/>
        </w:rPr>
        <w:t>.</w:t>
      </w:r>
    </w:p>
    <w:p w14:paraId="5EEDC8BE" w14:textId="591E5583" w:rsidR="00601E76" w:rsidRPr="0063027E" w:rsidRDefault="00601E76" w:rsidP="00601E76">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prodlení </w:t>
      </w:r>
      <w:r w:rsidR="005A72DA">
        <w:rPr>
          <w:rFonts w:asciiTheme="minorHAnsi" w:hAnsiTheme="minorHAnsi" w:cstheme="minorHAnsi"/>
        </w:rPr>
        <w:t>Zhotovitel</w:t>
      </w:r>
      <w:r w:rsidRPr="0063027E">
        <w:rPr>
          <w:rFonts w:asciiTheme="minorHAnsi" w:hAnsiTheme="minorHAnsi" w:cstheme="minorHAnsi"/>
        </w:rPr>
        <w:t xml:space="preserve">e s odstraněním vady dle čl. VI., odst. </w:t>
      </w:r>
      <w:proofErr w:type="gramStart"/>
      <w:r w:rsidRPr="0063027E">
        <w:rPr>
          <w:rFonts w:asciiTheme="minorHAnsi" w:hAnsiTheme="minorHAnsi" w:cstheme="minorHAnsi"/>
        </w:rPr>
        <w:t>4.6. této</w:t>
      </w:r>
      <w:proofErr w:type="gramEnd"/>
      <w:r w:rsidRPr="0063027E">
        <w:rPr>
          <w:rFonts w:asciiTheme="minorHAnsi" w:hAnsiTheme="minorHAnsi" w:cstheme="minorHAnsi"/>
        </w:rPr>
        <w:t xml:space="preserve"> smlouvy je </w:t>
      </w:r>
      <w:r w:rsidR="005A72DA">
        <w:rPr>
          <w:rFonts w:asciiTheme="minorHAnsi" w:hAnsiTheme="minorHAnsi" w:cstheme="minorHAnsi"/>
        </w:rPr>
        <w:t>Zhotovitel</w:t>
      </w:r>
      <w:r w:rsidRPr="0063027E">
        <w:rPr>
          <w:rFonts w:asciiTheme="minorHAnsi" w:hAnsiTheme="minorHAnsi" w:cstheme="minorHAnsi"/>
        </w:rPr>
        <w:t xml:space="preserve"> povinen zaplatit </w:t>
      </w:r>
      <w:r w:rsidR="005A72DA">
        <w:rPr>
          <w:rFonts w:asciiTheme="minorHAnsi" w:hAnsiTheme="minorHAnsi" w:cstheme="minorHAnsi"/>
        </w:rPr>
        <w:t>Objednatel</w:t>
      </w:r>
      <w:r w:rsidRPr="0063027E">
        <w:rPr>
          <w:rFonts w:asciiTheme="minorHAnsi" w:hAnsiTheme="minorHAnsi" w:cstheme="minorHAnsi"/>
        </w:rPr>
        <w:t>i smluvní pokutu ve výši 1.500,- Kč vč. DPH (slovy: jeden tisíc pět set korun českých) za každý započatý den prodlení.</w:t>
      </w:r>
    </w:p>
    <w:p w14:paraId="44789BEF" w14:textId="5E314C5D" w:rsidR="00F360A0" w:rsidRPr="0063027E" w:rsidRDefault="00F360A0" w:rsidP="00F360A0">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 případě prodlení </w:t>
      </w:r>
      <w:r w:rsidR="005A72DA">
        <w:rPr>
          <w:rFonts w:asciiTheme="minorHAnsi" w:hAnsiTheme="minorHAnsi" w:cstheme="minorHAnsi"/>
        </w:rPr>
        <w:t>Zhotovitel</w:t>
      </w:r>
      <w:r w:rsidRPr="0063027E">
        <w:rPr>
          <w:rFonts w:asciiTheme="minorHAnsi" w:hAnsiTheme="minorHAnsi" w:cstheme="minorHAnsi"/>
        </w:rPr>
        <w:t xml:space="preserve">e s odstraněním vady dle čl. VIII., odst. </w:t>
      </w:r>
      <w:proofErr w:type="gramStart"/>
      <w:r w:rsidRPr="0063027E">
        <w:rPr>
          <w:rFonts w:asciiTheme="minorHAnsi" w:hAnsiTheme="minorHAnsi" w:cstheme="minorHAnsi"/>
        </w:rPr>
        <w:t>8.</w:t>
      </w:r>
      <w:r w:rsidR="00601E76" w:rsidRPr="0063027E">
        <w:rPr>
          <w:rFonts w:asciiTheme="minorHAnsi" w:hAnsiTheme="minorHAnsi" w:cstheme="minorHAnsi"/>
        </w:rPr>
        <w:t>6</w:t>
      </w:r>
      <w:r w:rsidRPr="0063027E">
        <w:rPr>
          <w:rFonts w:asciiTheme="minorHAnsi" w:hAnsiTheme="minorHAnsi" w:cstheme="minorHAnsi"/>
        </w:rPr>
        <w:t>. této</w:t>
      </w:r>
      <w:proofErr w:type="gramEnd"/>
      <w:r w:rsidRPr="0063027E">
        <w:rPr>
          <w:rFonts w:asciiTheme="minorHAnsi" w:hAnsiTheme="minorHAnsi" w:cstheme="minorHAnsi"/>
        </w:rPr>
        <w:t xml:space="preserve"> smlouvy je </w:t>
      </w:r>
      <w:r w:rsidR="005A72DA">
        <w:rPr>
          <w:rFonts w:asciiTheme="minorHAnsi" w:hAnsiTheme="minorHAnsi" w:cstheme="minorHAnsi"/>
        </w:rPr>
        <w:t>Zhotovitel</w:t>
      </w:r>
      <w:r w:rsidRPr="0063027E">
        <w:rPr>
          <w:rFonts w:asciiTheme="minorHAnsi" w:hAnsiTheme="minorHAnsi" w:cstheme="minorHAnsi"/>
        </w:rPr>
        <w:t xml:space="preserve"> povinen zaplatit </w:t>
      </w:r>
      <w:r w:rsidR="005A72DA">
        <w:rPr>
          <w:rFonts w:asciiTheme="minorHAnsi" w:hAnsiTheme="minorHAnsi" w:cstheme="minorHAnsi"/>
        </w:rPr>
        <w:t>Objednatel</w:t>
      </w:r>
      <w:r w:rsidRPr="0063027E">
        <w:rPr>
          <w:rFonts w:asciiTheme="minorHAnsi" w:hAnsiTheme="minorHAnsi" w:cstheme="minorHAnsi"/>
        </w:rPr>
        <w:t xml:space="preserve">i smluvní pokutu ve výši </w:t>
      </w:r>
      <w:r w:rsidR="00601E76" w:rsidRPr="0063027E">
        <w:rPr>
          <w:rFonts w:asciiTheme="minorHAnsi" w:hAnsiTheme="minorHAnsi" w:cstheme="minorHAnsi"/>
        </w:rPr>
        <w:t>9</w:t>
      </w:r>
      <w:r w:rsidRPr="0063027E">
        <w:rPr>
          <w:rFonts w:asciiTheme="minorHAnsi" w:hAnsiTheme="minorHAnsi" w:cstheme="minorHAnsi"/>
        </w:rPr>
        <w:t xml:space="preserve">00,- Kč vč. DPH (slovy: </w:t>
      </w:r>
      <w:r w:rsidR="00601E76" w:rsidRPr="0063027E">
        <w:rPr>
          <w:rFonts w:asciiTheme="minorHAnsi" w:hAnsiTheme="minorHAnsi" w:cstheme="minorHAnsi"/>
        </w:rPr>
        <w:t xml:space="preserve">devět set </w:t>
      </w:r>
      <w:r w:rsidRPr="0063027E">
        <w:rPr>
          <w:rFonts w:asciiTheme="minorHAnsi" w:hAnsiTheme="minorHAnsi" w:cstheme="minorHAnsi"/>
        </w:rPr>
        <w:t>korun českých) za každý započatý den prodlení.</w:t>
      </w:r>
    </w:p>
    <w:p w14:paraId="4F51333B" w14:textId="12ACAF29" w:rsidR="00BD49BF" w:rsidRPr="0063027E" w:rsidRDefault="0023139E" w:rsidP="00BB6AEC">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Výše uvedenými smluvními pokutami není dotčeno právo </w:t>
      </w:r>
      <w:r w:rsidR="005A72DA">
        <w:rPr>
          <w:rFonts w:asciiTheme="minorHAnsi" w:hAnsiTheme="minorHAnsi" w:cstheme="minorHAnsi"/>
        </w:rPr>
        <w:t>Objednatel</w:t>
      </w:r>
      <w:r w:rsidRPr="0063027E">
        <w:rPr>
          <w:rFonts w:asciiTheme="minorHAnsi" w:hAnsiTheme="minorHAnsi" w:cstheme="minorHAnsi"/>
        </w:rPr>
        <w:t xml:space="preserve">e na náhradu </w:t>
      </w:r>
      <w:r w:rsidR="00BD49BF" w:rsidRPr="0063027E">
        <w:rPr>
          <w:rFonts w:asciiTheme="minorHAnsi" w:hAnsiTheme="minorHAnsi" w:cstheme="minorHAnsi"/>
        </w:rPr>
        <w:t>jakékoliv škody.</w:t>
      </w:r>
      <w:r w:rsidRPr="0063027E">
        <w:rPr>
          <w:rFonts w:asciiTheme="minorHAnsi" w:hAnsiTheme="minorHAnsi" w:cstheme="minorHAnsi"/>
        </w:rPr>
        <w:t xml:space="preserve"> </w:t>
      </w:r>
      <w:r w:rsidR="005A72DA">
        <w:rPr>
          <w:rFonts w:asciiTheme="minorHAnsi" w:hAnsiTheme="minorHAnsi" w:cstheme="minorHAnsi"/>
        </w:rPr>
        <w:t>Objednatel</w:t>
      </w:r>
      <w:r w:rsidRPr="0063027E">
        <w:rPr>
          <w:rFonts w:asciiTheme="minorHAnsi" w:hAnsiTheme="minorHAnsi" w:cstheme="minorHAnsi"/>
        </w:rPr>
        <w:t xml:space="preserve"> je oprávněn požadovat náhradu škody v plné výši bez ohledu na sjednanou smluvní pokutu.</w:t>
      </w:r>
    </w:p>
    <w:p w14:paraId="45B36A0F" w14:textId="77777777" w:rsidR="00BD49BF" w:rsidRPr="0063027E" w:rsidRDefault="0023139E" w:rsidP="00BB6AEC">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Smluvní pokuty sjednané touto smlouvou jsou splatné do 30 dnů ode dne doručení výzvy k jejich zaplacení povinné smluvní straně. </w:t>
      </w:r>
    </w:p>
    <w:p w14:paraId="1ABA9A24" w14:textId="6FFBB9CB" w:rsidR="00D55C26" w:rsidRDefault="0023139E" w:rsidP="00D55C26">
      <w:pPr>
        <w:pStyle w:val="Odstavecseseznamem"/>
        <w:numPr>
          <w:ilvl w:val="0"/>
          <w:numId w:val="13"/>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Právo </w:t>
      </w:r>
      <w:r w:rsidR="005A72DA">
        <w:rPr>
          <w:rFonts w:asciiTheme="minorHAnsi" w:hAnsiTheme="minorHAnsi" w:cstheme="minorHAnsi"/>
        </w:rPr>
        <w:t>Objednatel</w:t>
      </w:r>
      <w:r w:rsidRPr="0063027E">
        <w:rPr>
          <w:rFonts w:asciiTheme="minorHAnsi" w:hAnsiTheme="minorHAnsi" w:cstheme="minorHAnsi"/>
        </w:rPr>
        <w:t xml:space="preserve">e požadovat po </w:t>
      </w:r>
      <w:r w:rsidR="005A72DA">
        <w:rPr>
          <w:rFonts w:asciiTheme="minorHAnsi" w:hAnsiTheme="minorHAnsi" w:cstheme="minorHAnsi"/>
        </w:rPr>
        <w:t>Zhotovitel</w:t>
      </w:r>
      <w:r w:rsidR="00BD49BF" w:rsidRPr="0063027E">
        <w:rPr>
          <w:rFonts w:asciiTheme="minorHAnsi" w:hAnsiTheme="minorHAnsi" w:cstheme="minorHAnsi"/>
        </w:rPr>
        <w:t>i</w:t>
      </w:r>
      <w:r w:rsidRPr="0063027E">
        <w:rPr>
          <w:rFonts w:asciiTheme="minorHAnsi" w:hAnsiTheme="minorHAnsi" w:cstheme="minorHAnsi"/>
        </w:rPr>
        <w:t xml:space="preserve"> zaplacení smluvní pokuty neplatí v případech, kdy plnění této smlouvy bylo znemožněno zásahem vyšší moci. Takový zásah je</w:t>
      </w:r>
      <w:r w:rsidR="00BD49BF" w:rsidRPr="0063027E">
        <w:rPr>
          <w:rFonts w:asciiTheme="minorHAnsi" w:hAnsiTheme="minorHAnsi" w:cstheme="minorHAnsi"/>
        </w:rPr>
        <w:t xml:space="preserve"> </w:t>
      </w:r>
      <w:r w:rsidR="005A72DA">
        <w:rPr>
          <w:rFonts w:asciiTheme="minorHAnsi" w:hAnsiTheme="minorHAnsi" w:cstheme="minorHAnsi"/>
        </w:rPr>
        <w:t>Zhotovitel</w:t>
      </w:r>
      <w:r w:rsidRPr="0063027E">
        <w:rPr>
          <w:rFonts w:asciiTheme="minorHAnsi" w:hAnsiTheme="minorHAnsi" w:cstheme="minorHAnsi"/>
        </w:rPr>
        <w:t xml:space="preserve"> povinen </w:t>
      </w:r>
      <w:r w:rsidR="005A72DA">
        <w:rPr>
          <w:rFonts w:asciiTheme="minorHAnsi" w:hAnsiTheme="minorHAnsi" w:cstheme="minorHAnsi"/>
        </w:rPr>
        <w:t>Objednatel</w:t>
      </w:r>
      <w:r w:rsidRPr="0063027E">
        <w:rPr>
          <w:rFonts w:asciiTheme="minorHAnsi" w:hAnsiTheme="minorHAnsi" w:cstheme="minorHAnsi"/>
        </w:rPr>
        <w:t>i bez zbytečného odkladu sdělit a zároveň je též povinen existenci okolností odpovídajících zásahu vyšší moci prokázat, jinak nelze ustanovení věty prvé tohoto odstavce aplikovat.</w:t>
      </w:r>
    </w:p>
    <w:p w14:paraId="27138E25" w14:textId="77777777" w:rsidR="00D55C26" w:rsidRPr="00D55C26" w:rsidRDefault="00D55C26" w:rsidP="00D55C26">
      <w:pPr>
        <w:pStyle w:val="Odstavecseseznamem"/>
        <w:spacing w:after="180" w:line="312" w:lineRule="auto"/>
        <w:ind w:left="567"/>
        <w:jc w:val="both"/>
        <w:rPr>
          <w:rFonts w:asciiTheme="minorHAnsi" w:hAnsiTheme="minorHAnsi" w:cstheme="minorHAnsi"/>
        </w:rPr>
      </w:pPr>
    </w:p>
    <w:p w14:paraId="7C935DE9" w14:textId="06EDC172" w:rsidR="00AD3761" w:rsidRPr="0063027E" w:rsidRDefault="00AD3761" w:rsidP="00AD3761">
      <w:pPr>
        <w:spacing w:line="312" w:lineRule="auto"/>
        <w:jc w:val="center"/>
        <w:rPr>
          <w:rFonts w:asciiTheme="minorHAnsi" w:hAnsiTheme="minorHAnsi" w:cstheme="minorHAnsi"/>
          <w:b/>
        </w:rPr>
      </w:pPr>
      <w:r w:rsidRPr="0063027E">
        <w:rPr>
          <w:rFonts w:asciiTheme="minorHAnsi" w:hAnsiTheme="minorHAnsi" w:cstheme="minorHAnsi"/>
          <w:b/>
        </w:rPr>
        <w:t>X</w:t>
      </w:r>
      <w:r w:rsidR="006B4B9F" w:rsidRPr="0063027E">
        <w:rPr>
          <w:rFonts w:asciiTheme="minorHAnsi" w:hAnsiTheme="minorHAnsi" w:cstheme="minorHAnsi"/>
          <w:b/>
        </w:rPr>
        <w:t>I</w:t>
      </w:r>
      <w:r w:rsidRPr="0063027E">
        <w:rPr>
          <w:rFonts w:asciiTheme="minorHAnsi" w:hAnsiTheme="minorHAnsi" w:cstheme="minorHAnsi"/>
          <w:b/>
        </w:rPr>
        <w:t>.</w:t>
      </w:r>
    </w:p>
    <w:p w14:paraId="3C86B472" w14:textId="77777777" w:rsidR="00AD3761" w:rsidRPr="0063027E" w:rsidRDefault="00AD3761" w:rsidP="00AD3761">
      <w:pPr>
        <w:spacing w:line="312" w:lineRule="auto"/>
        <w:jc w:val="center"/>
        <w:rPr>
          <w:rFonts w:asciiTheme="minorHAnsi" w:hAnsiTheme="minorHAnsi" w:cstheme="minorHAnsi"/>
          <w:b/>
        </w:rPr>
      </w:pPr>
      <w:r w:rsidRPr="0063027E">
        <w:rPr>
          <w:rFonts w:asciiTheme="minorHAnsi" w:hAnsiTheme="minorHAnsi" w:cstheme="minorHAnsi"/>
          <w:b/>
        </w:rPr>
        <w:t>ODSTOUPENÍ OD SMLOUVY</w:t>
      </w:r>
    </w:p>
    <w:p w14:paraId="31D4325A" w14:textId="77777777" w:rsidR="00AD3761" w:rsidRPr="0063027E" w:rsidRDefault="00AD3761" w:rsidP="00BB6AEC">
      <w:pPr>
        <w:numPr>
          <w:ilvl w:val="0"/>
          <w:numId w:val="4"/>
        </w:numPr>
        <w:tabs>
          <w:tab w:val="left" w:pos="567"/>
        </w:tabs>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Smluvní strany mohou od této smlouvy odstoupit v zákonem stanovených případech, zejména v případě podstatného porušení této smlouvy. </w:t>
      </w:r>
    </w:p>
    <w:p w14:paraId="761088FB" w14:textId="39E5ED26" w:rsidR="00AD3761" w:rsidRPr="0063027E" w:rsidRDefault="005A72DA" w:rsidP="00BB6AEC">
      <w:pPr>
        <w:numPr>
          <w:ilvl w:val="0"/>
          <w:numId w:val="4"/>
        </w:numPr>
        <w:tabs>
          <w:tab w:val="left" w:pos="567"/>
        </w:tabs>
        <w:spacing w:after="180" w:line="312" w:lineRule="auto"/>
        <w:ind w:left="567" w:hanging="567"/>
        <w:jc w:val="both"/>
        <w:rPr>
          <w:rFonts w:asciiTheme="minorHAnsi" w:hAnsiTheme="minorHAnsi" w:cstheme="minorHAnsi"/>
        </w:rPr>
      </w:pPr>
      <w:r>
        <w:rPr>
          <w:rFonts w:asciiTheme="minorHAnsi" w:hAnsiTheme="minorHAnsi" w:cstheme="minorHAnsi"/>
        </w:rPr>
        <w:t>Objednatel</w:t>
      </w:r>
      <w:r w:rsidR="00AD3761" w:rsidRPr="0063027E">
        <w:rPr>
          <w:rFonts w:asciiTheme="minorHAnsi" w:hAnsiTheme="minorHAnsi" w:cstheme="minorHAnsi"/>
        </w:rPr>
        <w:t xml:space="preserve"> je oprávněn od této smlouvy odstoupit v případě, že plnění prováděné </w:t>
      </w:r>
      <w:r>
        <w:rPr>
          <w:rFonts w:asciiTheme="minorHAnsi" w:hAnsiTheme="minorHAnsi" w:cstheme="minorHAnsi"/>
        </w:rPr>
        <w:t>Zhotovitel</w:t>
      </w:r>
      <w:r w:rsidR="00AD3761" w:rsidRPr="0063027E">
        <w:rPr>
          <w:rFonts w:asciiTheme="minorHAnsi" w:hAnsiTheme="minorHAnsi" w:cstheme="minorHAnsi"/>
        </w:rPr>
        <w:t xml:space="preserve">em nebude odpovídat požadavkům uvedeným v této smlouvě, zadávací dokumentaci či nabídce </w:t>
      </w:r>
      <w:r>
        <w:rPr>
          <w:rFonts w:asciiTheme="minorHAnsi" w:hAnsiTheme="minorHAnsi" w:cstheme="minorHAnsi"/>
        </w:rPr>
        <w:t>Zhotovitel</w:t>
      </w:r>
      <w:r w:rsidR="00AD3761" w:rsidRPr="0063027E">
        <w:rPr>
          <w:rFonts w:asciiTheme="minorHAnsi" w:hAnsiTheme="minorHAnsi" w:cstheme="minorHAnsi"/>
        </w:rPr>
        <w:t xml:space="preserve">e podané v rámci veřejné zakázky, a to za předpokladu, že </w:t>
      </w:r>
      <w:r>
        <w:rPr>
          <w:rFonts w:asciiTheme="minorHAnsi" w:hAnsiTheme="minorHAnsi" w:cstheme="minorHAnsi"/>
        </w:rPr>
        <w:t>Zhotovitel</w:t>
      </w:r>
      <w:r w:rsidR="00AD3761" w:rsidRPr="0063027E">
        <w:rPr>
          <w:rFonts w:asciiTheme="minorHAnsi" w:hAnsiTheme="minorHAnsi" w:cstheme="minorHAnsi"/>
        </w:rPr>
        <w:t xml:space="preserve"> nezjedná nápravu ani ve lhůtě 5 pracovních dnů ode dne, kdy byl </w:t>
      </w:r>
      <w:r>
        <w:rPr>
          <w:rFonts w:asciiTheme="minorHAnsi" w:hAnsiTheme="minorHAnsi" w:cstheme="minorHAnsi"/>
        </w:rPr>
        <w:t>Objednatel</w:t>
      </w:r>
      <w:r w:rsidR="00AD3761" w:rsidRPr="0063027E">
        <w:rPr>
          <w:rFonts w:asciiTheme="minorHAnsi" w:hAnsiTheme="minorHAnsi" w:cstheme="minorHAnsi"/>
        </w:rPr>
        <w:t>em na rozpor provádění plnění se stanovenými požadavky písemně upozorněn.</w:t>
      </w:r>
    </w:p>
    <w:p w14:paraId="5F289A41" w14:textId="37DF1851" w:rsidR="00AD3761" w:rsidRPr="0063027E" w:rsidRDefault="00AD3761" w:rsidP="00BB6AEC">
      <w:pPr>
        <w:numPr>
          <w:ilvl w:val="0"/>
          <w:numId w:val="4"/>
        </w:numPr>
        <w:tabs>
          <w:tab w:val="left" w:pos="567"/>
        </w:tabs>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Opakované porušování povinností </w:t>
      </w:r>
      <w:r w:rsidR="005A72DA">
        <w:rPr>
          <w:rFonts w:asciiTheme="minorHAnsi" w:hAnsiTheme="minorHAnsi" w:cstheme="minorHAnsi"/>
        </w:rPr>
        <w:t>Zhotovitel</w:t>
      </w:r>
      <w:r w:rsidRPr="0063027E">
        <w:rPr>
          <w:rFonts w:asciiTheme="minorHAnsi" w:hAnsiTheme="minorHAnsi" w:cstheme="minorHAnsi"/>
        </w:rPr>
        <w:t>e, resp. jeho pracovníků se považuje za podstatné porušení této smlouvy.</w:t>
      </w:r>
    </w:p>
    <w:p w14:paraId="6626340C" w14:textId="1B99E656" w:rsidR="00AB7A9A" w:rsidRPr="00B85773" w:rsidRDefault="00AD3761" w:rsidP="00AB7A9A">
      <w:pPr>
        <w:numPr>
          <w:ilvl w:val="0"/>
          <w:numId w:val="4"/>
        </w:numPr>
        <w:spacing w:line="312" w:lineRule="auto"/>
        <w:ind w:left="567" w:hanging="567"/>
        <w:jc w:val="both"/>
        <w:rPr>
          <w:rFonts w:asciiTheme="minorHAnsi" w:hAnsiTheme="minorHAnsi" w:cstheme="minorHAnsi"/>
          <w:b/>
        </w:rPr>
      </w:pPr>
      <w:r w:rsidRPr="0063027E">
        <w:rPr>
          <w:rFonts w:asciiTheme="minorHAnsi" w:hAnsiTheme="minorHAnsi" w:cstheme="minorHAnsi"/>
        </w:rPr>
        <w:t>Odstoupení od této smlouvy musí být odstupující smluvní stranou učiněno písemně, doručeno druhé smluvní straně, přičemž účinky odstoupení nastávají dnem doručení písemného oznámení o odstoupení druhé smluvní straně.</w:t>
      </w:r>
    </w:p>
    <w:p w14:paraId="7A26258A" w14:textId="1AFB1A66" w:rsidR="00B85773" w:rsidRDefault="00B85773" w:rsidP="00075C72">
      <w:pPr>
        <w:spacing w:after="180" w:line="312" w:lineRule="auto"/>
        <w:ind w:left="567"/>
        <w:jc w:val="both"/>
        <w:rPr>
          <w:rFonts w:asciiTheme="minorHAnsi" w:hAnsiTheme="minorHAnsi" w:cstheme="minorHAnsi"/>
        </w:rPr>
      </w:pPr>
    </w:p>
    <w:p w14:paraId="6FBCA304" w14:textId="1D57C7B1" w:rsidR="00B85773" w:rsidRPr="00F86EDC" w:rsidRDefault="00073088" w:rsidP="00075C72">
      <w:pPr>
        <w:pStyle w:val="Odstavecseseznamem"/>
        <w:spacing w:line="312" w:lineRule="auto"/>
        <w:ind w:left="0"/>
        <w:jc w:val="center"/>
        <w:rPr>
          <w:rFonts w:ascii="Calibri" w:hAnsi="Calibri"/>
          <w:b/>
          <w:bCs/>
          <w:sz w:val="22"/>
          <w:szCs w:val="22"/>
        </w:rPr>
      </w:pPr>
      <w:r>
        <w:rPr>
          <w:rFonts w:ascii="Calibri" w:hAnsi="Calibri"/>
          <w:b/>
          <w:bCs/>
          <w:sz w:val="22"/>
          <w:szCs w:val="22"/>
        </w:rPr>
        <w:t>XII</w:t>
      </w:r>
      <w:r w:rsidR="00B85773" w:rsidRPr="00F86EDC">
        <w:rPr>
          <w:rFonts w:ascii="Calibri" w:hAnsi="Calibri"/>
          <w:b/>
          <w:bCs/>
          <w:sz w:val="22"/>
          <w:szCs w:val="22"/>
        </w:rPr>
        <w:t>.</w:t>
      </w:r>
    </w:p>
    <w:p w14:paraId="32C6B1F0" w14:textId="77777777" w:rsidR="00B85773" w:rsidRPr="00F86EDC" w:rsidRDefault="00B85773" w:rsidP="00075C72">
      <w:pPr>
        <w:spacing w:line="312" w:lineRule="auto"/>
        <w:jc w:val="center"/>
        <w:rPr>
          <w:rFonts w:ascii="Calibri" w:hAnsi="Calibri"/>
          <w:b/>
          <w:bCs/>
          <w:sz w:val="22"/>
          <w:szCs w:val="22"/>
        </w:rPr>
      </w:pPr>
      <w:r>
        <w:rPr>
          <w:rFonts w:ascii="Calibri" w:hAnsi="Calibri"/>
          <w:b/>
          <w:bCs/>
          <w:sz w:val="22"/>
          <w:szCs w:val="22"/>
        </w:rPr>
        <w:t>OPRÁVNĚNÉ OSOBY</w:t>
      </w:r>
    </w:p>
    <w:p w14:paraId="0BA503CE" w14:textId="77777777" w:rsidR="00B85773" w:rsidRPr="00073088" w:rsidRDefault="00B85773" w:rsidP="00B85773">
      <w:pPr>
        <w:pStyle w:val="Odstavecseseznamem"/>
        <w:numPr>
          <w:ilvl w:val="0"/>
          <w:numId w:val="34"/>
        </w:numPr>
        <w:spacing w:after="180" w:line="312" w:lineRule="auto"/>
        <w:ind w:left="567" w:hanging="567"/>
        <w:rPr>
          <w:rFonts w:ascii="Calibri (základní)" w:hAnsi="Calibri (základní)"/>
        </w:rPr>
      </w:pPr>
      <w:r w:rsidRPr="00073088">
        <w:rPr>
          <w:rFonts w:ascii="Calibri (základní)" w:hAnsi="Calibri (základní)"/>
        </w:rPr>
        <w:t>Pro účely této smlouvy jsou oprávněnými osobami na straně Objednatele následující osoby:</w:t>
      </w:r>
    </w:p>
    <w:p w14:paraId="548FB17A" w14:textId="6FD1D2F9" w:rsidR="00B85773" w:rsidRPr="00942F0C" w:rsidRDefault="00942F0C" w:rsidP="00B85773">
      <w:pPr>
        <w:pStyle w:val="Odstavecseseznamem"/>
        <w:numPr>
          <w:ilvl w:val="1"/>
          <w:numId w:val="34"/>
        </w:numPr>
        <w:spacing w:after="180" w:line="312" w:lineRule="auto"/>
        <w:jc w:val="both"/>
        <w:rPr>
          <w:rFonts w:ascii="Calibri (základní)" w:hAnsi="Calibri (základní)"/>
        </w:rPr>
      </w:pPr>
      <w:r w:rsidRPr="00942F0C">
        <w:rPr>
          <w:rFonts w:ascii="Calibri (základní)" w:hAnsi="Calibri (základní)"/>
        </w:rPr>
        <w:t>Jméno a Příjmení</w:t>
      </w:r>
      <w:r>
        <w:rPr>
          <w:rFonts w:ascii="Calibri (základní)" w:hAnsi="Calibri (základní)"/>
        </w:rPr>
        <w:t>: Ing. Jana Caldrová, pozice: vedoucí odboru ochrany životního prostředí, email:</w:t>
      </w:r>
      <w:r w:rsidR="0062663F">
        <w:rPr>
          <w:rFonts w:ascii="Calibri (základní)" w:hAnsi="Calibri (základní)"/>
        </w:rPr>
        <w:t xml:space="preserve"> </w:t>
      </w:r>
      <w:proofErr w:type="spellStart"/>
      <w:r w:rsidR="0062663F">
        <w:rPr>
          <w:rFonts w:ascii="Calibri (základní)" w:hAnsi="Calibri (základní)"/>
        </w:rPr>
        <w:t>xxxxxxxx</w:t>
      </w:r>
      <w:proofErr w:type="spellEnd"/>
    </w:p>
    <w:p w14:paraId="1B386C3C" w14:textId="64B7BE41" w:rsidR="00B85773" w:rsidRPr="00073088" w:rsidRDefault="00B85773" w:rsidP="00B85773">
      <w:pPr>
        <w:pStyle w:val="Odstavecseseznamem"/>
        <w:numPr>
          <w:ilvl w:val="0"/>
          <w:numId w:val="34"/>
        </w:numPr>
        <w:spacing w:after="180" w:line="312" w:lineRule="auto"/>
        <w:ind w:left="567" w:hanging="567"/>
        <w:rPr>
          <w:rFonts w:ascii="Calibri (základní)" w:hAnsi="Calibri (základní)"/>
        </w:rPr>
      </w:pPr>
      <w:r w:rsidRPr="00073088">
        <w:rPr>
          <w:rFonts w:ascii="Calibri (základní)" w:hAnsi="Calibri (základní)"/>
        </w:rPr>
        <w:t xml:space="preserve">Pro účely této smlouvy jsou oprávněnými osobami na straně </w:t>
      </w:r>
      <w:r w:rsidR="00073088" w:rsidRPr="00073088">
        <w:rPr>
          <w:rFonts w:ascii="Calibri (základní)" w:hAnsi="Calibri (základní)"/>
        </w:rPr>
        <w:t xml:space="preserve">Zhotovitele </w:t>
      </w:r>
      <w:r w:rsidRPr="00073088">
        <w:rPr>
          <w:rFonts w:ascii="Calibri (základní)" w:hAnsi="Calibri (základní)"/>
        </w:rPr>
        <w:t>následující osoby:</w:t>
      </w:r>
    </w:p>
    <w:p w14:paraId="5E9CF0DE" w14:textId="3D7D9258" w:rsidR="00B85773" w:rsidRPr="00073088" w:rsidRDefault="00B85773" w:rsidP="00B85773">
      <w:pPr>
        <w:pStyle w:val="Odstavecseseznamem"/>
        <w:numPr>
          <w:ilvl w:val="1"/>
          <w:numId w:val="34"/>
        </w:numPr>
        <w:spacing w:after="180" w:line="312" w:lineRule="auto"/>
        <w:jc w:val="both"/>
        <w:rPr>
          <w:rFonts w:ascii="Calibri (základní)" w:hAnsi="Calibri (základní)"/>
          <w:lang w:val="en-US"/>
        </w:rPr>
      </w:pPr>
      <w:r w:rsidRPr="00073088">
        <w:rPr>
          <w:rFonts w:ascii="Calibri (základní)" w:hAnsi="Calibri (základní)"/>
        </w:rPr>
        <w:t xml:space="preserve">Jméno příjmení: </w:t>
      </w:r>
      <w:r w:rsidR="002B75F6">
        <w:rPr>
          <w:rFonts w:asciiTheme="minorHAnsi" w:hAnsiTheme="minorHAnsi" w:cstheme="minorHAnsi"/>
          <w:bCs/>
        </w:rPr>
        <w:t>Ing. Miloš Náprstek</w:t>
      </w:r>
      <w:r w:rsidRPr="00073088">
        <w:rPr>
          <w:rFonts w:ascii="Calibri (základní)" w:hAnsi="Calibri (základní)"/>
          <w:lang w:val="en-US"/>
        </w:rPr>
        <w:t xml:space="preserve">, </w:t>
      </w:r>
      <w:proofErr w:type="spellStart"/>
      <w:r w:rsidRPr="00073088">
        <w:rPr>
          <w:rFonts w:ascii="Calibri (základní)" w:hAnsi="Calibri (základní)"/>
          <w:lang w:val="en-US"/>
        </w:rPr>
        <w:t>pozice</w:t>
      </w:r>
      <w:proofErr w:type="spellEnd"/>
      <w:r w:rsidRPr="00073088">
        <w:rPr>
          <w:rFonts w:ascii="Calibri (základní)" w:hAnsi="Calibri (základní)"/>
          <w:lang w:val="en-US"/>
        </w:rPr>
        <w:t>:</w:t>
      </w:r>
      <w:r w:rsidR="002B75F6">
        <w:rPr>
          <w:rFonts w:ascii="Calibri (základní)" w:hAnsi="Calibri (základní)"/>
          <w:lang w:val="en-US"/>
        </w:rPr>
        <w:t xml:space="preserve"> </w:t>
      </w:r>
      <w:proofErr w:type="spellStart"/>
      <w:r w:rsidR="002B75F6">
        <w:rPr>
          <w:rFonts w:ascii="Calibri (základní)" w:hAnsi="Calibri (základní)"/>
          <w:lang w:val="en-US"/>
        </w:rPr>
        <w:t>jednatel</w:t>
      </w:r>
      <w:proofErr w:type="spellEnd"/>
      <w:r w:rsidRPr="00073088">
        <w:rPr>
          <w:rFonts w:ascii="Calibri (základní)" w:hAnsi="Calibri (základní)"/>
          <w:lang w:val="en-US"/>
        </w:rPr>
        <w:t xml:space="preserve">, email: </w:t>
      </w:r>
      <w:proofErr w:type="spellStart"/>
      <w:r w:rsidR="0062663F">
        <w:rPr>
          <w:rFonts w:ascii="Calibri (základní)" w:hAnsi="Calibri (základní)"/>
          <w:lang w:val="en-US"/>
        </w:rPr>
        <w:t>xxxxxxxx</w:t>
      </w:r>
      <w:proofErr w:type="spellEnd"/>
    </w:p>
    <w:p w14:paraId="2E3071AE" w14:textId="77777777" w:rsidR="00B85773" w:rsidRPr="0063027E" w:rsidRDefault="00B85773" w:rsidP="002B75F6">
      <w:pPr>
        <w:spacing w:line="312" w:lineRule="auto"/>
        <w:jc w:val="both"/>
        <w:rPr>
          <w:rFonts w:asciiTheme="minorHAnsi" w:hAnsiTheme="minorHAnsi" w:cstheme="minorHAnsi"/>
          <w:b/>
        </w:rPr>
      </w:pPr>
    </w:p>
    <w:p w14:paraId="38C7AD4B" w14:textId="4B949D94" w:rsidR="00741716" w:rsidRPr="0063027E" w:rsidRDefault="008B3D70" w:rsidP="00777BD8">
      <w:pPr>
        <w:spacing w:line="312" w:lineRule="auto"/>
        <w:jc w:val="center"/>
        <w:rPr>
          <w:rFonts w:asciiTheme="minorHAnsi" w:hAnsiTheme="minorHAnsi" w:cstheme="minorHAnsi"/>
          <w:b/>
        </w:rPr>
      </w:pPr>
      <w:r w:rsidRPr="0063027E">
        <w:rPr>
          <w:rFonts w:asciiTheme="minorHAnsi" w:hAnsiTheme="minorHAnsi" w:cstheme="minorHAnsi"/>
          <w:b/>
        </w:rPr>
        <w:t>X</w:t>
      </w:r>
      <w:r w:rsidR="00A04D96" w:rsidRPr="0063027E">
        <w:rPr>
          <w:rFonts w:asciiTheme="minorHAnsi" w:hAnsiTheme="minorHAnsi" w:cstheme="minorHAnsi"/>
          <w:b/>
        </w:rPr>
        <w:t>I</w:t>
      </w:r>
      <w:r w:rsidR="00073088">
        <w:rPr>
          <w:rFonts w:asciiTheme="minorHAnsi" w:hAnsiTheme="minorHAnsi" w:cstheme="minorHAnsi"/>
          <w:b/>
        </w:rPr>
        <w:t>I</w:t>
      </w:r>
      <w:r w:rsidR="00336F23" w:rsidRPr="0063027E">
        <w:rPr>
          <w:rFonts w:asciiTheme="minorHAnsi" w:hAnsiTheme="minorHAnsi" w:cstheme="minorHAnsi"/>
          <w:b/>
        </w:rPr>
        <w:t>I</w:t>
      </w:r>
      <w:r w:rsidRPr="0063027E">
        <w:rPr>
          <w:rFonts w:asciiTheme="minorHAnsi" w:hAnsiTheme="minorHAnsi" w:cstheme="minorHAnsi"/>
          <w:b/>
        </w:rPr>
        <w:t>.</w:t>
      </w:r>
    </w:p>
    <w:p w14:paraId="5F4FF541" w14:textId="555AD485" w:rsidR="002C5C25" w:rsidRPr="0063027E" w:rsidRDefault="008B3D70" w:rsidP="00777BD8">
      <w:pPr>
        <w:spacing w:line="312" w:lineRule="auto"/>
        <w:jc w:val="center"/>
        <w:rPr>
          <w:rFonts w:asciiTheme="minorHAnsi" w:hAnsiTheme="minorHAnsi" w:cstheme="minorHAnsi"/>
          <w:b/>
        </w:rPr>
      </w:pPr>
      <w:r w:rsidRPr="0063027E">
        <w:rPr>
          <w:rFonts w:asciiTheme="minorHAnsi" w:hAnsiTheme="minorHAnsi" w:cstheme="minorHAnsi"/>
          <w:b/>
        </w:rPr>
        <w:t>ZÁVĚREČNÁ USTANOVENÍ</w:t>
      </w:r>
    </w:p>
    <w:p w14:paraId="773CD69A" w14:textId="25697FD4" w:rsidR="00D92307" w:rsidRPr="0063027E" w:rsidRDefault="0002693C"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Ta</w:t>
      </w:r>
      <w:r w:rsidR="002C5C25" w:rsidRPr="0063027E">
        <w:rPr>
          <w:rFonts w:asciiTheme="minorHAnsi" w:hAnsiTheme="minorHAnsi" w:cstheme="minorHAnsi"/>
        </w:rPr>
        <w:t xml:space="preserve">to smlouva se řídí právním řádem </w:t>
      </w:r>
      <w:r w:rsidR="00164C43" w:rsidRPr="0063027E">
        <w:rPr>
          <w:rFonts w:asciiTheme="minorHAnsi" w:hAnsiTheme="minorHAnsi" w:cstheme="minorHAnsi"/>
        </w:rPr>
        <w:t>Č</w:t>
      </w:r>
      <w:r w:rsidR="002C5C25" w:rsidRPr="0063027E">
        <w:rPr>
          <w:rFonts w:asciiTheme="minorHAnsi" w:hAnsiTheme="minorHAnsi" w:cstheme="minorHAnsi"/>
        </w:rPr>
        <w:t>eské republiky, zejména</w:t>
      </w:r>
      <w:r w:rsidR="00751612" w:rsidRPr="0063027E">
        <w:rPr>
          <w:rFonts w:asciiTheme="minorHAnsi" w:hAnsiTheme="minorHAnsi" w:cstheme="minorHAnsi"/>
        </w:rPr>
        <w:t xml:space="preserve"> OZ</w:t>
      </w:r>
      <w:r w:rsidR="002C5C25" w:rsidRPr="0063027E">
        <w:rPr>
          <w:rFonts w:asciiTheme="minorHAnsi" w:hAnsiTheme="minorHAnsi" w:cstheme="minorHAnsi"/>
        </w:rPr>
        <w:t>.</w:t>
      </w:r>
    </w:p>
    <w:p w14:paraId="014A3733" w14:textId="693300D3" w:rsidR="002C5C25" w:rsidRPr="0063027E" w:rsidRDefault="00D92307"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Pro </w:t>
      </w:r>
      <w:r w:rsidR="00077259" w:rsidRPr="0063027E">
        <w:rPr>
          <w:rFonts w:asciiTheme="minorHAnsi" w:hAnsiTheme="minorHAnsi" w:cstheme="minorHAnsi"/>
        </w:rPr>
        <w:t>spory</w:t>
      </w:r>
      <w:r w:rsidRPr="0063027E">
        <w:rPr>
          <w:rFonts w:asciiTheme="minorHAnsi" w:hAnsiTheme="minorHAnsi" w:cstheme="minorHAnsi"/>
        </w:rPr>
        <w:t xml:space="preserve"> z</w:t>
      </w:r>
      <w:r w:rsidR="00E80A08" w:rsidRPr="0063027E">
        <w:rPr>
          <w:rFonts w:asciiTheme="minorHAnsi" w:hAnsiTheme="minorHAnsi" w:cstheme="minorHAnsi"/>
        </w:rPr>
        <w:t> této smlouvy nebo</w:t>
      </w:r>
      <w:r w:rsidR="00077259" w:rsidRPr="0063027E">
        <w:rPr>
          <w:rFonts w:asciiTheme="minorHAnsi" w:hAnsiTheme="minorHAnsi" w:cstheme="minorHAnsi"/>
        </w:rPr>
        <w:t xml:space="preserve"> spory vzniklé</w:t>
      </w:r>
      <w:r w:rsidR="00E80A08" w:rsidRPr="0063027E">
        <w:rPr>
          <w:rFonts w:asciiTheme="minorHAnsi" w:hAnsiTheme="minorHAnsi" w:cstheme="minorHAnsi"/>
        </w:rPr>
        <w:t xml:space="preserve"> v souvislosti</w:t>
      </w:r>
      <w:r w:rsidRPr="0063027E">
        <w:rPr>
          <w:rFonts w:asciiTheme="minorHAnsi" w:hAnsiTheme="minorHAnsi" w:cstheme="minorHAnsi"/>
        </w:rPr>
        <w:t xml:space="preserve"> s ní sjednávají smluvní strany výslovně </w:t>
      </w:r>
      <w:r w:rsidR="0033614B" w:rsidRPr="0063027E">
        <w:rPr>
          <w:rFonts w:asciiTheme="minorHAnsi" w:hAnsiTheme="minorHAnsi" w:cstheme="minorHAnsi"/>
        </w:rPr>
        <w:t>pravomoc</w:t>
      </w:r>
      <w:r w:rsidRPr="0063027E">
        <w:rPr>
          <w:rFonts w:asciiTheme="minorHAnsi" w:hAnsiTheme="minorHAnsi" w:cstheme="minorHAnsi"/>
        </w:rPr>
        <w:t xml:space="preserve"> soudů České republiky.</w:t>
      </w:r>
    </w:p>
    <w:p w14:paraId="4C026ED0" w14:textId="0D013D4E" w:rsidR="00E96A02" w:rsidRPr="0063027E" w:rsidRDefault="0002693C"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Smluvní strany se dohodly</w:t>
      </w:r>
      <w:r w:rsidR="002C5C25" w:rsidRPr="0063027E">
        <w:rPr>
          <w:rFonts w:asciiTheme="minorHAnsi" w:hAnsiTheme="minorHAnsi" w:cstheme="minorHAnsi"/>
        </w:rPr>
        <w:t>, že se na vztahy založené touto smlouvou, není-li věc výslovně upravena v této smlouvě, použijí ustanovení úpravy smlouvy</w:t>
      </w:r>
      <w:r w:rsidR="009545A0" w:rsidRPr="0063027E">
        <w:rPr>
          <w:rFonts w:asciiTheme="minorHAnsi" w:hAnsiTheme="minorHAnsi" w:cstheme="minorHAnsi"/>
        </w:rPr>
        <w:t xml:space="preserve"> o dílo dle § 2586 a násl.</w:t>
      </w:r>
      <w:r w:rsidR="00E744B5" w:rsidRPr="0063027E">
        <w:rPr>
          <w:rFonts w:asciiTheme="minorHAnsi" w:hAnsiTheme="minorHAnsi" w:cstheme="minorHAnsi"/>
        </w:rPr>
        <w:t xml:space="preserve"> OZ</w:t>
      </w:r>
      <w:r w:rsidR="002C5C25" w:rsidRPr="0063027E">
        <w:rPr>
          <w:rFonts w:asciiTheme="minorHAnsi" w:hAnsiTheme="minorHAnsi" w:cstheme="minorHAnsi"/>
        </w:rPr>
        <w:t>.</w:t>
      </w:r>
    </w:p>
    <w:p w14:paraId="1039A612" w14:textId="58BB49EC" w:rsidR="00B83B18" w:rsidRPr="0063027E" w:rsidRDefault="00E96A02"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Smluvní strany tímto výslovně uvádějí</w:t>
      </w:r>
      <w:r w:rsidR="00B83B18" w:rsidRPr="0063027E">
        <w:rPr>
          <w:rFonts w:asciiTheme="minorHAnsi" w:hAnsiTheme="minorHAnsi" w:cstheme="minorHAnsi"/>
        </w:rPr>
        <w:t>, že tato smlouva je závazná až okamžikem jejího podepsání oběma smluvními stranami.</w:t>
      </w:r>
    </w:p>
    <w:p w14:paraId="6218F26A" w14:textId="46C3F4D9" w:rsidR="006B5EB1" w:rsidRPr="0063027E" w:rsidRDefault="00BC30AE"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Smluvní strany se dohodly na tom, že nastane-li zcela mimořádná nepředvídatelná okolnost, která plnění z této smlouvy podstatně ztěžuje, není kterákoliv smluvní strana oprávněna požádat soud</w:t>
      </w:r>
      <w:r w:rsidR="00925A19" w:rsidRPr="0063027E">
        <w:rPr>
          <w:rFonts w:asciiTheme="minorHAnsi" w:hAnsiTheme="minorHAnsi" w:cstheme="minorHAnsi"/>
        </w:rPr>
        <w:t xml:space="preserve">, aby podle svého </w:t>
      </w:r>
      <w:r w:rsidR="00D11A3E" w:rsidRPr="0063027E">
        <w:rPr>
          <w:rFonts w:asciiTheme="minorHAnsi" w:hAnsiTheme="minorHAnsi" w:cstheme="minorHAnsi"/>
        </w:rPr>
        <w:t>u</w:t>
      </w:r>
      <w:r w:rsidR="00925A19" w:rsidRPr="0063027E">
        <w:rPr>
          <w:rFonts w:asciiTheme="minorHAnsi" w:hAnsiTheme="minorHAnsi" w:cstheme="minorHAnsi"/>
        </w:rPr>
        <w:t>vážení rozhodl o spravedlivé úpravě ceny za plnění dle této smlouvy, anebo o zrušení</w:t>
      </w:r>
      <w:r w:rsidR="00B01F92" w:rsidRPr="0063027E">
        <w:rPr>
          <w:rFonts w:asciiTheme="minorHAnsi" w:hAnsiTheme="minorHAnsi" w:cstheme="minorHAnsi"/>
        </w:rPr>
        <w:t xml:space="preserve"> smlouvy a o tom, jak se strany vypořádávají. Tímto smluvní strany přebírají ve smyslu ustanovení</w:t>
      </w:r>
      <w:r w:rsidR="00D11A3E" w:rsidRPr="0063027E">
        <w:rPr>
          <w:rFonts w:asciiTheme="minorHAnsi" w:hAnsiTheme="minorHAnsi" w:cstheme="minorHAnsi"/>
        </w:rPr>
        <w:t xml:space="preserve"> § 1765 a násl. OZ nebezpečí změny okolností.</w:t>
      </w:r>
    </w:p>
    <w:p w14:paraId="37816CB1" w14:textId="20C38419" w:rsidR="00124BD1" w:rsidRPr="0063027E" w:rsidRDefault="005A72DA" w:rsidP="00BB6AEC">
      <w:pPr>
        <w:numPr>
          <w:ilvl w:val="0"/>
          <w:numId w:val="5"/>
        </w:numPr>
        <w:spacing w:after="180" w:line="312" w:lineRule="auto"/>
        <w:ind w:left="567" w:hanging="567"/>
        <w:jc w:val="both"/>
        <w:rPr>
          <w:rFonts w:asciiTheme="minorHAnsi" w:hAnsiTheme="minorHAnsi" w:cstheme="minorHAnsi"/>
        </w:rPr>
      </w:pPr>
      <w:r>
        <w:rPr>
          <w:rFonts w:asciiTheme="minorHAnsi" w:hAnsiTheme="minorHAnsi" w:cstheme="minorHAnsi"/>
        </w:rPr>
        <w:t>Zhotovitel</w:t>
      </w:r>
      <w:r w:rsidR="006B5EB1" w:rsidRPr="0063027E">
        <w:rPr>
          <w:rFonts w:asciiTheme="minorHAnsi" w:hAnsiTheme="minorHAnsi" w:cstheme="minorHAnsi"/>
        </w:rPr>
        <w:t xml:space="preserve"> ne</w:t>
      </w:r>
      <w:r w:rsidR="000A2F4C" w:rsidRPr="0063027E">
        <w:rPr>
          <w:rFonts w:asciiTheme="minorHAnsi" w:hAnsiTheme="minorHAnsi" w:cstheme="minorHAnsi"/>
        </w:rPr>
        <w:t xml:space="preserve">ní oprávněn jakoukoli svou pohledávku či jiné právo z této smlouvy postoupit na třetí stranu nebo dát do zástavy třetí straně bez </w:t>
      </w:r>
      <w:r w:rsidR="006B5EB1" w:rsidRPr="0063027E">
        <w:rPr>
          <w:rFonts w:asciiTheme="minorHAnsi" w:hAnsiTheme="minorHAnsi" w:cstheme="minorHAnsi"/>
        </w:rPr>
        <w:t xml:space="preserve">předchozího písemného souhlasu </w:t>
      </w:r>
      <w:r>
        <w:rPr>
          <w:rFonts w:asciiTheme="minorHAnsi" w:hAnsiTheme="minorHAnsi" w:cstheme="minorHAnsi"/>
        </w:rPr>
        <w:t>Objednatel</w:t>
      </w:r>
      <w:r w:rsidR="000A2F4C" w:rsidRPr="0063027E">
        <w:rPr>
          <w:rFonts w:asciiTheme="minorHAnsi" w:hAnsiTheme="minorHAnsi" w:cstheme="minorHAnsi"/>
        </w:rPr>
        <w:t>e.</w:t>
      </w:r>
    </w:p>
    <w:p w14:paraId="50430449" w14:textId="0F48E530" w:rsidR="00AC0E39" w:rsidRPr="0063027E" w:rsidRDefault="009512EA"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253682D0" w14:textId="6D415985" w:rsidR="002C5C25" w:rsidRDefault="00751612"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 xml:space="preserve">Tato smlouva je vyhotovena ve </w:t>
      </w:r>
      <w:r w:rsidR="00D90FD3" w:rsidRPr="0063027E">
        <w:rPr>
          <w:rFonts w:asciiTheme="minorHAnsi" w:hAnsiTheme="minorHAnsi" w:cstheme="minorHAnsi"/>
        </w:rPr>
        <w:t xml:space="preserve">čtyřech </w:t>
      </w:r>
      <w:r w:rsidRPr="0063027E">
        <w:rPr>
          <w:rFonts w:asciiTheme="minorHAnsi" w:hAnsiTheme="minorHAnsi" w:cstheme="minorHAnsi"/>
        </w:rPr>
        <w:t>stejnopisech s platností originálu</w:t>
      </w:r>
      <w:r w:rsidR="0028549B" w:rsidRPr="0063027E">
        <w:rPr>
          <w:rFonts w:asciiTheme="minorHAnsi" w:hAnsiTheme="minorHAnsi" w:cstheme="minorHAnsi"/>
        </w:rPr>
        <w:t xml:space="preserve">, z nichž </w:t>
      </w:r>
      <w:r w:rsidR="005A72DA">
        <w:rPr>
          <w:rFonts w:asciiTheme="minorHAnsi" w:hAnsiTheme="minorHAnsi" w:cstheme="minorHAnsi"/>
        </w:rPr>
        <w:t>Objednatel</w:t>
      </w:r>
      <w:r w:rsidR="0028549B" w:rsidRPr="0063027E">
        <w:rPr>
          <w:rFonts w:asciiTheme="minorHAnsi" w:hAnsiTheme="minorHAnsi" w:cstheme="minorHAnsi"/>
        </w:rPr>
        <w:t xml:space="preserve"> obdrží </w:t>
      </w:r>
      <w:r w:rsidR="0094217A" w:rsidRPr="0063027E">
        <w:rPr>
          <w:rFonts w:asciiTheme="minorHAnsi" w:hAnsiTheme="minorHAnsi" w:cstheme="minorHAnsi"/>
        </w:rPr>
        <w:t xml:space="preserve">tři </w:t>
      </w:r>
      <w:r w:rsidR="0028549B" w:rsidRPr="0063027E">
        <w:rPr>
          <w:rFonts w:asciiTheme="minorHAnsi" w:hAnsiTheme="minorHAnsi" w:cstheme="minorHAnsi"/>
        </w:rPr>
        <w:t>stejnopis</w:t>
      </w:r>
      <w:r w:rsidR="0094217A" w:rsidRPr="0063027E">
        <w:rPr>
          <w:rFonts w:asciiTheme="minorHAnsi" w:hAnsiTheme="minorHAnsi" w:cstheme="minorHAnsi"/>
        </w:rPr>
        <w:t>y</w:t>
      </w:r>
      <w:r w:rsidR="0028549B" w:rsidRPr="0063027E">
        <w:rPr>
          <w:rFonts w:asciiTheme="minorHAnsi" w:hAnsiTheme="minorHAnsi" w:cstheme="minorHAnsi"/>
        </w:rPr>
        <w:t xml:space="preserve"> a </w:t>
      </w:r>
      <w:r w:rsidR="005A72DA">
        <w:rPr>
          <w:rFonts w:asciiTheme="minorHAnsi" w:hAnsiTheme="minorHAnsi" w:cstheme="minorHAnsi"/>
        </w:rPr>
        <w:t>Zhotovitel</w:t>
      </w:r>
      <w:r w:rsidR="001B2499" w:rsidRPr="0063027E">
        <w:rPr>
          <w:rFonts w:asciiTheme="minorHAnsi" w:hAnsiTheme="minorHAnsi" w:cstheme="minorHAnsi"/>
        </w:rPr>
        <w:t xml:space="preserve"> </w:t>
      </w:r>
      <w:r w:rsidR="00B36D38" w:rsidRPr="0063027E">
        <w:rPr>
          <w:rFonts w:asciiTheme="minorHAnsi" w:hAnsiTheme="minorHAnsi" w:cstheme="minorHAnsi"/>
        </w:rPr>
        <w:t>jeden</w:t>
      </w:r>
      <w:r w:rsidR="001B2499" w:rsidRPr="0063027E">
        <w:rPr>
          <w:rFonts w:asciiTheme="minorHAnsi" w:hAnsiTheme="minorHAnsi" w:cstheme="minorHAnsi"/>
        </w:rPr>
        <w:t xml:space="preserve"> stejnopis.</w:t>
      </w:r>
    </w:p>
    <w:p w14:paraId="7F1431AF" w14:textId="1A8CBE72" w:rsidR="001949AA" w:rsidRPr="0063027E" w:rsidRDefault="001949AA" w:rsidP="00BB6AEC">
      <w:pPr>
        <w:numPr>
          <w:ilvl w:val="0"/>
          <w:numId w:val="5"/>
        </w:numPr>
        <w:spacing w:after="180" w:line="312" w:lineRule="auto"/>
        <w:ind w:left="567" w:hanging="567"/>
        <w:jc w:val="both"/>
        <w:rPr>
          <w:rFonts w:asciiTheme="minorHAnsi" w:hAnsiTheme="minorHAnsi" w:cstheme="minorHAnsi"/>
        </w:rPr>
      </w:pPr>
      <w:r w:rsidRPr="001949AA">
        <w:rPr>
          <w:rFonts w:asciiTheme="minorHAnsi" w:hAnsiTheme="minorHAnsi" w:cstheme="minorHAnsi"/>
        </w:rPr>
        <w:t xml:space="preserve">Jakákoli platba uskutečněná na základě této smlouvy, včetně popisu stran transakce, částky, data uskutečnění apod. může proběhnout z transparentního účtu </w:t>
      </w:r>
      <w:r>
        <w:rPr>
          <w:rFonts w:asciiTheme="minorHAnsi" w:hAnsiTheme="minorHAnsi" w:cstheme="minorHAnsi"/>
        </w:rPr>
        <w:t>O</w:t>
      </w:r>
      <w:r w:rsidRPr="001949AA">
        <w:rPr>
          <w:rFonts w:asciiTheme="minorHAnsi" w:hAnsiTheme="minorHAnsi" w:cstheme="minorHAnsi"/>
        </w:rPr>
        <w:t>bjednatele, tedy může být zveřejněna prostřednictvím internetu</w:t>
      </w:r>
      <w:r>
        <w:rPr>
          <w:rFonts w:asciiTheme="minorHAnsi" w:hAnsiTheme="minorHAnsi" w:cstheme="minorHAnsi"/>
        </w:rPr>
        <w:t>, což Zhotovitel bere na vědomí.</w:t>
      </w:r>
    </w:p>
    <w:p w14:paraId="14DA9E89" w14:textId="0B6FA47D" w:rsidR="00F910B4" w:rsidRPr="0063027E" w:rsidRDefault="00F910B4" w:rsidP="00BB6AEC">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Nedílnou součástí této smlouvy je Příloha č. 1 (Soupis prací).</w:t>
      </w:r>
    </w:p>
    <w:p w14:paraId="39B3C20B" w14:textId="50304C0D" w:rsidR="005019AF" w:rsidRDefault="005019AF" w:rsidP="006A06AE">
      <w:pPr>
        <w:numPr>
          <w:ilvl w:val="0"/>
          <w:numId w:val="5"/>
        </w:numPr>
        <w:spacing w:after="180" w:line="312" w:lineRule="auto"/>
        <w:ind w:left="567" w:hanging="567"/>
        <w:jc w:val="both"/>
        <w:rPr>
          <w:rFonts w:asciiTheme="minorHAnsi" w:hAnsiTheme="minorHAnsi" w:cstheme="minorHAnsi"/>
        </w:rPr>
      </w:pPr>
      <w:r w:rsidRPr="005019AF">
        <w:rPr>
          <w:rFonts w:asciiTheme="minorHAnsi" w:hAnsiTheme="minorHAnsi" w:cstheme="minorHAnsi"/>
        </w:rPr>
        <w:t>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w:t>
      </w:r>
      <w:r>
        <w:rPr>
          <w:rFonts w:asciiTheme="minorHAnsi" w:hAnsiTheme="minorHAnsi" w:cstheme="minorHAnsi"/>
        </w:rPr>
        <w:t>, ve znění pozdějších předpisů</w:t>
      </w:r>
      <w:r w:rsidRPr="005019AF">
        <w:rPr>
          <w:rFonts w:asciiTheme="minorHAnsi" w:hAnsiTheme="minorHAnsi" w:cstheme="minorHAnsi"/>
        </w:rPr>
        <w:t xml:space="preserve">. Smluvní strany též prohlašují, že veškeré informace uvedené v této smlouvě nepovažují za obchodní tajemství ve smyslu § 504 </w:t>
      </w:r>
      <w:r w:rsidR="00951C4E">
        <w:rPr>
          <w:rFonts w:asciiTheme="minorHAnsi" w:hAnsiTheme="minorHAnsi" w:cstheme="minorHAnsi"/>
        </w:rPr>
        <w:t>OZ</w:t>
      </w:r>
      <w:r w:rsidRPr="005019AF">
        <w:rPr>
          <w:rFonts w:asciiTheme="minorHAnsi" w:hAnsiTheme="minorHAnsi" w:cstheme="minorHAnsi"/>
        </w:rPr>
        <w:t xml:space="preserve"> a udělují svolení k jejich užití a uveřejnění bez stanovení jakýchkoliv dalších podmínek.</w:t>
      </w:r>
    </w:p>
    <w:p w14:paraId="422F3385" w14:textId="0DB6D270" w:rsidR="006B4B9F" w:rsidRPr="0063027E" w:rsidRDefault="002C5C25" w:rsidP="006A06AE">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Smluvní strany si smlouvu přečetly, jejímu obsahu poro</w:t>
      </w:r>
      <w:r w:rsidR="00E80A08" w:rsidRPr="0063027E">
        <w:rPr>
          <w:rFonts w:asciiTheme="minorHAnsi" w:hAnsiTheme="minorHAnsi" w:cstheme="minorHAnsi"/>
        </w:rPr>
        <w:t>zuměly, souhlasí s ním a na důkaz</w:t>
      </w:r>
      <w:r w:rsidRPr="0063027E">
        <w:rPr>
          <w:rFonts w:asciiTheme="minorHAnsi" w:hAnsiTheme="minorHAnsi" w:cstheme="minorHAnsi"/>
        </w:rPr>
        <w:t xml:space="preserve"> toho připojují své podpisy.</w:t>
      </w:r>
    </w:p>
    <w:p w14:paraId="58AD434F" w14:textId="2528C4DC" w:rsidR="00D90FD3" w:rsidRPr="0063027E" w:rsidRDefault="001138CB" w:rsidP="00C822B8">
      <w:pPr>
        <w:numPr>
          <w:ilvl w:val="0"/>
          <w:numId w:val="5"/>
        </w:numPr>
        <w:spacing w:after="180" w:line="312" w:lineRule="auto"/>
        <w:ind w:left="567" w:hanging="567"/>
        <w:jc w:val="both"/>
        <w:rPr>
          <w:rFonts w:asciiTheme="minorHAnsi" w:hAnsiTheme="minorHAnsi" w:cstheme="minorHAnsi"/>
        </w:rPr>
      </w:pPr>
      <w:r w:rsidRPr="0063027E">
        <w:rPr>
          <w:rFonts w:asciiTheme="minorHAnsi" w:hAnsiTheme="minorHAnsi" w:cstheme="minorHAnsi"/>
        </w:rPr>
        <w:t>Doložka dle</w:t>
      </w:r>
      <w:r w:rsidR="0090318B" w:rsidRPr="0063027E">
        <w:rPr>
          <w:rFonts w:asciiTheme="minorHAnsi" w:hAnsiTheme="minorHAnsi" w:cstheme="minorHAnsi"/>
        </w:rPr>
        <w:t xml:space="preserve"> ustanovení</w:t>
      </w:r>
      <w:r w:rsidRPr="0063027E">
        <w:rPr>
          <w:rFonts w:asciiTheme="minorHAnsi" w:hAnsiTheme="minorHAnsi" w:cstheme="minorHAnsi"/>
        </w:rPr>
        <w:t xml:space="preserve"> §</w:t>
      </w:r>
      <w:r w:rsidR="0090318B" w:rsidRPr="0063027E">
        <w:rPr>
          <w:rFonts w:asciiTheme="minorHAnsi" w:hAnsiTheme="minorHAnsi" w:cstheme="minorHAnsi"/>
        </w:rPr>
        <w:t xml:space="preserve"> </w:t>
      </w:r>
      <w:r w:rsidRPr="0063027E">
        <w:rPr>
          <w:rFonts w:asciiTheme="minorHAnsi" w:hAnsiTheme="minorHAnsi" w:cstheme="minorHAnsi"/>
        </w:rPr>
        <w:t xml:space="preserve">43 odst. 1 zákona č. 131/2000 Sb., o hlavním městě Praze, </w:t>
      </w:r>
      <w:r w:rsidR="00292F82" w:rsidRPr="0063027E">
        <w:rPr>
          <w:rFonts w:asciiTheme="minorHAnsi" w:hAnsiTheme="minorHAnsi" w:cstheme="minorHAnsi"/>
        </w:rPr>
        <w:t>ve znění pozdějších předpisů</w:t>
      </w:r>
      <w:r w:rsidRPr="0063027E">
        <w:rPr>
          <w:rFonts w:asciiTheme="minorHAnsi" w:hAnsiTheme="minorHAnsi" w:cstheme="minorHAnsi"/>
        </w:rPr>
        <w:t>,</w:t>
      </w:r>
      <w:r w:rsidR="00DE4984" w:rsidRPr="0063027E">
        <w:rPr>
          <w:rFonts w:asciiTheme="minorHAnsi" w:hAnsiTheme="minorHAnsi" w:cstheme="minorHAnsi"/>
        </w:rPr>
        <w:t xml:space="preserve"> </w:t>
      </w:r>
      <w:r w:rsidRPr="0063027E">
        <w:rPr>
          <w:rFonts w:asciiTheme="minorHAnsi" w:hAnsiTheme="minorHAnsi" w:cstheme="minorHAnsi"/>
        </w:rPr>
        <w:t xml:space="preserve">potvrzující splnění podmínek pro platnost právního jednání </w:t>
      </w:r>
      <w:r w:rsidR="005019AF">
        <w:rPr>
          <w:rFonts w:asciiTheme="minorHAnsi" w:hAnsiTheme="minorHAnsi" w:cstheme="minorHAnsi"/>
        </w:rPr>
        <w:t>M</w:t>
      </w:r>
      <w:r w:rsidRPr="0063027E">
        <w:rPr>
          <w:rFonts w:asciiTheme="minorHAnsi" w:hAnsiTheme="minorHAnsi" w:cstheme="minorHAnsi"/>
        </w:rPr>
        <w:t>ěstské části Praha 3. Uzavření této smlouvy byl</w:t>
      </w:r>
      <w:r w:rsidR="00094549">
        <w:rPr>
          <w:rFonts w:asciiTheme="minorHAnsi" w:hAnsiTheme="minorHAnsi" w:cstheme="minorHAnsi"/>
        </w:rPr>
        <w:t xml:space="preserve">o schváleno rozhodnutím RMČ </w:t>
      </w:r>
      <w:r w:rsidRPr="0063027E">
        <w:rPr>
          <w:rFonts w:asciiTheme="minorHAnsi" w:hAnsiTheme="minorHAnsi" w:cstheme="minorHAnsi"/>
        </w:rPr>
        <w:t xml:space="preserve">Praha 3, a to usnesením ze dne </w:t>
      </w:r>
      <w:r w:rsidR="00094549">
        <w:rPr>
          <w:rFonts w:asciiTheme="minorHAnsi" w:hAnsiTheme="minorHAnsi" w:cstheme="minorHAnsi"/>
        </w:rPr>
        <w:t>26. 08. 2020</w:t>
      </w:r>
      <w:r w:rsidR="00CD5C0E" w:rsidRPr="0063027E">
        <w:rPr>
          <w:rFonts w:asciiTheme="minorHAnsi" w:hAnsiTheme="minorHAnsi" w:cstheme="minorHAnsi"/>
          <w:b/>
          <w:bCs/>
        </w:rPr>
        <w:t xml:space="preserve"> </w:t>
      </w:r>
      <w:r w:rsidRPr="0063027E">
        <w:rPr>
          <w:rFonts w:asciiTheme="minorHAnsi" w:hAnsiTheme="minorHAnsi" w:cstheme="minorHAnsi"/>
        </w:rPr>
        <w:t xml:space="preserve">č. </w:t>
      </w:r>
      <w:r w:rsidR="00094549">
        <w:rPr>
          <w:rFonts w:asciiTheme="minorHAnsi" w:hAnsiTheme="minorHAnsi" w:cstheme="minorHAnsi"/>
        </w:rPr>
        <w:t>603.</w:t>
      </w:r>
    </w:p>
    <w:p w14:paraId="76550DA6" w14:textId="77777777" w:rsidR="00336F23" w:rsidRPr="0063027E" w:rsidRDefault="00336F23" w:rsidP="00AC0E39">
      <w:pPr>
        <w:spacing w:line="312" w:lineRule="auto"/>
        <w:rPr>
          <w:rFonts w:asciiTheme="minorHAnsi" w:hAnsiTheme="minorHAnsi" w:cstheme="minorHAnsi"/>
        </w:rPr>
      </w:pPr>
    </w:p>
    <w:p w14:paraId="41742AE2" w14:textId="0DF4FCD3" w:rsidR="00AC0E39" w:rsidRPr="0063027E" w:rsidRDefault="00BC4F92" w:rsidP="00AC0E39">
      <w:pPr>
        <w:spacing w:line="312" w:lineRule="auto"/>
        <w:rPr>
          <w:rFonts w:asciiTheme="minorHAnsi" w:hAnsiTheme="minorHAnsi" w:cstheme="minorHAnsi"/>
        </w:rPr>
      </w:pPr>
      <w:r w:rsidRPr="0063027E">
        <w:rPr>
          <w:rFonts w:asciiTheme="minorHAnsi" w:hAnsiTheme="minorHAnsi" w:cstheme="minorHAnsi"/>
        </w:rPr>
        <w:t>V Praze dne</w:t>
      </w:r>
      <w:r w:rsidR="00094549">
        <w:rPr>
          <w:rFonts w:asciiTheme="minorHAnsi" w:hAnsiTheme="minorHAnsi" w:cstheme="minorHAnsi"/>
        </w:rPr>
        <w:t xml:space="preserve">                                            </w:t>
      </w:r>
      <w:r w:rsidR="00BF0F4A">
        <w:rPr>
          <w:rFonts w:asciiTheme="minorHAnsi" w:hAnsiTheme="minorHAnsi" w:cstheme="minorHAnsi"/>
          <w:b/>
          <w:bCs/>
        </w:rPr>
        <w:tab/>
      </w:r>
      <w:r w:rsidR="00BF0F4A">
        <w:rPr>
          <w:rFonts w:asciiTheme="minorHAnsi" w:hAnsiTheme="minorHAnsi" w:cstheme="minorHAnsi"/>
          <w:b/>
          <w:bCs/>
        </w:rPr>
        <w:tab/>
      </w:r>
      <w:r w:rsidR="00AC0E39" w:rsidRPr="0063027E">
        <w:rPr>
          <w:rFonts w:asciiTheme="minorHAnsi" w:hAnsiTheme="minorHAnsi" w:cstheme="minorHAnsi"/>
        </w:rPr>
        <w:t xml:space="preserve">         V</w:t>
      </w:r>
      <w:r w:rsidR="002B75F6">
        <w:rPr>
          <w:rFonts w:asciiTheme="minorHAnsi" w:hAnsiTheme="minorHAnsi" w:cstheme="minorHAnsi"/>
        </w:rPr>
        <w:t> </w:t>
      </w:r>
      <w:r w:rsidR="002B75F6">
        <w:rPr>
          <w:rFonts w:asciiTheme="minorHAnsi" w:hAnsiTheme="minorHAnsi" w:cstheme="minorHAnsi"/>
          <w:bCs/>
        </w:rPr>
        <w:t xml:space="preserve">Litoměřicích </w:t>
      </w:r>
      <w:r w:rsidR="00795C66">
        <w:rPr>
          <w:rFonts w:asciiTheme="minorHAnsi" w:hAnsiTheme="minorHAnsi" w:cstheme="minorHAnsi"/>
        </w:rPr>
        <w:t xml:space="preserve">dne </w:t>
      </w:r>
    </w:p>
    <w:p w14:paraId="1FD534A3" w14:textId="558DF170" w:rsidR="00382C88" w:rsidRPr="0063027E" w:rsidRDefault="00382C88" w:rsidP="00777BD8">
      <w:pPr>
        <w:spacing w:line="312" w:lineRule="auto"/>
        <w:rPr>
          <w:rFonts w:asciiTheme="minorHAnsi" w:hAnsiTheme="minorHAnsi" w:cstheme="minorHAnsi"/>
        </w:rPr>
      </w:pPr>
    </w:p>
    <w:p w14:paraId="5CE6E593" w14:textId="77777777" w:rsidR="00B36D38" w:rsidRPr="0063027E" w:rsidRDefault="00B36D38" w:rsidP="00777BD8">
      <w:pPr>
        <w:spacing w:line="312" w:lineRule="auto"/>
        <w:rPr>
          <w:rFonts w:asciiTheme="minorHAnsi" w:hAnsiTheme="minorHAnsi" w:cstheme="minorHAnsi"/>
        </w:rPr>
      </w:pPr>
    </w:p>
    <w:p w14:paraId="2C2DCBF9" w14:textId="79B2DF93" w:rsidR="00FB5C55" w:rsidRPr="0063027E" w:rsidRDefault="00B36D38" w:rsidP="00777BD8">
      <w:pPr>
        <w:spacing w:line="312" w:lineRule="auto"/>
        <w:rPr>
          <w:rFonts w:asciiTheme="minorHAnsi" w:hAnsiTheme="minorHAnsi" w:cstheme="minorHAnsi"/>
        </w:rPr>
      </w:pPr>
      <w:r w:rsidRPr="0063027E">
        <w:rPr>
          <w:rFonts w:asciiTheme="minorHAnsi" w:hAnsiTheme="minorHAnsi" w:cstheme="minorHAnsi"/>
        </w:rPr>
        <w:t>……</w:t>
      </w:r>
      <w:r w:rsidR="00094549">
        <w:rPr>
          <w:rFonts w:asciiTheme="minorHAnsi" w:hAnsiTheme="minorHAnsi" w:cstheme="minorHAnsi"/>
        </w:rPr>
        <w:t>…………………………………</w:t>
      </w:r>
      <w:r w:rsidR="00BF0F4A" w:rsidRPr="0063027E">
        <w:rPr>
          <w:rFonts w:asciiTheme="minorHAnsi" w:hAnsiTheme="minorHAnsi" w:cstheme="minorHAnsi"/>
        </w:rPr>
        <w:t xml:space="preserve"> </w:t>
      </w:r>
      <w:r w:rsidR="006A06AE" w:rsidRPr="0063027E">
        <w:rPr>
          <w:rFonts w:asciiTheme="minorHAnsi" w:hAnsiTheme="minorHAnsi" w:cstheme="minorHAnsi"/>
        </w:rPr>
        <w:t xml:space="preserve">         </w:t>
      </w:r>
      <w:r w:rsidR="00BF0F4A">
        <w:rPr>
          <w:rFonts w:asciiTheme="minorHAnsi" w:hAnsiTheme="minorHAnsi" w:cstheme="minorHAnsi"/>
        </w:rPr>
        <w:tab/>
      </w:r>
      <w:r w:rsidR="00BF0F4A">
        <w:rPr>
          <w:rFonts w:asciiTheme="minorHAnsi" w:hAnsiTheme="minorHAnsi" w:cstheme="minorHAnsi"/>
        </w:rPr>
        <w:tab/>
      </w:r>
      <w:r w:rsidR="00BF0F4A">
        <w:rPr>
          <w:rFonts w:asciiTheme="minorHAnsi" w:hAnsiTheme="minorHAnsi" w:cstheme="minorHAnsi"/>
        </w:rPr>
        <w:tab/>
      </w:r>
      <w:r w:rsidR="00094549">
        <w:rPr>
          <w:rFonts w:asciiTheme="minorHAnsi" w:hAnsiTheme="minorHAnsi" w:cstheme="minorHAnsi"/>
        </w:rPr>
        <w:t xml:space="preserve">         </w:t>
      </w:r>
      <w:r w:rsidR="00CD5C0E" w:rsidRPr="0063027E">
        <w:rPr>
          <w:rFonts w:asciiTheme="minorHAnsi" w:hAnsiTheme="minorHAnsi" w:cstheme="minorHAnsi"/>
        </w:rPr>
        <w:t>……….…</w:t>
      </w:r>
      <w:r w:rsidRPr="0063027E">
        <w:rPr>
          <w:rFonts w:asciiTheme="minorHAnsi" w:hAnsiTheme="minorHAnsi" w:cstheme="minorHAnsi"/>
        </w:rPr>
        <w:t>……</w:t>
      </w:r>
      <w:r w:rsidR="002B75F6">
        <w:rPr>
          <w:rFonts w:asciiTheme="minorHAnsi" w:hAnsiTheme="minorHAnsi" w:cstheme="minorHAnsi"/>
        </w:rPr>
        <w:t>…</w:t>
      </w:r>
      <w:r w:rsidRPr="0063027E">
        <w:rPr>
          <w:rFonts w:asciiTheme="minorHAnsi" w:hAnsiTheme="minorHAnsi" w:cstheme="minorHAnsi"/>
        </w:rPr>
        <w:t>………</w:t>
      </w:r>
      <w:r w:rsidR="00CD5C0E" w:rsidRPr="0063027E">
        <w:rPr>
          <w:rFonts w:asciiTheme="minorHAnsi" w:hAnsiTheme="minorHAnsi" w:cstheme="minorHAnsi"/>
        </w:rPr>
        <w:t>..</w:t>
      </w:r>
      <w:r w:rsidR="00BB6AEC" w:rsidRPr="0063027E">
        <w:rPr>
          <w:rFonts w:asciiTheme="minorHAnsi" w:hAnsiTheme="minorHAnsi" w:cstheme="minorHAnsi"/>
        </w:rPr>
        <w:t>…</w:t>
      </w:r>
      <w:r w:rsidR="00CD5C0E" w:rsidRPr="0063027E">
        <w:rPr>
          <w:rFonts w:asciiTheme="minorHAnsi" w:hAnsiTheme="minorHAnsi" w:cstheme="minorHAnsi"/>
        </w:rPr>
        <w:t>…</w:t>
      </w:r>
      <w:r w:rsidR="004A4FAC">
        <w:rPr>
          <w:rFonts w:asciiTheme="minorHAnsi" w:hAnsiTheme="minorHAnsi" w:cstheme="minorHAnsi"/>
        </w:rPr>
        <w:t>………..</w:t>
      </w:r>
    </w:p>
    <w:p w14:paraId="73F6E8D8" w14:textId="1494F2B2" w:rsidR="00382C88" w:rsidRPr="0063027E" w:rsidRDefault="00C91510" w:rsidP="00777BD8">
      <w:pPr>
        <w:spacing w:line="312" w:lineRule="auto"/>
        <w:rPr>
          <w:rFonts w:asciiTheme="minorHAnsi" w:hAnsiTheme="minorHAnsi" w:cstheme="minorHAnsi"/>
        </w:rPr>
      </w:pPr>
      <w:r w:rsidRPr="0063027E">
        <w:rPr>
          <w:rFonts w:asciiTheme="minorHAnsi" w:hAnsiTheme="minorHAnsi" w:cstheme="minorHAnsi"/>
        </w:rPr>
        <w:t xml:space="preserve">za </w:t>
      </w:r>
      <w:r w:rsidR="00E744B5" w:rsidRPr="0063027E">
        <w:rPr>
          <w:rFonts w:asciiTheme="minorHAnsi" w:hAnsiTheme="minorHAnsi" w:cstheme="minorHAnsi"/>
          <w:b/>
          <w:bCs/>
        </w:rPr>
        <w:t>Městskou část Praha 3</w:t>
      </w:r>
      <w:r w:rsidR="00FB5C55" w:rsidRPr="0063027E">
        <w:rPr>
          <w:rFonts w:asciiTheme="minorHAnsi" w:hAnsiTheme="minorHAnsi" w:cstheme="minorHAnsi"/>
        </w:rPr>
        <w:tab/>
      </w:r>
      <w:r w:rsidR="00FB5C55" w:rsidRPr="0063027E">
        <w:rPr>
          <w:rFonts w:asciiTheme="minorHAnsi" w:hAnsiTheme="minorHAnsi" w:cstheme="minorHAnsi"/>
        </w:rPr>
        <w:tab/>
      </w:r>
      <w:r w:rsidR="00FB5C55" w:rsidRPr="0063027E">
        <w:rPr>
          <w:rFonts w:asciiTheme="minorHAnsi" w:hAnsiTheme="minorHAnsi" w:cstheme="minorHAnsi"/>
        </w:rPr>
        <w:tab/>
      </w:r>
      <w:r w:rsidR="006A06AE" w:rsidRPr="0063027E">
        <w:rPr>
          <w:rFonts w:asciiTheme="minorHAnsi" w:hAnsiTheme="minorHAnsi" w:cstheme="minorHAnsi"/>
        </w:rPr>
        <w:t xml:space="preserve">       </w:t>
      </w:r>
      <w:r w:rsidR="00BF0F4A">
        <w:rPr>
          <w:rFonts w:asciiTheme="minorHAnsi" w:hAnsiTheme="minorHAnsi" w:cstheme="minorHAnsi"/>
        </w:rPr>
        <w:tab/>
      </w:r>
      <w:r w:rsidR="006A06AE" w:rsidRPr="0063027E">
        <w:rPr>
          <w:rFonts w:asciiTheme="minorHAnsi" w:hAnsiTheme="minorHAnsi" w:cstheme="minorHAnsi"/>
        </w:rPr>
        <w:t xml:space="preserve"> </w:t>
      </w:r>
      <w:r w:rsidR="00094549">
        <w:rPr>
          <w:rFonts w:asciiTheme="minorHAnsi" w:hAnsiTheme="minorHAnsi" w:cstheme="minorHAnsi"/>
        </w:rPr>
        <w:t xml:space="preserve">       </w:t>
      </w:r>
      <w:r w:rsidR="006A06AE" w:rsidRPr="0063027E">
        <w:rPr>
          <w:rFonts w:asciiTheme="minorHAnsi" w:hAnsiTheme="minorHAnsi" w:cstheme="minorHAnsi"/>
        </w:rPr>
        <w:t xml:space="preserve"> </w:t>
      </w:r>
      <w:r w:rsidRPr="0063027E">
        <w:rPr>
          <w:rFonts w:asciiTheme="minorHAnsi" w:hAnsiTheme="minorHAnsi" w:cstheme="minorHAnsi"/>
        </w:rPr>
        <w:t>za</w:t>
      </w:r>
      <w:r w:rsidR="0082327B" w:rsidRPr="0063027E">
        <w:rPr>
          <w:rFonts w:asciiTheme="minorHAnsi" w:hAnsiTheme="minorHAnsi" w:cstheme="minorHAnsi"/>
        </w:rPr>
        <w:t xml:space="preserve"> </w:t>
      </w:r>
      <w:proofErr w:type="spellStart"/>
      <w:r w:rsidR="002B75F6">
        <w:rPr>
          <w:rFonts w:asciiTheme="minorHAnsi" w:hAnsiTheme="minorHAnsi" w:cstheme="minorHAnsi"/>
          <w:b/>
        </w:rPr>
        <w:t>Gardenline</w:t>
      </w:r>
      <w:proofErr w:type="spellEnd"/>
      <w:r w:rsidR="002B75F6">
        <w:rPr>
          <w:rFonts w:asciiTheme="minorHAnsi" w:hAnsiTheme="minorHAnsi" w:cstheme="minorHAnsi"/>
          <w:b/>
        </w:rPr>
        <w:t xml:space="preserve"> s.r.o.</w:t>
      </w:r>
    </w:p>
    <w:p w14:paraId="22FC5A34" w14:textId="464ADEBC" w:rsidR="00FF29BA" w:rsidRPr="0063027E" w:rsidRDefault="00E744B5" w:rsidP="00BB6AEC">
      <w:pPr>
        <w:spacing w:line="312" w:lineRule="auto"/>
        <w:ind w:left="5664" w:hanging="5664"/>
        <w:rPr>
          <w:rFonts w:ascii="Calibri" w:hAnsi="Calibri"/>
          <w:sz w:val="22"/>
          <w:szCs w:val="22"/>
        </w:rPr>
      </w:pPr>
      <w:r w:rsidRPr="0063027E">
        <w:rPr>
          <w:rFonts w:asciiTheme="minorHAnsi" w:hAnsiTheme="minorHAnsi" w:cstheme="minorHAnsi"/>
        </w:rPr>
        <w:t xml:space="preserve">Jiří Ptáček, </w:t>
      </w:r>
      <w:proofErr w:type="gramStart"/>
      <w:r w:rsidRPr="0063027E">
        <w:rPr>
          <w:rFonts w:asciiTheme="minorHAnsi" w:hAnsiTheme="minorHAnsi" w:cstheme="minorHAnsi"/>
        </w:rPr>
        <w:t>starosta</w:t>
      </w:r>
      <w:r w:rsidR="00D8400F" w:rsidRPr="0063027E">
        <w:rPr>
          <w:rFonts w:asciiTheme="minorHAnsi" w:hAnsiTheme="minorHAnsi" w:cstheme="minorHAnsi"/>
        </w:rPr>
        <w:t xml:space="preserve">                                                    </w:t>
      </w:r>
      <w:r w:rsidR="006A06AE" w:rsidRPr="0063027E">
        <w:rPr>
          <w:rFonts w:asciiTheme="minorHAnsi" w:hAnsiTheme="minorHAnsi" w:cstheme="minorHAnsi"/>
        </w:rPr>
        <w:t xml:space="preserve"> </w:t>
      </w:r>
      <w:r w:rsidR="00336F23" w:rsidRPr="0063027E">
        <w:rPr>
          <w:rFonts w:asciiTheme="minorHAnsi" w:hAnsiTheme="minorHAnsi" w:cstheme="minorHAnsi"/>
        </w:rPr>
        <w:t xml:space="preserve">    </w:t>
      </w:r>
      <w:r w:rsidR="00BF0F4A">
        <w:rPr>
          <w:rFonts w:asciiTheme="minorHAnsi" w:hAnsiTheme="minorHAnsi" w:cstheme="minorHAnsi"/>
        </w:rPr>
        <w:t xml:space="preserve">  </w:t>
      </w:r>
      <w:r w:rsidR="00094549">
        <w:rPr>
          <w:rFonts w:asciiTheme="minorHAnsi" w:hAnsiTheme="minorHAnsi" w:cstheme="minorHAnsi"/>
        </w:rPr>
        <w:t xml:space="preserve">       </w:t>
      </w:r>
      <w:r w:rsidR="002B75F6">
        <w:rPr>
          <w:rFonts w:asciiTheme="minorHAnsi" w:hAnsiTheme="minorHAnsi" w:cstheme="minorHAnsi"/>
          <w:bCs/>
        </w:rPr>
        <w:t>Ing.</w:t>
      </w:r>
      <w:proofErr w:type="gramEnd"/>
      <w:r w:rsidR="002B75F6">
        <w:rPr>
          <w:rFonts w:asciiTheme="minorHAnsi" w:hAnsiTheme="minorHAnsi" w:cstheme="minorHAnsi"/>
          <w:bCs/>
        </w:rPr>
        <w:t xml:space="preserve"> Miloš Náprstek, jednatel</w:t>
      </w:r>
      <w:r w:rsidR="00BC4F92" w:rsidRPr="0063027E">
        <w:rPr>
          <w:rFonts w:ascii="Calibri" w:hAnsi="Calibri"/>
          <w:sz w:val="22"/>
          <w:szCs w:val="22"/>
        </w:rPr>
        <w:tab/>
      </w:r>
      <w:r w:rsidR="00BC4F92" w:rsidRPr="0063027E">
        <w:rPr>
          <w:rFonts w:ascii="Calibri" w:hAnsi="Calibri"/>
          <w:sz w:val="22"/>
          <w:szCs w:val="22"/>
        </w:rPr>
        <w:tab/>
      </w:r>
      <w:r w:rsidR="00BC4F92" w:rsidRPr="0063027E">
        <w:rPr>
          <w:rFonts w:ascii="Calibri" w:hAnsi="Calibri"/>
          <w:sz w:val="22"/>
          <w:szCs w:val="22"/>
        </w:rPr>
        <w:tab/>
      </w:r>
      <w:r w:rsidR="00BC4F92" w:rsidRPr="0063027E">
        <w:rPr>
          <w:rFonts w:ascii="Calibri" w:hAnsi="Calibri"/>
          <w:sz w:val="22"/>
          <w:szCs w:val="22"/>
        </w:rPr>
        <w:tab/>
      </w:r>
    </w:p>
    <w:sectPr w:rsidR="00FF29BA" w:rsidRPr="0063027E" w:rsidSect="00292F82">
      <w:headerReference w:type="default" r:id="rId8"/>
      <w:footerReference w:type="default" r:id="rId9"/>
      <w:pgSz w:w="11906" w:h="16838"/>
      <w:pgMar w:top="-170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0A606D" w14:textId="77777777" w:rsidR="00BE0A6C" w:rsidRDefault="00BE0A6C" w:rsidP="00BC4F92">
      <w:r>
        <w:separator/>
      </w:r>
    </w:p>
  </w:endnote>
  <w:endnote w:type="continuationSeparator" w:id="0">
    <w:p w14:paraId="240F7B50" w14:textId="77777777" w:rsidR="00BE0A6C" w:rsidRDefault="00BE0A6C" w:rsidP="00BC4F92">
      <w:r>
        <w:continuationSeparator/>
      </w:r>
    </w:p>
  </w:endnote>
  <w:endnote w:type="continuationNotice" w:id="1">
    <w:p w14:paraId="22972722" w14:textId="77777777" w:rsidR="00BE0A6C" w:rsidRDefault="00BE0A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základní)">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53AC" w14:textId="0DE28D1B" w:rsidR="0045418C" w:rsidRPr="007E5D81" w:rsidRDefault="0045418C">
    <w:pPr>
      <w:pStyle w:val="Zpat"/>
      <w:jc w:val="right"/>
      <w:rPr>
        <w:rFonts w:ascii="Calibri" w:hAnsi="Calibri"/>
        <w:sz w:val="22"/>
        <w:szCs w:val="22"/>
      </w:rPr>
    </w:pPr>
    <w:r w:rsidRPr="007E5D81">
      <w:rPr>
        <w:rFonts w:ascii="Calibri" w:hAnsi="Calibri"/>
        <w:sz w:val="22"/>
        <w:szCs w:val="22"/>
      </w:rPr>
      <w:t xml:space="preserve">str. </w:t>
    </w:r>
    <w:r w:rsidRPr="007E5D81">
      <w:rPr>
        <w:rFonts w:ascii="Calibri" w:hAnsi="Calibri"/>
        <w:sz w:val="22"/>
        <w:szCs w:val="22"/>
      </w:rPr>
      <w:fldChar w:fldCharType="begin"/>
    </w:r>
    <w:r w:rsidRPr="007E5D81">
      <w:rPr>
        <w:rFonts w:ascii="Calibri" w:hAnsi="Calibri"/>
        <w:sz w:val="22"/>
        <w:szCs w:val="22"/>
      </w:rPr>
      <w:instrText>PAGE   \* MERGEFORMAT</w:instrText>
    </w:r>
    <w:r w:rsidRPr="007E5D81">
      <w:rPr>
        <w:rFonts w:ascii="Calibri" w:hAnsi="Calibri"/>
        <w:sz w:val="22"/>
        <w:szCs w:val="22"/>
      </w:rPr>
      <w:fldChar w:fldCharType="separate"/>
    </w:r>
    <w:r w:rsidR="0018252F">
      <w:rPr>
        <w:rFonts w:ascii="Calibri" w:hAnsi="Calibri"/>
        <w:noProof/>
        <w:sz w:val="22"/>
        <w:szCs w:val="22"/>
      </w:rPr>
      <w:t>17</w:t>
    </w:r>
    <w:r w:rsidRPr="007E5D81">
      <w:rPr>
        <w:rFonts w:ascii="Calibri" w:hAnsi="Calibri"/>
        <w:sz w:val="22"/>
        <w:szCs w:val="22"/>
      </w:rPr>
      <w:fldChar w:fldCharType="end"/>
    </w:r>
    <w:r w:rsidRPr="007E5D81">
      <w:rPr>
        <w:rFonts w:ascii="Calibri" w:hAnsi="Calibri"/>
        <w:sz w:val="22"/>
        <w:szCs w:val="22"/>
      </w:rPr>
      <w:t>/</w:t>
    </w:r>
    <w:r w:rsidRPr="007E5D81">
      <w:rPr>
        <w:rFonts w:ascii="Calibri" w:hAnsi="Calibri"/>
        <w:sz w:val="22"/>
        <w:szCs w:val="22"/>
      </w:rPr>
      <w:fldChar w:fldCharType="begin"/>
    </w:r>
    <w:r w:rsidRPr="007E5D81">
      <w:rPr>
        <w:rFonts w:ascii="Calibri" w:hAnsi="Calibri"/>
        <w:sz w:val="22"/>
        <w:szCs w:val="22"/>
      </w:rPr>
      <w:instrText xml:space="preserve"> NUMPAGES   \* MERGEFORMAT </w:instrText>
    </w:r>
    <w:r w:rsidRPr="007E5D81">
      <w:rPr>
        <w:rFonts w:ascii="Calibri" w:hAnsi="Calibri"/>
        <w:sz w:val="22"/>
        <w:szCs w:val="22"/>
      </w:rPr>
      <w:fldChar w:fldCharType="separate"/>
    </w:r>
    <w:r w:rsidR="0018252F">
      <w:rPr>
        <w:rFonts w:ascii="Calibri" w:hAnsi="Calibri"/>
        <w:noProof/>
        <w:sz w:val="22"/>
        <w:szCs w:val="22"/>
      </w:rPr>
      <w:t>17</w:t>
    </w:r>
    <w:r w:rsidRPr="007E5D81">
      <w:rPr>
        <w:rFonts w:ascii="Calibri" w:hAnsi="Calibri"/>
        <w:sz w:val="22"/>
        <w:szCs w:val="22"/>
      </w:rPr>
      <w:fldChar w:fldCharType="end"/>
    </w:r>
  </w:p>
  <w:p w14:paraId="16D4DCE8" w14:textId="77777777" w:rsidR="0045418C" w:rsidRDefault="004541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0C2DC" w14:textId="77777777" w:rsidR="00BE0A6C" w:rsidRDefault="00BE0A6C" w:rsidP="00BC4F92">
      <w:r>
        <w:separator/>
      </w:r>
    </w:p>
  </w:footnote>
  <w:footnote w:type="continuationSeparator" w:id="0">
    <w:p w14:paraId="79BEC09A" w14:textId="77777777" w:rsidR="00BE0A6C" w:rsidRDefault="00BE0A6C" w:rsidP="00BC4F92">
      <w:r>
        <w:continuationSeparator/>
      </w:r>
    </w:p>
  </w:footnote>
  <w:footnote w:type="continuationNotice" w:id="1">
    <w:p w14:paraId="7B3A981A" w14:textId="77777777" w:rsidR="00BE0A6C" w:rsidRDefault="00BE0A6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0FBD" w14:textId="77777777" w:rsidR="0045418C" w:rsidRDefault="0045418C">
    <w:pPr>
      <w:pStyle w:val="Zhlav"/>
      <w:jc w:val="right"/>
    </w:pPr>
  </w:p>
  <w:p w14:paraId="1ED1B71B" w14:textId="77777777" w:rsidR="0045418C" w:rsidRDefault="004541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57212C5"/>
    <w:multiLevelType w:val="hybridMultilevel"/>
    <w:tmpl w:val="AB1AA5B6"/>
    <w:lvl w:ilvl="0" w:tplc="04050019">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6620AC7"/>
    <w:multiLevelType w:val="hybridMultilevel"/>
    <w:tmpl w:val="D60AD09A"/>
    <w:lvl w:ilvl="0" w:tplc="BC9E7FBA">
      <w:start w:val="1"/>
      <w:numFmt w:val="decimal"/>
      <w:lvlText w:val="7.%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15495696"/>
    <w:multiLevelType w:val="hybridMultilevel"/>
    <w:tmpl w:val="71AE8290"/>
    <w:lvl w:ilvl="0" w:tplc="25E4DEFE">
      <w:start w:val="1"/>
      <w:numFmt w:val="decimal"/>
      <w:lvlText w:val="8.%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D15F8D"/>
    <w:multiLevelType w:val="multilevel"/>
    <w:tmpl w:val="AD3A3886"/>
    <w:lvl w:ilvl="0">
      <w:start w:val="1"/>
      <w:numFmt w:val="decimal"/>
      <w:lvlText w:val="%1."/>
      <w:lvlJc w:val="left"/>
      <w:pPr>
        <w:ind w:left="851" w:hanging="851"/>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851"/>
      </w:pPr>
      <w:rPr>
        <w:b w:val="0"/>
      </w:rPr>
    </w:lvl>
    <w:lvl w:ilvl="2">
      <w:start w:val="1"/>
      <w:numFmt w:val="decimal"/>
      <w:lvlText w:val="%1.%2.%3."/>
      <w:lvlJc w:val="left"/>
      <w:pPr>
        <w:ind w:left="851" w:hanging="851"/>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lvlText w:val="%4)"/>
      <w:lvlJc w:val="left"/>
      <w:pPr>
        <w:ind w:left="851" w:hanging="28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601B8C"/>
    <w:multiLevelType w:val="hybridMultilevel"/>
    <w:tmpl w:val="20C8E734"/>
    <w:lvl w:ilvl="0" w:tplc="DFA2E54C">
      <w:start w:val="1"/>
      <w:numFmt w:val="decimal"/>
      <w:lvlText w:val="6.%1."/>
      <w:lvlJc w:val="left"/>
      <w:pPr>
        <w:ind w:left="672" w:hanging="360"/>
      </w:pPr>
      <w:rPr>
        <w:rFonts w:hint="default"/>
        <w:b w:val="0"/>
        <w:i w:val="0"/>
      </w:rPr>
    </w:lvl>
    <w:lvl w:ilvl="1" w:tplc="04050019" w:tentative="1">
      <w:start w:val="1"/>
      <w:numFmt w:val="lowerLetter"/>
      <w:lvlText w:val="%2."/>
      <w:lvlJc w:val="left"/>
      <w:pPr>
        <w:ind w:left="825" w:hanging="360"/>
      </w:pPr>
    </w:lvl>
    <w:lvl w:ilvl="2" w:tplc="0405001B" w:tentative="1">
      <w:start w:val="1"/>
      <w:numFmt w:val="lowerRoman"/>
      <w:lvlText w:val="%3."/>
      <w:lvlJc w:val="right"/>
      <w:pPr>
        <w:ind w:left="1545" w:hanging="180"/>
      </w:pPr>
    </w:lvl>
    <w:lvl w:ilvl="3" w:tplc="0405000F" w:tentative="1">
      <w:start w:val="1"/>
      <w:numFmt w:val="decimal"/>
      <w:lvlText w:val="%4."/>
      <w:lvlJc w:val="left"/>
      <w:pPr>
        <w:ind w:left="2265" w:hanging="360"/>
      </w:pPr>
    </w:lvl>
    <w:lvl w:ilvl="4" w:tplc="04050019" w:tentative="1">
      <w:start w:val="1"/>
      <w:numFmt w:val="lowerLetter"/>
      <w:lvlText w:val="%5."/>
      <w:lvlJc w:val="left"/>
      <w:pPr>
        <w:ind w:left="2985" w:hanging="360"/>
      </w:pPr>
    </w:lvl>
    <w:lvl w:ilvl="5" w:tplc="0405001B" w:tentative="1">
      <w:start w:val="1"/>
      <w:numFmt w:val="lowerRoman"/>
      <w:lvlText w:val="%6."/>
      <w:lvlJc w:val="right"/>
      <w:pPr>
        <w:ind w:left="3705" w:hanging="180"/>
      </w:pPr>
    </w:lvl>
    <w:lvl w:ilvl="6" w:tplc="0405000F" w:tentative="1">
      <w:start w:val="1"/>
      <w:numFmt w:val="decimal"/>
      <w:lvlText w:val="%7."/>
      <w:lvlJc w:val="left"/>
      <w:pPr>
        <w:ind w:left="4425" w:hanging="360"/>
      </w:pPr>
    </w:lvl>
    <w:lvl w:ilvl="7" w:tplc="04050019" w:tentative="1">
      <w:start w:val="1"/>
      <w:numFmt w:val="lowerLetter"/>
      <w:lvlText w:val="%8."/>
      <w:lvlJc w:val="left"/>
      <w:pPr>
        <w:ind w:left="5145" w:hanging="360"/>
      </w:pPr>
    </w:lvl>
    <w:lvl w:ilvl="8" w:tplc="0405001B" w:tentative="1">
      <w:start w:val="1"/>
      <w:numFmt w:val="lowerRoman"/>
      <w:lvlText w:val="%9."/>
      <w:lvlJc w:val="right"/>
      <w:pPr>
        <w:ind w:left="5865" w:hanging="180"/>
      </w:pPr>
    </w:lvl>
  </w:abstractNum>
  <w:abstractNum w:abstractNumId="7" w15:restartNumberingAfterBreak="0">
    <w:nsid w:val="1EB5325C"/>
    <w:multiLevelType w:val="hybridMultilevel"/>
    <w:tmpl w:val="DDC20D4E"/>
    <w:lvl w:ilvl="0" w:tplc="4112D778">
      <w:start w:val="1"/>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DE69D2"/>
    <w:multiLevelType w:val="hybridMultilevel"/>
    <w:tmpl w:val="C8064982"/>
    <w:lvl w:ilvl="0" w:tplc="BB7C3110">
      <w:start w:val="3"/>
      <w:numFmt w:val="decimal"/>
      <w:lvlText w:val="5.%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3C5058"/>
    <w:multiLevelType w:val="hybridMultilevel"/>
    <w:tmpl w:val="A52CF272"/>
    <w:lvl w:ilvl="0" w:tplc="BB7C3110">
      <w:start w:val="3"/>
      <w:numFmt w:val="decimal"/>
      <w:lvlText w:val="5.%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C90410F"/>
    <w:multiLevelType w:val="hybridMultilevel"/>
    <w:tmpl w:val="34646CA4"/>
    <w:lvl w:ilvl="0" w:tplc="C6183D12">
      <w:start w:val="1"/>
      <w:numFmt w:val="decimal"/>
      <w:lvlText w:val="5.%1."/>
      <w:lvlJc w:val="left"/>
      <w:pPr>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3105A4"/>
    <w:multiLevelType w:val="hybridMultilevel"/>
    <w:tmpl w:val="5B5409DE"/>
    <w:lvl w:ilvl="0" w:tplc="617C61E0">
      <w:start w:val="1"/>
      <w:numFmt w:val="decimal"/>
      <w:lvlText w:val="6.%1."/>
      <w:lvlJc w:val="left"/>
      <w:pPr>
        <w:ind w:left="360" w:hanging="360"/>
      </w:pPr>
      <w:rPr>
        <w:rFonts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2244F10"/>
    <w:multiLevelType w:val="multilevel"/>
    <w:tmpl w:val="C2A02212"/>
    <w:numStyleLink w:val="List-Contract"/>
  </w:abstractNum>
  <w:abstractNum w:abstractNumId="13" w15:restartNumberingAfterBreak="0">
    <w:nsid w:val="32EE1D35"/>
    <w:multiLevelType w:val="hybridMultilevel"/>
    <w:tmpl w:val="C0D8DA16"/>
    <w:lvl w:ilvl="0" w:tplc="43FEE1D2">
      <w:start w:val="1"/>
      <w:numFmt w:val="decimal"/>
      <w:lvlText w:val="3.%1."/>
      <w:lvlJc w:val="left"/>
      <w:pPr>
        <w:ind w:left="360" w:hanging="360"/>
      </w:pPr>
      <w:rPr>
        <w:rFonts w:hint="default"/>
        <w:i w:val="0"/>
      </w:rPr>
    </w:lvl>
    <w:lvl w:ilvl="1" w:tplc="3BD6E0FA">
      <w:start w:val="1"/>
      <w:numFmt w:val="decimal"/>
      <w:lvlText w:val="3.2.%2."/>
      <w:lvlJc w:val="left"/>
      <w:pPr>
        <w:ind w:left="1298" w:hanging="360"/>
      </w:pPr>
      <w:rPr>
        <w:rFonts w:hint="default"/>
        <w:b w:val="0"/>
        <w:bCs w:val="0"/>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345B46CE"/>
    <w:multiLevelType w:val="hybridMultilevel"/>
    <w:tmpl w:val="6A8CDDFC"/>
    <w:lvl w:ilvl="0" w:tplc="8DDA625A">
      <w:start w:val="1"/>
      <w:numFmt w:val="decimal"/>
      <w:lvlText w:val="4.%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6133175"/>
    <w:multiLevelType w:val="hybridMultilevel"/>
    <w:tmpl w:val="0FEC4C74"/>
    <w:lvl w:ilvl="0" w:tplc="D28CFF30">
      <w:start w:val="1"/>
      <w:numFmt w:val="decimal"/>
      <w:lvlText w:val="5.%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9A337E"/>
    <w:multiLevelType w:val="hybridMultilevel"/>
    <w:tmpl w:val="DBB8D00C"/>
    <w:lvl w:ilvl="0" w:tplc="2C1EFB28">
      <w:start w:val="1"/>
      <w:numFmt w:val="decimal"/>
      <w:lvlText w:val="13.%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B648A9"/>
    <w:multiLevelType w:val="hybridMultilevel"/>
    <w:tmpl w:val="738A124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3F3E5CB2"/>
    <w:multiLevelType w:val="hybridMultilevel"/>
    <w:tmpl w:val="BA84FAD4"/>
    <w:lvl w:ilvl="0" w:tplc="04050019">
      <w:start w:val="1"/>
      <w:numFmt w:val="lowerLetter"/>
      <w:lvlText w:val="%1."/>
      <w:lvlJc w:val="left"/>
      <w:pPr>
        <w:ind w:left="2010" w:hanging="360"/>
      </w:pPr>
    </w:lvl>
    <w:lvl w:ilvl="1" w:tplc="04050019" w:tentative="1">
      <w:start w:val="1"/>
      <w:numFmt w:val="lowerLetter"/>
      <w:lvlText w:val="%2."/>
      <w:lvlJc w:val="left"/>
      <w:pPr>
        <w:ind w:left="2730" w:hanging="360"/>
      </w:pPr>
    </w:lvl>
    <w:lvl w:ilvl="2" w:tplc="0405001B" w:tentative="1">
      <w:start w:val="1"/>
      <w:numFmt w:val="lowerRoman"/>
      <w:lvlText w:val="%3."/>
      <w:lvlJc w:val="right"/>
      <w:pPr>
        <w:ind w:left="3450" w:hanging="180"/>
      </w:pPr>
    </w:lvl>
    <w:lvl w:ilvl="3" w:tplc="0405000F" w:tentative="1">
      <w:start w:val="1"/>
      <w:numFmt w:val="decimal"/>
      <w:lvlText w:val="%4."/>
      <w:lvlJc w:val="left"/>
      <w:pPr>
        <w:ind w:left="4170" w:hanging="360"/>
      </w:pPr>
    </w:lvl>
    <w:lvl w:ilvl="4" w:tplc="04050019" w:tentative="1">
      <w:start w:val="1"/>
      <w:numFmt w:val="lowerLetter"/>
      <w:lvlText w:val="%5."/>
      <w:lvlJc w:val="left"/>
      <w:pPr>
        <w:ind w:left="4890" w:hanging="360"/>
      </w:pPr>
    </w:lvl>
    <w:lvl w:ilvl="5" w:tplc="0405001B" w:tentative="1">
      <w:start w:val="1"/>
      <w:numFmt w:val="lowerRoman"/>
      <w:lvlText w:val="%6."/>
      <w:lvlJc w:val="right"/>
      <w:pPr>
        <w:ind w:left="5610" w:hanging="180"/>
      </w:pPr>
    </w:lvl>
    <w:lvl w:ilvl="6" w:tplc="0405000F" w:tentative="1">
      <w:start w:val="1"/>
      <w:numFmt w:val="decimal"/>
      <w:lvlText w:val="%7."/>
      <w:lvlJc w:val="left"/>
      <w:pPr>
        <w:ind w:left="6330" w:hanging="360"/>
      </w:pPr>
    </w:lvl>
    <w:lvl w:ilvl="7" w:tplc="04050019" w:tentative="1">
      <w:start w:val="1"/>
      <w:numFmt w:val="lowerLetter"/>
      <w:lvlText w:val="%8."/>
      <w:lvlJc w:val="left"/>
      <w:pPr>
        <w:ind w:left="7050" w:hanging="360"/>
      </w:pPr>
    </w:lvl>
    <w:lvl w:ilvl="8" w:tplc="0405001B" w:tentative="1">
      <w:start w:val="1"/>
      <w:numFmt w:val="lowerRoman"/>
      <w:lvlText w:val="%9."/>
      <w:lvlJc w:val="right"/>
      <w:pPr>
        <w:ind w:left="7770" w:hanging="180"/>
      </w:pPr>
    </w:lvl>
  </w:abstractNum>
  <w:abstractNum w:abstractNumId="19" w15:restartNumberingAfterBreak="0">
    <w:nsid w:val="42F86440"/>
    <w:multiLevelType w:val="hybridMultilevel"/>
    <w:tmpl w:val="657235EC"/>
    <w:lvl w:ilvl="0" w:tplc="DFA2E54C">
      <w:start w:val="1"/>
      <w:numFmt w:val="decimal"/>
      <w:lvlText w:val="6.%1."/>
      <w:lvlJc w:val="left"/>
      <w:pPr>
        <w:ind w:left="36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2D41C1"/>
    <w:multiLevelType w:val="hybridMultilevel"/>
    <w:tmpl w:val="55F61702"/>
    <w:lvl w:ilvl="0" w:tplc="53DA241C">
      <w:start w:val="1"/>
      <w:numFmt w:val="decimal"/>
      <w:lvlText w:val="10.%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5C858B5"/>
    <w:multiLevelType w:val="hybridMultilevel"/>
    <w:tmpl w:val="6E204E84"/>
    <w:lvl w:ilvl="0" w:tplc="3FAE6386">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98F2BE2"/>
    <w:multiLevelType w:val="hybridMultilevel"/>
    <w:tmpl w:val="7C9CCB98"/>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4BAC3E90"/>
    <w:multiLevelType w:val="hybridMultilevel"/>
    <w:tmpl w:val="BE36A0BE"/>
    <w:lvl w:ilvl="0" w:tplc="0096EDF2">
      <w:start w:val="1"/>
      <w:numFmt w:val="decimal"/>
      <w:lvlText w:val="11.%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AA2905"/>
    <w:multiLevelType w:val="hybridMultilevel"/>
    <w:tmpl w:val="D9CE66D6"/>
    <w:lvl w:ilvl="0" w:tplc="6AC09F7E">
      <w:start w:val="1"/>
      <w:numFmt w:val="decimal"/>
      <w:lvlText w:val="12.%1."/>
      <w:lvlJc w:val="left"/>
      <w:pPr>
        <w:ind w:left="360" w:hanging="360"/>
      </w:pPr>
      <w:rPr>
        <w:rFonts w:hint="default"/>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5839CD"/>
    <w:multiLevelType w:val="hybridMultilevel"/>
    <w:tmpl w:val="5DFACF84"/>
    <w:lvl w:ilvl="0" w:tplc="3DC04678">
      <w:start w:val="1"/>
      <w:numFmt w:val="decimal"/>
      <w:lvlText w:val="4.%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935198D"/>
    <w:multiLevelType w:val="hybridMultilevel"/>
    <w:tmpl w:val="F930575A"/>
    <w:lvl w:ilvl="0" w:tplc="2C1EFB28">
      <w:start w:val="1"/>
      <w:numFmt w:val="decimal"/>
      <w:lvlText w:val="13.%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C23A2B"/>
    <w:multiLevelType w:val="hybridMultilevel"/>
    <w:tmpl w:val="C038946A"/>
    <w:lvl w:ilvl="0" w:tplc="4940A1A4">
      <w:start w:val="1"/>
      <w:numFmt w:val="lowerLetter"/>
      <w:lvlText w:val="%1."/>
      <w:lvlJc w:val="left"/>
      <w:pPr>
        <w:ind w:left="1287" w:hanging="360"/>
      </w:pPr>
      <w:rPr>
        <w:rFonts w:hint="default"/>
        <w:b w:val="0"/>
        <w:bCs/>
        <w:i w:val="0"/>
      </w:rPr>
    </w:lvl>
    <w:lvl w:ilvl="1" w:tplc="04050019" w:tentative="1">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61FC4C5A"/>
    <w:multiLevelType w:val="hybridMultilevel"/>
    <w:tmpl w:val="243A2CF0"/>
    <w:lvl w:ilvl="0" w:tplc="6AC09F7E">
      <w:start w:val="1"/>
      <w:numFmt w:val="decimal"/>
      <w:lvlText w:val="12.%1."/>
      <w:lvlJc w:val="left"/>
      <w:pPr>
        <w:ind w:left="360" w:hanging="360"/>
      </w:pPr>
      <w:rPr>
        <w:rFonts w:hint="default"/>
        <w:b w:val="0"/>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67F54F4"/>
    <w:multiLevelType w:val="hybridMultilevel"/>
    <w:tmpl w:val="A5D2E782"/>
    <w:lvl w:ilvl="0" w:tplc="50DA0DD4">
      <w:start w:val="1"/>
      <w:numFmt w:val="bullet"/>
      <w:lvlText w:val="-"/>
      <w:lvlJc w:val="left"/>
      <w:pPr>
        <w:ind w:left="1068" w:hanging="360"/>
      </w:pPr>
      <w:rPr>
        <w:rFonts w:ascii="Arial" w:hAnsi="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6A3A0C6D"/>
    <w:multiLevelType w:val="hybridMultilevel"/>
    <w:tmpl w:val="77EE5C2A"/>
    <w:lvl w:ilvl="0" w:tplc="37005D4A">
      <w:start w:val="1"/>
      <w:numFmt w:val="decimal"/>
      <w:lvlText w:val="2.%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32" w15:restartNumberingAfterBreak="0">
    <w:nsid w:val="73695349"/>
    <w:multiLevelType w:val="hybridMultilevel"/>
    <w:tmpl w:val="D214D85C"/>
    <w:lvl w:ilvl="0" w:tplc="43FEE1D2">
      <w:start w:val="1"/>
      <w:numFmt w:val="decimal"/>
      <w:lvlText w:val="3.%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004A24"/>
    <w:multiLevelType w:val="hybridMultilevel"/>
    <w:tmpl w:val="0D8E3B7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7BD55D79"/>
    <w:multiLevelType w:val="hybridMultilevel"/>
    <w:tmpl w:val="6B983EE6"/>
    <w:lvl w:ilvl="0" w:tplc="AA7E255A">
      <w:start w:val="1"/>
      <w:numFmt w:val="decimal"/>
      <w:lvlText w:val="1.%1."/>
      <w:lvlJc w:val="left"/>
      <w:pPr>
        <w:ind w:left="643"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4"/>
  </w:num>
  <w:num w:numId="2">
    <w:abstractNumId w:val="13"/>
  </w:num>
  <w:num w:numId="3">
    <w:abstractNumId w:val="2"/>
  </w:num>
  <w:num w:numId="4">
    <w:abstractNumId w:val="23"/>
  </w:num>
  <w:num w:numId="5">
    <w:abstractNumId w:val="16"/>
  </w:num>
  <w:num w:numId="6">
    <w:abstractNumId w:val="31"/>
  </w:num>
  <w:num w:numId="7">
    <w:abstractNumId w:val="30"/>
  </w:num>
  <w:num w:numId="8">
    <w:abstractNumId w:val="19"/>
  </w:num>
  <w:num w:numId="9">
    <w:abstractNumId w:val="11"/>
  </w:num>
  <w:num w:numId="10">
    <w:abstractNumId w:val="27"/>
  </w:num>
  <w:num w:numId="11">
    <w:abstractNumId w:val="3"/>
  </w:num>
  <w:num w:numId="12">
    <w:abstractNumId w:val="12"/>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3">
    <w:abstractNumId w:val="20"/>
  </w:num>
  <w:num w:numId="14">
    <w:abstractNumId w:val="6"/>
  </w:num>
  <w:num w:numId="15">
    <w:abstractNumId w:val="4"/>
  </w:num>
  <w:num w:numId="16">
    <w:abstractNumId w:val="28"/>
  </w:num>
  <w:num w:numId="17">
    <w:abstractNumId w:val="2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8"/>
  </w:num>
  <w:num w:numId="21">
    <w:abstractNumId w:val="14"/>
  </w:num>
  <w:num w:numId="22">
    <w:abstractNumId w:val="22"/>
  </w:num>
  <w:num w:numId="23">
    <w:abstractNumId w:val="21"/>
  </w:num>
  <w:num w:numId="24">
    <w:abstractNumId w:val="8"/>
  </w:num>
  <w:num w:numId="25">
    <w:abstractNumId w:val="15"/>
  </w:num>
  <w:num w:numId="26">
    <w:abstractNumId w:val="17"/>
  </w:num>
  <w:num w:numId="27">
    <w:abstractNumId w:val="33"/>
  </w:num>
  <w:num w:numId="28">
    <w:abstractNumId w:val="25"/>
  </w:num>
  <w:num w:numId="29">
    <w:abstractNumId w:val="9"/>
  </w:num>
  <w:num w:numId="30">
    <w:abstractNumId w:val="10"/>
  </w:num>
  <w:num w:numId="31">
    <w:abstractNumId w:val="7"/>
  </w:num>
  <w:num w:numId="32">
    <w:abstractNumId w:val="29"/>
  </w:num>
  <w:num w:numId="33">
    <w:abstractNumId w:val="1"/>
  </w:num>
  <w:num w:numId="34">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A5"/>
    <w:rsid w:val="00000A25"/>
    <w:rsid w:val="000023A7"/>
    <w:rsid w:val="00002528"/>
    <w:rsid w:val="000025AE"/>
    <w:rsid w:val="00004295"/>
    <w:rsid w:val="000056F5"/>
    <w:rsid w:val="00005ACF"/>
    <w:rsid w:val="00005C0A"/>
    <w:rsid w:val="00006B94"/>
    <w:rsid w:val="00010A9A"/>
    <w:rsid w:val="00011DF2"/>
    <w:rsid w:val="00011DF9"/>
    <w:rsid w:val="00011F5C"/>
    <w:rsid w:val="00012EA1"/>
    <w:rsid w:val="000143A6"/>
    <w:rsid w:val="000145F2"/>
    <w:rsid w:val="000149AA"/>
    <w:rsid w:val="000157F2"/>
    <w:rsid w:val="00015988"/>
    <w:rsid w:val="00015FBF"/>
    <w:rsid w:val="000205A8"/>
    <w:rsid w:val="000235CD"/>
    <w:rsid w:val="00023FA6"/>
    <w:rsid w:val="00023FC2"/>
    <w:rsid w:val="0002693C"/>
    <w:rsid w:val="000274D6"/>
    <w:rsid w:val="00032696"/>
    <w:rsid w:val="00034A9B"/>
    <w:rsid w:val="0003515F"/>
    <w:rsid w:val="00035821"/>
    <w:rsid w:val="00035F48"/>
    <w:rsid w:val="000407CA"/>
    <w:rsid w:val="00040A08"/>
    <w:rsid w:val="00041464"/>
    <w:rsid w:val="00041637"/>
    <w:rsid w:val="00044A18"/>
    <w:rsid w:val="00044C58"/>
    <w:rsid w:val="000450FA"/>
    <w:rsid w:val="00045704"/>
    <w:rsid w:val="0004649C"/>
    <w:rsid w:val="000531A5"/>
    <w:rsid w:val="00055481"/>
    <w:rsid w:val="0005776B"/>
    <w:rsid w:val="000577E0"/>
    <w:rsid w:val="00057895"/>
    <w:rsid w:val="00057C81"/>
    <w:rsid w:val="000607D6"/>
    <w:rsid w:val="0006151B"/>
    <w:rsid w:val="000618C7"/>
    <w:rsid w:val="000642B0"/>
    <w:rsid w:val="000643B2"/>
    <w:rsid w:val="00064F02"/>
    <w:rsid w:val="00066457"/>
    <w:rsid w:val="00066D2C"/>
    <w:rsid w:val="00067393"/>
    <w:rsid w:val="000708AC"/>
    <w:rsid w:val="00071616"/>
    <w:rsid w:val="000717EA"/>
    <w:rsid w:val="00071BD0"/>
    <w:rsid w:val="00072447"/>
    <w:rsid w:val="00073088"/>
    <w:rsid w:val="000740D4"/>
    <w:rsid w:val="000745A2"/>
    <w:rsid w:val="00074630"/>
    <w:rsid w:val="0007524E"/>
    <w:rsid w:val="00075AD3"/>
    <w:rsid w:val="00075BEB"/>
    <w:rsid w:val="00075C72"/>
    <w:rsid w:val="00076D91"/>
    <w:rsid w:val="00077259"/>
    <w:rsid w:val="00080F83"/>
    <w:rsid w:val="0008104D"/>
    <w:rsid w:val="000844B7"/>
    <w:rsid w:val="00084B72"/>
    <w:rsid w:val="00086D79"/>
    <w:rsid w:val="00087E10"/>
    <w:rsid w:val="00093C4C"/>
    <w:rsid w:val="00094076"/>
    <w:rsid w:val="00094549"/>
    <w:rsid w:val="00096121"/>
    <w:rsid w:val="00096694"/>
    <w:rsid w:val="000A0CE0"/>
    <w:rsid w:val="000A1291"/>
    <w:rsid w:val="000A1D95"/>
    <w:rsid w:val="000A2F4C"/>
    <w:rsid w:val="000A6700"/>
    <w:rsid w:val="000A7038"/>
    <w:rsid w:val="000A765B"/>
    <w:rsid w:val="000B0C82"/>
    <w:rsid w:val="000B12E3"/>
    <w:rsid w:val="000B164A"/>
    <w:rsid w:val="000B2353"/>
    <w:rsid w:val="000B2DD1"/>
    <w:rsid w:val="000B2F46"/>
    <w:rsid w:val="000B4EF0"/>
    <w:rsid w:val="000B6CA8"/>
    <w:rsid w:val="000C04BC"/>
    <w:rsid w:val="000C3016"/>
    <w:rsid w:val="000C3381"/>
    <w:rsid w:val="000C459D"/>
    <w:rsid w:val="000C48C9"/>
    <w:rsid w:val="000C64FC"/>
    <w:rsid w:val="000D0202"/>
    <w:rsid w:val="000D030A"/>
    <w:rsid w:val="000D0338"/>
    <w:rsid w:val="000D0BA2"/>
    <w:rsid w:val="000D11FC"/>
    <w:rsid w:val="000D1A30"/>
    <w:rsid w:val="000D456A"/>
    <w:rsid w:val="000D572E"/>
    <w:rsid w:val="000E2152"/>
    <w:rsid w:val="000E289C"/>
    <w:rsid w:val="000E3247"/>
    <w:rsid w:val="000E65FA"/>
    <w:rsid w:val="000E717D"/>
    <w:rsid w:val="000F0E33"/>
    <w:rsid w:val="000F0E87"/>
    <w:rsid w:val="000F3D49"/>
    <w:rsid w:val="000F44C0"/>
    <w:rsid w:val="000F67CC"/>
    <w:rsid w:val="000F74DB"/>
    <w:rsid w:val="00101192"/>
    <w:rsid w:val="00101FC0"/>
    <w:rsid w:val="001022C5"/>
    <w:rsid w:val="00103BDC"/>
    <w:rsid w:val="0010456D"/>
    <w:rsid w:val="001059C9"/>
    <w:rsid w:val="00105EA8"/>
    <w:rsid w:val="00107C32"/>
    <w:rsid w:val="00110114"/>
    <w:rsid w:val="00110F17"/>
    <w:rsid w:val="001138CB"/>
    <w:rsid w:val="001144E8"/>
    <w:rsid w:val="001147C9"/>
    <w:rsid w:val="00115541"/>
    <w:rsid w:val="0011652F"/>
    <w:rsid w:val="00117952"/>
    <w:rsid w:val="0011799C"/>
    <w:rsid w:val="001207A8"/>
    <w:rsid w:val="00121C37"/>
    <w:rsid w:val="00122046"/>
    <w:rsid w:val="0012279B"/>
    <w:rsid w:val="00123134"/>
    <w:rsid w:val="001246C7"/>
    <w:rsid w:val="00124BD1"/>
    <w:rsid w:val="00124ECD"/>
    <w:rsid w:val="0012622B"/>
    <w:rsid w:val="00127615"/>
    <w:rsid w:val="00127779"/>
    <w:rsid w:val="00127A2B"/>
    <w:rsid w:val="00127D5D"/>
    <w:rsid w:val="00127DAE"/>
    <w:rsid w:val="001316CD"/>
    <w:rsid w:val="001323DB"/>
    <w:rsid w:val="001329DB"/>
    <w:rsid w:val="00132F38"/>
    <w:rsid w:val="00133A59"/>
    <w:rsid w:val="00133E09"/>
    <w:rsid w:val="00134466"/>
    <w:rsid w:val="00135261"/>
    <w:rsid w:val="00136450"/>
    <w:rsid w:val="0013671D"/>
    <w:rsid w:val="00136DA9"/>
    <w:rsid w:val="0014046F"/>
    <w:rsid w:val="00141421"/>
    <w:rsid w:val="00141499"/>
    <w:rsid w:val="00142A2F"/>
    <w:rsid w:val="00142D8A"/>
    <w:rsid w:val="001433D5"/>
    <w:rsid w:val="001434A7"/>
    <w:rsid w:val="0014377D"/>
    <w:rsid w:val="0014595A"/>
    <w:rsid w:val="001467D9"/>
    <w:rsid w:val="001473D8"/>
    <w:rsid w:val="001476F5"/>
    <w:rsid w:val="00147E35"/>
    <w:rsid w:val="00152139"/>
    <w:rsid w:val="00154344"/>
    <w:rsid w:val="00154670"/>
    <w:rsid w:val="001556A9"/>
    <w:rsid w:val="00160EC5"/>
    <w:rsid w:val="0016233B"/>
    <w:rsid w:val="00162BC6"/>
    <w:rsid w:val="00164C43"/>
    <w:rsid w:val="001700D6"/>
    <w:rsid w:val="001707F1"/>
    <w:rsid w:val="00170C7C"/>
    <w:rsid w:val="001722C9"/>
    <w:rsid w:val="001734A7"/>
    <w:rsid w:val="0017387C"/>
    <w:rsid w:val="00174062"/>
    <w:rsid w:val="001759B1"/>
    <w:rsid w:val="0018167C"/>
    <w:rsid w:val="0018252F"/>
    <w:rsid w:val="00185366"/>
    <w:rsid w:val="001876E5"/>
    <w:rsid w:val="001877E5"/>
    <w:rsid w:val="00191525"/>
    <w:rsid w:val="001917D2"/>
    <w:rsid w:val="001920B8"/>
    <w:rsid w:val="0019217D"/>
    <w:rsid w:val="0019231E"/>
    <w:rsid w:val="001926D8"/>
    <w:rsid w:val="001936E1"/>
    <w:rsid w:val="0019429F"/>
    <w:rsid w:val="001949AA"/>
    <w:rsid w:val="001956DF"/>
    <w:rsid w:val="00196060"/>
    <w:rsid w:val="0019616D"/>
    <w:rsid w:val="001A07A2"/>
    <w:rsid w:val="001A085A"/>
    <w:rsid w:val="001A12B1"/>
    <w:rsid w:val="001A1795"/>
    <w:rsid w:val="001A5180"/>
    <w:rsid w:val="001A5A36"/>
    <w:rsid w:val="001A5AB8"/>
    <w:rsid w:val="001A6C8C"/>
    <w:rsid w:val="001A71F1"/>
    <w:rsid w:val="001A7AFF"/>
    <w:rsid w:val="001B0A8E"/>
    <w:rsid w:val="001B1362"/>
    <w:rsid w:val="001B2499"/>
    <w:rsid w:val="001B2C9D"/>
    <w:rsid w:val="001B3443"/>
    <w:rsid w:val="001B381A"/>
    <w:rsid w:val="001B5925"/>
    <w:rsid w:val="001B6E7D"/>
    <w:rsid w:val="001C0EE5"/>
    <w:rsid w:val="001C10A3"/>
    <w:rsid w:val="001C24DA"/>
    <w:rsid w:val="001C3467"/>
    <w:rsid w:val="001C4EE5"/>
    <w:rsid w:val="001C6038"/>
    <w:rsid w:val="001C6766"/>
    <w:rsid w:val="001C6863"/>
    <w:rsid w:val="001C701F"/>
    <w:rsid w:val="001D10CF"/>
    <w:rsid w:val="001D2751"/>
    <w:rsid w:val="001D2F75"/>
    <w:rsid w:val="001D388E"/>
    <w:rsid w:val="001D5C78"/>
    <w:rsid w:val="001D73DE"/>
    <w:rsid w:val="001D76C5"/>
    <w:rsid w:val="001D7BA6"/>
    <w:rsid w:val="001E00ED"/>
    <w:rsid w:val="001E12BB"/>
    <w:rsid w:val="001E1BB1"/>
    <w:rsid w:val="001E3935"/>
    <w:rsid w:val="001E4D47"/>
    <w:rsid w:val="001E737C"/>
    <w:rsid w:val="001F064B"/>
    <w:rsid w:val="001F06A6"/>
    <w:rsid w:val="001F0FB6"/>
    <w:rsid w:val="001F1F0E"/>
    <w:rsid w:val="001F26DC"/>
    <w:rsid w:val="001F29B5"/>
    <w:rsid w:val="001F2D64"/>
    <w:rsid w:val="001F3593"/>
    <w:rsid w:val="001F3646"/>
    <w:rsid w:val="001F435D"/>
    <w:rsid w:val="001F5E1C"/>
    <w:rsid w:val="001F7416"/>
    <w:rsid w:val="002005E4"/>
    <w:rsid w:val="0020115A"/>
    <w:rsid w:val="00205461"/>
    <w:rsid w:val="002064BC"/>
    <w:rsid w:val="002101BA"/>
    <w:rsid w:val="00211BB7"/>
    <w:rsid w:val="00212D7B"/>
    <w:rsid w:val="00213C3D"/>
    <w:rsid w:val="002140A0"/>
    <w:rsid w:val="002163C8"/>
    <w:rsid w:val="0021726B"/>
    <w:rsid w:val="002178F4"/>
    <w:rsid w:val="00220C3B"/>
    <w:rsid w:val="002212F8"/>
    <w:rsid w:val="0022131F"/>
    <w:rsid w:val="00221D6E"/>
    <w:rsid w:val="0022248D"/>
    <w:rsid w:val="0022317C"/>
    <w:rsid w:val="0022465C"/>
    <w:rsid w:val="002312F7"/>
    <w:rsid w:val="0023139E"/>
    <w:rsid w:val="00236502"/>
    <w:rsid w:val="00240131"/>
    <w:rsid w:val="0024151C"/>
    <w:rsid w:val="002439E9"/>
    <w:rsid w:val="00245555"/>
    <w:rsid w:val="002463B0"/>
    <w:rsid w:val="00247C49"/>
    <w:rsid w:val="002522DD"/>
    <w:rsid w:val="0025231D"/>
    <w:rsid w:val="00253E9A"/>
    <w:rsid w:val="00254C31"/>
    <w:rsid w:val="00255A93"/>
    <w:rsid w:val="0025641C"/>
    <w:rsid w:val="0025646D"/>
    <w:rsid w:val="002566A7"/>
    <w:rsid w:val="002640DF"/>
    <w:rsid w:val="00264FFE"/>
    <w:rsid w:val="002655C0"/>
    <w:rsid w:val="00267FBF"/>
    <w:rsid w:val="002706D4"/>
    <w:rsid w:val="00270B09"/>
    <w:rsid w:val="00271C53"/>
    <w:rsid w:val="00273947"/>
    <w:rsid w:val="002748C2"/>
    <w:rsid w:val="00274E99"/>
    <w:rsid w:val="00275A7B"/>
    <w:rsid w:val="002806B5"/>
    <w:rsid w:val="00281CAA"/>
    <w:rsid w:val="00281FA4"/>
    <w:rsid w:val="002821C1"/>
    <w:rsid w:val="00283924"/>
    <w:rsid w:val="00284AEB"/>
    <w:rsid w:val="00284CF8"/>
    <w:rsid w:val="002852FF"/>
    <w:rsid w:val="0028549B"/>
    <w:rsid w:val="00286B7D"/>
    <w:rsid w:val="00286DDE"/>
    <w:rsid w:val="00287796"/>
    <w:rsid w:val="00290BA3"/>
    <w:rsid w:val="00292F82"/>
    <w:rsid w:val="00295B66"/>
    <w:rsid w:val="00296730"/>
    <w:rsid w:val="00296955"/>
    <w:rsid w:val="00297A01"/>
    <w:rsid w:val="002A1D57"/>
    <w:rsid w:val="002A33BF"/>
    <w:rsid w:val="002A4762"/>
    <w:rsid w:val="002A6ACA"/>
    <w:rsid w:val="002A7024"/>
    <w:rsid w:val="002B0B23"/>
    <w:rsid w:val="002B1AD3"/>
    <w:rsid w:val="002B1C70"/>
    <w:rsid w:val="002B4767"/>
    <w:rsid w:val="002B5806"/>
    <w:rsid w:val="002B75F6"/>
    <w:rsid w:val="002C03A5"/>
    <w:rsid w:val="002C1EEC"/>
    <w:rsid w:val="002C4140"/>
    <w:rsid w:val="002C4E76"/>
    <w:rsid w:val="002C51E0"/>
    <w:rsid w:val="002C5C25"/>
    <w:rsid w:val="002C67BA"/>
    <w:rsid w:val="002C7A62"/>
    <w:rsid w:val="002D1911"/>
    <w:rsid w:val="002D2086"/>
    <w:rsid w:val="002D27A2"/>
    <w:rsid w:val="002D2B02"/>
    <w:rsid w:val="002D3570"/>
    <w:rsid w:val="002D6117"/>
    <w:rsid w:val="002D616E"/>
    <w:rsid w:val="002D690A"/>
    <w:rsid w:val="002D70D7"/>
    <w:rsid w:val="002D766C"/>
    <w:rsid w:val="002D78C6"/>
    <w:rsid w:val="002D7FEE"/>
    <w:rsid w:val="002E0282"/>
    <w:rsid w:val="002E0475"/>
    <w:rsid w:val="002E1145"/>
    <w:rsid w:val="002E1D1D"/>
    <w:rsid w:val="002E217F"/>
    <w:rsid w:val="002E32D5"/>
    <w:rsid w:val="002E3F2B"/>
    <w:rsid w:val="002E5F22"/>
    <w:rsid w:val="002E61F4"/>
    <w:rsid w:val="002E6828"/>
    <w:rsid w:val="002E73A9"/>
    <w:rsid w:val="002F0515"/>
    <w:rsid w:val="002F2313"/>
    <w:rsid w:val="002F3A62"/>
    <w:rsid w:val="002F479E"/>
    <w:rsid w:val="002F4FDC"/>
    <w:rsid w:val="002F6A80"/>
    <w:rsid w:val="0030078E"/>
    <w:rsid w:val="003026C1"/>
    <w:rsid w:val="0030290B"/>
    <w:rsid w:val="003035AB"/>
    <w:rsid w:val="00303721"/>
    <w:rsid w:val="00303DA2"/>
    <w:rsid w:val="003064D8"/>
    <w:rsid w:val="003067B6"/>
    <w:rsid w:val="00307597"/>
    <w:rsid w:val="00311472"/>
    <w:rsid w:val="00311BE4"/>
    <w:rsid w:val="003131D9"/>
    <w:rsid w:val="00314BD9"/>
    <w:rsid w:val="00314C97"/>
    <w:rsid w:val="003168AB"/>
    <w:rsid w:val="00317518"/>
    <w:rsid w:val="003208CB"/>
    <w:rsid w:val="00321F5A"/>
    <w:rsid w:val="00323068"/>
    <w:rsid w:val="0032471A"/>
    <w:rsid w:val="00324DC0"/>
    <w:rsid w:val="00325D03"/>
    <w:rsid w:val="00326E14"/>
    <w:rsid w:val="003272C6"/>
    <w:rsid w:val="00327F08"/>
    <w:rsid w:val="00330836"/>
    <w:rsid w:val="00330966"/>
    <w:rsid w:val="0033304B"/>
    <w:rsid w:val="00333AB5"/>
    <w:rsid w:val="003350F0"/>
    <w:rsid w:val="00335859"/>
    <w:rsid w:val="0033614B"/>
    <w:rsid w:val="003365D7"/>
    <w:rsid w:val="00336EC2"/>
    <w:rsid w:val="00336F23"/>
    <w:rsid w:val="00336FB9"/>
    <w:rsid w:val="00337AD1"/>
    <w:rsid w:val="00340B38"/>
    <w:rsid w:val="00343A26"/>
    <w:rsid w:val="00343C97"/>
    <w:rsid w:val="0034528E"/>
    <w:rsid w:val="00345A78"/>
    <w:rsid w:val="00346054"/>
    <w:rsid w:val="00350E37"/>
    <w:rsid w:val="0035164A"/>
    <w:rsid w:val="003516F7"/>
    <w:rsid w:val="00351827"/>
    <w:rsid w:val="003518F3"/>
    <w:rsid w:val="00351BEF"/>
    <w:rsid w:val="00353037"/>
    <w:rsid w:val="00354434"/>
    <w:rsid w:val="00354D02"/>
    <w:rsid w:val="00356D8B"/>
    <w:rsid w:val="00357303"/>
    <w:rsid w:val="00360077"/>
    <w:rsid w:val="003605A1"/>
    <w:rsid w:val="0036157E"/>
    <w:rsid w:val="00361925"/>
    <w:rsid w:val="00361D5A"/>
    <w:rsid w:val="00362259"/>
    <w:rsid w:val="003629B4"/>
    <w:rsid w:val="00363854"/>
    <w:rsid w:val="00364AB9"/>
    <w:rsid w:val="00366929"/>
    <w:rsid w:val="00366C57"/>
    <w:rsid w:val="00367EDA"/>
    <w:rsid w:val="00370543"/>
    <w:rsid w:val="0037177E"/>
    <w:rsid w:val="00372176"/>
    <w:rsid w:val="00372FF3"/>
    <w:rsid w:val="003732EE"/>
    <w:rsid w:val="00373939"/>
    <w:rsid w:val="00375C9E"/>
    <w:rsid w:val="00377D16"/>
    <w:rsid w:val="0038013B"/>
    <w:rsid w:val="003806A9"/>
    <w:rsid w:val="00380CBC"/>
    <w:rsid w:val="003819C6"/>
    <w:rsid w:val="003822A9"/>
    <w:rsid w:val="00382C88"/>
    <w:rsid w:val="00383266"/>
    <w:rsid w:val="0038546C"/>
    <w:rsid w:val="00385519"/>
    <w:rsid w:val="003856EE"/>
    <w:rsid w:val="00386273"/>
    <w:rsid w:val="003905D4"/>
    <w:rsid w:val="00391232"/>
    <w:rsid w:val="003913E8"/>
    <w:rsid w:val="0039159B"/>
    <w:rsid w:val="00394BE6"/>
    <w:rsid w:val="00394C29"/>
    <w:rsid w:val="00394CCC"/>
    <w:rsid w:val="00397293"/>
    <w:rsid w:val="003979F8"/>
    <w:rsid w:val="00397A5A"/>
    <w:rsid w:val="003A1EE8"/>
    <w:rsid w:val="003A2E08"/>
    <w:rsid w:val="003A38B8"/>
    <w:rsid w:val="003A3ECC"/>
    <w:rsid w:val="003A6889"/>
    <w:rsid w:val="003B0036"/>
    <w:rsid w:val="003B2793"/>
    <w:rsid w:val="003B451E"/>
    <w:rsid w:val="003B5607"/>
    <w:rsid w:val="003B5A45"/>
    <w:rsid w:val="003B6EF2"/>
    <w:rsid w:val="003B7C3F"/>
    <w:rsid w:val="003C0889"/>
    <w:rsid w:val="003C0B68"/>
    <w:rsid w:val="003C0C83"/>
    <w:rsid w:val="003C17C3"/>
    <w:rsid w:val="003C23AD"/>
    <w:rsid w:val="003C2E4A"/>
    <w:rsid w:val="003C377D"/>
    <w:rsid w:val="003C4387"/>
    <w:rsid w:val="003C5E78"/>
    <w:rsid w:val="003C6306"/>
    <w:rsid w:val="003C650A"/>
    <w:rsid w:val="003C725B"/>
    <w:rsid w:val="003C75AC"/>
    <w:rsid w:val="003C7813"/>
    <w:rsid w:val="003D062D"/>
    <w:rsid w:val="003D1244"/>
    <w:rsid w:val="003D239C"/>
    <w:rsid w:val="003D3599"/>
    <w:rsid w:val="003D3ED6"/>
    <w:rsid w:val="003D476F"/>
    <w:rsid w:val="003D5E08"/>
    <w:rsid w:val="003E180B"/>
    <w:rsid w:val="003E28E7"/>
    <w:rsid w:val="003E2F36"/>
    <w:rsid w:val="003E3D2D"/>
    <w:rsid w:val="003E583D"/>
    <w:rsid w:val="003E6EEA"/>
    <w:rsid w:val="003E729F"/>
    <w:rsid w:val="003F0F8C"/>
    <w:rsid w:val="003F15A6"/>
    <w:rsid w:val="003F1AB0"/>
    <w:rsid w:val="003F26E1"/>
    <w:rsid w:val="003F359F"/>
    <w:rsid w:val="003F39D4"/>
    <w:rsid w:val="003F3C58"/>
    <w:rsid w:val="003F4E8E"/>
    <w:rsid w:val="003F5CAB"/>
    <w:rsid w:val="003F6FA4"/>
    <w:rsid w:val="003F7917"/>
    <w:rsid w:val="00401578"/>
    <w:rsid w:val="0040355D"/>
    <w:rsid w:val="00404151"/>
    <w:rsid w:val="00404CFF"/>
    <w:rsid w:val="0040509E"/>
    <w:rsid w:val="00405549"/>
    <w:rsid w:val="004068AE"/>
    <w:rsid w:val="004107C4"/>
    <w:rsid w:val="00413689"/>
    <w:rsid w:val="00413835"/>
    <w:rsid w:val="00414840"/>
    <w:rsid w:val="00414DD2"/>
    <w:rsid w:val="004152E9"/>
    <w:rsid w:val="00415F71"/>
    <w:rsid w:val="00417B24"/>
    <w:rsid w:val="00421307"/>
    <w:rsid w:val="0042138A"/>
    <w:rsid w:val="004217D7"/>
    <w:rsid w:val="0042354A"/>
    <w:rsid w:val="00424B19"/>
    <w:rsid w:val="00425883"/>
    <w:rsid w:val="00425C80"/>
    <w:rsid w:val="00426930"/>
    <w:rsid w:val="004275F7"/>
    <w:rsid w:val="004278A3"/>
    <w:rsid w:val="004300EE"/>
    <w:rsid w:val="0043037D"/>
    <w:rsid w:val="00430E4B"/>
    <w:rsid w:val="00431143"/>
    <w:rsid w:val="00431797"/>
    <w:rsid w:val="00432EB5"/>
    <w:rsid w:val="00433302"/>
    <w:rsid w:val="00436DB8"/>
    <w:rsid w:val="00441841"/>
    <w:rsid w:val="00441B30"/>
    <w:rsid w:val="004442CE"/>
    <w:rsid w:val="00445040"/>
    <w:rsid w:val="00446138"/>
    <w:rsid w:val="0044667D"/>
    <w:rsid w:val="00450ADF"/>
    <w:rsid w:val="00451B17"/>
    <w:rsid w:val="00453986"/>
    <w:rsid w:val="0045418C"/>
    <w:rsid w:val="00455269"/>
    <w:rsid w:val="004553CC"/>
    <w:rsid w:val="00455BF0"/>
    <w:rsid w:val="00456702"/>
    <w:rsid w:val="00460565"/>
    <w:rsid w:val="004606DE"/>
    <w:rsid w:val="00461EFB"/>
    <w:rsid w:val="0046286F"/>
    <w:rsid w:val="00462E39"/>
    <w:rsid w:val="00463FED"/>
    <w:rsid w:val="00467ABC"/>
    <w:rsid w:val="00467AE0"/>
    <w:rsid w:val="0047102A"/>
    <w:rsid w:val="00471445"/>
    <w:rsid w:val="00471ACE"/>
    <w:rsid w:val="00471CB4"/>
    <w:rsid w:val="00472C1D"/>
    <w:rsid w:val="004730C2"/>
    <w:rsid w:val="004734CB"/>
    <w:rsid w:val="00473519"/>
    <w:rsid w:val="00473EF7"/>
    <w:rsid w:val="004748A0"/>
    <w:rsid w:val="00476CFA"/>
    <w:rsid w:val="0047707B"/>
    <w:rsid w:val="00481359"/>
    <w:rsid w:val="00481EF2"/>
    <w:rsid w:val="00483740"/>
    <w:rsid w:val="00486B1A"/>
    <w:rsid w:val="00487026"/>
    <w:rsid w:val="00490138"/>
    <w:rsid w:val="004902C1"/>
    <w:rsid w:val="00490F3C"/>
    <w:rsid w:val="00492290"/>
    <w:rsid w:val="00492EA5"/>
    <w:rsid w:val="00493517"/>
    <w:rsid w:val="0049366A"/>
    <w:rsid w:val="00493706"/>
    <w:rsid w:val="00495591"/>
    <w:rsid w:val="00495C5D"/>
    <w:rsid w:val="00496B00"/>
    <w:rsid w:val="00496F29"/>
    <w:rsid w:val="004A0D9B"/>
    <w:rsid w:val="004A1D70"/>
    <w:rsid w:val="004A2DDB"/>
    <w:rsid w:val="004A4BDA"/>
    <w:rsid w:val="004A4BDB"/>
    <w:rsid w:val="004A4FAC"/>
    <w:rsid w:val="004A65F6"/>
    <w:rsid w:val="004A6B5E"/>
    <w:rsid w:val="004A770A"/>
    <w:rsid w:val="004A7E9C"/>
    <w:rsid w:val="004B32C1"/>
    <w:rsid w:val="004B361F"/>
    <w:rsid w:val="004B4228"/>
    <w:rsid w:val="004B4ED6"/>
    <w:rsid w:val="004B50A6"/>
    <w:rsid w:val="004B6731"/>
    <w:rsid w:val="004B6C76"/>
    <w:rsid w:val="004C035F"/>
    <w:rsid w:val="004C06A1"/>
    <w:rsid w:val="004C06FA"/>
    <w:rsid w:val="004C3444"/>
    <w:rsid w:val="004C36CA"/>
    <w:rsid w:val="004C4D4C"/>
    <w:rsid w:val="004C6AD4"/>
    <w:rsid w:val="004C7025"/>
    <w:rsid w:val="004C7DCA"/>
    <w:rsid w:val="004D0CDC"/>
    <w:rsid w:val="004D0F73"/>
    <w:rsid w:val="004D1C87"/>
    <w:rsid w:val="004D23D3"/>
    <w:rsid w:val="004D28CF"/>
    <w:rsid w:val="004D2C94"/>
    <w:rsid w:val="004D44B4"/>
    <w:rsid w:val="004D57C0"/>
    <w:rsid w:val="004D5D44"/>
    <w:rsid w:val="004E0032"/>
    <w:rsid w:val="004E015E"/>
    <w:rsid w:val="004E0E0A"/>
    <w:rsid w:val="004E0F9B"/>
    <w:rsid w:val="004E23F9"/>
    <w:rsid w:val="004E2BD6"/>
    <w:rsid w:val="004E37D4"/>
    <w:rsid w:val="004E3BB4"/>
    <w:rsid w:val="004E489C"/>
    <w:rsid w:val="004E56D8"/>
    <w:rsid w:val="004E5A29"/>
    <w:rsid w:val="004E6D2A"/>
    <w:rsid w:val="004F1ACC"/>
    <w:rsid w:val="004F260F"/>
    <w:rsid w:val="004F3228"/>
    <w:rsid w:val="004F3CE3"/>
    <w:rsid w:val="004F6DBB"/>
    <w:rsid w:val="004F7196"/>
    <w:rsid w:val="004F7204"/>
    <w:rsid w:val="005019AF"/>
    <w:rsid w:val="00502D8D"/>
    <w:rsid w:val="0050325E"/>
    <w:rsid w:val="0050430A"/>
    <w:rsid w:val="005045D6"/>
    <w:rsid w:val="005060A3"/>
    <w:rsid w:val="00506B4C"/>
    <w:rsid w:val="00507971"/>
    <w:rsid w:val="00507D57"/>
    <w:rsid w:val="00512039"/>
    <w:rsid w:val="00514AF0"/>
    <w:rsid w:val="00514E3E"/>
    <w:rsid w:val="00515634"/>
    <w:rsid w:val="00515FBB"/>
    <w:rsid w:val="005172D6"/>
    <w:rsid w:val="00517F33"/>
    <w:rsid w:val="00520107"/>
    <w:rsid w:val="005220C2"/>
    <w:rsid w:val="00522BC8"/>
    <w:rsid w:val="00523451"/>
    <w:rsid w:val="005241D0"/>
    <w:rsid w:val="00524C9E"/>
    <w:rsid w:val="005251A5"/>
    <w:rsid w:val="00525E6C"/>
    <w:rsid w:val="005277C2"/>
    <w:rsid w:val="00527DBB"/>
    <w:rsid w:val="0053056C"/>
    <w:rsid w:val="0053095C"/>
    <w:rsid w:val="00530964"/>
    <w:rsid w:val="0053097E"/>
    <w:rsid w:val="005311FA"/>
    <w:rsid w:val="00531D21"/>
    <w:rsid w:val="005326FD"/>
    <w:rsid w:val="005331D8"/>
    <w:rsid w:val="00533896"/>
    <w:rsid w:val="00533FC4"/>
    <w:rsid w:val="0053619F"/>
    <w:rsid w:val="00540DEA"/>
    <w:rsid w:val="00540E3C"/>
    <w:rsid w:val="00541382"/>
    <w:rsid w:val="00541464"/>
    <w:rsid w:val="00541CCE"/>
    <w:rsid w:val="00543664"/>
    <w:rsid w:val="00546037"/>
    <w:rsid w:val="005516D6"/>
    <w:rsid w:val="00551FB6"/>
    <w:rsid w:val="005528F7"/>
    <w:rsid w:val="00552A16"/>
    <w:rsid w:val="00552B44"/>
    <w:rsid w:val="00555026"/>
    <w:rsid w:val="005552FE"/>
    <w:rsid w:val="00555522"/>
    <w:rsid w:val="00556F46"/>
    <w:rsid w:val="00560E74"/>
    <w:rsid w:val="00561391"/>
    <w:rsid w:val="0056141C"/>
    <w:rsid w:val="00562913"/>
    <w:rsid w:val="00563176"/>
    <w:rsid w:val="00563896"/>
    <w:rsid w:val="005662F9"/>
    <w:rsid w:val="00566AD6"/>
    <w:rsid w:val="00566CAD"/>
    <w:rsid w:val="005672A8"/>
    <w:rsid w:val="005703A4"/>
    <w:rsid w:val="00570B6C"/>
    <w:rsid w:val="00571FF9"/>
    <w:rsid w:val="005723FB"/>
    <w:rsid w:val="0057387B"/>
    <w:rsid w:val="00575907"/>
    <w:rsid w:val="00575933"/>
    <w:rsid w:val="00577181"/>
    <w:rsid w:val="0057735F"/>
    <w:rsid w:val="00580D41"/>
    <w:rsid w:val="0058110B"/>
    <w:rsid w:val="00581916"/>
    <w:rsid w:val="00582EF2"/>
    <w:rsid w:val="00583B91"/>
    <w:rsid w:val="00585A1D"/>
    <w:rsid w:val="00586A6D"/>
    <w:rsid w:val="00587535"/>
    <w:rsid w:val="00590527"/>
    <w:rsid w:val="00590B22"/>
    <w:rsid w:val="00590B8E"/>
    <w:rsid w:val="0059399B"/>
    <w:rsid w:val="00593D24"/>
    <w:rsid w:val="005947D1"/>
    <w:rsid w:val="005954A8"/>
    <w:rsid w:val="00595AF3"/>
    <w:rsid w:val="00595C38"/>
    <w:rsid w:val="00597194"/>
    <w:rsid w:val="00597E04"/>
    <w:rsid w:val="005A2770"/>
    <w:rsid w:val="005A67EA"/>
    <w:rsid w:val="005A69CC"/>
    <w:rsid w:val="005A72DA"/>
    <w:rsid w:val="005A76BB"/>
    <w:rsid w:val="005A7C56"/>
    <w:rsid w:val="005B01F1"/>
    <w:rsid w:val="005B100F"/>
    <w:rsid w:val="005B1FB0"/>
    <w:rsid w:val="005B33A9"/>
    <w:rsid w:val="005B4648"/>
    <w:rsid w:val="005B50FE"/>
    <w:rsid w:val="005B72E7"/>
    <w:rsid w:val="005C0B55"/>
    <w:rsid w:val="005C1388"/>
    <w:rsid w:val="005C17D8"/>
    <w:rsid w:val="005C257D"/>
    <w:rsid w:val="005C2E81"/>
    <w:rsid w:val="005C3CAB"/>
    <w:rsid w:val="005C581B"/>
    <w:rsid w:val="005C5D8A"/>
    <w:rsid w:val="005C69A6"/>
    <w:rsid w:val="005C7079"/>
    <w:rsid w:val="005D0E7C"/>
    <w:rsid w:val="005D2499"/>
    <w:rsid w:val="005D25BF"/>
    <w:rsid w:val="005D4739"/>
    <w:rsid w:val="005D544A"/>
    <w:rsid w:val="005E3221"/>
    <w:rsid w:val="005E330B"/>
    <w:rsid w:val="005E4DA9"/>
    <w:rsid w:val="005E6226"/>
    <w:rsid w:val="005E7D80"/>
    <w:rsid w:val="005F06CB"/>
    <w:rsid w:val="005F1108"/>
    <w:rsid w:val="005F216A"/>
    <w:rsid w:val="005F3407"/>
    <w:rsid w:val="005F443E"/>
    <w:rsid w:val="005F50A1"/>
    <w:rsid w:val="005F5CB9"/>
    <w:rsid w:val="005F70ED"/>
    <w:rsid w:val="005F7E30"/>
    <w:rsid w:val="00600344"/>
    <w:rsid w:val="006006A1"/>
    <w:rsid w:val="00600E46"/>
    <w:rsid w:val="00601744"/>
    <w:rsid w:val="00601E76"/>
    <w:rsid w:val="006048F8"/>
    <w:rsid w:val="006054D9"/>
    <w:rsid w:val="00606222"/>
    <w:rsid w:val="006063E2"/>
    <w:rsid w:val="00606B3C"/>
    <w:rsid w:val="00606FC0"/>
    <w:rsid w:val="00607C16"/>
    <w:rsid w:val="00610199"/>
    <w:rsid w:val="00610263"/>
    <w:rsid w:val="006121D4"/>
    <w:rsid w:val="00614E2F"/>
    <w:rsid w:val="00622365"/>
    <w:rsid w:val="006230F3"/>
    <w:rsid w:val="00623353"/>
    <w:rsid w:val="006235FA"/>
    <w:rsid w:val="0062409B"/>
    <w:rsid w:val="006245DF"/>
    <w:rsid w:val="00624611"/>
    <w:rsid w:val="0062663F"/>
    <w:rsid w:val="00626ABD"/>
    <w:rsid w:val="006301D6"/>
    <w:rsid w:val="0063027E"/>
    <w:rsid w:val="00634C8A"/>
    <w:rsid w:val="00641EE1"/>
    <w:rsid w:val="00642797"/>
    <w:rsid w:val="00643110"/>
    <w:rsid w:val="006438F7"/>
    <w:rsid w:val="00645063"/>
    <w:rsid w:val="00645787"/>
    <w:rsid w:val="00647CA1"/>
    <w:rsid w:val="0065252A"/>
    <w:rsid w:val="00652A1D"/>
    <w:rsid w:val="006539AD"/>
    <w:rsid w:val="00653CB4"/>
    <w:rsid w:val="00656352"/>
    <w:rsid w:val="006576C9"/>
    <w:rsid w:val="006605BF"/>
    <w:rsid w:val="006618AC"/>
    <w:rsid w:val="00661D8E"/>
    <w:rsid w:val="0066392D"/>
    <w:rsid w:val="00663EAB"/>
    <w:rsid w:val="00664497"/>
    <w:rsid w:val="00665CD4"/>
    <w:rsid w:val="00665EE5"/>
    <w:rsid w:val="00666543"/>
    <w:rsid w:val="00667CC2"/>
    <w:rsid w:val="00670061"/>
    <w:rsid w:val="006705D5"/>
    <w:rsid w:val="0067279B"/>
    <w:rsid w:val="00675549"/>
    <w:rsid w:val="00675E07"/>
    <w:rsid w:val="00680141"/>
    <w:rsid w:val="006804B5"/>
    <w:rsid w:val="0068078F"/>
    <w:rsid w:val="00681241"/>
    <w:rsid w:val="00681C17"/>
    <w:rsid w:val="006851F2"/>
    <w:rsid w:val="00685FCF"/>
    <w:rsid w:val="00686006"/>
    <w:rsid w:val="006863D7"/>
    <w:rsid w:val="006870B7"/>
    <w:rsid w:val="00693FA8"/>
    <w:rsid w:val="00695166"/>
    <w:rsid w:val="00695584"/>
    <w:rsid w:val="00695BA8"/>
    <w:rsid w:val="006965EF"/>
    <w:rsid w:val="006A06AE"/>
    <w:rsid w:val="006A084A"/>
    <w:rsid w:val="006A5F4B"/>
    <w:rsid w:val="006A6E33"/>
    <w:rsid w:val="006B3491"/>
    <w:rsid w:val="006B3B52"/>
    <w:rsid w:val="006B42B9"/>
    <w:rsid w:val="006B4450"/>
    <w:rsid w:val="006B4B9F"/>
    <w:rsid w:val="006B4C37"/>
    <w:rsid w:val="006B4D3B"/>
    <w:rsid w:val="006B4D87"/>
    <w:rsid w:val="006B5EB1"/>
    <w:rsid w:val="006B6C1C"/>
    <w:rsid w:val="006B721D"/>
    <w:rsid w:val="006B7228"/>
    <w:rsid w:val="006B7558"/>
    <w:rsid w:val="006C0248"/>
    <w:rsid w:val="006C0D9C"/>
    <w:rsid w:val="006C15A5"/>
    <w:rsid w:val="006C3895"/>
    <w:rsid w:val="006C39D3"/>
    <w:rsid w:val="006C474E"/>
    <w:rsid w:val="006C4C0E"/>
    <w:rsid w:val="006C4DCA"/>
    <w:rsid w:val="006C70C6"/>
    <w:rsid w:val="006D0974"/>
    <w:rsid w:val="006D224D"/>
    <w:rsid w:val="006D2E5E"/>
    <w:rsid w:val="006D67DE"/>
    <w:rsid w:val="006D73C1"/>
    <w:rsid w:val="006E0618"/>
    <w:rsid w:val="006E0ECC"/>
    <w:rsid w:val="006E1EA3"/>
    <w:rsid w:val="006E2569"/>
    <w:rsid w:val="006E417E"/>
    <w:rsid w:val="006E4391"/>
    <w:rsid w:val="006E5B88"/>
    <w:rsid w:val="006E5FCB"/>
    <w:rsid w:val="006E783D"/>
    <w:rsid w:val="006F22C3"/>
    <w:rsid w:val="006F2601"/>
    <w:rsid w:val="006F2722"/>
    <w:rsid w:val="006F7805"/>
    <w:rsid w:val="006F7821"/>
    <w:rsid w:val="006F7B86"/>
    <w:rsid w:val="006F7D4C"/>
    <w:rsid w:val="00701194"/>
    <w:rsid w:val="007011C3"/>
    <w:rsid w:val="00702FC8"/>
    <w:rsid w:val="00703D38"/>
    <w:rsid w:val="00710070"/>
    <w:rsid w:val="007100AB"/>
    <w:rsid w:val="007109E2"/>
    <w:rsid w:val="00713AA9"/>
    <w:rsid w:val="00713E45"/>
    <w:rsid w:val="0071494E"/>
    <w:rsid w:val="007151CB"/>
    <w:rsid w:val="007158D8"/>
    <w:rsid w:val="00716D94"/>
    <w:rsid w:val="007204F6"/>
    <w:rsid w:val="00720535"/>
    <w:rsid w:val="007215AF"/>
    <w:rsid w:val="00723C2E"/>
    <w:rsid w:val="00724D0F"/>
    <w:rsid w:val="007256B3"/>
    <w:rsid w:val="00725980"/>
    <w:rsid w:val="00727AB9"/>
    <w:rsid w:val="00727F19"/>
    <w:rsid w:val="00730557"/>
    <w:rsid w:val="00730817"/>
    <w:rsid w:val="007308C7"/>
    <w:rsid w:val="0073092D"/>
    <w:rsid w:val="00730B14"/>
    <w:rsid w:val="00730C46"/>
    <w:rsid w:val="00731154"/>
    <w:rsid w:val="00731376"/>
    <w:rsid w:val="0073221B"/>
    <w:rsid w:val="00733ADA"/>
    <w:rsid w:val="00733ECD"/>
    <w:rsid w:val="00734AB4"/>
    <w:rsid w:val="007350FB"/>
    <w:rsid w:val="007365F3"/>
    <w:rsid w:val="00737326"/>
    <w:rsid w:val="00737E39"/>
    <w:rsid w:val="00741716"/>
    <w:rsid w:val="00741766"/>
    <w:rsid w:val="00742AAD"/>
    <w:rsid w:val="00742AED"/>
    <w:rsid w:val="00743561"/>
    <w:rsid w:val="00743A42"/>
    <w:rsid w:val="00745385"/>
    <w:rsid w:val="007458DF"/>
    <w:rsid w:val="00746A9F"/>
    <w:rsid w:val="007501F7"/>
    <w:rsid w:val="0075035C"/>
    <w:rsid w:val="00751612"/>
    <w:rsid w:val="00751B24"/>
    <w:rsid w:val="00752CC4"/>
    <w:rsid w:val="00753CB9"/>
    <w:rsid w:val="00754DE5"/>
    <w:rsid w:val="00756B00"/>
    <w:rsid w:val="007600C0"/>
    <w:rsid w:val="0076065C"/>
    <w:rsid w:val="007621FB"/>
    <w:rsid w:val="00762238"/>
    <w:rsid w:val="0076387F"/>
    <w:rsid w:val="0076463F"/>
    <w:rsid w:val="00765278"/>
    <w:rsid w:val="00767609"/>
    <w:rsid w:val="007679CF"/>
    <w:rsid w:val="00767EF8"/>
    <w:rsid w:val="00770B69"/>
    <w:rsid w:val="00771AE5"/>
    <w:rsid w:val="0077201A"/>
    <w:rsid w:val="007735B8"/>
    <w:rsid w:val="00773CB8"/>
    <w:rsid w:val="00777BD8"/>
    <w:rsid w:val="00780338"/>
    <w:rsid w:val="00781EFE"/>
    <w:rsid w:val="007840ED"/>
    <w:rsid w:val="0078498E"/>
    <w:rsid w:val="00784DBB"/>
    <w:rsid w:val="007854C3"/>
    <w:rsid w:val="00785EE2"/>
    <w:rsid w:val="00785F67"/>
    <w:rsid w:val="00786DE1"/>
    <w:rsid w:val="007878C6"/>
    <w:rsid w:val="00790945"/>
    <w:rsid w:val="007909FB"/>
    <w:rsid w:val="00790DD0"/>
    <w:rsid w:val="00791F29"/>
    <w:rsid w:val="00791F75"/>
    <w:rsid w:val="0079215B"/>
    <w:rsid w:val="007924F5"/>
    <w:rsid w:val="00793327"/>
    <w:rsid w:val="0079432D"/>
    <w:rsid w:val="00794EA8"/>
    <w:rsid w:val="00795870"/>
    <w:rsid w:val="00795C66"/>
    <w:rsid w:val="00796772"/>
    <w:rsid w:val="007968B1"/>
    <w:rsid w:val="007970AD"/>
    <w:rsid w:val="007A0C12"/>
    <w:rsid w:val="007A3BF5"/>
    <w:rsid w:val="007A3DD7"/>
    <w:rsid w:val="007A4121"/>
    <w:rsid w:val="007A6A42"/>
    <w:rsid w:val="007A6F7F"/>
    <w:rsid w:val="007A73EA"/>
    <w:rsid w:val="007B0904"/>
    <w:rsid w:val="007B1498"/>
    <w:rsid w:val="007B2689"/>
    <w:rsid w:val="007B2B9E"/>
    <w:rsid w:val="007B429E"/>
    <w:rsid w:val="007B4361"/>
    <w:rsid w:val="007B4B29"/>
    <w:rsid w:val="007B6EB4"/>
    <w:rsid w:val="007B7CF6"/>
    <w:rsid w:val="007C03D3"/>
    <w:rsid w:val="007C1DA6"/>
    <w:rsid w:val="007C1F62"/>
    <w:rsid w:val="007C35AD"/>
    <w:rsid w:val="007C5DB6"/>
    <w:rsid w:val="007C5F6E"/>
    <w:rsid w:val="007C7247"/>
    <w:rsid w:val="007C7746"/>
    <w:rsid w:val="007D0F4A"/>
    <w:rsid w:val="007D1234"/>
    <w:rsid w:val="007D12FB"/>
    <w:rsid w:val="007D1CF7"/>
    <w:rsid w:val="007D1D96"/>
    <w:rsid w:val="007D22FD"/>
    <w:rsid w:val="007D37BD"/>
    <w:rsid w:val="007D46EC"/>
    <w:rsid w:val="007D4DE1"/>
    <w:rsid w:val="007D5268"/>
    <w:rsid w:val="007D6117"/>
    <w:rsid w:val="007D6975"/>
    <w:rsid w:val="007D702E"/>
    <w:rsid w:val="007D7D0C"/>
    <w:rsid w:val="007E033B"/>
    <w:rsid w:val="007E03B4"/>
    <w:rsid w:val="007E0ADA"/>
    <w:rsid w:val="007E160F"/>
    <w:rsid w:val="007E4E28"/>
    <w:rsid w:val="007E51D5"/>
    <w:rsid w:val="007E5D81"/>
    <w:rsid w:val="007E6764"/>
    <w:rsid w:val="007E7B9F"/>
    <w:rsid w:val="007E7D0D"/>
    <w:rsid w:val="007F0CB0"/>
    <w:rsid w:val="007F2B7F"/>
    <w:rsid w:val="007F2B95"/>
    <w:rsid w:val="007F31E6"/>
    <w:rsid w:val="007F341F"/>
    <w:rsid w:val="007F3C40"/>
    <w:rsid w:val="007F458B"/>
    <w:rsid w:val="007F4632"/>
    <w:rsid w:val="007F4776"/>
    <w:rsid w:val="007F584B"/>
    <w:rsid w:val="007F58B8"/>
    <w:rsid w:val="007F6B64"/>
    <w:rsid w:val="007F6B7B"/>
    <w:rsid w:val="007F7184"/>
    <w:rsid w:val="007F74CA"/>
    <w:rsid w:val="00800906"/>
    <w:rsid w:val="00800DFB"/>
    <w:rsid w:val="008010B5"/>
    <w:rsid w:val="00801EF1"/>
    <w:rsid w:val="00802422"/>
    <w:rsid w:val="00803C4C"/>
    <w:rsid w:val="00805670"/>
    <w:rsid w:val="0080570E"/>
    <w:rsid w:val="0080585B"/>
    <w:rsid w:val="00805EBF"/>
    <w:rsid w:val="0080624B"/>
    <w:rsid w:val="00806388"/>
    <w:rsid w:val="00806B9E"/>
    <w:rsid w:val="00810098"/>
    <w:rsid w:val="008133B0"/>
    <w:rsid w:val="0081480C"/>
    <w:rsid w:val="00814D86"/>
    <w:rsid w:val="008153E3"/>
    <w:rsid w:val="0081559D"/>
    <w:rsid w:val="00817848"/>
    <w:rsid w:val="00817EA5"/>
    <w:rsid w:val="00820119"/>
    <w:rsid w:val="0082327B"/>
    <w:rsid w:val="00823B69"/>
    <w:rsid w:val="00823C7D"/>
    <w:rsid w:val="0082411B"/>
    <w:rsid w:val="00825426"/>
    <w:rsid w:val="00825DF1"/>
    <w:rsid w:val="0082634D"/>
    <w:rsid w:val="00826A15"/>
    <w:rsid w:val="00830850"/>
    <w:rsid w:val="00832844"/>
    <w:rsid w:val="00832FC4"/>
    <w:rsid w:val="008342D4"/>
    <w:rsid w:val="0083467B"/>
    <w:rsid w:val="0083517E"/>
    <w:rsid w:val="008354C8"/>
    <w:rsid w:val="008357FA"/>
    <w:rsid w:val="00835961"/>
    <w:rsid w:val="00837637"/>
    <w:rsid w:val="00837760"/>
    <w:rsid w:val="00840784"/>
    <w:rsid w:val="00840A06"/>
    <w:rsid w:val="0084101D"/>
    <w:rsid w:val="00844E7F"/>
    <w:rsid w:val="00847DFB"/>
    <w:rsid w:val="00850F6C"/>
    <w:rsid w:val="00850F77"/>
    <w:rsid w:val="0085282E"/>
    <w:rsid w:val="00852F30"/>
    <w:rsid w:val="00853208"/>
    <w:rsid w:val="0085550C"/>
    <w:rsid w:val="008564F4"/>
    <w:rsid w:val="00856509"/>
    <w:rsid w:val="00856B9D"/>
    <w:rsid w:val="00860232"/>
    <w:rsid w:val="00862E49"/>
    <w:rsid w:val="00864A4E"/>
    <w:rsid w:val="00864CF1"/>
    <w:rsid w:val="00864D52"/>
    <w:rsid w:val="00864F45"/>
    <w:rsid w:val="0086524E"/>
    <w:rsid w:val="0086584B"/>
    <w:rsid w:val="00865B5B"/>
    <w:rsid w:val="00871508"/>
    <w:rsid w:val="008715C2"/>
    <w:rsid w:val="00873B69"/>
    <w:rsid w:val="00875171"/>
    <w:rsid w:val="00875E02"/>
    <w:rsid w:val="00877CBA"/>
    <w:rsid w:val="00880C47"/>
    <w:rsid w:val="00881662"/>
    <w:rsid w:val="008837AA"/>
    <w:rsid w:val="00884CCC"/>
    <w:rsid w:val="00885775"/>
    <w:rsid w:val="00886935"/>
    <w:rsid w:val="00886ACD"/>
    <w:rsid w:val="00886B95"/>
    <w:rsid w:val="00886FC1"/>
    <w:rsid w:val="00887C04"/>
    <w:rsid w:val="00890A6C"/>
    <w:rsid w:val="00891304"/>
    <w:rsid w:val="00891DA2"/>
    <w:rsid w:val="00892A6E"/>
    <w:rsid w:val="00892DE1"/>
    <w:rsid w:val="00893283"/>
    <w:rsid w:val="00893F47"/>
    <w:rsid w:val="00894264"/>
    <w:rsid w:val="00895F28"/>
    <w:rsid w:val="00895FDC"/>
    <w:rsid w:val="0089740E"/>
    <w:rsid w:val="008A15E6"/>
    <w:rsid w:val="008A334D"/>
    <w:rsid w:val="008A4D98"/>
    <w:rsid w:val="008A5B91"/>
    <w:rsid w:val="008A5BA0"/>
    <w:rsid w:val="008A6B3F"/>
    <w:rsid w:val="008A6E5F"/>
    <w:rsid w:val="008B05CF"/>
    <w:rsid w:val="008B1ECF"/>
    <w:rsid w:val="008B22C9"/>
    <w:rsid w:val="008B22E9"/>
    <w:rsid w:val="008B2540"/>
    <w:rsid w:val="008B354C"/>
    <w:rsid w:val="008B3D70"/>
    <w:rsid w:val="008B466F"/>
    <w:rsid w:val="008B7D1C"/>
    <w:rsid w:val="008C0B15"/>
    <w:rsid w:val="008C1872"/>
    <w:rsid w:val="008C1DAE"/>
    <w:rsid w:val="008C2A57"/>
    <w:rsid w:val="008C3ED3"/>
    <w:rsid w:val="008C408A"/>
    <w:rsid w:val="008C43B8"/>
    <w:rsid w:val="008C4690"/>
    <w:rsid w:val="008C5BF8"/>
    <w:rsid w:val="008C5FEE"/>
    <w:rsid w:val="008C6067"/>
    <w:rsid w:val="008C7329"/>
    <w:rsid w:val="008D11BD"/>
    <w:rsid w:val="008D2B36"/>
    <w:rsid w:val="008D346E"/>
    <w:rsid w:val="008D3C66"/>
    <w:rsid w:val="008D5F4F"/>
    <w:rsid w:val="008D6EE1"/>
    <w:rsid w:val="008D6FED"/>
    <w:rsid w:val="008D7297"/>
    <w:rsid w:val="008D75F2"/>
    <w:rsid w:val="008E0CD6"/>
    <w:rsid w:val="008E6BB4"/>
    <w:rsid w:val="008F15F8"/>
    <w:rsid w:val="008F18F3"/>
    <w:rsid w:val="008F3627"/>
    <w:rsid w:val="008F4124"/>
    <w:rsid w:val="008F60A0"/>
    <w:rsid w:val="009009BD"/>
    <w:rsid w:val="009013D9"/>
    <w:rsid w:val="00902352"/>
    <w:rsid w:val="00902740"/>
    <w:rsid w:val="00903077"/>
    <w:rsid w:val="0090318B"/>
    <w:rsid w:val="009053AA"/>
    <w:rsid w:val="009059D5"/>
    <w:rsid w:val="00905B9F"/>
    <w:rsid w:val="00906CDA"/>
    <w:rsid w:val="00907E64"/>
    <w:rsid w:val="00910B97"/>
    <w:rsid w:val="00911079"/>
    <w:rsid w:val="00911A01"/>
    <w:rsid w:val="00911E15"/>
    <w:rsid w:val="00913607"/>
    <w:rsid w:val="00913B6A"/>
    <w:rsid w:val="00913C45"/>
    <w:rsid w:val="00913D59"/>
    <w:rsid w:val="0091525C"/>
    <w:rsid w:val="00915DA8"/>
    <w:rsid w:val="00917B05"/>
    <w:rsid w:val="00917E89"/>
    <w:rsid w:val="00920551"/>
    <w:rsid w:val="0092554B"/>
    <w:rsid w:val="00925A19"/>
    <w:rsid w:val="009268BE"/>
    <w:rsid w:val="00926DA4"/>
    <w:rsid w:val="00927C81"/>
    <w:rsid w:val="0093052F"/>
    <w:rsid w:val="00930E03"/>
    <w:rsid w:val="00930EBA"/>
    <w:rsid w:val="00931479"/>
    <w:rsid w:val="00931E34"/>
    <w:rsid w:val="0093220D"/>
    <w:rsid w:val="00932C2F"/>
    <w:rsid w:val="00934F36"/>
    <w:rsid w:val="00937FCA"/>
    <w:rsid w:val="0094084B"/>
    <w:rsid w:val="009408E0"/>
    <w:rsid w:val="00941B56"/>
    <w:rsid w:val="0094217A"/>
    <w:rsid w:val="00942340"/>
    <w:rsid w:val="00942B0D"/>
    <w:rsid w:val="00942F0C"/>
    <w:rsid w:val="00943617"/>
    <w:rsid w:val="00943BB5"/>
    <w:rsid w:val="009446DC"/>
    <w:rsid w:val="00944BBF"/>
    <w:rsid w:val="009453A9"/>
    <w:rsid w:val="0094579B"/>
    <w:rsid w:val="00945BAF"/>
    <w:rsid w:val="00946909"/>
    <w:rsid w:val="00947AE7"/>
    <w:rsid w:val="009505A8"/>
    <w:rsid w:val="009510EB"/>
    <w:rsid w:val="009512EA"/>
    <w:rsid w:val="00951417"/>
    <w:rsid w:val="00951C4E"/>
    <w:rsid w:val="0095418E"/>
    <w:rsid w:val="009545A0"/>
    <w:rsid w:val="00960114"/>
    <w:rsid w:val="0096022B"/>
    <w:rsid w:val="00960C52"/>
    <w:rsid w:val="00961086"/>
    <w:rsid w:val="0096200F"/>
    <w:rsid w:val="00963478"/>
    <w:rsid w:val="00963D05"/>
    <w:rsid w:val="00963E30"/>
    <w:rsid w:val="0096441F"/>
    <w:rsid w:val="00965A48"/>
    <w:rsid w:val="00971DD8"/>
    <w:rsid w:val="009721FB"/>
    <w:rsid w:val="00974C58"/>
    <w:rsid w:val="00975F35"/>
    <w:rsid w:val="0097603F"/>
    <w:rsid w:val="0097668D"/>
    <w:rsid w:val="00980BEE"/>
    <w:rsid w:val="00981C78"/>
    <w:rsid w:val="00981EB3"/>
    <w:rsid w:val="00982056"/>
    <w:rsid w:val="00982DBB"/>
    <w:rsid w:val="00983088"/>
    <w:rsid w:val="009834A6"/>
    <w:rsid w:val="009841DC"/>
    <w:rsid w:val="009874CD"/>
    <w:rsid w:val="009876CF"/>
    <w:rsid w:val="0098783E"/>
    <w:rsid w:val="00987908"/>
    <w:rsid w:val="00990B05"/>
    <w:rsid w:val="00990B9F"/>
    <w:rsid w:val="00990F87"/>
    <w:rsid w:val="0099298E"/>
    <w:rsid w:val="00994489"/>
    <w:rsid w:val="0099479F"/>
    <w:rsid w:val="00994EF9"/>
    <w:rsid w:val="00995085"/>
    <w:rsid w:val="00995697"/>
    <w:rsid w:val="009956B8"/>
    <w:rsid w:val="00995881"/>
    <w:rsid w:val="00996588"/>
    <w:rsid w:val="009973D8"/>
    <w:rsid w:val="009A178E"/>
    <w:rsid w:val="009A2BBA"/>
    <w:rsid w:val="009A2F52"/>
    <w:rsid w:val="009A3289"/>
    <w:rsid w:val="009A42E6"/>
    <w:rsid w:val="009A604D"/>
    <w:rsid w:val="009A612F"/>
    <w:rsid w:val="009A74C2"/>
    <w:rsid w:val="009A7975"/>
    <w:rsid w:val="009A7ACC"/>
    <w:rsid w:val="009B0A8D"/>
    <w:rsid w:val="009B14AA"/>
    <w:rsid w:val="009B206E"/>
    <w:rsid w:val="009B2439"/>
    <w:rsid w:val="009B3FF8"/>
    <w:rsid w:val="009B417F"/>
    <w:rsid w:val="009B54D2"/>
    <w:rsid w:val="009B6B01"/>
    <w:rsid w:val="009B738B"/>
    <w:rsid w:val="009B7530"/>
    <w:rsid w:val="009B7F63"/>
    <w:rsid w:val="009C03B9"/>
    <w:rsid w:val="009C18BE"/>
    <w:rsid w:val="009C19D3"/>
    <w:rsid w:val="009C26B3"/>
    <w:rsid w:val="009C2A66"/>
    <w:rsid w:val="009C33C5"/>
    <w:rsid w:val="009C3973"/>
    <w:rsid w:val="009C3EC0"/>
    <w:rsid w:val="009C5A9E"/>
    <w:rsid w:val="009C7250"/>
    <w:rsid w:val="009C781C"/>
    <w:rsid w:val="009D04CF"/>
    <w:rsid w:val="009D0D8B"/>
    <w:rsid w:val="009D18B7"/>
    <w:rsid w:val="009D2D4A"/>
    <w:rsid w:val="009D382F"/>
    <w:rsid w:val="009D50D2"/>
    <w:rsid w:val="009D5520"/>
    <w:rsid w:val="009D734D"/>
    <w:rsid w:val="009D73BC"/>
    <w:rsid w:val="009E34D4"/>
    <w:rsid w:val="009E355E"/>
    <w:rsid w:val="009E735D"/>
    <w:rsid w:val="009F0B0A"/>
    <w:rsid w:val="009F16C5"/>
    <w:rsid w:val="009F26D2"/>
    <w:rsid w:val="009F2AEF"/>
    <w:rsid w:val="009F4302"/>
    <w:rsid w:val="009F4923"/>
    <w:rsid w:val="009F4C9F"/>
    <w:rsid w:val="009F4CC0"/>
    <w:rsid w:val="009F4D4D"/>
    <w:rsid w:val="009F7D94"/>
    <w:rsid w:val="009F7F67"/>
    <w:rsid w:val="00A008FD"/>
    <w:rsid w:val="00A00A3A"/>
    <w:rsid w:val="00A01450"/>
    <w:rsid w:val="00A03621"/>
    <w:rsid w:val="00A03729"/>
    <w:rsid w:val="00A03923"/>
    <w:rsid w:val="00A04D96"/>
    <w:rsid w:val="00A0594B"/>
    <w:rsid w:val="00A0603A"/>
    <w:rsid w:val="00A07EB8"/>
    <w:rsid w:val="00A1233B"/>
    <w:rsid w:val="00A12D5A"/>
    <w:rsid w:val="00A12EA3"/>
    <w:rsid w:val="00A14355"/>
    <w:rsid w:val="00A153C9"/>
    <w:rsid w:val="00A16A0A"/>
    <w:rsid w:val="00A20DFF"/>
    <w:rsid w:val="00A235AF"/>
    <w:rsid w:val="00A2405B"/>
    <w:rsid w:val="00A25BB0"/>
    <w:rsid w:val="00A26FD5"/>
    <w:rsid w:val="00A276D6"/>
    <w:rsid w:val="00A30064"/>
    <w:rsid w:val="00A30953"/>
    <w:rsid w:val="00A30E26"/>
    <w:rsid w:val="00A33D80"/>
    <w:rsid w:val="00A343AF"/>
    <w:rsid w:val="00A35050"/>
    <w:rsid w:val="00A360D5"/>
    <w:rsid w:val="00A36BCE"/>
    <w:rsid w:val="00A36FEC"/>
    <w:rsid w:val="00A3795E"/>
    <w:rsid w:val="00A41190"/>
    <w:rsid w:val="00A42A13"/>
    <w:rsid w:val="00A42F6F"/>
    <w:rsid w:val="00A4318B"/>
    <w:rsid w:val="00A4326C"/>
    <w:rsid w:val="00A453DD"/>
    <w:rsid w:val="00A501AF"/>
    <w:rsid w:val="00A50836"/>
    <w:rsid w:val="00A5157D"/>
    <w:rsid w:val="00A51CC2"/>
    <w:rsid w:val="00A537FA"/>
    <w:rsid w:val="00A541F1"/>
    <w:rsid w:val="00A54625"/>
    <w:rsid w:val="00A5583F"/>
    <w:rsid w:val="00A5633A"/>
    <w:rsid w:val="00A56B9B"/>
    <w:rsid w:val="00A61B6C"/>
    <w:rsid w:val="00A63453"/>
    <w:rsid w:val="00A64817"/>
    <w:rsid w:val="00A656D5"/>
    <w:rsid w:val="00A6650F"/>
    <w:rsid w:val="00A66722"/>
    <w:rsid w:val="00A66771"/>
    <w:rsid w:val="00A70240"/>
    <w:rsid w:val="00A704D4"/>
    <w:rsid w:val="00A71065"/>
    <w:rsid w:val="00A71230"/>
    <w:rsid w:val="00A72D7E"/>
    <w:rsid w:val="00A74FFD"/>
    <w:rsid w:val="00A7630D"/>
    <w:rsid w:val="00A76796"/>
    <w:rsid w:val="00A77A51"/>
    <w:rsid w:val="00A77BEC"/>
    <w:rsid w:val="00A77F5C"/>
    <w:rsid w:val="00A82134"/>
    <w:rsid w:val="00A82263"/>
    <w:rsid w:val="00A82DAC"/>
    <w:rsid w:val="00A84508"/>
    <w:rsid w:val="00A850FF"/>
    <w:rsid w:val="00A86666"/>
    <w:rsid w:val="00A87243"/>
    <w:rsid w:val="00A900DE"/>
    <w:rsid w:val="00A90621"/>
    <w:rsid w:val="00A9211F"/>
    <w:rsid w:val="00A94A2D"/>
    <w:rsid w:val="00AA08A6"/>
    <w:rsid w:val="00AA0A37"/>
    <w:rsid w:val="00AA0DCA"/>
    <w:rsid w:val="00AA1576"/>
    <w:rsid w:val="00AA171A"/>
    <w:rsid w:val="00AA1ED9"/>
    <w:rsid w:val="00AA22A2"/>
    <w:rsid w:val="00AA2584"/>
    <w:rsid w:val="00AA2816"/>
    <w:rsid w:val="00AA3056"/>
    <w:rsid w:val="00AA3AFF"/>
    <w:rsid w:val="00AA428B"/>
    <w:rsid w:val="00AA47FD"/>
    <w:rsid w:val="00AA483B"/>
    <w:rsid w:val="00AA51E5"/>
    <w:rsid w:val="00AA5BFD"/>
    <w:rsid w:val="00AA64D2"/>
    <w:rsid w:val="00AA6818"/>
    <w:rsid w:val="00AA6F07"/>
    <w:rsid w:val="00AB0009"/>
    <w:rsid w:val="00AB0C98"/>
    <w:rsid w:val="00AB0DF4"/>
    <w:rsid w:val="00AB1067"/>
    <w:rsid w:val="00AB4780"/>
    <w:rsid w:val="00AB5680"/>
    <w:rsid w:val="00AB5815"/>
    <w:rsid w:val="00AB704C"/>
    <w:rsid w:val="00AB7A9A"/>
    <w:rsid w:val="00AC0E39"/>
    <w:rsid w:val="00AC2BEC"/>
    <w:rsid w:val="00AC4836"/>
    <w:rsid w:val="00AC4FC3"/>
    <w:rsid w:val="00AC5764"/>
    <w:rsid w:val="00AC5AB8"/>
    <w:rsid w:val="00AC5EA1"/>
    <w:rsid w:val="00AC670A"/>
    <w:rsid w:val="00AC6C5A"/>
    <w:rsid w:val="00AC6D8D"/>
    <w:rsid w:val="00AC7034"/>
    <w:rsid w:val="00AD0209"/>
    <w:rsid w:val="00AD2757"/>
    <w:rsid w:val="00AD3761"/>
    <w:rsid w:val="00AD3B63"/>
    <w:rsid w:val="00AD53E0"/>
    <w:rsid w:val="00AD5EB0"/>
    <w:rsid w:val="00AD607A"/>
    <w:rsid w:val="00AD67FC"/>
    <w:rsid w:val="00AD6E4C"/>
    <w:rsid w:val="00AD76D0"/>
    <w:rsid w:val="00AE0EBB"/>
    <w:rsid w:val="00AE13FC"/>
    <w:rsid w:val="00AE2F0F"/>
    <w:rsid w:val="00AE4A46"/>
    <w:rsid w:val="00AE5F3A"/>
    <w:rsid w:val="00AE601D"/>
    <w:rsid w:val="00AE7544"/>
    <w:rsid w:val="00AF0430"/>
    <w:rsid w:val="00AF206D"/>
    <w:rsid w:val="00AF4309"/>
    <w:rsid w:val="00AF481B"/>
    <w:rsid w:val="00B00B8B"/>
    <w:rsid w:val="00B01E45"/>
    <w:rsid w:val="00B01F92"/>
    <w:rsid w:val="00B03A97"/>
    <w:rsid w:val="00B03E49"/>
    <w:rsid w:val="00B040FB"/>
    <w:rsid w:val="00B06BCD"/>
    <w:rsid w:val="00B10D04"/>
    <w:rsid w:val="00B115EE"/>
    <w:rsid w:val="00B11929"/>
    <w:rsid w:val="00B145C4"/>
    <w:rsid w:val="00B15592"/>
    <w:rsid w:val="00B15D20"/>
    <w:rsid w:val="00B16E3D"/>
    <w:rsid w:val="00B17164"/>
    <w:rsid w:val="00B177CE"/>
    <w:rsid w:val="00B2168B"/>
    <w:rsid w:val="00B2176E"/>
    <w:rsid w:val="00B23A27"/>
    <w:rsid w:val="00B256BC"/>
    <w:rsid w:val="00B26806"/>
    <w:rsid w:val="00B26DFF"/>
    <w:rsid w:val="00B32B8C"/>
    <w:rsid w:val="00B3374E"/>
    <w:rsid w:val="00B339AE"/>
    <w:rsid w:val="00B343FD"/>
    <w:rsid w:val="00B34D1A"/>
    <w:rsid w:val="00B3638A"/>
    <w:rsid w:val="00B36D1C"/>
    <w:rsid w:val="00B36D38"/>
    <w:rsid w:val="00B37D86"/>
    <w:rsid w:val="00B42325"/>
    <w:rsid w:val="00B4304D"/>
    <w:rsid w:val="00B438D8"/>
    <w:rsid w:val="00B44368"/>
    <w:rsid w:val="00B46433"/>
    <w:rsid w:val="00B47012"/>
    <w:rsid w:val="00B504B0"/>
    <w:rsid w:val="00B507FD"/>
    <w:rsid w:val="00B51E4C"/>
    <w:rsid w:val="00B520D9"/>
    <w:rsid w:val="00B534A1"/>
    <w:rsid w:val="00B54124"/>
    <w:rsid w:val="00B544CC"/>
    <w:rsid w:val="00B5634E"/>
    <w:rsid w:val="00B56498"/>
    <w:rsid w:val="00B5766F"/>
    <w:rsid w:val="00B5794A"/>
    <w:rsid w:val="00B61F6B"/>
    <w:rsid w:val="00B63754"/>
    <w:rsid w:val="00B638DE"/>
    <w:rsid w:val="00B63CF2"/>
    <w:rsid w:val="00B6488D"/>
    <w:rsid w:val="00B70624"/>
    <w:rsid w:val="00B71A35"/>
    <w:rsid w:val="00B71C50"/>
    <w:rsid w:val="00B72EB6"/>
    <w:rsid w:val="00B742E5"/>
    <w:rsid w:val="00B757FC"/>
    <w:rsid w:val="00B76048"/>
    <w:rsid w:val="00B771FB"/>
    <w:rsid w:val="00B811A9"/>
    <w:rsid w:val="00B8197E"/>
    <w:rsid w:val="00B82DB3"/>
    <w:rsid w:val="00B835ED"/>
    <w:rsid w:val="00B83B18"/>
    <w:rsid w:val="00B83F58"/>
    <w:rsid w:val="00B851BF"/>
    <w:rsid w:val="00B85773"/>
    <w:rsid w:val="00B85D65"/>
    <w:rsid w:val="00B900F7"/>
    <w:rsid w:val="00B911B3"/>
    <w:rsid w:val="00B91AF5"/>
    <w:rsid w:val="00B91D63"/>
    <w:rsid w:val="00B939D1"/>
    <w:rsid w:val="00B93F67"/>
    <w:rsid w:val="00B95250"/>
    <w:rsid w:val="00B969BE"/>
    <w:rsid w:val="00B96D10"/>
    <w:rsid w:val="00B96D45"/>
    <w:rsid w:val="00B97057"/>
    <w:rsid w:val="00B971AE"/>
    <w:rsid w:val="00BA0C74"/>
    <w:rsid w:val="00BA3DDE"/>
    <w:rsid w:val="00BA41F6"/>
    <w:rsid w:val="00BA456F"/>
    <w:rsid w:val="00BA4B86"/>
    <w:rsid w:val="00BB0C07"/>
    <w:rsid w:val="00BB0EE2"/>
    <w:rsid w:val="00BB1385"/>
    <w:rsid w:val="00BB205B"/>
    <w:rsid w:val="00BB3021"/>
    <w:rsid w:val="00BB5C88"/>
    <w:rsid w:val="00BB6AEC"/>
    <w:rsid w:val="00BC10CA"/>
    <w:rsid w:val="00BC17C9"/>
    <w:rsid w:val="00BC1D54"/>
    <w:rsid w:val="00BC2BDC"/>
    <w:rsid w:val="00BC30AE"/>
    <w:rsid w:val="00BC414C"/>
    <w:rsid w:val="00BC47C6"/>
    <w:rsid w:val="00BC4CC5"/>
    <w:rsid w:val="00BC4F92"/>
    <w:rsid w:val="00BC72E2"/>
    <w:rsid w:val="00BC74E2"/>
    <w:rsid w:val="00BD1FCD"/>
    <w:rsid w:val="00BD2E23"/>
    <w:rsid w:val="00BD357E"/>
    <w:rsid w:val="00BD3C4A"/>
    <w:rsid w:val="00BD49BF"/>
    <w:rsid w:val="00BD4AD4"/>
    <w:rsid w:val="00BD4EC9"/>
    <w:rsid w:val="00BD58BE"/>
    <w:rsid w:val="00BD60B4"/>
    <w:rsid w:val="00BE05E0"/>
    <w:rsid w:val="00BE0A6C"/>
    <w:rsid w:val="00BE0EBA"/>
    <w:rsid w:val="00BE162C"/>
    <w:rsid w:val="00BE1BB8"/>
    <w:rsid w:val="00BE1E7A"/>
    <w:rsid w:val="00BE2D3C"/>
    <w:rsid w:val="00BE2F32"/>
    <w:rsid w:val="00BE3C06"/>
    <w:rsid w:val="00BE43C0"/>
    <w:rsid w:val="00BE4A46"/>
    <w:rsid w:val="00BE5ECB"/>
    <w:rsid w:val="00BE7FFC"/>
    <w:rsid w:val="00BF0F4A"/>
    <w:rsid w:val="00BF178F"/>
    <w:rsid w:val="00BF17E7"/>
    <w:rsid w:val="00BF2303"/>
    <w:rsid w:val="00BF28E1"/>
    <w:rsid w:val="00BF3873"/>
    <w:rsid w:val="00BF3BC9"/>
    <w:rsid w:val="00BF3E5A"/>
    <w:rsid w:val="00BF3FF0"/>
    <w:rsid w:val="00BF4914"/>
    <w:rsid w:val="00BF4DB5"/>
    <w:rsid w:val="00BF5861"/>
    <w:rsid w:val="00BF689B"/>
    <w:rsid w:val="00C00BE0"/>
    <w:rsid w:val="00C012B6"/>
    <w:rsid w:val="00C02F67"/>
    <w:rsid w:val="00C03BF2"/>
    <w:rsid w:val="00C0457B"/>
    <w:rsid w:val="00C045C7"/>
    <w:rsid w:val="00C05634"/>
    <w:rsid w:val="00C05F32"/>
    <w:rsid w:val="00C06207"/>
    <w:rsid w:val="00C1275C"/>
    <w:rsid w:val="00C12F46"/>
    <w:rsid w:val="00C14530"/>
    <w:rsid w:val="00C14EC5"/>
    <w:rsid w:val="00C16FBE"/>
    <w:rsid w:val="00C17322"/>
    <w:rsid w:val="00C20C31"/>
    <w:rsid w:val="00C20E14"/>
    <w:rsid w:val="00C24008"/>
    <w:rsid w:val="00C25056"/>
    <w:rsid w:val="00C2521E"/>
    <w:rsid w:val="00C2582A"/>
    <w:rsid w:val="00C26F74"/>
    <w:rsid w:val="00C32F83"/>
    <w:rsid w:val="00C34F84"/>
    <w:rsid w:val="00C35C8C"/>
    <w:rsid w:val="00C3777C"/>
    <w:rsid w:val="00C37A63"/>
    <w:rsid w:val="00C40178"/>
    <w:rsid w:val="00C4025A"/>
    <w:rsid w:val="00C40FB1"/>
    <w:rsid w:val="00C41A15"/>
    <w:rsid w:val="00C4551B"/>
    <w:rsid w:val="00C464EB"/>
    <w:rsid w:val="00C466E0"/>
    <w:rsid w:val="00C46716"/>
    <w:rsid w:val="00C50457"/>
    <w:rsid w:val="00C5057A"/>
    <w:rsid w:val="00C5072A"/>
    <w:rsid w:val="00C5097E"/>
    <w:rsid w:val="00C50B84"/>
    <w:rsid w:val="00C52A38"/>
    <w:rsid w:val="00C55AFC"/>
    <w:rsid w:val="00C56C5C"/>
    <w:rsid w:val="00C56CCB"/>
    <w:rsid w:val="00C5756F"/>
    <w:rsid w:val="00C62F66"/>
    <w:rsid w:val="00C6420A"/>
    <w:rsid w:val="00C64C78"/>
    <w:rsid w:val="00C65928"/>
    <w:rsid w:val="00C6769C"/>
    <w:rsid w:val="00C70757"/>
    <w:rsid w:val="00C70B7F"/>
    <w:rsid w:val="00C71FB3"/>
    <w:rsid w:val="00C72F05"/>
    <w:rsid w:val="00C74107"/>
    <w:rsid w:val="00C747B2"/>
    <w:rsid w:val="00C75B4E"/>
    <w:rsid w:val="00C762CE"/>
    <w:rsid w:val="00C76634"/>
    <w:rsid w:val="00C77C52"/>
    <w:rsid w:val="00C77DA3"/>
    <w:rsid w:val="00C801D6"/>
    <w:rsid w:val="00C822B8"/>
    <w:rsid w:val="00C82D23"/>
    <w:rsid w:val="00C833EC"/>
    <w:rsid w:val="00C84DBD"/>
    <w:rsid w:val="00C84F5E"/>
    <w:rsid w:val="00C867E1"/>
    <w:rsid w:val="00C90C62"/>
    <w:rsid w:val="00C91510"/>
    <w:rsid w:val="00C917CC"/>
    <w:rsid w:val="00C928A9"/>
    <w:rsid w:val="00C928B2"/>
    <w:rsid w:val="00C92B72"/>
    <w:rsid w:val="00C92E98"/>
    <w:rsid w:val="00C938E5"/>
    <w:rsid w:val="00C941D4"/>
    <w:rsid w:val="00C9588A"/>
    <w:rsid w:val="00C95947"/>
    <w:rsid w:val="00C96A45"/>
    <w:rsid w:val="00C96D65"/>
    <w:rsid w:val="00CA00F2"/>
    <w:rsid w:val="00CA0D21"/>
    <w:rsid w:val="00CA2A8B"/>
    <w:rsid w:val="00CA479E"/>
    <w:rsid w:val="00CA6D4C"/>
    <w:rsid w:val="00CA6DF0"/>
    <w:rsid w:val="00CA7401"/>
    <w:rsid w:val="00CA76CC"/>
    <w:rsid w:val="00CB008B"/>
    <w:rsid w:val="00CB20F3"/>
    <w:rsid w:val="00CB2148"/>
    <w:rsid w:val="00CB2B33"/>
    <w:rsid w:val="00CB3474"/>
    <w:rsid w:val="00CB3B7A"/>
    <w:rsid w:val="00CB3F74"/>
    <w:rsid w:val="00CB44D0"/>
    <w:rsid w:val="00CB5428"/>
    <w:rsid w:val="00CB790C"/>
    <w:rsid w:val="00CB79C2"/>
    <w:rsid w:val="00CB7B62"/>
    <w:rsid w:val="00CB7DC5"/>
    <w:rsid w:val="00CC14F4"/>
    <w:rsid w:val="00CC20E7"/>
    <w:rsid w:val="00CC4651"/>
    <w:rsid w:val="00CC692D"/>
    <w:rsid w:val="00CC6BB1"/>
    <w:rsid w:val="00CC7CE0"/>
    <w:rsid w:val="00CD013E"/>
    <w:rsid w:val="00CD05B7"/>
    <w:rsid w:val="00CD21A9"/>
    <w:rsid w:val="00CD5C0E"/>
    <w:rsid w:val="00CD664C"/>
    <w:rsid w:val="00CD7AE0"/>
    <w:rsid w:val="00CD7FA1"/>
    <w:rsid w:val="00CE0C93"/>
    <w:rsid w:val="00CE1487"/>
    <w:rsid w:val="00CE14F9"/>
    <w:rsid w:val="00CE306A"/>
    <w:rsid w:val="00CE3FBA"/>
    <w:rsid w:val="00CE6216"/>
    <w:rsid w:val="00CE6A55"/>
    <w:rsid w:val="00CF0181"/>
    <w:rsid w:val="00CF0269"/>
    <w:rsid w:val="00CF08B8"/>
    <w:rsid w:val="00CF136A"/>
    <w:rsid w:val="00CF1639"/>
    <w:rsid w:val="00CF1C47"/>
    <w:rsid w:val="00CF2C41"/>
    <w:rsid w:val="00CF42D1"/>
    <w:rsid w:val="00CF55CC"/>
    <w:rsid w:val="00CF57AB"/>
    <w:rsid w:val="00CF631B"/>
    <w:rsid w:val="00CF73DF"/>
    <w:rsid w:val="00D022D9"/>
    <w:rsid w:val="00D05172"/>
    <w:rsid w:val="00D0636D"/>
    <w:rsid w:val="00D07589"/>
    <w:rsid w:val="00D07767"/>
    <w:rsid w:val="00D07CA7"/>
    <w:rsid w:val="00D107F9"/>
    <w:rsid w:val="00D116D2"/>
    <w:rsid w:val="00D11A3E"/>
    <w:rsid w:val="00D12821"/>
    <w:rsid w:val="00D14044"/>
    <w:rsid w:val="00D1491D"/>
    <w:rsid w:val="00D155AB"/>
    <w:rsid w:val="00D1578F"/>
    <w:rsid w:val="00D15E63"/>
    <w:rsid w:val="00D202BD"/>
    <w:rsid w:val="00D208D8"/>
    <w:rsid w:val="00D22120"/>
    <w:rsid w:val="00D254FD"/>
    <w:rsid w:val="00D25A91"/>
    <w:rsid w:val="00D26DF9"/>
    <w:rsid w:val="00D27EDC"/>
    <w:rsid w:val="00D30648"/>
    <w:rsid w:val="00D30BEA"/>
    <w:rsid w:val="00D30D8E"/>
    <w:rsid w:val="00D32449"/>
    <w:rsid w:val="00D324E6"/>
    <w:rsid w:val="00D3250C"/>
    <w:rsid w:val="00D32A43"/>
    <w:rsid w:val="00D32DC7"/>
    <w:rsid w:val="00D33975"/>
    <w:rsid w:val="00D34206"/>
    <w:rsid w:val="00D3553F"/>
    <w:rsid w:val="00D372A1"/>
    <w:rsid w:val="00D406E4"/>
    <w:rsid w:val="00D4132E"/>
    <w:rsid w:val="00D42AF3"/>
    <w:rsid w:val="00D42B7C"/>
    <w:rsid w:val="00D4308B"/>
    <w:rsid w:val="00D43318"/>
    <w:rsid w:val="00D442EB"/>
    <w:rsid w:val="00D44CDD"/>
    <w:rsid w:val="00D460AE"/>
    <w:rsid w:val="00D4791A"/>
    <w:rsid w:val="00D47A2C"/>
    <w:rsid w:val="00D47B47"/>
    <w:rsid w:val="00D5135D"/>
    <w:rsid w:val="00D528EA"/>
    <w:rsid w:val="00D55C26"/>
    <w:rsid w:val="00D5626D"/>
    <w:rsid w:val="00D57154"/>
    <w:rsid w:val="00D57B55"/>
    <w:rsid w:val="00D600E4"/>
    <w:rsid w:val="00D61524"/>
    <w:rsid w:val="00D71150"/>
    <w:rsid w:val="00D71351"/>
    <w:rsid w:val="00D716B4"/>
    <w:rsid w:val="00D72321"/>
    <w:rsid w:val="00D7380B"/>
    <w:rsid w:val="00D74255"/>
    <w:rsid w:val="00D751C9"/>
    <w:rsid w:val="00D7705F"/>
    <w:rsid w:val="00D7715C"/>
    <w:rsid w:val="00D77CB1"/>
    <w:rsid w:val="00D839E1"/>
    <w:rsid w:val="00D83EA2"/>
    <w:rsid w:val="00D8400F"/>
    <w:rsid w:val="00D84403"/>
    <w:rsid w:val="00D849BE"/>
    <w:rsid w:val="00D853E7"/>
    <w:rsid w:val="00D872F2"/>
    <w:rsid w:val="00D87864"/>
    <w:rsid w:val="00D87B7F"/>
    <w:rsid w:val="00D9035A"/>
    <w:rsid w:val="00D90FD3"/>
    <w:rsid w:val="00D92307"/>
    <w:rsid w:val="00D9237D"/>
    <w:rsid w:val="00D930EA"/>
    <w:rsid w:val="00D939AC"/>
    <w:rsid w:val="00D94061"/>
    <w:rsid w:val="00D94DF8"/>
    <w:rsid w:val="00D96255"/>
    <w:rsid w:val="00DA003C"/>
    <w:rsid w:val="00DA0045"/>
    <w:rsid w:val="00DA1B17"/>
    <w:rsid w:val="00DA2B75"/>
    <w:rsid w:val="00DA2F2C"/>
    <w:rsid w:val="00DA6311"/>
    <w:rsid w:val="00DA7522"/>
    <w:rsid w:val="00DB2899"/>
    <w:rsid w:val="00DB4FD3"/>
    <w:rsid w:val="00DB591F"/>
    <w:rsid w:val="00DB5CF2"/>
    <w:rsid w:val="00DB5E3C"/>
    <w:rsid w:val="00DB5E66"/>
    <w:rsid w:val="00DB6CA7"/>
    <w:rsid w:val="00DC12FF"/>
    <w:rsid w:val="00DC1362"/>
    <w:rsid w:val="00DC2454"/>
    <w:rsid w:val="00DC2A7A"/>
    <w:rsid w:val="00DC3343"/>
    <w:rsid w:val="00DC4B90"/>
    <w:rsid w:val="00DC4BD7"/>
    <w:rsid w:val="00DC4EC4"/>
    <w:rsid w:val="00DC6C85"/>
    <w:rsid w:val="00DC7853"/>
    <w:rsid w:val="00DD02D5"/>
    <w:rsid w:val="00DD02D9"/>
    <w:rsid w:val="00DD1D70"/>
    <w:rsid w:val="00DD3664"/>
    <w:rsid w:val="00DD51FC"/>
    <w:rsid w:val="00DD6161"/>
    <w:rsid w:val="00DD66F8"/>
    <w:rsid w:val="00DE1E50"/>
    <w:rsid w:val="00DE2CA5"/>
    <w:rsid w:val="00DE38D1"/>
    <w:rsid w:val="00DE3E7A"/>
    <w:rsid w:val="00DE416B"/>
    <w:rsid w:val="00DE4368"/>
    <w:rsid w:val="00DE44F5"/>
    <w:rsid w:val="00DE4984"/>
    <w:rsid w:val="00DE589C"/>
    <w:rsid w:val="00DE62D0"/>
    <w:rsid w:val="00DE779A"/>
    <w:rsid w:val="00DF1DA1"/>
    <w:rsid w:val="00DF3B7E"/>
    <w:rsid w:val="00DF48EB"/>
    <w:rsid w:val="00DF57FF"/>
    <w:rsid w:val="00DF638D"/>
    <w:rsid w:val="00DF675A"/>
    <w:rsid w:val="00DF677C"/>
    <w:rsid w:val="00DF7B25"/>
    <w:rsid w:val="00E00F44"/>
    <w:rsid w:val="00E030B9"/>
    <w:rsid w:val="00E06CD7"/>
    <w:rsid w:val="00E06F63"/>
    <w:rsid w:val="00E072C5"/>
    <w:rsid w:val="00E12231"/>
    <w:rsid w:val="00E12469"/>
    <w:rsid w:val="00E14746"/>
    <w:rsid w:val="00E152AF"/>
    <w:rsid w:val="00E15677"/>
    <w:rsid w:val="00E15CBE"/>
    <w:rsid w:val="00E16577"/>
    <w:rsid w:val="00E168E2"/>
    <w:rsid w:val="00E200C1"/>
    <w:rsid w:val="00E2074A"/>
    <w:rsid w:val="00E20B76"/>
    <w:rsid w:val="00E2113D"/>
    <w:rsid w:val="00E22090"/>
    <w:rsid w:val="00E22D78"/>
    <w:rsid w:val="00E24882"/>
    <w:rsid w:val="00E25055"/>
    <w:rsid w:val="00E25BF9"/>
    <w:rsid w:val="00E26A1C"/>
    <w:rsid w:val="00E26A6A"/>
    <w:rsid w:val="00E27BEC"/>
    <w:rsid w:val="00E27F5D"/>
    <w:rsid w:val="00E30016"/>
    <w:rsid w:val="00E335BF"/>
    <w:rsid w:val="00E33B41"/>
    <w:rsid w:val="00E33B59"/>
    <w:rsid w:val="00E33F75"/>
    <w:rsid w:val="00E40D52"/>
    <w:rsid w:val="00E415CB"/>
    <w:rsid w:val="00E41804"/>
    <w:rsid w:val="00E425F4"/>
    <w:rsid w:val="00E42EB0"/>
    <w:rsid w:val="00E44A96"/>
    <w:rsid w:val="00E45E40"/>
    <w:rsid w:val="00E46048"/>
    <w:rsid w:val="00E4661F"/>
    <w:rsid w:val="00E47B9B"/>
    <w:rsid w:val="00E52AC0"/>
    <w:rsid w:val="00E531B9"/>
    <w:rsid w:val="00E53F9F"/>
    <w:rsid w:val="00E5714A"/>
    <w:rsid w:val="00E57299"/>
    <w:rsid w:val="00E6084F"/>
    <w:rsid w:val="00E608B9"/>
    <w:rsid w:val="00E63B68"/>
    <w:rsid w:val="00E64247"/>
    <w:rsid w:val="00E642DD"/>
    <w:rsid w:val="00E65197"/>
    <w:rsid w:val="00E65272"/>
    <w:rsid w:val="00E6723F"/>
    <w:rsid w:val="00E67F50"/>
    <w:rsid w:val="00E72573"/>
    <w:rsid w:val="00E72D1E"/>
    <w:rsid w:val="00E744B5"/>
    <w:rsid w:val="00E74C44"/>
    <w:rsid w:val="00E7637C"/>
    <w:rsid w:val="00E76D84"/>
    <w:rsid w:val="00E77279"/>
    <w:rsid w:val="00E80A08"/>
    <w:rsid w:val="00E81D1D"/>
    <w:rsid w:val="00E82811"/>
    <w:rsid w:val="00E82B28"/>
    <w:rsid w:val="00E82EAC"/>
    <w:rsid w:val="00E85EF2"/>
    <w:rsid w:val="00E863E6"/>
    <w:rsid w:val="00E876DB"/>
    <w:rsid w:val="00E907F6"/>
    <w:rsid w:val="00E91BDC"/>
    <w:rsid w:val="00E91CB3"/>
    <w:rsid w:val="00E91FE2"/>
    <w:rsid w:val="00E92197"/>
    <w:rsid w:val="00E92D95"/>
    <w:rsid w:val="00E965DC"/>
    <w:rsid w:val="00E96A02"/>
    <w:rsid w:val="00E9748F"/>
    <w:rsid w:val="00E97C94"/>
    <w:rsid w:val="00EA1270"/>
    <w:rsid w:val="00EA1C96"/>
    <w:rsid w:val="00EA1F71"/>
    <w:rsid w:val="00EA22D3"/>
    <w:rsid w:val="00EA268D"/>
    <w:rsid w:val="00EA2748"/>
    <w:rsid w:val="00EA5692"/>
    <w:rsid w:val="00EA663A"/>
    <w:rsid w:val="00EA664F"/>
    <w:rsid w:val="00EA6B8D"/>
    <w:rsid w:val="00EB04E5"/>
    <w:rsid w:val="00EB2E9C"/>
    <w:rsid w:val="00EB37F4"/>
    <w:rsid w:val="00EB3EAB"/>
    <w:rsid w:val="00EB66FC"/>
    <w:rsid w:val="00EB7C68"/>
    <w:rsid w:val="00EC2022"/>
    <w:rsid w:val="00EC2158"/>
    <w:rsid w:val="00EC2AD9"/>
    <w:rsid w:val="00EC3031"/>
    <w:rsid w:val="00EC3E60"/>
    <w:rsid w:val="00EC56AA"/>
    <w:rsid w:val="00EC7FF2"/>
    <w:rsid w:val="00ED0F26"/>
    <w:rsid w:val="00ED2200"/>
    <w:rsid w:val="00ED2340"/>
    <w:rsid w:val="00ED3A46"/>
    <w:rsid w:val="00ED4473"/>
    <w:rsid w:val="00ED44F8"/>
    <w:rsid w:val="00ED488F"/>
    <w:rsid w:val="00ED4F3D"/>
    <w:rsid w:val="00ED6B19"/>
    <w:rsid w:val="00ED6FA1"/>
    <w:rsid w:val="00ED7BAC"/>
    <w:rsid w:val="00EE1325"/>
    <w:rsid w:val="00EE1D94"/>
    <w:rsid w:val="00EE23B5"/>
    <w:rsid w:val="00EE3775"/>
    <w:rsid w:val="00EE70D3"/>
    <w:rsid w:val="00EE760B"/>
    <w:rsid w:val="00EE7745"/>
    <w:rsid w:val="00EF138E"/>
    <w:rsid w:val="00EF2750"/>
    <w:rsid w:val="00EF2C8D"/>
    <w:rsid w:val="00EF2DE4"/>
    <w:rsid w:val="00EF3ACA"/>
    <w:rsid w:val="00EF59DF"/>
    <w:rsid w:val="00EF6805"/>
    <w:rsid w:val="00EF7B96"/>
    <w:rsid w:val="00F00167"/>
    <w:rsid w:val="00F0069E"/>
    <w:rsid w:val="00F00ED7"/>
    <w:rsid w:val="00F01AEC"/>
    <w:rsid w:val="00F020DC"/>
    <w:rsid w:val="00F04058"/>
    <w:rsid w:val="00F05184"/>
    <w:rsid w:val="00F05333"/>
    <w:rsid w:val="00F06EC3"/>
    <w:rsid w:val="00F075E1"/>
    <w:rsid w:val="00F106E2"/>
    <w:rsid w:val="00F1248A"/>
    <w:rsid w:val="00F13A6D"/>
    <w:rsid w:val="00F145ED"/>
    <w:rsid w:val="00F14B41"/>
    <w:rsid w:val="00F14F08"/>
    <w:rsid w:val="00F158F4"/>
    <w:rsid w:val="00F16756"/>
    <w:rsid w:val="00F21547"/>
    <w:rsid w:val="00F21C4E"/>
    <w:rsid w:val="00F23F92"/>
    <w:rsid w:val="00F25E5E"/>
    <w:rsid w:val="00F305A5"/>
    <w:rsid w:val="00F30735"/>
    <w:rsid w:val="00F310E9"/>
    <w:rsid w:val="00F310EB"/>
    <w:rsid w:val="00F31BC3"/>
    <w:rsid w:val="00F328F3"/>
    <w:rsid w:val="00F32CB8"/>
    <w:rsid w:val="00F32E8C"/>
    <w:rsid w:val="00F339DC"/>
    <w:rsid w:val="00F343CE"/>
    <w:rsid w:val="00F34610"/>
    <w:rsid w:val="00F34FB1"/>
    <w:rsid w:val="00F360A0"/>
    <w:rsid w:val="00F37E60"/>
    <w:rsid w:val="00F41AD5"/>
    <w:rsid w:val="00F41E4E"/>
    <w:rsid w:val="00F41F5C"/>
    <w:rsid w:val="00F42606"/>
    <w:rsid w:val="00F42ED7"/>
    <w:rsid w:val="00F45889"/>
    <w:rsid w:val="00F46876"/>
    <w:rsid w:val="00F46B46"/>
    <w:rsid w:val="00F47C1A"/>
    <w:rsid w:val="00F511EF"/>
    <w:rsid w:val="00F53115"/>
    <w:rsid w:val="00F53422"/>
    <w:rsid w:val="00F53633"/>
    <w:rsid w:val="00F554EE"/>
    <w:rsid w:val="00F5657D"/>
    <w:rsid w:val="00F57232"/>
    <w:rsid w:val="00F60880"/>
    <w:rsid w:val="00F61250"/>
    <w:rsid w:val="00F63D62"/>
    <w:rsid w:val="00F65380"/>
    <w:rsid w:val="00F65A06"/>
    <w:rsid w:val="00F65EA2"/>
    <w:rsid w:val="00F678E4"/>
    <w:rsid w:val="00F71776"/>
    <w:rsid w:val="00F7203D"/>
    <w:rsid w:val="00F72B7B"/>
    <w:rsid w:val="00F72BE8"/>
    <w:rsid w:val="00F73B2C"/>
    <w:rsid w:val="00F75C59"/>
    <w:rsid w:val="00F761CE"/>
    <w:rsid w:val="00F76B04"/>
    <w:rsid w:val="00F7757F"/>
    <w:rsid w:val="00F81E66"/>
    <w:rsid w:val="00F83DD6"/>
    <w:rsid w:val="00F857F6"/>
    <w:rsid w:val="00F85E9A"/>
    <w:rsid w:val="00F8627E"/>
    <w:rsid w:val="00F86BA9"/>
    <w:rsid w:val="00F87930"/>
    <w:rsid w:val="00F90339"/>
    <w:rsid w:val="00F910B4"/>
    <w:rsid w:val="00F92C7C"/>
    <w:rsid w:val="00F93116"/>
    <w:rsid w:val="00F93DD8"/>
    <w:rsid w:val="00F94CDA"/>
    <w:rsid w:val="00F951B5"/>
    <w:rsid w:val="00F952BC"/>
    <w:rsid w:val="00F95E98"/>
    <w:rsid w:val="00F96C42"/>
    <w:rsid w:val="00F96C9E"/>
    <w:rsid w:val="00FA002C"/>
    <w:rsid w:val="00FA05CB"/>
    <w:rsid w:val="00FA107A"/>
    <w:rsid w:val="00FA2BFD"/>
    <w:rsid w:val="00FA2E0B"/>
    <w:rsid w:val="00FA49D2"/>
    <w:rsid w:val="00FA51FC"/>
    <w:rsid w:val="00FA56E2"/>
    <w:rsid w:val="00FA5F15"/>
    <w:rsid w:val="00FA7550"/>
    <w:rsid w:val="00FA7CAF"/>
    <w:rsid w:val="00FA7EE7"/>
    <w:rsid w:val="00FB10F1"/>
    <w:rsid w:val="00FB29DF"/>
    <w:rsid w:val="00FB2AFB"/>
    <w:rsid w:val="00FB5C55"/>
    <w:rsid w:val="00FB779E"/>
    <w:rsid w:val="00FC069A"/>
    <w:rsid w:val="00FC19E1"/>
    <w:rsid w:val="00FC35B0"/>
    <w:rsid w:val="00FC493C"/>
    <w:rsid w:val="00FC51B5"/>
    <w:rsid w:val="00FC5868"/>
    <w:rsid w:val="00FC59A6"/>
    <w:rsid w:val="00FC5DDB"/>
    <w:rsid w:val="00FD022A"/>
    <w:rsid w:val="00FD0C0B"/>
    <w:rsid w:val="00FD229B"/>
    <w:rsid w:val="00FD28A3"/>
    <w:rsid w:val="00FD3C51"/>
    <w:rsid w:val="00FD6344"/>
    <w:rsid w:val="00FE02B0"/>
    <w:rsid w:val="00FE04B2"/>
    <w:rsid w:val="00FE0726"/>
    <w:rsid w:val="00FE0AA3"/>
    <w:rsid w:val="00FE1529"/>
    <w:rsid w:val="00FE1AFE"/>
    <w:rsid w:val="00FE1F83"/>
    <w:rsid w:val="00FE1FD8"/>
    <w:rsid w:val="00FE245B"/>
    <w:rsid w:val="00FE284E"/>
    <w:rsid w:val="00FE37A9"/>
    <w:rsid w:val="00FE55D0"/>
    <w:rsid w:val="00FE6385"/>
    <w:rsid w:val="00FE75E1"/>
    <w:rsid w:val="00FF29BA"/>
    <w:rsid w:val="00FF2B36"/>
    <w:rsid w:val="00FF452C"/>
    <w:rsid w:val="00FF4A77"/>
    <w:rsid w:val="00FF5B8A"/>
    <w:rsid w:val="00FF7A14"/>
    <w:rsid w:val="00FF7C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3353"/>
    <w:rPr>
      <w:sz w:val="24"/>
      <w:szCs w:val="24"/>
    </w:rPr>
  </w:style>
  <w:style w:type="paragraph" w:styleId="Nadpis1">
    <w:name w:val="heading 1"/>
    <w:aliases w:val="_Nadpis 1"/>
    <w:basedOn w:val="Normln"/>
    <w:next w:val="Normln"/>
    <w:link w:val="Nadpis1Char"/>
    <w:uiPriority w:val="9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6"/>
      </w:numPr>
      <w:jc w:val="both"/>
      <w:outlineLvl w:val="7"/>
    </w:pPr>
  </w:style>
  <w:style w:type="paragraph" w:customStyle="1" w:styleId="Textodstavce">
    <w:name w:val="Text odstavce"/>
    <w:basedOn w:val="Normln"/>
    <w:uiPriority w:val="99"/>
    <w:rsid w:val="00EB37F4"/>
    <w:pPr>
      <w:numPr>
        <w:numId w:val="6"/>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aliases w:val="_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ListNumber-ContractCzechRadio">
    <w:name w:val="List Number - Contract (Czech Radio)"/>
    <w:basedOn w:val="Normln"/>
    <w:uiPriority w:val="13"/>
    <w:qFormat/>
    <w:rsid w:val="00695BA8"/>
    <w:pPr>
      <w:numPr>
        <w:ilvl w:val="1"/>
        <w:numId w:val="1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ListLetter-ContractCzechRadio">
    <w:name w:val="List Letter - Contract (Czech Radio)"/>
    <w:basedOn w:val="Normln"/>
    <w:uiPriority w:val="15"/>
    <w:qFormat/>
    <w:rsid w:val="00695BA8"/>
    <w:pPr>
      <w:numPr>
        <w:ilvl w:val="2"/>
        <w:numId w:val="12"/>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sz w:val="20"/>
      <w:szCs w:val="22"/>
      <w:lang w:eastAsia="en-US"/>
    </w:rPr>
  </w:style>
  <w:style w:type="paragraph" w:customStyle="1" w:styleId="Heading-Number-ContractCzechRadio">
    <w:name w:val="Heading-Number - Contract (Czech Radio)"/>
    <w:basedOn w:val="Normln"/>
    <w:next w:val="ListNumber-ContractCzechRadio"/>
    <w:uiPriority w:val="11"/>
    <w:qFormat/>
    <w:rsid w:val="00695BA8"/>
    <w:pPr>
      <w:keepNext/>
      <w:keepLines/>
      <w:numPr>
        <w:numId w:val="12"/>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numbering" w:customStyle="1" w:styleId="List-Contract">
    <w:name w:val="List - Contract"/>
    <w:uiPriority w:val="99"/>
    <w:rsid w:val="00695BA8"/>
    <w:pPr>
      <w:numPr>
        <w:numId w:val="11"/>
      </w:numPr>
    </w:pPr>
  </w:style>
  <w:style w:type="character" w:customStyle="1" w:styleId="Nevyeenzmnka1">
    <w:name w:val="Nevyřešená zmínka1"/>
    <w:basedOn w:val="Standardnpsmoodstavce"/>
    <w:uiPriority w:val="99"/>
    <w:semiHidden/>
    <w:unhideWhenUsed/>
    <w:rsid w:val="00C00BE0"/>
    <w:rPr>
      <w:color w:val="605E5C"/>
      <w:shd w:val="clear" w:color="auto" w:fill="E1DFDD"/>
    </w:rPr>
  </w:style>
  <w:style w:type="paragraph" w:customStyle="1" w:styleId="Styl2">
    <w:name w:val="Styl2"/>
    <w:basedOn w:val="Bezmezer"/>
    <w:uiPriority w:val="99"/>
    <w:qFormat/>
    <w:rsid w:val="001138CB"/>
    <w:pPr>
      <w:tabs>
        <w:tab w:val="num" w:pos="360"/>
      </w:tabs>
      <w:spacing w:before="120" w:after="120" w:line="276" w:lineRule="auto"/>
      <w:ind w:left="709" w:hanging="709"/>
      <w:jc w:val="both"/>
    </w:pPr>
    <w:rPr>
      <w:rFonts w:ascii="Arial" w:eastAsia="Calibri" w:hAnsi="Arial" w:cs="Arial"/>
      <w:sz w:val="22"/>
      <w:szCs w:val="22"/>
    </w:rPr>
  </w:style>
  <w:style w:type="paragraph" w:customStyle="1" w:styleId="Psmena">
    <w:name w:val="Písmena"/>
    <w:uiPriority w:val="99"/>
    <w:qFormat/>
    <w:rsid w:val="001138CB"/>
    <w:pPr>
      <w:spacing w:line="276" w:lineRule="auto"/>
      <w:ind w:left="709" w:hanging="284"/>
      <w:jc w:val="both"/>
    </w:pPr>
    <w:rPr>
      <w:rFonts w:ascii="Arial" w:eastAsiaTheme="majorEastAsia" w:hAnsi="Arial" w:cs="Arial"/>
      <w:bCs/>
      <w:sz w:val="22"/>
      <w:szCs w:val="22"/>
      <w:lang w:eastAsia="en-US"/>
    </w:rPr>
  </w:style>
  <w:style w:type="character" w:customStyle="1" w:styleId="rovezanadpisChar">
    <w:name w:val="Úroveň za nadpis Char"/>
    <w:basedOn w:val="Standardnpsmoodstavce"/>
    <w:link w:val="rovezanadpis"/>
    <w:locked/>
    <w:rsid w:val="001138CB"/>
    <w:rPr>
      <w:rFonts w:ascii="Arial" w:hAnsi="Arial" w:cs="Arial"/>
      <w:color w:val="000000" w:themeColor="text1"/>
    </w:rPr>
  </w:style>
  <w:style w:type="paragraph" w:customStyle="1" w:styleId="rovezanadpis">
    <w:name w:val="Úroveň za nadpis"/>
    <w:basedOn w:val="Normln"/>
    <w:link w:val="rovezanadpisChar"/>
    <w:qFormat/>
    <w:rsid w:val="001138CB"/>
    <w:pPr>
      <w:tabs>
        <w:tab w:val="left" w:pos="1021"/>
      </w:tabs>
      <w:spacing w:before="60" w:after="60" w:line="276" w:lineRule="auto"/>
      <w:ind w:left="709" w:hanging="709"/>
      <w:jc w:val="both"/>
    </w:pPr>
    <w:rPr>
      <w:rFonts w:ascii="Arial" w:hAnsi="Arial" w:cs="Arial"/>
      <w:color w:val="000000" w:themeColor="text1"/>
      <w:sz w:val="20"/>
      <w:szCs w:val="20"/>
    </w:rPr>
  </w:style>
  <w:style w:type="paragraph" w:styleId="Zkladntextodsazen">
    <w:name w:val="Body Text Indent"/>
    <w:basedOn w:val="Normln"/>
    <w:link w:val="ZkladntextodsazenChar"/>
    <w:uiPriority w:val="99"/>
    <w:semiHidden/>
    <w:unhideWhenUsed/>
    <w:rsid w:val="009F4302"/>
    <w:pPr>
      <w:spacing w:after="120"/>
      <w:ind w:left="283"/>
    </w:pPr>
  </w:style>
  <w:style w:type="character" w:customStyle="1" w:styleId="ZkladntextodsazenChar">
    <w:name w:val="Základní text odsazený Char"/>
    <w:basedOn w:val="Standardnpsmoodstavce"/>
    <w:link w:val="Zkladntextodsazen"/>
    <w:uiPriority w:val="99"/>
    <w:semiHidden/>
    <w:rsid w:val="009F4302"/>
    <w:rPr>
      <w:sz w:val="24"/>
      <w:szCs w:val="24"/>
    </w:rPr>
  </w:style>
  <w:style w:type="paragraph" w:styleId="Zkladntextodsazen3">
    <w:name w:val="Body Text Indent 3"/>
    <w:basedOn w:val="Normln"/>
    <w:link w:val="Zkladntextodsazen3Char"/>
    <w:uiPriority w:val="99"/>
    <w:semiHidden/>
    <w:unhideWhenUsed/>
    <w:rsid w:val="0006739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6739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 w:id="1204173493">
      <w:bodyDiv w:val="1"/>
      <w:marLeft w:val="0"/>
      <w:marRight w:val="0"/>
      <w:marTop w:val="0"/>
      <w:marBottom w:val="0"/>
      <w:divBdr>
        <w:top w:val="none" w:sz="0" w:space="0" w:color="auto"/>
        <w:left w:val="none" w:sz="0" w:space="0" w:color="auto"/>
        <w:bottom w:val="none" w:sz="0" w:space="0" w:color="auto"/>
        <w:right w:val="none" w:sz="0" w:space="0" w:color="auto"/>
      </w:divBdr>
    </w:div>
    <w:div w:id="1208646865">
      <w:bodyDiv w:val="1"/>
      <w:marLeft w:val="0"/>
      <w:marRight w:val="0"/>
      <w:marTop w:val="0"/>
      <w:marBottom w:val="0"/>
      <w:divBdr>
        <w:top w:val="none" w:sz="0" w:space="0" w:color="auto"/>
        <w:left w:val="none" w:sz="0" w:space="0" w:color="auto"/>
        <w:bottom w:val="none" w:sz="0" w:space="0" w:color="auto"/>
        <w:right w:val="none" w:sz="0" w:space="0" w:color="auto"/>
      </w:divBdr>
    </w:div>
    <w:div w:id="1306003989">
      <w:bodyDiv w:val="1"/>
      <w:marLeft w:val="0"/>
      <w:marRight w:val="0"/>
      <w:marTop w:val="0"/>
      <w:marBottom w:val="0"/>
      <w:divBdr>
        <w:top w:val="none" w:sz="0" w:space="0" w:color="auto"/>
        <w:left w:val="none" w:sz="0" w:space="0" w:color="auto"/>
        <w:bottom w:val="none" w:sz="0" w:space="0" w:color="auto"/>
        <w:right w:val="none" w:sz="0" w:space="0" w:color="auto"/>
      </w:divBdr>
    </w:div>
    <w:div w:id="208699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4E7BE-E3B5-4730-B92F-242503790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4940</Words>
  <Characters>28902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Smlouva</vt:lpstr>
    </vt:vector>
  </TitlesOfParts>
  <Company>S.I.K., spol. s r.o.</Company>
  <LinksUpToDate>false</LinksUpToDate>
  <CharactersWithSpaces>33775</CharactersWithSpaces>
  <SharedDoc>false</SharedDoc>
  <HLinks>
    <vt:vector size="6" baseType="variant">
      <vt:variant>
        <vt:i4>7536746</vt:i4>
      </vt:variant>
      <vt:variant>
        <vt:i4>0</vt:i4>
      </vt:variant>
      <vt:variant>
        <vt:i4>0</vt:i4>
      </vt:variant>
      <vt:variant>
        <vt:i4>5</vt:i4>
      </vt:variant>
      <vt:variant>
        <vt:lpwstr>https://www.praguecitytourism.cz/cs/media/loga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Mgr. Martin Hýbl</dc:creator>
  <cp:keywords/>
  <cp:lastModifiedBy>Matinová Vladislava (ÚMČ Praha 3)</cp:lastModifiedBy>
  <cp:revision>7</cp:revision>
  <cp:lastPrinted>2020-07-27T11:32:00Z</cp:lastPrinted>
  <dcterms:created xsi:type="dcterms:W3CDTF">2020-10-01T13:54:00Z</dcterms:created>
  <dcterms:modified xsi:type="dcterms:W3CDTF">2020-10-01T13:58:00Z</dcterms:modified>
</cp:coreProperties>
</file>