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F4661" w14:textId="77777777" w:rsidR="00AD64B2" w:rsidRPr="00E95AD1" w:rsidRDefault="00AD64B2" w:rsidP="007917CA">
      <w:pPr>
        <w:pStyle w:val="Nadpis1"/>
        <w:spacing w:before="240" w:line="360" w:lineRule="auto"/>
        <w:ind w:left="-1440"/>
        <w:rPr>
          <w:rFonts w:cs="Arial"/>
          <w:sz w:val="32"/>
          <w:szCs w:val="32"/>
        </w:rPr>
      </w:pPr>
      <w:r>
        <w:rPr>
          <w:rFonts w:cs="Arial"/>
          <w:sz w:val="28"/>
          <w:szCs w:val="28"/>
        </w:rPr>
        <w:t xml:space="preserve">                 </w:t>
      </w:r>
      <w:r w:rsidR="00AC52D4" w:rsidRPr="00E95AD1">
        <w:rPr>
          <w:rFonts w:cs="Arial"/>
          <w:sz w:val="32"/>
          <w:szCs w:val="32"/>
        </w:rPr>
        <w:t>RÁMCOV</w:t>
      </w:r>
      <w:r w:rsidR="00423A26" w:rsidRPr="00E95AD1">
        <w:rPr>
          <w:rFonts w:cs="Arial"/>
          <w:sz w:val="32"/>
          <w:szCs w:val="32"/>
        </w:rPr>
        <w:t>Á</w:t>
      </w:r>
      <w:r w:rsidR="00AC52D4" w:rsidRPr="00E95AD1">
        <w:rPr>
          <w:rFonts w:cs="Arial"/>
          <w:sz w:val="32"/>
          <w:szCs w:val="32"/>
        </w:rPr>
        <w:t xml:space="preserve"> </w:t>
      </w:r>
      <w:r w:rsidR="00726F79" w:rsidRPr="00E95AD1">
        <w:rPr>
          <w:rFonts w:cs="Arial"/>
          <w:sz w:val="32"/>
          <w:szCs w:val="32"/>
        </w:rPr>
        <w:t>KUPNÍ SMLOUV</w:t>
      </w:r>
      <w:r w:rsidR="00423A26" w:rsidRPr="00E95AD1">
        <w:rPr>
          <w:rFonts w:cs="Arial"/>
          <w:sz w:val="32"/>
          <w:szCs w:val="32"/>
        </w:rPr>
        <w:t>A</w:t>
      </w:r>
      <w:r w:rsidR="00586E9E" w:rsidRPr="00E95AD1">
        <w:rPr>
          <w:rFonts w:cs="Arial"/>
          <w:sz w:val="32"/>
          <w:szCs w:val="32"/>
        </w:rPr>
        <w:t xml:space="preserve"> </w:t>
      </w:r>
    </w:p>
    <w:p w14:paraId="2BDBE6F5" w14:textId="77777777" w:rsidR="00045BA0" w:rsidRPr="00045BA0" w:rsidRDefault="00045BA0" w:rsidP="00045BA0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045BA0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2E38182D" w14:textId="77777777" w:rsidR="00AD64B2" w:rsidRPr="00456759" w:rsidRDefault="00423A26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423A26">
        <w:rPr>
          <w:rFonts w:ascii="Arial" w:hAnsi="Arial" w:cs="Arial"/>
          <w:b/>
          <w:sz w:val="28"/>
          <w:szCs w:val="28"/>
        </w:rPr>
        <w:t>dodávka roušek – jednorázová třívrstvá s</w:t>
      </w:r>
      <w:r>
        <w:rPr>
          <w:rFonts w:ascii="Arial" w:hAnsi="Arial" w:cs="Arial"/>
          <w:b/>
          <w:sz w:val="28"/>
          <w:szCs w:val="28"/>
        </w:rPr>
        <w:t> </w:t>
      </w:r>
      <w:r w:rsidRPr="00423A26">
        <w:rPr>
          <w:rFonts w:ascii="Arial" w:hAnsi="Arial" w:cs="Arial"/>
          <w:b/>
          <w:sz w:val="28"/>
          <w:szCs w:val="28"/>
        </w:rPr>
        <w:t>gumičkami</w:t>
      </w:r>
      <w:r>
        <w:rPr>
          <w:rFonts w:ascii="Arial" w:hAnsi="Arial" w:cs="Arial"/>
          <w:b/>
          <w:sz w:val="28"/>
          <w:szCs w:val="28"/>
        </w:rPr>
        <w:t>“</w:t>
      </w:r>
    </w:p>
    <w:p w14:paraId="390441A7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73576C32" w14:textId="77777777" w:rsidR="00423A26" w:rsidRDefault="00423A26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7BDEB3C5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29A3854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13CC040" w14:textId="77777777" w:rsidR="002C0C24" w:rsidRPr="00D64C26" w:rsidRDefault="002C0C24" w:rsidP="002C0C24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  <w:b/>
        </w:rPr>
        <w:t>Zvoneček Bylany, poskytovatel sociálních služeb</w:t>
      </w:r>
    </w:p>
    <w:p w14:paraId="12A8075B" w14:textId="77777777" w:rsidR="002C0C24" w:rsidRPr="00D64C26" w:rsidRDefault="002C0C24" w:rsidP="002C0C24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se sídlem: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  <w:t>Pod Malým vrchem 1378, 282 01 Český Brod,</w:t>
      </w:r>
    </w:p>
    <w:p w14:paraId="532EF910" w14:textId="77777777" w:rsidR="002C0C24" w:rsidRPr="00D64C26" w:rsidRDefault="002C0C24" w:rsidP="002C0C24">
      <w:pPr>
        <w:pStyle w:val="Nadpis2"/>
        <w:spacing w:after="0"/>
        <w:ind w:left="0"/>
      </w:pPr>
      <w:r w:rsidRPr="00D64C26">
        <w:t>IČO:</w:t>
      </w:r>
      <w:r w:rsidRPr="00D64C26">
        <w:tab/>
      </w:r>
      <w:r w:rsidRPr="00D64C26">
        <w:tab/>
      </w:r>
      <w:r w:rsidRPr="00D64C26">
        <w:tab/>
        <w:t>00873497</w:t>
      </w:r>
    </w:p>
    <w:p w14:paraId="4C15B956" w14:textId="77777777" w:rsidR="002C0C24" w:rsidRPr="00D64C26" w:rsidRDefault="002C0C24" w:rsidP="002C0C24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DIČ: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  <w:t>-</w:t>
      </w:r>
    </w:p>
    <w:p w14:paraId="7873E437" w14:textId="77777777" w:rsidR="002C0C24" w:rsidRPr="00D64C26" w:rsidRDefault="002C0C24" w:rsidP="002C0C24">
      <w:pPr>
        <w:rPr>
          <w:rFonts w:ascii="Arial" w:hAnsi="Arial" w:cs="Arial"/>
        </w:rPr>
      </w:pPr>
      <w:r w:rsidRPr="00D64C26">
        <w:rPr>
          <w:rFonts w:ascii="Arial" w:hAnsi="Arial" w:cs="Arial"/>
        </w:rPr>
        <w:t>zapsaný v obchodním rejstříku vedeném Městským soudem v Praze, oddíl Pr, vložka 1104</w:t>
      </w:r>
    </w:p>
    <w:p w14:paraId="1107193B" w14:textId="77777777" w:rsidR="002C0C24" w:rsidRPr="00D64C26" w:rsidRDefault="002C0C24" w:rsidP="002C0C24">
      <w:pPr>
        <w:widowControl w:val="0"/>
        <w:suppressAutoHyphens/>
        <w:ind w:left="2127" w:hanging="2127"/>
        <w:rPr>
          <w:rFonts w:ascii="Arial" w:hAnsi="Arial" w:cs="Arial"/>
        </w:rPr>
      </w:pPr>
      <w:r w:rsidRPr="00D64C26">
        <w:rPr>
          <w:rFonts w:ascii="Arial" w:hAnsi="Arial" w:cs="Arial"/>
        </w:rPr>
        <w:t>za níž jedná:</w:t>
      </w:r>
      <w:r w:rsidRPr="00D64C26">
        <w:rPr>
          <w:rFonts w:ascii="Arial" w:hAnsi="Arial" w:cs="Arial"/>
        </w:rPr>
        <w:tab/>
        <w:t>Ing. Iveta Blažková,</w:t>
      </w:r>
    </w:p>
    <w:p w14:paraId="585F9AAA" w14:textId="77777777" w:rsidR="002C0C24" w:rsidRPr="00D64C26" w:rsidRDefault="002C0C24" w:rsidP="002C0C24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bankovní spojení:</w:t>
      </w:r>
      <w:r w:rsidRPr="00D64C26">
        <w:rPr>
          <w:rFonts w:ascii="Arial" w:hAnsi="Arial" w:cs="Arial"/>
        </w:rPr>
        <w:tab/>
      </w:r>
      <w:bookmarkStart w:id="0" w:name="_Hlk47708000"/>
      <w:r w:rsidRPr="00D64C26">
        <w:rPr>
          <w:rFonts w:ascii="Arial" w:hAnsi="Arial" w:cs="Arial"/>
        </w:rPr>
        <w:t>Česká spořitelna Český Brod,</w:t>
      </w:r>
      <w:bookmarkEnd w:id="0"/>
      <w:r w:rsidRPr="00D64C26">
        <w:rPr>
          <w:rFonts w:ascii="Arial" w:hAnsi="Arial" w:cs="Arial"/>
        </w:rPr>
        <w:t xml:space="preserve"> č. účtu: 0420496399/0800</w:t>
      </w:r>
    </w:p>
    <w:p w14:paraId="66BD485E" w14:textId="77777777" w:rsidR="002C0C24" w:rsidRPr="00D64C26" w:rsidRDefault="002C0C24" w:rsidP="002C0C24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e-mail: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  <w:t>zvonecekbylany@seznam.cz</w:t>
      </w:r>
    </w:p>
    <w:p w14:paraId="068E2B79" w14:textId="77777777" w:rsidR="002C0C24" w:rsidRPr="00D64C26" w:rsidRDefault="002C0C24" w:rsidP="002C0C24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tel: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  <w:t>321 671 001</w:t>
      </w:r>
    </w:p>
    <w:p w14:paraId="172674F6" w14:textId="46AB5585" w:rsidR="002C0C24" w:rsidRPr="00D64C26" w:rsidRDefault="002C0C24" w:rsidP="002C0C24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Kontaktní osoba:</w:t>
      </w:r>
      <w:r w:rsidRPr="00D64C26">
        <w:rPr>
          <w:rFonts w:ascii="Arial" w:hAnsi="Arial" w:cs="Arial"/>
        </w:rPr>
        <w:tab/>
      </w:r>
      <w:r w:rsidR="00B30C7E">
        <w:rPr>
          <w:rFonts w:ascii="Arial" w:hAnsi="Arial" w:cs="Arial"/>
        </w:rPr>
        <w:t>Jana Řípová, ekonomka</w:t>
      </w:r>
    </w:p>
    <w:p w14:paraId="3961B717" w14:textId="4974381E" w:rsidR="002C0C24" w:rsidRPr="00D64C26" w:rsidRDefault="002C0C24" w:rsidP="002C0C24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tel: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="00B30C7E">
        <w:rPr>
          <w:rFonts w:ascii="Arial" w:hAnsi="Arial" w:cs="Arial"/>
        </w:rPr>
        <w:t>321 610 432</w:t>
      </w:r>
    </w:p>
    <w:p w14:paraId="74B9D042" w14:textId="0BA879A7" w:rsidR="002C0C24" w:rsidRPr="00D64C26" w:rsidRDefault="002C0C24" w:rsidP="002C0C24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e-mail:</w:t>
      </w:r>
      <w:r w:rsidRPr="00D64C26">
        <w:rPr>
          <w:rFonts w:ascii="Arial" w:hAnsi="Arial" w:cs="Arial"/>
        </w:rPr>
        <w:tab/>
      </w:r>
      <w:r w:rsidRPr="00D64C26">
        <w:rPr>
          <w:rFonts w:ascii="Arial" w:hAnsi="Arial" w:cs="Arial"/>
        </w:rPr>
        <w:tab/>
      </w:r>
      <w:r w:rsidR="00B30C7E">
        <w:rPr>
          <w:rFonts w:ascii="Arial" w:hAnsi="Arial" w:cs="Arial"/>
        </w:rPr>
        <w:t>jana.ripova@uspbylany.cz</w:t>
      </w:r>
    </w:p>
    <w:p w14:paraId="17776B31" w14:textId="77777777" w:rsidR="002C0C24" w:rsidRPr="00D64C26" w:rsidRDefault="002C0C24" w:rsidP="002C0C24">
      <w:pPr>
        <w:widowControl w:val="0"/>
        <w:suppressAutoHyphens/>
        <w:rPr>
          <w:rFonts w:ascii="Arial" w:hAnsi="Arial" w:cs="Arial"/>
        </w:rPr>
      </w:pPr>
      <w:r w:rsidRPr="00D64C26">
        <w:rPr>
          <w:rFonts w:ascii="Arial" w:hAnsi="Arial" w:cs="Arial"/>
        </w:rPr>
        <w:t>Datová schránka:</w:t>
      </w:r>
      <w:r w:rsidRPr="00D64C26">
        <w:rPr>
          <w:rFonts w:ascii="Arial" w:hAnsi="Arial" w:cs="Arial"/>
        </w:rPr>
        <w:tab/>
        <w:t>3m3f2je</w:t>
      </w:r>
    </w:p>
    <w:p w14:paraId="5B57E9FA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6B7F7F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(dále jen jako </w:t>
      </w:r>
      <w:r w:rsidRPr="001C24C6">
        <w:rPr>
          <w:rFonts w:ascii="Arial" w:hAnsi="Arial" w:cs="Arial"/>
          <w:b/>
        </w:rPr>
        <w:t>„objednatel“</w:t>
      </w:r>
      <w:r w:rsidR="006678C2">
        <w:rPr>
          <w:rFonts w:ascii="Arial" w:hAnsi="Arial" w:cs="Arial"/>
          <w:b/>
        </w:rPr>
        <w:t xml:space="preserve"> – </w:t>
      </w:r>
      <w:r w:rsidR="006678C2">
        <w:rPr>
          <w:rFonts w:ascii="Arial" w:hAnsi="Arial" w:cs="Arial"/>
          <w:bCs/>
        </w:rPr>
        <w:t xml:space="preserve">v přílohách této rámcové smlouvy </w:t>
      </w:r>
      <w:r w:rsidR="006678C2">
        <w:rPr>
          <w:rFonts w:ascii="Arial" w:hAnsi="Arial" w:cs="Arial"/>
          <w:b/>
        </w:rPr>
        <w:t>„zadavatel“</w:t>
      </w:r>
      <w:r w:rsidRPr="001C24C6">
        <w:rPr>
          <w:rFonts w:ascii="Arial" w:hAnsi="Arial" w:cs="Arial"/>
        </w:rPr>
        <w:t>)</w:t>
      </w:r>
    </w:p>
    <w:p w14:paraId="6AB1420E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D40062D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0C39C6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1F74F11D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6452988F" w14:textId="77777777" w:rsidR="006937FF" w:rsidRPr="00886C5E" w:rsidRDefault="00C65D21" w:rsidP="006937FF">
      <w:pPr>
        <w:widowControl w:val="0"/>
        <w:suppressAutoHyphens/>
        <w:rPr>
          <w:rFonts w:ascii="Arial" w:hAnsi="Arial" w:cs="Arial"/>
          <w:b/>
          <w:bCs/>
        </w:rPr>
      </w:pPr>
      <w:r w:rsidRPr="00886C5E">
        <w:rPr>
          <w:rFonts w:ascii="Arial" w:hAnsi="Arial" w:cs="Arial"/>
          <w:b/>
          <w:bCs/>
        </w:rPr>
        <w:t>DispoMask Czech s.r.o.</w:t>
      </w:r>
      <w:r w:rsidR="006937FF" w:rsidRPr="00886C5E">
        <w:rPr>
          <w:rFonts w:ascii="Arial" w:hAnsi="Arial" w:cs="Arial"/>
          <w:b/>
          <w:bCs/>
        </w:rPr>
        <w:t xml:space="preserve"> </w:t>
      </w:r>
    </w:p>
    <w:p w14:paraId="4FB39A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Antala Staška 1076/33a, Praha 4,140 00</w:t>
      </w:r>
    </w:p>
    <w:p w14:paraId="383C6BE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09093851</w:t>
      </w:r>
    </w:p>
    <w:p w14:paraId="0103AF72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CZ</w:t>
      </w:r>
      <w:r w:rsidR="00C65D21" w:rsidRPr="00C65D21">
        <w:rPr>
          <w:rFonts w:ascii="Arial" w:hAnsi="Arial" w:cs="Arial"/>
        </w:rPr>
        <w:t>09093851</w:t>
      </w:r>
    </w:p>
    <w:p w14:paraId="056E62F0" w14:textId="77777777" w:rsidR="00C65D21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zapsaná v obchodním rejstříku vedeném</w:t>
      </w:r>
      <w:r w:rsidR="00C65D21">
        <w:rPr>
          <w:rFonts w:ascii="Arial" w:hAnsi="Arial" w:cs="Arial"/>
        </w:rPr>
        <w:t xml:space="preserve"> Městským soudem v Praze C330776</w:t>
      </w:r>
    </w:p>
    <w:p w14:paraId="76D63F57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Ing. Radek Mareš</w:t>
      </w:r>
    </w:p>
    <w:p w14:paraId="1448F41D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 w:rsidR="00C65D21">
        <w:rPr>
          <w:rFonts w:ascii="Arial" w:hAnsi="Arial" w:cs="Arial"/>
        </w:rPr>
        <w:t>Česká spořitelna</w:t>
      </w:r>
      <w:r w:rsidRPr="00942780">
        <w:rPr>
          <w:rFonts w:ascii="Arial" w:hAnsi="Arial" w:cs="Arial"/>
        </w:rPr>
        <w:t xml:space="preserve"> č. účtu: </w:t>
      </w:r>
      <w:r w:rsidR="00C65D21">
        <w:rPr>
          <w:rFonts w:ascii="Arial" w:hAnsi="Arial" w:cs="Arial"/>
        </w:rPr>
        <w:t>8606162/0800</w:t>
      </w:r>
    </w:p>
    <w:p w14:paraId="4DC9A85E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info@dispomask.cz</w:t>
      </w:r>
    </w:p>
    <w:p w14:paraId="4C4D01F4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Bára Hyšková</w:t>
      </w:r>
    </w:p>
    <w:p w14:paraId="4150C562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+420774395062</w:t>
      </w:r>
    </w:p>
    <w:p w14:paraId="52B10EFA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info@dispomask.cz</w:t>
      </w:r>
    </w:p>
    <w:p w14:paraId="6D986682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</w:r>
      <w:r w:rsidR="00C65D21">
        <w:rPr>
          <w:rFonts w:ascii="Arial" w:hAnsi="Arial" w:cs="Arial"/>
        </w:rPr>
        <w:t>nc82tia</w:t>
      </w:r>
    </w:p>
    <w:p w14:paraId="0AA1735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6ED218C8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0D0DA480" w14:textId="77777777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5F6C6F15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5DEE5563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1B4EB239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351806D4" w14:textId="77777777" w:rsidR="00886C5E" w:rsidRDefault="00886C5E" w:rsidP="006937FF">
      <w:pPr>
        <w:widowControl w:val="0"/>
        <w:suppressAutoHyphens/>
        <w:rPr>
          <w:rFonts w:ascii="Arial" w:hAnsi="Arial" w:cs="Arial"/>
        </w:rPr>
      </w:pPr>
    </w:p>
    <w:p w14:paraId="75CACFD9" w14:textId="77777777" w:rsidR="00886C5E" w:rsidRPr="00942780" w:rsidRDefault="00886C5E" w:rsidP="006937FF">
      <w:pPr>
        <w:widowControl w:val="0"/>
        <w:suppressAutoHyphens/>
        <w:rPr>
          <w:rFonts w:ascii="Arial" w:hAnsi="Arial" w:cs="Arial"/>
        </w:rPr>
      </w:pPr>
    </w:p>
    <w:p w14:paraId="0094BA10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880726">
        <w:rPr>
          <w:rFonts w:ascii="Arial" w:hAnsi="Arial" w:cs="Arial"/>
          <w:b/>
          <w:bCs/>
        </w:rPr>
        <w:t>Baterie Centrum s.r.o</w:t>
      </w:r>
      <w:r>
        <w:rPr>
          <w:rFonts w:ascii="Arial" w:hAnsi="Arial" w:cs="Arial"/>
        </w:rPr>
        <w:t>.</w:t>
      </w:r>
      <w:r w:rsidRPr="00942780">
        <w:rPr>
          <w:rFonts w:ascii="Arial" w:hAnsi="Arial" w:cs="Arial"/>
        </w:rPr>
        <w:t xml:space="preserve"> </w:t>
      </w:r>
    </w:p>
    <w:p w14:paraId="64B29F99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Michálkovická 2031/109C, 710 00, Ostrava</w:t>
      </w:r>
    </w:p>
    <w:p w14:paraId="33A19BBB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IČO: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25361848</w:t>
      </w:r>
    </w:p>
    <w:p w14:paraId="59E0307F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CZ25361848</w:t>
      </w:r>
    </w:p>
    <w:p w14:paraId="08B150A1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zapsaná v obchodním rejstříku vedeném </w:t>
      </w:r>
      <w:r>
        <w:rPr>
          <w:rFonts w:ascii="Arial" w:hAnsi="Arial" w:cs="Arial"/>
        </w:rPr>
        <w:t xml:space="preserve">Krajským soudem </w:t>
      </w:r>
      <w:r w:rsidRPr="00942780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Ostravě</w:t>
      </w:r>
      <w:r w:rsidRPr="00942780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>C</w:t>
      </w:r>
      <w:r w:rsidRPr="00942780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14912</w:t>
      </w:r>
    </w:p>
    <w:p w14:paraId="156EF7D3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Ing. Tomáš Macek</w:t>
      </w:r>
    </w:p>
    <w:p w14:paraId="5D260A21" w14:textId="77777777" w:rsidR="00880726" w:rsidRPr="00942780" w:rsidRDefault="00880726" w:rsidP="00880726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>Unicredit Bank</w:t>
      </w:r>
      <w:r w:rsidRPr="00942780">
        <w:rPr>
          <w:rFonts w:ascii="Arial" w:hAnsi="Arial" w:cs="Arial"/>
        </w:rPr>
        <w:t xml:space="preserve"> č. účtu: </w:t>
      </w:r>
      <w:r w:rsidRPr="0042424C">
        <w:rPr>
          <w:rFonts w:ascii="Arial" w:hAnsi="Arial" w:cs="Arial"/>
        </w:rPr>
        <w:t>2109937007/2700</w:t>
      </w:r>
    </w:p>
    <w:p w14:paraId="175F81D6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8" w:history="1">
        <w:r w:rsidRPr="00C17368">
          <w:rPr>
            <w:rStyle w:val="Hypertextovodkaz"/>
            <w:rFonts w:ascii="Arial" w:hAnsi="Arial" w:cs="Arial"/>
          </w:rPr>
          <w:t>macek@bateriecentrum.cz</w:t>
        </w:r>
      </w:hyperlink>
      <w:r>
        <w:rPr>
          <w:rFonts w:ascii="Arial" w:hAnsi="Arial" w:cs="Arial"/>
        </w:rPr>
        <w:tab/>
      </w:r>
    </w:p>
    <w:p w14:paraId="4604AD28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  <w:t>Robin Jeřábek</w:t>
      </w:r>
    </w:p>
    <w:p w14:paraId="3C73BD22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+420 732 725 723</w:t>
      </w:r>
    </w:p>
    <w:p w14:paraId="3F2BA6E1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asistent@bateriecentrum.cz</w:t>
      </w:r>
    </w:p>
    <w:p w14:paraId="08ADE44D" w14:textId="77777777" w:rsidR="00880726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CT4NHT</w:t>
      </w:r>
    </w:p>
    <w:p w14:paraId="121C1A4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B296B30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5F01F643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695162C5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2471820" w14:textId="77777777" w:rsidR="00880726" w:rsidRP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 w:rsidRPr="00880726">
        <w:rPr>
          <w:rFonts w:ascii="Arial" w:eastAsia="Calibri" w:hAnsi="Arial" w:cs="Arial"/>
          <w:b/>
          <w:bCs/>
          <w:color w:val="000000"/>
        </w:rPr>
        <w:t>BATIST Medical a.s.</w:t>
      </w:r>
    </w:p>
    <w:p w14:paraId="2C75676E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se sídlem: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Nerudova 309, 549 41 Červený Kostelec</w:t>
      </w:r>
    </w:p>
    <w:p w14:paraId="2F0DBEB4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IČO: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28813936</w:t>
      </w:r>
    </w:p>
    <w:p w14:paraId="3D59CDC4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DIČ: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CZ699005599</w:t>
      </w:r>
    </w:p>
    <w:p w14:paraId="3937B1E5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zapsaná v obchodním rejstříku vedeném </w:t>
      </w:r>
      <w:r>
        <w:rPr>
          <w:rFonts w:ascii="Arial" w:eastAsia="Calibri" w:hAnsi="Arial" w:cs="Arial"/>
          <w:color w:val="000000"/>
        </w:rPr>
        <w:t>Krajským soudem v Hradci Králové, oddíl B,</w:t>
      </w:r>
    </w:p>
    <w:p w14:paraId="28B061EE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vložka2978</w:t>
      </w:r>
    </w:p>
    <w:p w14:paraId="11A9A2BB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MT" w:eastAsia="Calibri" w:hAnsi="ArialMT" w:cs="ArialMT"/>
          <w:color w:val="000000"/>
        </w:rPr>
        <w:t xml:space="preserve">za něhož jedná: </w:t>
      </w:r>
      <w:r>
        <w:rPr>
          <w:rFonts w:ascii="ArialMT" w:eastAsia="Calibri" w:hAnsi="ArialMT" w:cs="ArialMT"/>
          <w:color w:val="000000"/>
        </w:rPr>
        <w:tab/>
      </w:r>
      <w:r>
        <w:rPr>
          <w:rFonts w:ascii="Arial" w:eastAsia="Calibri" w:hAnsi="Arial" w:cs="Arial"/>
          <w:color w:val="000000"/>
        </w:rPr>
        <w:t>Ing. Tomáš Mertl</w:t>
      </w:r>
      <w:r>
        <w:rPr>
          <w:rFonts w:ascii="ArialMT" w:eastAsia="Calibri" w:hAnsi="ArialMT" w:cs="ArialMT"/>
          <w:color w:val="000000"/>
        </w:rPr>
        <w:t>ík MBA, statutární ředitel</w:t>
      </w:r>
    </w:p>
    <w:p w14:paraId="33D4AD69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bankovní spojení:</w:t>
      </w:r>
      <w:r>
        <w:rPr>
          <w:rFonts w:ascii="Arial" w:eastAsia="Calibri" w:hAnsi="Arial" w:cs="Arial"/>
          <w:color w:val="000000"/>
        </w:rPr>
        <w:tab/>
        <w:t xml:space="preserve">KB a.s. </w:t>
      </w:r>
      <w:r>
        <w:rPr>
          <w:rFonts w:ascii="ArialMT" w:eastAsia="Calibri" w:hAnsi="ArialMT" w:cs="ArialMT"/>
          <w:color w:val="000000"/>
        </w:rPr>
        <w:t xml:space="preserve">č. účtu: </w:t>
      </w:r>
      <w:r>
        <w:rPr>
          <w:rFonts w:ascii="Arial" w:eastAsia="Calibri" w:hAnsi="Arial" w:cs="Arial"/>
          <w:color w:val="000000"/>
        </w:rPr>
        <w:t>115-8094340247/0100</w:t>
      </w:r>
    </w:p>
    <w:p w14:paraId="010D67F2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e-mail: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 xml:space="preserve"> batist@batist.com</w:t>
      </w:r>
    </w:p>
    <w:p w14:paraId="7A59575F" w14:textId="77777777" w:rsidR="00880726" w:rsidRDefault="00880726" w:rsidP="00880726">
      <w:pPr>
        <w:autoSpaceDE w:val="0"/>
        <w:autoSpaceDN w:val="0"/>
        <w:adjustRightInd w:val="0"/>
        <w:rPr>
          <w:rFonts w:ascii="ArialMT" w:eastAsia="Calibri" w:hAnsi="ArialMT" w:cs="ArialMT"/>
          <w:color w:val="000000"/>
        </w:rPr>
      </w:pPr>
      <w:r>
        <w:rPr>
          <w:rFonts w:ascii="Arial" w:eastAsia="Calibri" w:hAnsi="Arial" w:cs="Arial"/>
          <w:color w:val="000000"/>
        </w:rPr>
        <w:t xml:space="preserve">Kontaktní osoba: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MT" w:eastAsia="Calibri" w:hAnsi="ArialMT" w:cs="ArialMT"/>
          <w:color w:val="000000"/>
        </w:rPr>
        <w:t>Josef Srkal, manažer veřejných zakázek</w:t>
      </w:r>
    </w:p>
    <w:p w14:paraId="5079DB03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tel: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491 413 393</w:t>
      </w:r>
    </w:p>
    <w:p w14:paraId="6DD3DF13" w14:textId="77777777" w:rsidR="00880726" w:rsidRDefault="00880726" w:rsidP="0088072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e-mail: 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tendry@batist.com</w:t>
      </w:r>
    </w:p>
    <w:p w14:paraId="7421C5B3" w14:textId="77777777" w:rsidR="006937FF" w:rsidRPr="00942780" w:rsidRDefault="00880726" w:rsidP="00880726">
      <w:pPr>
        <w:widowControl w:val="0"/>
        <w:suppressAutoHyphens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 xml:space="preserve">Datová schránka: </w:t>
      </w:r>
      <w:r>
        <w:rPr>
          <w:rFonts w:ascii="Arial" w:eastAsia="Calibri" w:hAnsi="Arial" w:cs="Arial"/>
          <w:color w:val="000000"/>
        </w:rPr>
        <w:tab/>
        <w:t>de6ycbi</w:t>
      </w:r>
    </w:p>
    <w:p w14:paraId="4EAA502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76D19FD6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62EDD35F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8D2BC73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279478EC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05EFB3D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7D37BEC" w14:textId="77777777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678C2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674602BF" w14:textId="77777777" w:rsidR="006937FF" w:rsidRPr="00942780" w:rsidRDefault="006937FF" w:rsidP="006937FF">
      <w:pPr>
        <w:rPr>
          <w:rFonts w:ascii="Arial" w:hAnsi="Arial" w:cs="Arial"/>
        </w:rPr>
      </w:pPr>
    </w:p>
    <w:p w14:paraId="03E43674" w14:textId="77777777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</w:t>
      </w:r>
      <w:r w:rsidR="00430153">
        <w:rPr>
          <w:rFonts w:ascii="Arial" w:hAnsi="Arial" w:cs="Arial"/>
          <w:b/>
        </w:rPr>
        <w:t>í o roušky jednorázové třívrstvé s gu</w:t>
      </w:r>
      <w:r w:rsidR="00FF5023">
        <w:rPr>
          <w:rFonts w:ascii="Arial" w:hAnsi="Arial" w:cs="Arial"/>
          <w:b/>
        </w:rPr>
        <w:t>m</w:t>
      </w:r>
      <w:r w:rsidR="00430153">
        <w:rPr>
          <w:rFonts w:ascii="Arial" w:hAnsi="Arial" w:cs="Arial"/>
          <w:b/>
        </w:rPr>
        <w:t>ičkou</w:t>
      </w:r>
      <w:r w:rsidR="00A01E1C">
        <w:rPr>
          <w:rFonts w:ascii="Arial" w:hAnsi="Arial" w:cs="Arial"/>
          <w:b/>
        </w:rPr>
        <w:t xml:space="preserve"> </w:t>
      </w:r>
      <w:r w:rsidRPr="005B645E">
        <w:rPr>
          <w:rFonts w:ascii="Arial" w:hAnsi="Arial" w:cs="Arial"/>
          <w:b/>
        </w:rPr>
        <w:t xml:space="preserve">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6509A42E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3DEC60B6" w14:textId="3DCACD37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5B559E">
        <w:rPr>
          <w:rFonts w:eastAsia="Calibri"/>
          <w:sz w:val="24"/>
          <w:lang w:eastAsia="en-US"/>
        </w:rPr>
        <w:t>Zvoneček Bylany, p.s.s.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>potřebných na ochranu proti koronaviru</w:t>
      </w:r>
      <w:r w:rsidR="00726F79">
        <w:rPr>
          <w:rFonts w:eastAsia="Calibri"/>
          <w:sz w:val="24"/>
          <w:lang w:eastAsia="en-US"/>
        </w:rPr>
        <w:t>.</w:t>
      </w:r>
    </w:p>
    <w:p w14:paraId="3047047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F82A3EB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41D736AD" w14:textId="666774F4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>pro</w:t>
      </w:r>
      <w:r w:rsidR="005B559E">
        <w:rPr>
          <w:rFonts w:cs="Arial"/>
          <w:sz w:val="24"/>
        </w:rPr>
        <w:t xml:space="preserve"> Zvoneček Bylany, p.s.s. </w:t>
      </w:r>
      <w:r w:rsidRPr="00AB666A">
        <w:rPr>
          <w:rFonts w:eastAsia="Calibri"/>
          <w:sz w:val="24"/>
          <w:lang w:eastAsia="en-US"/>
        </w:rPr>
        <w:t>v rámci zajištění bezpečnosti České republiky v souvislosti s epidemií koronaviru</w:t>
      </w:r>
      <w:r w:rsidR="00726F79">
        <w:rPr>
          <w:rFonts w:eastAsia="Calibri"/>
          <w:sz w:val="24"/>
          <w:lang w:eastAsia="en-US"/>
        </w:rPr>
        <w:t>.</w:t>
      </w:r>
    </w:p>
    <w:p w14:paraId="78596F8C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1A1952DC" w14:textId="5E66E459" w:rsidR="006937FF" w:rsidRPr="00BC5BCE" w:rsidRDefault="006678C2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>
        <w:rPr>
          <w:rFonts w:cs="Arial"/>
          <w:sz w:val="24"/>
        </w:rPr>
        <w:t>Objednatel</w:t>
      </w:r>
      <w:r w:rsidR="006937FF" w:rsidRPr="00BC5BCE">
        <w:rPr>
          <w:rFonts w:cs="Arial"/>
          <w:sz w:val="24"/>
        </w:rPr>
        <w:t xml:space="preserve">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="006937FF" w:rsidRPr="00BC5BCE">
        <w:rPr>
          <w:rFonts w:cs="Arial"/>
          <w:sz w:val="24"/>
        </w:rPr>
        <w:t xml:space="preserve"> pro </w:t>
      </w:r>
      <w:r w:rsidR="005B559E">
        <w:rPr>
          <w:rFonts w:eastAsia="Calibri"/>
          <w:sz w:val="24"/>
          <w:lang w:eastAsia="en-US"/>
        </w:rPr>
        <w:t>Zvoneček Bylany, p.s.s.</w:t>
      </w:r>
      <w:r w:rsidR="00A50C0E" w:rsidRPr="00BC5BCE">
        <w:rPr>
          <w:rFonts w:cs="Arial"/>
          <w:sz w:val="24"/>
        </w:rPr>
        <w:t xml:space="preserve"> </w:t>
      </w:r>
      <w:r w:rsidR="006937FF"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880726" w:rsidRPr="00880726">
        <w:rPr>
          <w:rFonts w:cs="Arial"/>
          <w:bCs/>
          <w:sz w:val="24"/>
        </w:rPr>
        <w:t>8 035</w:t>
      </w:r>
      <w:r w:rsidR="00880726">
        <w:rPr>
          <w:rFonts w:cs="Arial"/>
          <w:bCs/>
          <w:sz w:val="24"/>
        </w:rPr>
        <w:t> </w:t>
      </w:r>
      <w:r w:rsidR="00880726" w:rsidRPr="00880726">
        <w:rPr>
          <w:rFonts w:cs="Arial"/>
          <w:bCs/>
          <w:sz w:val="24"/>
        </w:rPr>
        <w:t>840</w:t>
      </w:r>
      <w:r w:rsidR="00880726">
        <w:rPr>
          <w:rFonts w:cs="Arial"/>
          <w:bCs/>
          <w:sz w:val="24"/>
        </w:rPr>
        <w:t>,-</w:t>
      </w:r>
      <w:r w:rsidR="00BC5BCE" w:rsidRPr="00BC5BCE">
        <w:rPr>
          <w:rFonts w:cs="Arial"/>
          <w:b/>
        </w:rPr>
        <w:t xml:space="preserve"> </w:t>
      </w:r>
      <w:r w:rsidR="006937FF" w:rsidRPr="00BC5BCE">
        <w:rPr>
          <w:rFonts w:eastAsia="Calibri"/>
          <w:snapToGrid w:val="0"/>
          <w:sz w:val="24"/>
        </w:rPr>
        <w:t>Kč bez DPH</w:t>
      </w:r>
      <w:r>
        <w:rPr>
          <w:rFonts w:eastAsia="Calibri"/>
          <w:snapToGrid w:val="0"/>
          <w:sz w:val="24"/>
        </w:rPr>
        <w:t xml:space="preserve"> souhrnně pro všechny objednatele</w:t>
      </w:r>
      <w:r w:rsidR="006937FF"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="006937FF"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="006937FF" w:rsidRPr="00BC5BCE">
        <w:rPr>
          <w:rFonts w:cs="Arial"/>
          <w:sz w:val="24"/>
        </w:rPr>
        <w:t xml:space="preserve">  </w:t>
      </w:r>
    </w:p>
    <w:p w14:paraId="588C854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21E20050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7632B8C7" w14:textId="777777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6678C2">
        <w:rPr>
          <w:sz w:val="24"/>
        </w:rPr>
        <w:t>objednateli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12E7A195" w14:textId="77777777" w:rsidR="006937FF" w:rsidRPr="00443F06" w:rsidRDefault="006937FF" w:rsidP="006937FF">
      <w:pPr>
        <w:rPr>
          <w:rFonts w:ascii="Arial" w:hAnsi="Arial" w:cs="Arial"/>
        </w:rPr>
      </w:pPr>
    </w:p>
    <w:p w14:paraId="5B2E8B32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239EF49A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6678C2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382DFA">
        <w:rPr>
          <w:sz w:val="24"/>
        </w:rPr>
        <w:t xml:space="preserve">– </w:t>
      </w:r>
      <w:r w:rsidR="00430153">
        <w:rPr>
          <w:sz w:val="24"/>
        </w:rPr>
        <w:t>roušky jednorázové třívrstvé s gumičkou.</w:t>
      </w:r>
    </w:p>
    <w:p w14:paraId="241A7FF4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27AB7C79" w14:textId="77777777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6678C2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78D2F6B6" w14:textId="77777777" w:rsidR="006937FF" w:rsidRDefault="006937FF" w:rsidP="006937FF">
      <w:pPr>
        <w:jc w:val="both"/>
        <w:rPr>
          <w:rFonts w:ascii="Arial" w:hAnsi="Arial" w:cs="Arial"/>
        </w:rPr>
      </w:pPr>
    </w:p>
    <w:p w14:paraId="504F8C44" w14:textId="77777777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16C4F921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1D961419" w14:textId="77777777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218DC3E6" w14:textId="77777777" w:rsidR="006937FF" w:rsidRPr="00443F06" w:rsidRDefault="006937FF" w:rsidP="006937FF">
      <w:pPr>
        <w:rPr>
          <w:rFonts w:ascii="Arial" w:hAnsi="Arial" w:cs="Arial"/>
        </w:rPr>
      </w:pPr>
    </w:p>
    <w:p w14:paraId="56A1069A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7A8716B0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B7E487D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26AFA247" w14:textId="77777777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6678C2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3AF1407B" w14:textId="77777777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5D2669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5D2669">
        <w:rPr>
          <w:rFonts w:eastAsia="Calibri"/>
          <w:sz w:val="24"/>
          <w:lang w:eastAsia="en-US"/>
        </w:rPr>
        <w:t>.</w:t>
      </w:r>
    </w:p>
    <w:p w14:paraId="54437B7C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BE524DB" w14:textId="77777777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lastRenderedPageBreak/>
        <w:t xml:space="preserve">Zadávání </w:t>
      </w:r>
      <w:r w:rsidR="005D2669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rámcových </w:t>
      </w:r>
      <w:r w:rsidR="00E748D3">
        <w:rPr>
          <w:rFonts w:eastAsia="Calibri"/>
          <w:sz w:val="24"/>
          <w:lang w:eastAsia="en-US"/>
        </w:rPr>
        <w:t>smluv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5D2669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60C3B31C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EBB12EF" w14:textId="77777777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5D266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79D24BE3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3B64757" w14:textId="77777777" w:rsidR="006937FF" w:rsidRPr="00785E70" w:rsidRDefault="005D266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>nejprve vybraného dodavatele, který se umístil na prvním místě dle hodnocení nabídek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 a v případě, že tento vybraný dodavatel neposk</w:t>
      </w:r>
      <w:r w:rsidR="006937FF">
        <w:rPr>
          <w:rFonts w:eastAsia="Calibri"/>
          <w:sz w:val="24"/>
          <w:lang w:eastAsia="en-US"/>
        </w:rPr>
        <w:t xml:space="preserve">ytne celé poptávané množství zboží, osloví </w:t>
      </w:r>
      <w:r>
        <w:rPr>
          <w:rFonts w:eastAsia="Calibri"/>
          <w:sz w:val="24"/>
          <w:lang w:eastAsia="en-US"/>
        </w:rPr>
        <w:t>objednatel</w:t>
      </w:r>
      <w:r w:rsidR="006937FF" w:rsidRPr="00785E70">
        <w:rPr>
          <w:rFonts w:eastAsia="Calibri"/>
          <w:sz w:val="24"/>
          <w:lang w:eastAsia="en-US"/>
        </w:rPr>
        <w:t xml:space="preserve">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4F2A18">
        <w:rPr>
          <w:rFonts w:eastAsia="Calibri"/>
          <w:b/>
          <w:bCs/>
          <w:sz w:val="24"/>
          <w:lang w:eastAsia="en-US"/>
        </w:rPr>
        <w:t>(tzn. Dodavatel 2 a Dodavatel 3,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2DBA275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4EF431C7" w14:textId="77777777" w:rsidR="006937FF" w:rsidRPr="00D434F4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V objednávce,</w:t>
      </w:r>
      <w:r w:rsidR="006937FF" w:rsidRPr="00D434F4">
        <w:rPr>
          <w:rFonts w:eastAsia="Calibri"/>
          <w:sz w:val="24"/>
          <w:lang w:eastAsia="en-US"/>
        </w:rPr>
        <w:t xml:space="preserve"> postupem dle odst. 4.1 písm. b) a písm. c)</w:t>
      </w:r>
      <w:r>
        <w:rPr>
          <w:rFonts w:eastAsia="Calibri"/>
          <w:sz w:val="24"/>
          <w:lang w:eastAsia="en-US"/>
        </w:rPr>
        <w:t>,</w:t>
      </w:r>
      <w:r w:rsidR="006937FF" w:rsidRPr="00D434F4">
        <w:rPr>
          <w:rFonts w:eastAsia="Calibri"/>
          <w:sz w:val="24"/>
          <w:lang w:eastAsia="en-US"/>
        </w:rPr>
        <w:t xml:space="preserve"> uvede </w:t>
      </w:r>
      <w:r>
        <w:rPr>
          <w:rFonts w:eastAsia="Calibri"/>
          <w:sz w:val="24"/>
          <w:lang w:eastAsia="en-US"/>
        </w:rPr>
        <w:t>objednatel</w:t>
      </w:r>
      <w:r w:rsidR="006937FF" w:rsidRPr="00D434F4">
        <w:rPr>
          <w:rFonts w:eastAsia="Calibri"/>
          <w:sz w:val="24"/>
          <w:lang w:eastAsia="en-US"/>
        </w:rPr>
        <w:t xml:space="preserve"> 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09267FE1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25049363" w14:textId="77777777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5D266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3B96FCBB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2A6A5B84" w14:textId="77777777" w:rsidR="006937FF" w:rsidRPr="00E41085" w:rsidRDefault="005D266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4D4598AA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01FE9711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5D266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1EF60A78" w14:textId="77777777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5FFC6646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70EC839D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C82055D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631486D7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85DFF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1BECE15E" w14:textId="77777777" w:rsidR="006937FF" w:rsidRPr="00080411" w:rsidRDefault="005D266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698E8B31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1" w:name="_Ref191706177"/>
      <w:r w:rsidRPr="00830C96">
        <w:rPr>
          <w:b/>
          <w:sz w:val="24"/>
        </w:rPr>
        <w:t xml:space="preserve">Místo </w:t>
      </w:r>
      <w:bookmarkEnd w:id="1"/>
      <w:r w:rsidRPr="00830C96">
        <w:rPr>
          <w:b/>
          <w:sz w:val="24"/>
        </w:rPr>
        <w:t>plnění</w:t>
      </w:r>
    </w:p>
    <w:p w14:paraId="1C7ED1E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 </w:t>
      </w:r>
      <w:r w:rsidR="005D2669">
        <w:rPr>
          <w:sz w:val="24"/>
        </w:rPr>
        <w:t xml:space="preserve">centrálního </w:t>
      </w:r>
      <w:r>
        <w:rPr>
          <w:sz w:val="24"/>
        </w:rPr>
        <w:t>zadavatele na adres</w:t>
      </w:r>
      <w:r w:rsidR="005D2669">
        <w:rPr>
          <w:sz w:val="24"/>
        </w:rPr>
        <w:t>e</w:t>
      </w:r>
      <w:r>
        <w:rPr>
          <w:sz w:val="24"/>
        </w:rPr>
        <w:t>:</w:t>
      </w:r>
    </w:p>
    <w:p w14:paraId="48479BD4" w14:textId="77777777" w:rsidR="006937FF" w:rsidRDefault="005D2669" w:rsidP="006937FF">
      <w:pPr>
        <w:pStyle w:val="Odstavecseseznamem"/>
        <w:spacing w:after="240"/>
        <w:ind w:left="426"/>
        <w:jc w:val="both"/>
        <w:rPr>
          <w:sz w:val="24"/>
        </w:rPr>
      </w:pPr>
      <w:r>
        <w:rPr>
          <w:sz w:val="24"/>
        </w:rPr>
        <w:t>Nemocnice Středočeského kraje a.s., Zborovská 81/11, 150 00 Praha  - Smíchov, tel.: 257 280 166,</w:t>
      </w:r>
    </w:p>
    <w:p w14:paraId="7E31F917" w14:textId="77777777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D2669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5E2DE8D4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224A086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0D31F74C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50E8CCD7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31.12.2020. </w:t>
      </w:r>
    </w:p>
    <w:p w14:paraId="0E0730B8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4E4C9C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B813D6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181E97D7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8B3C8D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542C4FEC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302E19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30.09.2020 v rozsahu 50 % z celkového požadovaného počtu.</w:t>
      </w:r>
    </w:p>
    <w:p w14:paraId="6094EA97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BF89E69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31.12.2020 v rozsahu 20 % z celkového požadovaného počtu.</w:t>
      </w:r>
    </w:p>
    <w:p w14:paraId="1BE21024" w14:textId="77777777" w:rsidR="00882FFB" w:rsidRPr="00882FFB" w:rsidRDefault="00882FFB" w:rsidP="00882FFB">
      <w:pPr>
        <w:spacing w:after="240"/>
        <w:jc w:val="both"/>
      </w:pPr>
    </w:p>
    <w:p w14:paraId="4A92016E" w14:textId="77777777" w:rsidR="006937FF" w:rsidRPr="00D34A19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5E4DB652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66584E10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64B7B9B1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775B9B22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B813D6">
        <w:rPr>
          <w:sz w:val="24"/>
        </w:rPr>
        <w:t>zástupcem centrálního</w:t>
      </w:r>
      <w:r>
        <w:rPr>
          <w:sz w:val="24"/>
        </w:rPr>
        <w:t xml:space="preserve"> zadavatele</w:t>
      </w:r>
      <w:r w:rsidR="00B813D6">
        <w:rPr>
          <w:sz w:val="24"/>
        </w:rPr>
        <w:t>.</w:t>
      </w:r>
      <w:r>
        <w:rPr>
          <w:sz w:val="24"/>
        </w:rPr>
        <w:t xml:space="preserve"> </w:t>
      </w:r>
    </w:p>
    <w:p w14:paraId="105B4D68" w14:textId="77777777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B813D6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19B5518C" w14:textId="77777777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B813D6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5C061544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B813D6">
        <w:rPr>
          <w:sz w:val="24"/>
        </w:rPr>
        <w:t>prostřednictvím datové schránky centrálního zadavatele: emmypyw</w:t>
      </w:r>
      <w:r w:rsidRPr="00AF10E1">
        <w:rPr>
          <w:sz w:val="24"/>
        </w:rPr>
        <w:t>.</w:t>
      </w:r>
      <w:r>
        <w:rPr>
          <w:sz w:val="24"/>
        </w:rPr>
        <w:t xml:space="preserve"> </w:t>
      </w:r>
    </w:p>
    <w:p w14:paraId="706AAE63" w14:textId="77777777" w:rsidR="006937FF" w:rsidRDefault="00B813D6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47B10041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6C6393DA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 xml:space="preserve">dmínkou převzetí zboží </w:t>
      </w:r>
      <w:r w:rsidR="00B813D6">
        <w:rPr>
          <w:sz w:val="24"/>
        </w:rPr>
        <w:t xml:space="preserve">centrálním </w:t>
      </w:r>
      <w:r>
        <w:rPr>
          <w:sz w:val="24"/>
        </w:rPr>
        <w:t>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432C1505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0D2F405A" w14:textId="77777777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68C486DF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56771278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310C704B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453CB9E6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45B47F6D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8894E64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06912B5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0A38A0B8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 u obou vzorků, bude celá dodávka dodavateli vrácena a obě ověření nezávislou zkušebnou jdou na účet dodavatele.</w:t>
      </w:r>
    </w:p>
    <w:p w14:paraId="397A6CD7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B813D6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28AE3E36" w14:textId="77777777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3F9569BF" w14:textId="77777777" w:rsidR="00882FFB" w:rsidRDefault="00882FFB" w:rsidP="006937FF">
      <w:pPr>
        <w:pStyle w:val="Odstavecseseznamem"/>
        <w:ind w:left="426"/>
        <w:jc w:val="both"/>
        <w:rPr>
          <w:sz w:val="24"/>
        </w:rPr>
      </w:pPr>
    </w:p>
    <w:p w14:paraId="62068CD7" w14:textId="77777777" w:rsidR="00882FFB" w:rsidRPr="00DA3224" w:rsidRDefault="00882FFB" w:rsidP="006937FF">
      <w:pPr>
        <w:pStyle w:val="Odstavecseseznamem"/>
        <w:ind w:left="426"/>
        <w:jc w:val="both"/>
        <w:rPr>
          <w:sz w:val="24"/>
        </w:rPr>
      </w:pPr>
    </w:p>
    <w:p w14:paraId="305606BF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2" w:name="_Ref191459542"/>
      <w:r w:rsidRPr="00AF10E1">
        <w:rPr>
          <w:b/>
          <w:sz w:val="24"/>
        </w:rPr>
        <w:t>Záruční podmínky a záruční doby</w:t>
      </w:r>
      <w:bookmarkEnd w:id="2"/>
    </w:p>
    <w:p w14:paraId="6F4DA3C7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poskytuje objednateli na dodané zboží záruku za jakost ve smyslu § 2113 a následujících OZ. </w:t>
      </w:r>
    </w:p>
    <w:p w14:paraId="1090F3B2" w14:textId="77777777" w:rsidR="006937FF" w:rsidRPr="00AF10E1" w:rsidRDefault="00B813D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je oprávněn </w:t>
      </w:r>
      <w:r w:rsidR="006937FF" w:rsidRPr="00AF10E1">
        <w:rPr>
          <w:sz w:val="24"/>
        </w:rPr>
        <w:t>vady, na které se vztahuje záruka za jakost, oznámit v záruční době dodavateli v jakýchkoliv lhůtách po zjištění vady objednatelem.</w:t>
      </w:r>
    </w:p>
    <w:p w14:paraId="23E1A472" w14:textId="77777777" w:rsidR="006937FF" w:rsidRPr="002703C3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B813D6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B813D6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26E6668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005B7814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B813D6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852C66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</w:t>
      </w:r>
      <w:r w:rsidR="00852C66">
        <w:rPr>
          <w:sz w:val="24"/>
        </w:rPr>
        <w:t xml:space="preserve"> centrálního</w:t>
      </w:r>
      <w:r>
        <w:rPr>
          <w:sz w:val="24"/>
        </w:rPr>
        <w:t xml:space="preserve">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501A5801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852C66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852C66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1DAEF5CF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 xml:space="preserve">elem a potvrzeného zástupcem </w:t>
      </w:r>
      <w:r w:rsidR="00852C66">
        <w:rPr>
          <w:sz w:val="24"/>
        </w:rPr>
        <w:t xml:space="preserve">centrálního </w:t>
      </w:r>
      <w:r>
        <w:rPr>
          <w:sz w:val="24"/>
        </w:rPr>
        <w:t>zadavatele</w:t>
      </w:r>
      <w:r w:rsidRPr="00D35988">
        <w:rPr>
          <w:sz w:val="24"/>
        </w:rPr>
        <w:t xml:space="preserve">. </w:t>
      </w:r>
    </w:p>
    <w:p w14:paraId="5C18C716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3D9A7C5F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3" w:name="_Ref193791042"/>
      <w:bookmarkStart w:id="4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6AA21922" w14:textId="77777777" w:rsidR="006937FF" w:rsidRPr="00D35988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7AB1846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9CF16FD" w14:textId="77777777" w:rsidR="006937FF" w:rsidRPr="00A046ED" w:rsidRDefault="00852C66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A046ED">
        <w:rPr>
          <w:rFonts w:cs="Arial"/>
          <w:sz w:val="24"/>
        </w:rPr>
        <w:t xml:space="preserve">neposkytuje jakékoliv zálohy na úhradu ceny zboží. </w:t>
      </w:r>
    </w:p>
    <w:p w14:paraId="08B1AE6C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37D15CA" w14:textId="77777777" w:rsidR="006937FF" w:rsidRPr="00341ACB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852C66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10B9B4D6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5" w:name="_Toc189304622"/>
      <w:bookmarkStart w:id="6" w:name="_Toc189305397"/>
      <w:bookmarkStart w:id="7" w:name="_Toc189464818"/>
      <w:bookmarkStart w:id="8" w:name="_Toc190702839"/>
      <w:bookmarkStart w:id="9" w:name="_Toc191118419"/>
      <w:bookmarkStart w:id="10" w:name="_Toc189304623"/>
      <w:bookmarkStart w:id="11" w:name="_Toc189305398"/>
      <w:bookmarkStart w:id="12" w:name="_Toc189464819"/>
      <w:bookmarkStart w:id="13" w:name="_Toc190702840"/>
      <w:bookmarkStart w:id="14" w:name="_Toc19111842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942B6">
        <w:rPr>
          <w:rFonts w:cs="Arial"/>
          <w:b/>
          <w:sz w:val="24"/>
        </w:rPr>
        <w:t>Reklamace</w:t>
      </w:r>
    </w:p>
    <w:p w14:paraId="3F5B3009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4EAF4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852C66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6DA5E5E4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10714C26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65830C1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5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5"/>
    </w:p>
    <w:p w14:paraId="6F72E634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25F646AA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74019F47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7D48577B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5B51111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50090EC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06897C7C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852C66">
        <w:rPr>
          <w:sz w:val="24"/>
        </w:rPr>
        <w:t>objednatel</w:t>
      </w:r>
      <w:r w:rsidRPr="00A14420">
        <w:rPr>
          <w:sz w:val="24"/>
        </w:rPr>
        <w:t>.</w:t>
      </w:r>
    </w:p>
    <w:p w14:paraId="63794263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852C66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DF4C9A6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72E8BE8B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5E2C125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4718A2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17301D72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2BE657BC" w14:textId="77777777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852C66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3EC09F6A" w14:textId="77777777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7EB0705C" w14:textId="77777777" w:rsidR="00382DFA" w:rsidRPr="0085079B" w:rsidRDefault="00382DF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51D364DE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35D184C5" w14:textId="77777777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41DF5787" w14:textId="77777777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302DA757" w14:textId="77777777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62799184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852C66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6CD057C8" w14:textId="77777777" w:rsidR="006937FF" w:rsidRPr="00AA0709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FC483E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852C66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0104EC4B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34E9B5A4" w14:textId="77777777" w:rsidR="006937FF" w:rsidRPr="00926B2D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04EA177F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t>Sankce</w:t>
      </w:r>
    </w:p>
    <w:p w14:paraId="2394039F" w14:textId="77777777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852C66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005BA77F" w14:textId="77777777" w:rsidR="006937FF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B5368A">
        <w:rPr>
          <w:rFonts w:cs="Arial"/>
          <w:sz w:val="24"/>
        </w:rPr>
        <w:t xml:space="preserve"> 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7355BDC" w14:textId="77777777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3511E945" w14:textId="77777777" w:rsidR="006937FF" w:rsidRPr="00EE0A0E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B2EBA2F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1AA966C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6FD9BC7B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0F20BE1C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62A02B9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44B76925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852C66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4B4986A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5EC0C409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242D6CA8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DAE254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1CD8C9C5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43C14E3A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69E2E1BB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3FFABAE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10E0B59E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17A41A62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0D94ECFC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255428AF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28A990B3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0C20F5A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677DAEBC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5BA547AC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EBB8878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2B6F4E85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823FF95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852C66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4810EAF8" w14:textId="77777777" w:rsidR="006937FF" w:rsidRPr="00EC13B5" w:rsidRDefault="00852C66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4C12FEE4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0FC93FA8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369BC6CE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11269E36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11903B23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6539660F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852C66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660D3E10" w14:textId="77777777" w:rsidR="006937FF" w:rsidRPr="00780560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852C66">
        <w:rPr>
          <w:rFonts w:cs="Arial"/>
          <w:bCs/>
          <w:sz w:val="24"/>
        </w:rPr>
        <w:t>písemně dodavatele upozornil</w:t>
      </w:r>
      <w:r w:rsidR="00852C66">
        <w:rPr>
          <w:rFonts w:cs="Arial"/>
          <w:bCs/>
          <w:sz w:val="24"/>
        </w:rPr>
        <w:t>;</w:t>
      </w:r>
    </w:p>
    <w:p w14:paraId="2512EC3E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61FDC6BC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5FBE0DAF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191FE84A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81F2011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5D1E2D6D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69C1952C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4284AC60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6D5AE39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7E89A841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0208C7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5C7B29B" w14:textId="77777777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D20E1D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791BA91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3532E4D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7C8123BA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D20E1D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014495CD" w14:textId="77777777" w:rsidR="006937FF" w:rsidRDefault="00D20E1D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3F339D6F" w14:textId="77777777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20E1D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3A2B7B80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312DAA14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3FE28D2B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714E8488" w14:textId="77777777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6C3F5468" w14:textId="77777777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496157D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1CC3320E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07640E2B" w14:textId="77777777" w:rsidR="00913F16" w:rsidRPr="00E624F8" w:rsidRDefault="00913F16" w:rsidP="006937FF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6937FF" w:rsidRPr="00443F06" w14:paraId="1B583C49" w14:textId="77777777" w:rsidTr="00E748D3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3B40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666DBF7E" w14:textId="77777777" w:rsidR="006937FF" w:rsidRPr="00443F06" w:rsidRDefault="006937FF" w:rsidP="00E748D3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 w:rsidR="00FC4A34">
              <w:rPr>
                <w:rFonts w:ascii="Arial" w:hAnsi="Arial" w:cs="Arial"/>
                <w:b/>
                <w:caps/>
              </w:rPr>
              <w:t>sm</w:t>
            </w:r>
            <w:r w:rsidR="00D20E1D">
              <w:rPr>
                <w:rFonts w:ascii="Arial" w:hAnsi="Arial" w:cs="Arial"/>
                <w:b/>
                <w:caps/>
              </w:rPr>
              <w:t>L</w:t>
            </w:r>
            <w:r w:rsidR="00FC4A34">
              <w:rPr>
                <w:rFonts w:ascii="Arial" w:hAnsi="Arial" w:cs="Arial"/>
                <w:b/>
                <w:caps/>
              </w:rPr>
              <w:t>ouvy</w:t>
            </w:r>
          </w:p>
        </w:tc>
      </w:tr>
      <w:tr w:rsidR="006937FF" w:rsidRPr="00443F06" w14:paraId="68438CF6" w14:textId="77777777" w:rsidTr="00E748D3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8B7F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D4BD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</w:tc>
      </w:tr>
      <w:tr w:rsidR="006937FF" w:rsidRPr="00443F06" w14:paraId="59695023" w14:textId="77777777" w:rsidTr="00E748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39E00" w14:textId="77777777" w:rsidR="006937FF" w:rsidRPr="00443F06" w:rsidRDefault="00D20E1D" w:rsidP="00E748D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="006937FF"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1174E" w14:textId="77777777" w:rsidR="006937FF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57F7D2BE" w14:textId="77777777" w:rsidR="006937FF" w:rsidRDefault="006937FF" w:rsidP="00E748D3">
            <w:pPr>
              <w:rPr>
                <w:rFonts w:ascii="Arial" w:hAnsi="Arial" w:cs="Arial"/>
                <w:b/>
              </w:rPr>
            </w:pPr>
          </w:p>
          <w:p w14:paraId="595CB7D6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5056D66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4C42C808" w14:textId="77777777" w:rsidR="006937FF" w:rsidRPr="00443F06" w:rsidRDefault="006937FF" w:rsidP="00E748D3">
            <w:pPr>
              <w:snapToGrid w:val="0"/>
              <w:rPr>
                <w:rFonts w:ascii="Arial" w:hAnsi="Arial" w:cs="Arial"/>
              </w:rPr>
            </w:pPr>
          </w:p>
          <w:p w14:paraId="3900BCEA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6C5C26F6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64F8FEC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55512195" w14:textId="77777777" w:rsidR="006937FF" w:rsidRPr="00443F06" w:rsidRDefault="006937FF" w:rsidP="00E748D3">
            <w:pPr>
              <w:rPr>
                <w:rFonts w:ascii="Arial" w:hAnsi="Arial" w:cs="Arial"/>
                <w:b/>
              </w:rPr>
            </w:pPr>
          </w:p>
          <w:p w14:paraId="24822A98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  <w:p w14:paraId="30A8DE6A" w14:textId="77777777" w:rsidR="006937FF" w:rsidRPr="00443F06" w:rsidRDefault="006937FF" w:rsidP="00E748D3">
            <w:pPr>
              <w:rPr>
                <w:rFonts w:ascii="Arial" w:hAnsi="Arial" w:cs="Arial"/>
              </w:rPr>
            </w:pPr>
          </w:p>
        </w:tc>
      </w:tr>
      <w:tr w:rsidR="006937FF" w:rsidRPr="00CF76E4" w14:paraId="36908D68" w14:textId="77777777" w:rsidTr="00913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 w:themeFill="text2" w:themeFillTint="66"/>
          </w:tcPr>
          <w:p w14:paraId="3834416E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47BEF652" w14:textId="77777777" w:rsidR="006937FF" w:rsidRPr="00CF76E4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  <w:p w14:paraId="03FC8E12" w14:textId="77777777" w:rsidR="006937FF" w:rsidRPr="00CF76E4" w:rsidRDefault="00D20E1D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6937FF">
              <w:rPr>
                <w:rFonts w:ascii="Arial" w:hAnsi="Arial" w:cs="Arial"/>
                <w:b/>
              </w:rPr>
              <w:t xml:space="preserve">Doplní </w:t>
            </w:r>
            <w:r>
              <w:rPr>
                <w:rFonts w:ascii="Arial" w:hAnsi="Arial" w:cs="Arial"/>
                <w:b/>
              </w:rPr>
              <w:t>objednatel)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14:paraId="0AE2F9B2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</w:t>
            </w:r>
            <w:r w:rsidR="00D20E1D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>)</w:t>
            </w:r>
          </w:p>
          <w:p w14:paraId="4091DB22" w14:textId="77777777" w:rsidR="006937FF" w:rsidRPr="00CF76E4" w:rsidRDefault="006937FF" w:rsidP="00E748D3">
            <w:pPr>
              <w:tabs>
                <w:tab w:val="left" w:pos="-70"/>
              </w:tabs>
              <w:ind w:right="3378" w:hanging="70"/>
              <w:jc w:val="center"/>
              <w:rPr>
                <w:rFonts w:ascii="Arial" w:hAnsi="Arial" w:cs="Arial"/>
              </w:rPr>
            </w:pPr>
          </w:p>
        </w:tc>
      </w:tr>
      <w:tr w:rsidR="006937FF" w:rsidRPr="00CF76E4" w14:paraId="2CE81A9C" w14:textId="77777777" w:rsidTr="00D2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9164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9586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</w:tr>
      <w:tr w:rsidR="006937FF" w:rsidRPr="00CF76E4" w14:paraId="0EBD84A9" w14:textId="77777777" w:rsidTr="00D20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9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519FEC" w14:textId="77777777" w:rsidR="00D20E1D" w:rsidRPr="00415398" w:rsidRDefault="00D20E1D" w:rsidP="00D20E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2)</w:t>
            </w:r>
          </w:p>
          <w:p w14:paraId="597104FD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FD93919" w14:textId="77777777" w:rsidR="00D20E1D" w:rsidRPr="00415398" w:rsidRDefault="00D20E1D" w:rsidP="00D20E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(Doplní dodavatel 3)</w:t>
            </w:r>
          </w:p>
          <w:p w14:paraId="2B705018" w14:textId="77777777" w:rsidR="006937FF" w:rsidRPr="00415398" w:rsidRDefault="006937FF" w:rsidP="00E748D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6F601" w14:textId="77777777" w:rsidR="006937FF" w:rsidRDefault="006937FF" w:rsidP="006937FF">
      <w:pPr>
        <w:jc w:val="both"/>
        <w:rPr>
          <w:rFonts w:ascii="Arial" w:hAnsi="Arial" w:cs="Arial"/>
          <w:b/>
        </w:rPr>
        <w:sectPr w:rsidR="006937FF" w:rsidSect="00FE4D9A">
          <w:headerReference w:type="first" r:id="rId9"/>
          <w:pgSz w:w="11906" w:h="16838"/>
          <w:pgMar w:top="1418" w:right="1417" w:bottom="1134" w:left="1417" w:header="624" w:footer="708" w:gutter="0"/>
          <w:cols w:space="708"/>
          <w:titlePg/>
          <w:docGrid w:linePitch="360"/>
        </w:sectPr>
      </w:pPr>
    </w:p>
    <w:p w14:paraId="15683718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</w:p>
    <w:p w14:paraId="5A164612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238AFCC7" w14:textId="77777777" w:rsidR="006D6D98" w:rsidRDefault="006D6D98" w:rsidP="006D6D98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261028C6" w14:textId="77777777" w:rsidR="006D6D98" w:rsidRPr="00F4522A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6D6D98" w:rsidRPr="00162097" w14:paraId="309B59E3" w14:textId="77777777" w:rsidTr="00CE4607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8FC89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FCEDFB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2AAB2" w14:textId="77777777" w:rsidR="006D6D98" w:rsidRPr="00162097" w:rsidRDefault="006D6D98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6D6D98" w:rsidRPr="003E0F6A" w14:paraId="36F5E4D3" w14:textId="77777777" w:rsidTr="00C65D21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D4309B" w14:textId="77777777" w:rsidR="006D6D98" w:rsidRPr="00C83247" w:rsidRDefault="00430153" w:rsidP="00430153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598DAA" w14:textId="77777777" w:rsidR="00A01E1C" w:rsidRPr="00E271F4" w:rsidRDefault="00430153" w:rsidP="00430153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C870D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37F92393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584A19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1F5395" w14:textId="77777777" w:rsidR="00BE27B6" w:rsidRPr="00E271F4" w:rsidRDefault="00430153" w:rsidP="00430153">
            <w:pPr>
              <w:pStyle w:val="AKFZFnormln"/>
            </w:pPr>
            <w:r>
              <w:t>měkká voděodpuzující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CD6654E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25D977F2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687C1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022F0A6" w14:textId="77777777" w:rsidR="00BE27B6" w:rsidRPr="00E271F4" w:rsidRDefault="00430153" w:rsidP="00430153">
            <w:pPr>
              <w:pStyle w:val="AKFZFnormln"/>
            </w:pPr>
            <w:r>
              <w:t>antibakteriální filtrační účinnost min. 9</w:t>
            </w:r>
            <w:r w:rsidR="00AB5BAE">
              <w:t>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776DBC1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D6D98" w:rsidRPr="003E0F6A" w14:paraId="0E7257A1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B4A12" w14:textId="77777777" w:rsidR="006D6D98" w:rsidRPr="003E0F6A" w:rsidRDefault="006D6D98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B54F22" w14:textId="77777777" w:rsidR="006D6D98" w:rsidRPr="00E271F4" w:rsidRDefault="00430153" w:rsidP="00430153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3A9A6D7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6D6D98" w:rsidRPr="003E0F6A" w14:paraId="37D19F4F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886F1" w14:textId="77777777" w:rsidR="006D6D98" w:rsidRPr="003E0F6A" w:rsidRDefault="006D6D98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7DA205" w14:textId="77777777" w:rsidR="006D6D98" w:rsidRPr="00E271F4" w:rsidRDefault="00430153" w:rsidP="00430153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77BD64D1" w14:textId="77777777" w:rsidR="006D6D98" w:rsidRPr="003E0F6A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C65D21" w:rsidRPr="003E0F6A" w14:paraId="1DCD67CE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D97D6D" w14:textId="77777777" w:rsidR="00C65D21" w:rsidRPr="003E0F6A" w:rsidRDefault="00C65D21" w:rsidP="00C65D2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ADB5BC" w14:textId="77777777" w:rsidR="00C65D21" w:rsidRPr="00E271F4" w:rsidRDefault="00C65D21" w:rsidP="00C65D21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421BFF2" w14:textId="77777777" w:rsidR="00C65D21" w:rsidRDefault="00C65D21" w:rsidP="00C65D21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C65D21" w:rsidRPr="003E0F6A" w14:paraId="154FED64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1408D9" w14:textId="77777777" w:rsidR="00C65D21" w:rsidRPr="003E0F6A" w:rsidRDefault="00C65D21" w:rsidP="00C65D2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A463D1" w14:textId="77777777" w:rsidR="00C65D21" w:rsidRPr="00E271F4" w:rsidRDefault="00C65D21" w:rsidP="00C65D21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589633D9" w14:textId="77777777" w:rsidR="00C65D21" w:rsidRDefault="00C65D21" w:rsidP="00C65D21">
            <w:pPr>
              <w:jc w:val="center"/>
            </w:pPr>
            <w:r w:rsidRPr="00193DA2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430153" w:rsidRPr="003E0F6A" w14:paraId="022DAB21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52DBD6" w14:textId="77777777" w:rsidR="00430153" w:rsidRPr="003E0F6A" w:rsidRDefault="00430153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C877A9" w14:textId="77777777" w:rsidR="00430153" w:rsidRDefault="00430153" w:rsidP="00430153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CA35CD8" w14:textId="77777777" w:rsidR="00430153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BE27B6" w:rsidRPr="003E0F6A" w14:paraId="1DC3DB10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0AD09B" w14:textId="77777777" w:rsidR="00BE27B6" w:rsidRPr="003E0F6A" w:rsidRDefault="00BE27B6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F185F5" w14:textId="77777777" w:rsidR="00430153" w:rsidRDefault="00430153" w:rsidP="00430153">
            <w:pPr>
              <w:pStyle w:val="AKFZFnormln"/>
            </w:pPr>
            <w:r>
              <w:t>gumičky měkké kulatá, které neřežou za ušima</w:t>
            </w:r>
          </w:p>
          <w:p w14:paraId="56ACC299" w14:textId="77777777" w:rsidR="00BE27B6" w:rsidRPr="00BE27B6" w:rsidRDefault="00BE27B6" w:rsidP="00430153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CB24312" w14:textId="77777777" w:rsidR="00BE27B6" w:rsidRDefault="00C65D21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  <w:r w:rsidRPr="00C65D21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7DB7C043" w14:textId="77777777" w:rsidR="00913146" w:rsidRDefault="00913146" w:rsidP="00A01E1C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0D57C72C" w14:textId="77777777" w:rsidR="006D6D98" w:rsidRDefault="006D6D98" w:rsidP="006D6D98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7B80AE22" w14:textId="77777777" w:rsidR="00BE27B6" w:rsidRDefault="00BE27B6" w:rsidP="00BE27B6">
      <w:pPr>
        <w:spacing w:after="240"/>
        <w:ind w:right="536"/>
        <w:jc w:val="both"/>
        <w:rPr>
          <w:rFonts w:ascii="Arial" w:hAnsi="Arial" w:cs="Arial"/>
          <w:b/>
        </w:rPr>
      </w:pPr>
    </w:p>
    <w:p w14:paraId="12A555AD" w14:textId="77777777" w:rsidR="006D6D98" w:rsidRDefault="006D6D98" w:rsidP="00BE27B6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6BD4831F" w14:textId="77777777" w:rsidR="00BE27B6" w:rsidRDefault="006D6D98" w:rsidP="00430153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="00430153">
        <w:rPr>
          <w:rFonts w:ascii="Arial" w:hAnsi="Arial" w:cs="Arial"/>
        </w:rPr>
        <w:t>.</w:t>
      </w:r>
    </w:p>
    <w:p w14:paraId="52B71BB8" w14:textId="77777777" w:rsidR="00423A26" w:rsidRPr="00430153" w:rsidRDefault="00423A26" w:rsidP="00430153">
      <w:pPr>
        <w:ind w:left="-142" w:right="536"/>
        <w:jc w:val="both"/>
        <w:rPr>
          <w:rFonts w:ascii="Arial" w:hAnsi="Arial" w:cs="Arial"/>
        </w:rPr>
      </w:pPr>
    </w:p>
    <w:p w14:paraId="55AF4B91" w14:textId="77777777" w:rsidR="006D6D98" w:rsidRDefault="006D6D98" w:rsidP="006D6D98">
      <w:pPr>
        <w:rPr>
          <w:rFonts w:ascii="Arial" w:hAnsi="Arial" w:cs="Arial"/>
          <w:b/>
        </w:rPr>
      </w:pPr>
    </w:p>
    <w:p w14:paraId="40F2DED4" w14:textId="77777777" w:rsidR="006D6D98" w:rsidRDefault="006D6D98" w:rsidP="006D6D98">
      <w:pPr>
        <w:rPr>
          <w:rFonts w:ascii="Arial" w:hAnsi="Arial" w:cs="Arial"/>
          <w:b/>
        </w:rPr>
      </w:pPr>
    </w:p>
    <w:p w14:paraId="405B4D19" w14:textId="77777777" w:rsidR="006D6D98" w:rsidRDefault="006D6D98" w:rsidP="006D6D98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09A98902" w14:textId="77777777" w:rsidR="00423A26" w:rsidRDefault="00423A26" w:rsidP="006D6D98">
      <w:pPr>
        <w:rPr>
          <w:rFonts w:ascii="Arial" w:hAnsi="Arial" w:cs="Arial"/>
          <w:b/>
        </w:rPr>
      </w:pPr>
    </w:p>
    <w:p w14:paraId="47F9CBCC" w14:textId="77777777" w:rsidR="00423A26" w:rsidRDefault="00423A26" w:rsidP="006D6D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1</w:t>
      </w:r>
    </w:p>
    <w:p w14:paraId="550C222E" w14:textId="77777777" w:rsidR="00423A26" w:rsidRPr="006D0291" w:rsidRDefault="00423A26" w:rsidP="006D6D98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6D6D98" w14:paraId="7EF241CB" w14:textId="77777777" w:rsidTr="00CE4607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882D14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64775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0429F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E8B5FE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A77C9" w14:textId="77777777" w:rsidR="006D6D98" w:rsidRPr="00E82698" w:rsidRDefault="006D6D98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6D6D98" w14:paraId="2A120099" w14:textId="77777777" w:rsidTr="00CE4607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D2F88A" w14:textId="77777777" w:rsidR="006D6D98" w:rsidRDefault="00430153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6E95A045" w14:textId="77777777" w:rsidR="006D6D98" w:rsidRPr="006F726A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32649C" w14:textId="77777777" w:rsidR="006D6D98" w:rsidRPr="002658CF" w:rsidRDefault="00430153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</w:t>
            </w:r>
            <w:r w:rsidR="006D6D98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14AA418" w14:textId="77777777" w:rsidR="006D6D98" w:rsidRPr="002658CF" w:rsidRDefault="00C65D21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85E416" w14:textId="77777777" w:rsidR="006D6D98" w:rsidRPr="00C65D21" w:rsidRDefault="00C65D21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D21">
              <w:rPr>
                <w:rFonts w:ascii="Arial" w:hAnsi="Arial" w:cs="Arial"/>
                <w:sz w:val="20"/>
                <w:szCs w:val="20"/>
              </w:rPr>
              <w:t>0,51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68C291C" w14:textId="77777777" w:rsidR="006D6D98" w:rsidRPr="002658CF" w:rsidRDefault="00C65D21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2,98</w:t>
            </w:r>
          </w:p>
        </w:tc>
      </w:tr>
    </w:tbl>
    <w:p w14:paraId="0FADB6DD" w14:textId="77777777" w:rsidR="006D6D98" w:rsidRDefault="006D6D98" w:rsidP="006D6D98">
      <w:pPr>
        <w:rPr>
          <w:rFonts w:ascii="Arial" w:hAnsi="Arial" w:cs="Arial"/>
          <w:b/>
          <w:sz w:val="28"/>
          <w:szCs w:val="28"/>
        </w:rPr>
      </w:pPr>
    </w:p>
    <w:p w14:paraId="164D087D" w14:textId="77777777" w:rsidR="006D6D98" w:rsidRPr="00A44CCD" w:rsidRDefault="006D6D98" w:rsidP="006D6D98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244B72D6" w14:textId="77777777" w:rsidR="006D6D98" w:rsidRDefault="006D6D98" w:rsidP="006D6D98">
      <w:pPr>
        <w:rPr>
          <w:rFonts w:ascii="Arial" w:hAnsi="Arial" w:cs="Arial"/>
          <w:b/>
        </w:rPr>
      </w:pPr>
    </w:p>
    <w:p w14:paraId="7D8143E5" w14:textId="77777777" w:rsidR="006D6D98" w:rsidRDefault="006D6D98" w:rsidP="006D6D98">
      <w:pPr>
        <w:rPr>
          <w:rFonts w:ascii="Arial" w:hAnsi="Arial" w:cs="Arial"/>
          <w:b/>
        </w:rPr>
      </w:pPr>
    </w:p>
    <w:p w14:paraId="6316A552" w14:textId="77777777" w:rsidR="006D6D98" w:rsidRDefault="006D6D98" w:rsidP="006D6D98">
      <w:pPr>
        <w:rPr>
          <w:rFonts w:ascii="Arial" w:hAnsi="Arial" w:cs="Arial"/>
          <w:b/>
        </w:rPr>
      </w:pPr>
    </w:p>
    <w:p w14:paraId="76D121D0" w14:textId="77777777" w:rsidR="006D6D98" w:rsidRDefault="006D6D98" w:rsidP="006D6D98">
      <w:pPr>
        <w:rPr>
          <w:rFonts w:ascii="Arial" w:hAnsi="Arial" w:cs="Arial"/>
          <w:b/>
        </w:rPr>
        <w:sectPr w:rsidR="006D6D98" w:rsidSect="00CE4607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</w:p>
    <w:p w14:paraId="500B1F66" w14:textId="77777777" w:rsidR="006D6D98" w:rsidRDefault="006D6D98" w:rsidP="006D6D98">
      <w:pPr>
        <w:jc w:val="both"/>
        <w:rPr>
          <w:rFonts w:ascii="Arial" w:hAnsi="Arial" w:cs="Arial"/>
          <w:b/>
        </w:rPr>
      </w:pPr>
    </w:p>
    <w:p w14:paraId="55C06931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RS – Objednávka (závazný vzor)</w:t>
      </w:r>
      <w:r w:rsidR="00423A26">
        <w:rPr>
          <w:rFonts w:ascii="Arial" w:hAnsi="Arial" w:cs="Arial"/>
          <w:b/>
        </w:rPr>
        <w:t xml:space="preserve"> – Dodavatel 1</w:t>
      </w:r>
    </w:p>
    <w:p w14:paraId="51904E2C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6D6D98" w:rsidRPr="00E136C2" w14:paraId="1B66E9FF" w14:textId="77777777" w:rsidTr="00CE4607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813D1DE" w14:textId="77777777" w:rsidR="006D6D98" w:rsidRPr="00E136C2" w:rsidRDefault="006D6D98" w:rsidP="00CE4607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6D6D98" w:rsidRPr="00E136C2" w14:paraId="6387F5E4" w14:textId="77777777" w:rsidTr="00CE4607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62BA5E4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6D6D98" w:rsidRPr="00E136C2" w14:paraId="1910C109" w14:textId="77777777" w:rsidTr="00CE4607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1267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ECCF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908D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EE3269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4DBA69FE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3669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2962035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DispoMask Czech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E3E5D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8B3699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512D1B48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0A05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86A2601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Antala Staška 1076/33a, Praha 4, 140 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B313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C22E161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6FB89D81" w14:textId="77777777" w:rsidTr="00CE4607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7937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24430794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Radek Mareš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6F04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525DB369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0BEE7EDA" w14:textId="77777777" w:rsidTr="00CE4607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6051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699EC00A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3DD1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776229E7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7E04E5C5" w14:textId="77777777" w:rsidTr="00CE4607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3574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C608F30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CZ09093851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FB6F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CF78061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3F36E78F" w14:textId="77777777" w:rsidTr="00CE4607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349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35237FCB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spořitelna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5208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159DB18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0402B9DC" w14:textId="77777777" w:rsidTr="00CE4607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297F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0F6AD118" w14:textId="77777777" w:rsidR="006D6D98" w:rsidRPr="00E136C2" w:rsidRDefault="00C65D21" w:rsidP="00CE46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8606162/0800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4509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3393067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D98" w:rsidRPr="00E136C2" w14:paraId="72455031" w14:textId="77777777" w:rsidTr="00CE4607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A0E99C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0AD1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EB95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60B67B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0905B6AC" w14:textId="77777777" w:rsidTr="00CE4607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68225AE3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6D6D98" w:rsidRPr="00E136C2" w14:paraId="43C23823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3B3D8FCB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6D6D98" w:rsidRPr="00E136C2" w14:paraId="7D5D3D4D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0CF064F2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6D6D98" w:rsidRPr="00E136C2" w14:paraId="5CA3CF18" w14:textId="77777777" w:rsidTr="00CE4607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7D05A54F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5BD61877" w14:textId="77777777" w:rsidTr="00CE4607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AE41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7FC5A19E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6D6D98" w:rsidRPr="00E136C2" w14:paraId="17B4F96F" w14:textId="77777777" w:rsidTr="00CE4607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86FD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781F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D6D98" w:rsidRPr="00E136C2" w14:paraId="6F24EECF" w14:textId="77777777" w:rsidTr="00CE4607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555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E8C1596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6D6D98" w:rsidRPr="00E136C2" w14:paraId="73B30C90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7ACD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1C75F134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6D6D98" w:rsidRPr="00E136C2" w14:paraId="506DB220" w14:textId="77777777" w:rsidTr="00CE4607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F5E4C1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7E15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D2A76B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6D6D98" w:rsidRPr="00E136C2" w14:paraId="182E67E5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575204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21580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052FDC98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6D6D98" w:rsidRPr="00E136C2" w14:paraId="52D539EC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548A44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936E3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0CB5052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98" w:rsidRPr="00E136C2" w14:paraId="58A2F132" w14:textId="77777777" w:rsidTr="00CE4607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EE4C" w14:textId="77777777" w:rsidR="006D6D98" w:rsidRPr="00E136C2" w:rsidRDefault="006D6D98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F91B21A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A56C7" w14:textId="77777777" w:rsidR="006D6D98" w:rsidRPr="00E136C2" w:rsidRDefault="006D6D98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8FE723" w14:textId="77777777" w:rsidR="006D6D98" w:rsidRPr="00E136C2" w:rsidRDefault="006D6D98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0BEFF0" w14:textId="77777777" w:rsidR="006D6D98" w:rsidRDefault="006D6D98" w:rsidP="006D6D98">
      <w:pPr>
        <w:ind w:left="360" w:hanging="360"/>
        <w:jc w:val="both"/>
        <w:rPr>
          <w:rFonts w:ascii="Arial" w:hAnsi="Arial" w:cs="Arial"/>
          <w:b/>
        </w:rPr>
      </w:pPr>
    </w:p>
    <w:p w14:paraId="2B00D628" w14:textId="77777777" w:rsidR="00E1726B" w:rsidRDefault="00E1726B" w:rsidP="0081653A">
      <w:pPr>
        <w:jc w:val="both"/>
        <w:rPr>
          <w:rFonts w:ascii="Arial" w:hAnsi="Arial" w:cs="Arial"/>
          <w:b/>
        </w:rPr>
        <w:sectPr w:rsidR="00E1726B" w:rsidSect="00CE4607">
          <w:headerReference w:type="first" r:id="rId10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5A247BB2" w14:textId="77777777" w:rsidR="00E1726B" w:rsidRDefault="00E1726B" w:rsidP="0081653A">
      <w:pPr>
        <w:jc w:val="both"/>
        <w:rPr>
          <w:rFonts w:ascii="Arial" w:hAnsi="Arial" w:cs="Arial"/>
          <w:b/>
        </w:rPr>
        <w:sectPr w:rsidR="00E1726B" w:rsidSect="00CE4607"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44AA3A39" w14:textId="77777777" w:rsidR="00E1726B" w:rsidRDefault="00E1726B" w:rsidP="00E1726B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</w:p>
    <w:p w14:paraId="51887F63" w14:textId="77777777" w:rsidR="00E1726B" w:rsidRDefault="00E1726B" w:rsidP="00E1726B">
      <w:pPr>
        <w:ind w:left="360" w:hanging="360"/>
        <w:jc w:val="both"/>
        <w:rPr>
          <w:rFonts w:ascii="Arial" w:hAnsi="Arial" w:cs="Arial"/>
          <w:b/>
        </w:rPr>
      </w:pPr>
    </w:p>
    <w:p w14:paraId="7C8BDB44" w14:textId="77777777" w:rsidR="00E1726B" w:rsidRDefault="00E1726B" w:rsidP="00E1726B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1C67CBE5" w14:textId="77777777" w:rsidR="00E1726B" w:rsidRPr="00F4522A" w:rsidRDefault="00E1726B" w:rsidP="00E1726B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E1726B" w:rsidRPr="00162097" w14:paraId="68113E58" w14:textId="77777777" w:rsidTr="00CE4607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5E456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159068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1C576" w14:textId="77777777" w:rsidR="00E1726B" w:rsidRPr="00162097" w:rsidRDefault="00E1726B" w:rsidP="00CE4607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E1726B" w:rsidRPr="003E0F6A" w14:paraId="2A0341A6" w14:textId="77777777" w:rsidTr="00CE4607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91A72F" w14:textId="77777777" w:rsidR="00E1726B" w:rsidRPr="00C83247" w:rsidRDefault="00E1726B" w:rsidP="00CE460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C7A186" w14:textId="77777777" w:rsidR="00E1726B" w:rsidRPr="00E271F4" w:rsidRDefault="00E1726B" w:rsidP="00CE4607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8C5770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43A92048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A4E9A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A646DB" w14:textId="77777777" w:rsidR="00E1726B" w:rsidRPr="00E271F4" w:rsidRDefault="00E1726B" w:rsidP="00CE4607">
            <w:pPr>
              <w:pStyle w:val="AKFZFnormln"/>
            </w:pPr>
            <w:r>
              <w:t>měkká voděodpuzující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FF92263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18CFE4C8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84EC9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034CAF" w14:textId="77777777" w:rsidR="00E1726B" w:rsidRPr="00E271F4" w:rsidRDefault="00E1726B" w:rsidP="00CE4607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0A1C358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4E3076FE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89003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09CE9B" w14:textId="77777777" w:rsidR="00E1726B" w:rsidRPr="00E271F4" w:rsidRDefault="00E1726B" w:rsidP="00CE4607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747F28A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4374E7B5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1C677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37950D" w14:textId="77777777" w:rsidR="00E1726B" w:rsidRPr="00E271F4" w:rsidRDefault="00E1726B" w:rsidP="00CE4607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F5DFB0D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218DAE7B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9D741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3C3EA" w14:textId="77777777" w:rsidR="00E1726B" w:rsidRPr="00E271F4" w:rsidRDefault="00E1726B" w:rsidP="00CE4607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9AF9FAE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3BC49990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B571C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F9B060" w14:textId="77777777" w:rsidR="00E1726B" w:rsidRPr="00E271F4" w:rsidRDefault="00E1726B" w:rsidP="00CE4607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0F03F99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5C97A93B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440002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C10645" w14:textId="77777777" w:rsidR="00E1726B" w:rsidRDefault="00E1726B" w:rsidP="00CE4607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71A7217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E1726B" w:rsidRPr="003E0F6A" w14:paraId="1A80026D" w14:textId="77777777" w:rsidTr="00CE4607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442436" w14:textId="77777777" w:rsidR="00E1726B" w:rsidRPr="003E0F6A" w:rsidRDefault="00E1726B" w:rsidP="00CE4607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2DF50B" w14:textId="77777777" w:rsidR="00E1726B" w:rsidRDefault="00E1726B" w:rsidP="00CE4607">
            <w:pPr>
              <w:pStyle w:val="AKFZFnormln"/>
            </w:pPr>
            <w:r>
              <w:t>gumičky měkké kulatá, které neřežou za ušima</w:t>
            </w:r>
          </w:p>
          <w:p w14:paraId="741EA77F" w14:textId="77777777" w:rsidR="00E1726B" w:rsidRPr="00BE27B6" w:rsidRDefault="00E1726B" w:rsidP="00CE4607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70CA0C1" w14:textId="77777777" w:rsidR="00E1726B" w:rsidRPr="0023186D" w:rsidRDefault="00E1726B" w:rsidP="00CE46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BE9E22B" w14:textId="77777777" w:rsidR="00E1726B" w:rsidRDefault="00E1726B" w:rsidP="00E1726B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16966BE8" w14:textId="77777777" w:rsidR="00E1726B" w:rsidRDefault="00E1726B" w:rsidP="00E1726B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23B6666B" w14:textId="77777777" w:rsidR="00E1726B" w:rsidRDefault="00E1726B" w:rsidP="00E1726B">
      <w:pPr>
        <w:spacing w:after="240"/>
        <w:ind w:right="536"/>
        <w:jc w:val="both"/>
        <w:rPr>
          <w:rFonts w:ascii="Arial" w:hAnsi="Arial" w:cs="Arial"/>
          <w:b/>
        </w:rPr>
      </w:pPr>
    </w:p>
    <w:p w14:paraId="2783E71F" w14:textId="77777777" w:rsidR="00E1726B" w:rsidRDefault="00E1726B" w:rsidP="00E1726B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0A465859" w14:textId="77777777" w:rsidR="00E1726B" w:rsidRPr="00430153" w:rsidRDefault="00E1726B" w:rsidP="00E1726B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14:paraId="47B7F7C4" w14:textId="77777777" w:rsidR="0081653A" w:rsidRDefault="0081653A" w:rsidP="0081653A">
      <w:pPr>
        <w:jc w:val="both"/>
        <w:rPr>
          <w:rFonts w:ascii="Arial" w:hAnsi="Arial" w:cs="Arial"/>
          <w:b/>
        </w:rPr>
      </w:pPr>
    </w:p>
    <w:p w14:paraId="77A90533" w14:textId="77777777" w:rsidR="002F7F0F" w:rsidRDefault="002F7F0F" w:rsidP="002F7F0F">
      <w:pPr>
        <w:rPr>
          <w:rFonts w:ascii="Arial" w:hAnsi="Arial" w:cs="Arial"/>
          <w:b/>
        </w:rPr>
      </w:pPr>
    </w:p>
    <w:p w14:paraId="2A395E0E" w14:textId="77777777" w:rsidR="002F7F0F" w:rsidRDefault="002F7F0F" w:rsidP="002F7F0F">
      <w:pPr>
        <w:rPr>
          <w:rFonts w:ascii="Arial" w:hAnsi="Arial" w:cs="Arial"/>
          <w:b/>
        </w:rPr>
      </w:pPr>
    </w:p>
    <w:p w14:paraId="75DA018B" w14:textId="77777777" w:rsidR="002F7F0F" w:rsidRDefault="002F7F0F" w:rsidP="002F7F0F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477A361E" w14:textId="77777777" w:rsidR="002F7F0F" w:rsidRDefault="002F7F0F" w:rsidP="002F7F0F">
      <w:pPr>
        <w:rPr>
          <w:rFonts w:ascii="Arial" w:hAnsi="Arial" w:cs="Arial"/>
          <w:b/>
        </w:rPr>
      </w:pPr>
    </w:p>
    <w:p w14:paraId="367B0A38" w14:textId="77777777" w:rsidR="002F7F0F" w:rsidRDefault="002F7F0F" w:rsidP="002F7F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2943E0B5" w14:textId="77777777" w:rsidR="002F7F0F" w:rsidRPr="006D0291" w:rsidRDefault="002F7F0F" w:rsidP="002F7F0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2F7F0F" w14:paraId="23965DEB" w14:textId="77777777" w:rsidTr="00CE4607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5BD8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02A04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885F0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721A7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92D8DD" w14:textId="77777777" w:rsidR="002F7F0F" w:rsidRPr="00E82698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2F7F0F" w14:paraId="254C6BEC" w14:textId="77777777" w:rsidTr="00CE4607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DCCB9" w14:textId="77777777" w:rsidR="002F7F0F" w:rsidRDefault="002F7F0F" w:rsidP="00CE46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72C3B291" w14:textId="77777777" w:rsidR="002F7F0F" w:rsidRPr="006F726A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A64AF4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964A3A" w14:textId="77777777" w:rsidR="002F7F0F" w:rsidRPr="0042424C" w:rsidRDefault="002F7F0F" w:rsidP="00CE46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424C">
              <w:rPr>
                <w:rFonts w:ascii="Arial" w:hAnsi="Arial" w:cs="Arial"/>
                <w:bCs/>
                <w:i/>
                <w:sz w:val="28"/>
                <w:szCs w:val="28"/>
              </w:rPr>
              <w:t>2,95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AAA03C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0,6195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AD1FFBB" w14:textId="77777777" w:rsidR="002F7F0F" w:rsidRPr="002658CF" w:rsidRDefault="002F7F0F" w:rsidP="00CE46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3,5695</w:t>
            </w:r>
          </w:p>
        </w:tc>
      </w:tr>
    </w:tbl>
    <w:p w14:paraId="7FD4FF0B" w14:textId="77777777" w:rsidR="002F7F0F" w:rsidRDefault="002F7F0F" w:rsidP="002F7F0F">
      <w:pPr>
        <w:rPr>
          <w:rFonts w:ascii="Arial" w:hAnsi="Arial" w:cs="Arial"/>
          <w:b/>
          <w:sz w:val="28"/>
          <w:szCs w:val="28"/>
        </w:rPr>
      </w:pPr>
    </w:p>
    <w:p w14:paraId="29493FAF" w14:textId="77777777" w:rsidR="002F7F0F" w:rsidRPr="00A44CCD" w:rsidRDefault="002F7F0F" w:rsidP="002F7F0F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7A1CEB9F" w14:textId="77777777" w:rsidR="002F7F0F" w:rsidRDefault="002F7F0F" w:rsidP="002F7F0F">
      <w:pPr>
        <w:rPr>
          <w:rFonts w:ascii="Arial" w:hAnsi="Arial" w:cs="Arial"/>
          <w:b/>
        </w:rPr>
      </w:pPr>
    </w:p>
    <w:p w14:paraId="428824CE" w14:textId="77777777" w:rsidR="002F7F0F" w:rsidRDefault="002F7F0F" w:rsidP="002F7F0F">
      <w:pPr>
        <w:rPr>
          <w:rFonts w:ascii="Arial" w:hAnsi="Arial" w:cs="Arial"/>
          <w:b/>
        </w:rPr>
      </w:pPr>
    </w:p>
    <w:p w14:paraId="7BF8B7FE" w14:textId="77777777" w:rsidR="00E1726B" w:rsidRDefault="00E1726B" w:rsidP="0081653A">
      <w:pPr>
        <w:jc w:val="both"/>
        <w:rPr>
          <w:rFonts w:ascii="Arial" w:hAnsi="Arial" w:cs="Arial"/>
          <w:b/>
        </w:rPr>
      </w:pPr>
    </w:p>
    <w:p w14:paraId="0FB77E37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0D71D009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6246AAC1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4C11A4E0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5BEEFB64" w14:textId="77777777" w:rsidR="002F7F0F" w:rsidRDefault="002F7F0F" w:rsidP="0081653A">
      <w:pPr>
        <w:jc w:val="both"/>
        <w:rPr>
          <w:rFonts w:ascii="Arial" w:hAnsi="Arial" w:cs="Arial"/>
          <w:b/>
        </w:rPr>
        <w:sectPr w:rsidR="002F7F0F" w:rsidSect="00E1726B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7A2F193F" w14:textId="77777777" w:rsidR="002F7F0F" w:rsidRDefault="002F7F0F" w:rsidP="002F7F0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 RS – Objednávka (závazný vzor) – Dodavatel 2</w:t>
      </w:r>
    </w:p>
    <w:p w14:paraId="7BE871A1" w14:textId="77777777" w:rsidR="002F7F0F" w:rsidRDefault="002F7F0F" w:rsidP="002F7F0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2F7F0F" w:rsidRPr="00E136C2" w14:paraId="2F7CA399" w14:textId="77777777" w:rsidTr="00CE4607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5C357C" w14:textId="77777777" w:rsidR="002F7F0F" w:rsidRPr="00E136C2" w:rsidRDefault="002F7F0F" w:rsidP="00CE4607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2F7F0F" w:rsidRPr="00E136C2" w14:paraId="30D66709" w14:textId="77777777" w:rsidTr="00CE4607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B9CFE58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2F7F0F" w:rsidRPr="00E136C2" w14:paraId="6FE6E0A3" w14:textId="77777777" w:rsidTr="00CE4607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A1C8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4383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A18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8C8C16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29B35B97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B359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1A1009F" w14:textId="77777777" w:rsidR="002F7F0F" w:rsidRPr="00423F76" w:rsidRDefault="00423F76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Baterie Centrum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1C2CE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0BB3A2C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1E627CC4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6CC6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3D2C0C2" w14:textId="77777777" w:rsidR="002F7F0F" w:rsidRPr="00423F76" w:rsidRDefault="00423F76" w:rsidP="00423F76">
            <w:pPr>
              <w:widowControl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423F76">
              <w:rPr>
                <w:rFonts w:ascii="Arial" w:hAnsi="Arial" w:cs="Arial"/>
                <w:sz w:val="20"/>
                <w:szCs w:val="20"/>
              </w:rPr>
              <w:t>Michálkovická 2031/109C, 710 00, Ostrava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A5F3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9A01C17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7323E495" w14:textId="77777777" w:rsidTr="00CE4607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3FF2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51F71176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Ing. Tomáš Macek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C0F3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70A7DF06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47F76A4A" w14:textId="77777777" w:rsidTr="00CE4607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2EA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8DA8BC3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25361848</w:t>
            </w:r>
            <w:r w:rsidR="002F7F0F" w:rsidRPr="00423F7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974D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6A29282E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19054FB2" w14:textId="77777777" w:rsidTr="00CE4607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8334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377586D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CZ25361848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83539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86EAD91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FA1" w:rsidRPr="00E136C2" w14:paraId="56D1AD55" w14:textId="77777777" w:rsidTr="00E26FA1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618" w14:textId="77777777" w:rsidR="00E26FA1" w:rsidRPr="00E136C2" w:rsidRDefault="00E26FA1" w:rsidP="00E26F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hideMark/>
          </w:tcPr>
          <w:p w14:paraId="54F55D08" w14:textId="77777777" w:rsidR="00E26FA1" w:rsidRPr="00E26FA1" w:rsidRDefault="00E26FA1" w:rsidP="00E26FA1">
            <w:pPr>
              <w:rPr>
                <w:sz w:val="20"/>
                <w:szCs w:val="20"/>
              </w:rPr>
            </w:pPr>
            <w:r w:rsidRPr="00E26FA1">
              <w:rPr>
                <w:sz w:val="20"/>
                <w:szCs w:val="20"/>
              </w:rPr>
              <w:t xml:space="preserve">Unicredit Bank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CE8D" w14:textId="77777777" w:rsidR="00E26FA1" w:rsidRDefault="00E26FA1" w:rsidP="00E26FA1"/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146DE79" w14:textId="77777777" w:rsidR="00E26FA1" w:rsidRPr="00E136C2" w:rsidRDefault="00E26FA1" w:rsidP="00E26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026CCE76" w14:textId="77777777" w:rsidTr="00CE4607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8CDD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E6FE535" w14:textId="77777777" w:rsidR="002F7F0F" w:rsidRPr="00423F76" w:rsidRDefault="00E26FA1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26FA1">
              <w:rPr>
                <w:rFonts w:ascii="Arial" w:hAnsi="Arial" w:cs="Arial"/>
                <w:sz w:val="20"/>
                <w:szCs w:val="20"/>
              </w:rPr>
              <w:t>2109937007/2700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03D0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15D40913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F0F" w:rsidRPr="00E136C2" w14:paraId="2DA7D2E4" w14:textId="77777777" w:rsidTr="00CE4607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392CF5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6D4C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F998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FAEECB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5E7937A4" w14:textId="77777777" w:rsidTr="00CE4607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1A5232F2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F7F0F" w:rsidRPr="00E136C2" w14:paraId="3DE371EB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6B588496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2F7F0F" w:rsidRPr="00E136C2" w14:paraId="6CC769AB" w14:textId="77777777" w:rsidTr="00CE4607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9960EEC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2F7F0F" w:rsidRPr="00E136C2" w14:paraId="2B68195E" w14:textId="77777777" w:rsidTr="00CE4607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92DC194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F7F0F" w:rsidRPr="00E136C2" w14:paraId="0CD90C37" w14:textId="77777777" w:rsidTr="00CE4607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F361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0702ADFA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2F7F0F" w:rsidRPr="00E136C2" w14:paraId="711AF436" w14:textId="77777777" w:rsidTr="00CE4607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5CE3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7889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7F0F" w:rsidRPr="00E136C2" w14:paraId="3CD92CCA" w14:textId="77777777" w:rsidTr="00CE4607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B0A8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51E0EC61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2F7F0F" w:rsidRPr="00E136C2" w14:paraId="0FBBCC1A" w14:textId="77777777" w:rsidTr="00CE4607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1C45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50816991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2F7F0F" w:rsidRPr="00E136C2" w14:paraId="3E8B82FA" w14:textId="77777777" w:rsidTr="00CE4607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291AE8E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3E67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80AD78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2F7F0F" w:rsidRPr="00E136C2" w14:paraId="4C846E4D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2C7502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918C72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2FC5A62A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2F7F0F" w:rsidRPr="00E136C2" w14:paraId="022F7D7F" w14:textId="77777777" w:rsidTr="00CE4607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886009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8E77F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0535F61E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F7F0F" w:rsidRPr="00E136C2" w14:paraId="4C723DE4" w14:textId="77777777" w:rsidTr="00CE4607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2522" w14:textId="77777777" w:rsidR="002F7F0F" w:rsidRPr="00E136C2" w:rsidRDefault="002F7F0F" w:rsidP="00CE46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5138BCE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73161" w14:textId="77777777" w:rsidR="002F7F0F" w:rsidRPr="00E136C2" w:rsidRDefault="002F7F0F" w:rsidP="00CE46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5E4462" w14:textId="77777777" w:rsidR="002F7F0F" w:rsidRPr="00E136C2" w:rsidRDefault="002F7F0F" w:rsidP="00CE4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D28F2" w14:textId="77777777" w:rsidR="002F7F0F" w:rsidRPr="0023186D" w:rsidRDefault="002F7F0F" w:rsidP="002F7F0F">
      <w:pPr>
        <w:tabs>
          <w:tab w:val="left" w:pos="8205"/>
        </w:tabs>
        <w:rPr>
          <w:rFonts w:ascii="Arial" w:hAnsi="Arial" w:cs="Arial"/>
        </w:rPr>
      </w:pPr>
    </w:p>
    <w:p w14:paraId="54D8B2F1" w14:textId="77777777" w:rsidR="002F7F0F" w:rsidRDefault="002F7F0F" w:rsidP="0081653A">
      <w:pPr>
        <w:jc w:val="both"/>
        <w:rPr>
          <w:rFonts w:ascii="Arial" w:hAnsi="Arial" w:cs="Arial"/>
          <w:b/>
        </w:rPr>
      </w:pPr>
    </w:p>
    <w:p w14:paraId="18559807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6B5FB2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E71640F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F18593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4232436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331234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F2337C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51FB71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CBFF07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A79739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053C6E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901CF4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57A98D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B4617E4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B0F70FA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A6DF6E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7A675E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80510C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5618C8B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A5979B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59EB39F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45DD4A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EB49243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05C14F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79E297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9A9A83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CA7856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1B65D99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C31767E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09BBDA7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31C78F81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FD9078D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5403953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87F8B5D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0122D5A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462A2E0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70F224D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AA39CE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1C7BF0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6F78F30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23CE7A7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758FA28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225AB2A5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0C8424C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482DE86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B9F8F6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34E0CC8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444D39E2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61B27C26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p w14:paraId="1751B0F9" w14:textId="77777777" w:rsidR="0096111F" w:rsidRDefault="0096111F" w:rsidP="0081653A">
      <w:pPr>
        <w:jc w:val="both"/>
        <w:rPr>
          <w:rFonts w:ascii="Arial" w:hAnsi="Arial" w:cs="Arial"/>
          <w:b/>
        </w:rPr>
        <w:sectPr w:rsidR="0096111F" w:rsidSect="006678C2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33FEFAE7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RS – Technická specifikace předmětu plnění</w:t>
      </w:r>
    </w:p>
    <w:p w14:paraId="57EC3D78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p w14:paraId="1CFEFE5C" w14:textId="77777777" w:rsidR="0096111F" w:rsidRDefault="0096111F" w:rsidP="0096111F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D70DA1F" w14:textId="77777777" w:rsidR="0096111F" w:rsidRPr="00F4522A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9"/>
        <w:gridCol w:w="4536"/>
      </w:tblGrid>
      <w:tr w:rsidR="0096111F" w:rsidRPr="00162097" w14:paraId="4E55A2BB" w14:textId="77777777" w:rsidTr="006678C2"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CDB22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1F9B92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FD906" w14:textId="77777777" w:rsidR="0096111F" w:rsidRPr="00162097" w:rsidRDefault="0096111F" w:rsidP="006678C2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96111F" w:rsidRPr="003E0F6A" w14:paraId="5B41EF4E" w14:textId="77777777" w:rsidTr="006678C2">
        <w:trPr>
          <w:trHeight w:val="378"/>
        </w:trPr>
        <w:tc>
          <w:tcPr>
            <w:tcW w:w="3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0BAD2" w14:textId="77777777" w:rsidR="0096111F" w:rsidRPr="00C83247" w:rsidRDefault="0096111F" w:rsidP="006678C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gumičku</w:t>
            </w:r>
          </w:p>
        </w:tc>
        <w:tc>
          <w:tcPr>
            <w:tcW w:w="552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1BF0CB" w14:textId="77777777" w:rsidR="0096111F" w:rsidRPr="00E271F4" w:rsidRDefault="0096111F" w:rsidP="006678C2">
            <w:pPr>
              <w:pStyle w:val="AKFZFnormln"/>
            </w:pPr>
            <w:r>
              <w:t>lékařská třívrstvá ústenka s gumičkou proti virové infekci, která se skládá ze tří vrstev SB-MB-SB</w:t>
            </w:r>
          </w:p>
        </w:tc>
        <w:tc>
          <w:tcPr>
            <w:tcW w:w="4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F161CE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3BBEF992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66A84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10200" w14:textId="77777777" w:rsidR="0096111F" w:rsidRPr="00E271F4" w:rsidRDefault="0096111F" w:rsidP="006678C2">
            <w:pPr>
              <w:pStyle w:val="AKFZFnormln"/>
            </w:pPr>
            <w:r>
              <w:t>měkká voděodpuzující textilie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27A68EBF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3F1CF169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93B1E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DDC903" w14:textId="77777777" w:rsidR="0096111F" w:rsidRPr="00E271F4" w:rsidRDefault="0096111F" w:rsidP="006678C2">
            <w:pPr>
              <w:pStyle w:val="AKFZFnormln"/>
            </w:pPr>
            <w:r>
              <w:t>antibakteriální filtrační účinnost min. 98 %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0754D22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0656DC68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61DBD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8FB845" w14:textId="77777777" w:rsidR="0096111F" w:rsidRPr="00E271F4" w:rsidRDefault="0096111F" w:rsidP="006678C2">
            <w:pPr>
              <w:pStyle w:val="AKFZFnormln"/>
            </w:pPr>
            <w:r>
              <w:t>hypoalergenní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09D1C63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25745ED5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523E79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3386BD" w14:textId="77777777" w:rsidR="0096111F" w:rsidRPr="00E271F4" w:rsidRDefault="0096111F" w:rsidP="006678C2">
            <w:pPr>
              <w:pStyle w:val="AKFZFnormln"/>
            </w:pPr>
            <w:r>
              <w:t>třívrstvá konstrukce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3EC4F83F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53A8DF3B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6D1F7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91E09A" w14:textId="77777777" w:rsidR="0096111F" w:rsidRPr="00E271F4" w:rsidRDefault="0096111F" w:rsidP="006678C2">
            <w:pPr>
              <w:pStyle w:val="AKFZFnormln"/>
            </w:pPr>
            <w:r>
              <w:t>nosní výztuž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6A622EC3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5DBB60D2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8C5F5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1F1494" w14:textId="77777777" w:rsidR="0096111F" w:rsidRPr="00E271F4" w:rsidRDefault="0096111F" w:rsidP="006678C2">
            <w:pPr>
              <w:pStyle w:val="western"/>
              <w:spacing w:beforeAutospacing="0" w:after="120" w:line="240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prohlášení o shodě 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5656408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7041BABD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E30ED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27EFBB" w14:textId="77777777" w:rsidR="0096111F" w:rsidRDefault="0096111F" w:rsidP="006678C2">
            <w:pPr>
              <w:pStyle w:val="AKFZFnormln"/>
            </w:pPr>
            <w:r>
              <w:t>odolná proti postřiku dle normy EN 14683: typ IIR</w:t>
            </w: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4324A7AF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96111F" w:rsidRPr="003E0F6A" w14:paraId="0FD496EE" w14:textId="77777777" w:rsidTr="006678C2">
        <w:trPr>
          <w:trHeight w:val="374"/>
        </w:trPr>
        <w:tc>
          <w:tcPr>
            <w:tcW w:w="35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A5E085" w14:textId="77777777" w:rsidR="0096111F" w:rsidRPr="003E0F6A" w:rsidRDefault="0096111F" w:rsidP="006678C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A30B89" w14:textId="77777777" w:rsidR="0096111F" w:rsidRDefault="0096111F" w:rsidP="006678C2">
            <w:pPr>
              <w:pStyle w:val="AKFZFnormln"/>
            </w:pPr>
            <w:r>
              <w:t>gumičky měkké kulatá, které neřežou za ušima</w:t>
            </w:r>
          </w:p>
          <w:p w14:paraId="2BFE499B" w14:textId="77777777" w:rsidR="0096111F" w:rsidRPr="00BE27B6" w:rsidRDefault="0096111F" w:rsidP="006678C2">
            <w:pPr>
              <w:ind w:right="536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vAlign w:val="center"/>
          </w:tcPr>
          <w:p w14:paraId="555A9A0C" w14:textId="77777777" w:rsidR="0096111F" w:rsidRPr="0023186D" w:rsidRDefault="0096111F" w:rsidP="006678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3186D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69AED065" w14:textId="77777777" w:rsidR="0096111F" w:rsidRDefault="0096111F" w:rsidP="0096111F">
      <w:pPr>
        <w:pStyle w:val="western"/>
        <w:spacing w:beforeAutospacing="0" w:after="120" w:line="240" w:lineRule="auto"/>
        <w:rPr>
          <w:sz w:val="22"/>
          <w:szCs w:val="22"/>
          <w:lang w:eastAsia="en-US"/>
        </w:rPr>
      </w:pPr>
    </w:p>
    <w:p w14:paraId="727DABC6" w14:textId="77777777" w:rsidR="0096111F" w:rsidRDefault="0096111F" w:rsidP="0096111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5A33B926" w14:textId="77777777" w:rsidR="0096111F" w:rsidRDefault="0096111F" w:rsidP="0096111F">
      <w:pPr>
        <w:spacing w:after="240"/>
        <w:ind w:right="536"/>
        <w:jc w:val="both"/>
        <w:rPr>
          <w:rFonts w:ascii="Arial" w:hAnsi="Arial" w:cs="Arial"/>
          <w:b/>
        </w:rPr>
      </w:pPr>
    </w:p>
    <w:p w14:paraId="0D52C824" w14:textId="77777777" w:rsidR="0096111F" w:rsidRDefault="0096111F" w:rsidP="0096111F">
      <w:pPr>
        <w:spacing w:after="240"/>
        <w:ind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 xml:space="preserve">Dodavatel, který uvede ve výše uvedené tabulce odpověď „NE“, </w:t>
      </w:r>
      <w:r>
        <w:rPr>
          <w:rFonts w:ascii="Arial" w:hAnsi="Arial" w:cs="Arial"/>
          <w:b/>
        </w:rPr>
        <w:t>může být</w:t>
      </w:r>
      <w:r w:rsidRPr="00154598">
        <w:rPr>
          <w:rFonts w:ascii="Arial" w:hAnsi="Arial" w:cs="Arial"/>
          <w:b/>
        </w:rPr>
        <w:t xml:space="preserve"> ze zadávacího řízení vyloučen pro nesplnění zadávacích podmínek.</w:t>
      </w:r>
    </w:p>
    <w:p w14:paraId="3BD4BEAE" w14:textId="77777777" w:rsidR="0096111F" w:rsidRPr="00430153" w:rsidRDefault="0096111F" w:rsidP="0096111F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řešením.</w:t>
      </w:r>
    </w:p>
    <w:p w14:paraId="6BA3FC7D" w14:textId="77777777" w:rsidR="0096111F" w:rsidRDefault="0096111F" w:rsidP="0081653A">
      <w:pPr>
        <w:jc w:val="both"/>
        <w:rPr>
          <w:rFonts w:ascii="Arial" w:hAnsi="Arial" w:cs="Arial"/>
          <w:b/>
        </w:rPr>
        <w:sectPr w:rsidR="0096111F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0D1A3B1A" w14:textId="77777777" w:rsidR="0096111F" w:rsidRDefault="0096111F" w:rsidP="0096111F">
      <w:pPr>
        <w:rPr>
          <w:rFonts w:ascii="Arial" w:hAnsi="Arial" w:cs="Arial"/>
          <w:b/>
        </w:rPr>
      </w:pPr>
    </w:p>
    <w:p w14:paraId="425A194E" w14:textId="77777777" w:rsidR="0096111F" w:rsidRDefault="0096111F" w:rsidP="0096111F">
      <w:pPr>
        <w:rPr>
          <w:rFonts w:ascii="Arial" w:hAnsi="Arial" w:cs="Arial"/>
          <w:b/>
        </w:rPr>
      </w:pPr>
    </w:p>
    <w:p w14:paraId="15899C68" w14:textId="77777777" w:rsidR="0096111F" w:rsidRDefault="0096111F" w:rsidP="0096111F">
      <w:pPr>
        <w:rPr>
          <w:rFonts w:ascii="Arial" w:hAnsi="Arial" w:cs="Arial"/>
          <w:b/>
        </w:rPr>
      </w:pPr>
      <w:r w:rsidRPr="006D0291">
        <w:rPr>
          <w:rFonts w:ascii="Arial" w:hAnsi="Arial" w:cs="Arial"/>
          <w:b/>
        </w:rPr>
        <w:t xml:space="preserve">Příloha č. 2 - Nabídková cena a množství OOP </w:t>
      </w:r>
    </w:p>
    <w:p w14:paraId="5B41F7CE" w14:textId="77777777" w:rsidR="0096111F" w:rsidRDefault="0096111F" w:rsidP="0096111F">
      <w:pPr>
        <w:rPr>
          <w:rFonts w:ascii="Arial" w:hAnsi="Arial" w:cs="Arial"/>
          <w:b/>
        </w:rPr>
      </w:pPr>
    </w:p>
    <w:p w14:paraId="0CCC7241" w14:textId="77777777" w:rsidR="0096111F" w:rsidRDefault="0096111F" w:rsidP="009611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</w:t>
      </w:r>
    </w:p>
    <w:p w14:paraId="1A47E7FB" w14:textId="77777777" w:rsidR="0096111F" w:rsidRPr="006D0291" w:rsidRDefault="0096111F" w:rsidP="0096111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2693"/>
        <w:gridCol w:w="2835"/>
      </w:tblGrid>
      <w:tr w:rsidR="0096111F" w14:paraId="77BE380E" w14:textId="77777777" w:rsidTr="006678C2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B3CC8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77B221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95DEC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520F2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DA134" w14:textId="77777777" w:rsidR="0096111F" w:rsidRPr="00E82698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96111F" w14:paraId="09B0F1D6" w14:textId="77777777" w:rsidTr="006678C2">
        <w:trPr>
          <w:trHeight w:val="94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796E11" w14:textId="77777777" w:rsidR="0096111F" w:rsidRDefault="0096111F" w:rsidP="006678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Rouška jednorázová třívrstvá s gumičkou</w:t>
            </w:r>
          </w:p>
          <w:p w14:paraId="68805B1D" w14:textId="77777777" w:rsidR="0096111F" w:rsidRPr="006F726A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3458AE" w14:textId="77777777" w:rsidR="0096111F" w:rsidRPr="002658CF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1 004 480 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3AC954" w14:textId="77777777" w:rsidR="0096111F" w:rsidRPr="0042424C" w:rsidRDefault="00423F76" w:rsidP="006678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8"/>
                <w:szCs w:val="28"/>
              </w:rPr>
              <w:t>3,20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4A6540" w14:textId="77777777" w:rsidR="0096111F" w:rsidRPr="002658CF" w:rsidRDefault="00423F76" w:rsidP="00667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91AF18A" w14:textId="77777777" w:rsidR="0096111F" w:rsidRPr="002658CF" w:rsidRDefault="0096111F" w:rsidP="006678C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3,</w:t>
            </w:r>
            <w:r w:rsidR="00423F76">
              <w:rPr>
                <w:rFonts w:ascii="Arial" w:hAnsi="Arial" w:cs="Arial"/>
                <w:sz w:val="28"/>
                <w:szCs w:val="28"/>
              </w:rPr>
              <w:t>87</w:t>
            </w:r>
          </w:p>
        </w:tc>
      </w:tr>
    </w:tbl>
    <w:p w14:paraId="643A42C8" w14:textId="77777777" w:rsidR="0096111F" w:rsidRDefault="0096111F" w:rsidP="0096111F">
      <w:pPr>
        <w:rPr>
          <w:rFonts w:ascii="Arial" w:hAnsi="Arial" w:cs="Arial"/>
          <w:b/>
          <w:sz w:val="28"/>
          <w:szCs w:val="28"/>
        </w:rPr>
      </w:pPr>
    </w:p>
    <w:p w14:paraId="2A20DAA9" w14:textId="77777777" w:rsidR="0096111F" w:rsidRPr="00A44CCD" w:rsidRDefault="0096111F" w:rsidP="0096111F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(doprava, balné, clo apod)</w:t>
      </w:r>
      <w:r w:rsidRPr="00A44CCD">
        <w:rPr>
          <w:rFonts w:ascii="Arial" w:hAnsi="Arial" w:cs="Arial"/>
        </w:rPr>
        <w:t>.</w:t>
      </w:r>
    </w:p>
    <w:p w14:paraId="49713D5E" w14:textId="77777777" w:rsidR="0096111F" w:rsidRDefault="0096111F" w:rsidP="0096111F">
      <w:pPr>
        <w:rPr>
          <w:rFonts w:ascii="Arial" w:hAnsi="Arial" w:cs="Arial"/>
          <w:b/>
        </w:rPr>
      </w:pPr>
    </w:p>
    <w:p w14:paraId="184C0CED" w14:textId="77777777" w:rsidR="0096111F" w:rsidRDefault="0096111F" w:rsidP="0096111F">
      <w:pPr>
        <w:rPr>
          <w:rFonts w:ascii="Arial" w:hAnsi="Arial" w:cs="Arial"/>
          <w:b/>
        </w:rPr>
      </w:pPr>
    </w:p>
    <w:p w14:paraId="3898A867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53815C1F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24B7EFE6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3F7B0DD7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6ECECF4A" w14:textId="77777777" w:rsidR="0096111F" w:rsidRDefault="0096111F" w:rsidP="0096111F">
      <w:pPr>
        <w:jc w:val="both"/>
        <w:rPr>
          <w:rFonts w:ascii="Arial" w:hAnsi="Arial" w:cs="Arial"/>
          <w:b/>
        </w:rPr>
        <w:sectPr w:rsidR="0096111F" w:rsidSect="0096111F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0EF33017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3 RS – Objednávka (závazný vzor) – Dodavatel </w:t>
      </w:r>
      <w:r w:rsidR="00764E68">
        <w:rPr>
          <w:rFonts w:ascii="Arial" w:hAnsi="Arial" w:cs="Arial"/>
          <w:b/>
        </w:rPr>
        <w:t>3</w:t>
      </w:r>
    </w:p>
    <w:p w14:paraId="22888C8B" w14:textId="77777777" w:rsidR="0096111F" w:rsidRDefault="0096111F" w:rsidP="0096111F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96111F" w:rsidRPr="00E136C2" w14:paraId="528027AB" w14:textId="77777777" w:rsidTr="006678C2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B846E16" w14:textId="77777777" w:rsidR="0096111F" w:rsidRPr="00E136C2" w:rsidRDefault="0096111F" w:rsidP="006678C2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 R</w:t>
            </w:r>
            <w:r>
              <w:rPr>
                <w:rFonts w:ascii="Arial" w:hAnsi="Arial" w:cs="Arial"/>
              </w:rPr>
              <w:t>S:</w:t>
            </w:r>
          </w:p>
        </w:tc>
      </w:tr>
      <w:tr w:rsidR="0096111F" w:rsidRPr="00E136C2" w14:paraId="2D59E2B6" w14:textId="77777777" w:rsidTr="006678C2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97EB7B2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96111F" w:rsidRPr="00E136C2" w14:paraId="59DA5E89" w14:textId="77777777" w:rsidTr="006678C2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18B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F718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47F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D66B2C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2357903A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88A9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50AC7B88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BATIST Medical a.s.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FCD5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AEF247C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23A69601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B91D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747E88A4" w14:textId="77777777" w:rsidR="00423F76" w:rsidRDefault="00423F76" w:rsidP="00423F7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Nerudova 309, 549 41</w:t>
            </w:r>
          </w:p>
          <w:p w14:paraId="354CE634" w14:textId="77777777" w:rsidR="0096111F" w:rsidRPr="00E136C2" w:rsidRDefault="00423F76" w:rsidP="0042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Červený kostelec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1EA6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82CA444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5AE5C228" w14:textId="77777777" w:rsidTr="006678C2">
        <w:trPr>
          <w:trHeight w:val="6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5AE9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3C0D7F7A" w14:textId="77777777" w:rsidR="00423F76" w:rsidRDefault="00423F76" w:rsidP="00423F7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Ing. Tomáš Mertlík MBA,</w:t>
            </w:r>
          </w:p>
          <w:p w14:paraId="6CE03532" w14:textId="77777777" w:rsidR="0096111F" w:rsidRPr="00E136C2" w:rsidRDefault="00423F76" w:rsidP="00423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color w:val="000000"/>
                <w:sz w:val="20"/>
                <w:szCs w:val="20"/>
              </w:rPr>
              <w:t>statutární ředitel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C31C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0AFB046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21E76B14" w14:textId="77777777" w:rsidTr="006678C2">
        <w:trPr>
          <w:trHeight w:val="4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5C56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B2126FB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28813936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5FEC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7E29BA92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051E5F58" w14:textId="77777777" w:rsidTr="006678C2">
        <w:trPr>
          <w:trHeight w:val="60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9171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1EF7837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CZ699005599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997E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884437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2FCDC7B3" w14:textId="77777777" w:rsidTr="006678C2">
        <w:trPr>
          <w:trHeight w:val="6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5E59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1BFC830E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KB a.s.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7A57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82E35AB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513B20D7" w14:textId="77777777" w:rsidTr="006678C2">
        <w:trPr>
          <w:trHeight w:val="58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EB0F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7B0476F" w14:textId="77777777" w:rsidR="0096111F" w:rsidRPr="00E136C2" w:rsidRDefault="00423F76" w:rsidP="0066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115-8094340247/0100</w:t>
            </w:r>
            <w:r w:rsidR="0096111F" w:rsidRPr="00E136C2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54E0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E11F043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11F" w:rsidRPr="00E136C2" w14:paraId="24A876A7" w14:textId="77777777" w:rsidTr="006678C2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467C486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4282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82C5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9C77B1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44A87F63" w14:textId="77777777" w:rsidTr="006678C2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6DDCA4BB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96111F" w:rsidRPr="00E136C2" w14:paraId="1EF27E22" w14:textId="77777777" w:rsidTr="006678C2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F2BD0B6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Celková cena zboží je stanovena na……………………... Kč bez DPH, což činí………..Kč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96111F" w:rsidRPr="00E136C2" w14:paraId="6A2A83F2" w14:textId="77777777" w:rsidTr="006678C2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57DD91AD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Jednotková cena za 1 ks je stanovena na ………………Kč bez DPH, což činí …………………Kč včetně DPH a hodnota DPH je ………….Kč.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96111F" w:rsidRPr="00E136C2" w14:paraId="42921456" w14:textId="77777777" w:rsidTr="006678C2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7C14BC8B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96111F" w:rsidRPr="00E136C2" w14:paraId="6079D992" w14:textId="77777777" w:rsidTr="006678C2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FA2F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4DE4E033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96111F" w:rsidRPr="00E136C2" w14:paraId="4AADF675" w14:textId="77777777" w:rsidTr="006678C2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9619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11AD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6111F" w:rsidRPr="00E136C2" w14:paraId="460C158A" w14:textId="77777777" w:rsidTr="006678C2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D3D4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5CF2005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96111F" w:rsidRPr="00E136C2" w14:paraId="713E9A25" w14:textId="77777777" w:rsidTr="006678C2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209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Splatnost faktury je do: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07C37A7C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96111F" w:rsidRPr="00E136C2" w14:paraId="357E9525" w14:textId="77777777" w:rsidTr="006678C2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9AC7900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CB5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163F14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</w:p>
        </w:tc>
      </w:tr>
      <w:tr w:rsidR="0096111F" w:rsidRPr="00E136C2" w14:paraId="6CA545DC" w14:textId="77777777" w:rsidTr="006678C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2C6CBB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415EE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FDA16A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96111F" w:rsidRPr="00E136C2" w14:paraId="20B8CCA1" w14:textId="77777777" w:rsidTr="006678C2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7606BB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ECE683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053FA5F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111F" w:rsidRPr="00E136C2" w14:paraId="04D2DED6" w14:textId="77777777" w:rsidTr="006678C2">
        <w:trPr>
          <w:trHeight w:val="1065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0637" w14:textId="77777777" w:rsidR="0096111F" w:rsidRPr="00E136C2" w:rsidRDefault="0096111F" w:rsidP="006678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5EE61FE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322A68" w14:textId="77777777" w:rsidR="0096111F" w:rsidRPr="00E136C2" w:rsidRDefault="0096111F" w:rsidP="006678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91CF84" w14:textId="77777777" w:rsidR="0096111F" w:rsidRPr="00E136C2" w:rsidRDefault="0096111F" w:rsidP="00667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BB7017" w14:textId="77777777" w:rsidR="0096111F" w:rsidRPr="0023186D" w:rsidRDefault="0096111F" w:rsidP="0096111F">
      <w:pPr>
        <w:tabs>
          <w:tab w:val="left" w:pos="8205"/>
        </w:tabs>
        <w:rPr>
          <w:rFonts w:ascii="Arial" w:hAnsi="Arial" w:cs="Arial"/>
        </w:rPr>
      </w:pPr>
    </w:p>
    <w:p w14:paraId="39C7EC9C" w14:textId="77777777" w:rsidR="0096111F" w:rsidRDefault="0096111F" w:rsidP="0096111F">
      <w:pPr>
        <w:jc w:val="both"/>
        <w:rPr>
          <w:rFonts w:ascii="Arial" w:hAnsi="Arial" w:cs="Arial"/>
          <w:b/>
        </w:rPr>
      </w:pPr>
    </w:p>
    <w:p w14:paraId="45CCF6BC" w14:textId="77777777" w:rsidR="0096111F" w:rsidRDefault="0096111F" w:rsidP="0081653A">
      <w:pPr>
        <w:jc w:val="both"/>
        <w:rPr>
          <w:rFonts w:ascii="Arial" w:hAnsi="Arial" w:cs="Arial"/>
          <w:b/>
        </w:rPr>
      </w:pPr>
    </w:p>
    <w:sectPr w:rsidR="0096111F" w:rsidSect="0096111F"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1DF7A" w14:textId="77777777" w:rsidR="00C10B07" w:rsidRDefault="00C10B07" w:rsidP="00E02BCE">
      <w:r>
        <w:separator/>
      </w:r>
    </w:p>
  </w:endnote>
  <w:endnote w:type="continuationSeparator" w:id="0">
    <w:p w14:paraId="19CB8EFF" w14:textId="77777777" w:rsidR="00C10B07" w:rsidRDefault="00C10B07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A9B0E" w14:textId="77777777" w:rsidR="00C10B07" w:rsidRDefault="00C10B07" w:rsidP="00E02BCE">
      <w:r>
        <w:separator/>
      </w:r>
    </w:p>
  </w:footnote>
  <w:footnote w:type="continuationSeparator" w:id="0">
    <w:p w14:paraId="647FA721" w14:textId="77777777" w:rsidR="00C10B07" w:rsidRDefault="00C10B07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1AE2B" w14:textId="77777777" w:rsidR="006678C2" w:rsidRDefault="006678C2">
    <w:pPr>
      <w:pStyle w:val="Zhlav"/>
    </w:pPr>
  </w:p>
  <w:p w14:paraId="63C3606A" w14:textId="77777777" w:rsidR="006678C2" w:rsidRDefault="006678C2" w:rsidP="00F3228E">
    <w:pPr>
      <w:pStyle w:val="Zhlav"/>
    </w:pPr>
    <w:r>
      <w:rPr>
        <w:rFonts w:ascii="Calibri" w:hAnsi="Calibri" w:cstheme="minorHAnsi"/>
        <w:b/>
        <w:noProof/>
      </w:rPr>
      <w:drawing>
        <wp:inline distT="0" distB="0" distL="0" distR="0" wp14:anchorId="6AC7A08B" wp14:editId="0766D2D6">
          <wp:extent cx="1981200" cy="594360"/>
          <wp:effectExtent l="0" t="0" r="0" b="0"/>
          <wp:docPr id="4" name="Obrázek 4" descr="C:\Users\Datart\Desktop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tart\Desktop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>
      <w:rPr>
        <w:rFonts w:ascii="Arial" w:hAnsi="Arial" w:cs="Arial"/>
        <w:sz w:val="20"/>
        <w:szCs w:val="20"/>
      </w:rPr>
      <w:t>Příloha č. 2 ZD část 1 VZ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6E6BD" w14:textId="77777777" w:rsidR="006678C2" w:rsidRDefault="006678C2">
    <w:pPr>
      <w:pStyle w:val="Zhlav"/>
    </w:pPr>
  </w:p>
  <w:p w14:paraId="13EEC97D" w14:textId="77777777" w:rsidR="006678C2" w:rsidRDefault="006678C2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B1561" w14:textId="77777777" w:rsidR="006678C2" w:rsidRDefault="006678C2">
    <w:pPr>
      <w:pStyle w:val="Zhlav"/>
    </w:pPr>
  </w:p>
  <w:p w14:paraId="74EFF28B" w14:textId="77777777" w:rsidR="006678C2" w:rsidRDefault="006678C2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43F6FFC"/>
    <w:multiLevelType w:val="multilevel"/>
    <w:tmpl w:val="FFFFFFFF"/>
    <w:lvl w:ilvl="0">
      <w:start w:val="31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2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1EC3DD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7"/>
  </w:num>
  <w:num w:numId="5">
    <w:abstractNumId w:val="19"/>
  </w:num>
  <w:num w:numId="6">
    <w:abstractNumId w:val="6"/>
  </w:num>
  <w:num w:numId="7">
    <w:abstractNumId w:val="12"/>
  </w:num>
  <w:num w:numId="8">
    <w:abstractNumId w:val="2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10"/>
  </w:num>
  <w:num w:numId="18">
    <w:abstractNumId w:val="16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20DF5"/>
    <w:rsid w:val="000218E0"/>
    <w:rsid w:val="0002371F"/>
    <w:rsid w:val="0002373D"/>
    <w:rsid w:val="00024164"/>
    <w:rsid w:val="0002463C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D3D"/>
    <w:rsid w:val="00053EC6"/>
    <w:rsid w:val="00054385"/>
    <w:rsid w:val="000566D6"/>
    <w:rsid w:val="00056840"/>
    <w:rsid w:val="00057826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69CD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172B"/>
    <w:rsid w:val="001639C6"/>
    <w:rsid w:val="00165D3C"/>
    <w:rsid w:val="00165FCA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0C24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2F7F0F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82DFA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3A26"/>
    <w:rsid w:val="00423F76"/>
    <w:rsid w:val="00424E8C"/>
    <w:rsid w:val="00425735"/>
    <w:rsid w:val="0042646F"/>
    <w:rsid w:val="00427AD2"/>
    <w:rsid w:val="00430153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71376"/>
    <w:rsid w:val="004723B8"/>
    <w:rsid w:val="0047642A"/>
    <w:rsid w:val="00480068"/>
    <w:rsid w:val="004803B8"/>
    <w:rsid w:val="00481B39"/>
    <w:rsid w:val="0048327C"/>
    <w:rsid w:val="004835A0"/>
    <w:rsid w:val="0048545F"/>
    <w:rsid w:val="00485BD2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15B4"/>
    <w:rsid w:val="004F2A18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08AF"/>
    <w:rsid w:val="005533BF"/>
    <w:rsid w:val="00553CCA"/>
    <w:rsid w:val="00557045"/>
    <w:rsid w:val="005578E7"/>
    <w:rsid w:val="00561175"/>
    <w:rsid w:val="00562448"/>
    <w:rsid w:val="00562E25"/>
    <w:rsid w:val="00562F4D"/>
    <w:rsid w:val="005632F7"/>
    <w:rsid w:val="005638AA"/>
    <w:rsid w:val="00563A1D"/>
    <w:rsid w:val="005647E4"/>
    <w:rsid w:val="00565665"/>
    <w:rsid w:val="005661B5"/>
    <w:rsid w:val="0057079B"/>
    <w:rsid w:val="00570D30"/>
    <w:rsid w:val="00571655"/>
    <w:rsid w:val="00571709"/>
    <w:rsid w:val="00571764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559E"/>
    <w:rsid w:val="005B73A6"/>
    <w:rsid w:val="005B79BF"/>
    <w:rsid w:val="005C0621"/>
    <w:rsid w:val="005C732A"/>
    <w:rsid w:val="005D189F"/>
    <w:rsid w:val="005D2669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8C2"/>
    <w:rsid w:val="00667C42"/>
    <w:rsid w:val="00670382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D6D98"/>
    <w:rsid w:val="006E074D"/>
    <w:rsid w:val="006E4B77"/>
    <w:rsid w:val="006E4D0E"/>
    <w:rsid w:val="006E4D10"/>
    <w:rsid w:val="006E5D3C"/>
    <w:rsid w:val="006E6AFE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4E68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3360"/>
    <w:rsid w:val="0083418E"/>
    <w:rsid w:val="008353BD"/>
    <w:rsid w:val="008353CD"/>
    <w:rsid w:val="00835FB7"/>
    <w:rsid w:val="008400F4"/>
    <w:rsid w:val="00840799"/>
    <w:rsid w:val="008478E4"/>
    <w:rsid w:val="00850610"/>
    <w:rsid w:val="0085079B"/>
    <w:rsid w:val="00850EB6"/>
    <w:rsid w:val="0085165C"/>
    <w:rsid w:val="00851924"/>
    <w:rsid w:val="00851A70"/>
    <w:rsid w:val="00852C66"/>
    <w:rsid w:val="00853856"/>
    <w:rsid w:val="00853E63"/>
    <w:rsid w:val="0085691E"/>
    <w:rsid w:val="008611D2"/>
    <w:rsid w:val="00863A4A"/>
    <w:rsid w:val="00864B31"/>
    <w:rsid w:val="00865B84"/>
    <w:rsid w:val="00867021"/>
    <w:rsid w:val="008710FC"/>
    <w:rsid w:val="008714BC"/>
    <w:rsid w:val="00873D9F"/>
    <w:rsid w:val="00874157"/>
    <w:rsid w:val="00875DD5"/>
    <w:rsid w:val="00880726"/>
    <w:rsid w:val="00882DB5"/>
    <w:rsid w:val="00882FFB"/>
    <w:rsid w:val="00884127"/>
    <w:rsid w:val="00885A8B"/>
    <w:rsid w:val="00886A2E"/>
    <w:rsid w:val="00886C5E"/>
    <w:rsid w:val="00887E99"/>
    <w:rsid w:val="00891177"/>
    <w:rsid w:val="00892581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96C"/>
    <w:rsid w:val="008F1938"/>
    <w:rsid w:val="008F1CCB"/>
    <w:rsid w:val="008F31C6"/>
    <w:rsid w:val="008F34E0"/>
    <w:rsid w:val="00900CEC"/>
    <w:rsid w:val="009036A9"/>
    <w:rsid w:val="0090495E"/>
    <w:rsid w:val="00906EE4"/>
    <w:rsid w:val="009072FB"/>
    <w:rsid w:val="00910143"/>
    <w:rsid w:val="00913146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11F"/>
    <w:rsid w:val="009616F6"/>
    <w:rsid w:val="00962FBB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1E1C"/>
    <w:rsid w:val="00A02E0A"/>
    <w:rsid w:val="00A03E28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20560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0C0E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5BAE"/>
    <w:rsid w:val="00AB666A"/>
    <w:rsid w:val="00AB6E00"/>
    <w:rsid w:val="00AC019D"/>
    <w:rsid w:val="00AC063F"/>
    <w:rsid w:val="00AC52D4"/>
    <w:rsid w:val="00AC6333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8B2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213C"/>
    <w:rsid w:val="00B125C1"/>
    <w:rsid w:val="00B139FE"/>
    <w:rsid w:val="00B17491"/>
    <w:rsid w:val="00B213BF"/>
    <w:rsid w:val="00B22BCA"/>
    <w:rsid w:val="00B24FA2"/>
    <w:rsid w:val="00B256F6"/>
    <w:rsid w:val="00B2570D"/>
    <w:rsid w:val="00B25AB6"/>
    <w:rsid w:val="00B26F7C"/>
    <w:rsid w:val="00B27654"/>
    <w:rsid w:val="00B30C7E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13D6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0BC1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7B6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5AEB"/>
    <w:rsid w:val="00C05D0F"/>
    <w:rsid w:val="00C060B4"/>
    <w:rsid w:val="00C06B7F"/>
    <w:rsid w:val="00C07BDD"/>
    <w:rsid w:val="00C1022A"/>
    <w:rsid w:val="00C10B07"/>
    <w:rsid w:val="00C1131E"/>
    <w:rsid w:val="00C11D3E"/>
    <w:rsid w:val="00C146A3"/>
    <w:rsid w:val="00C15848"/>
    <w:rsid w:val="00C20DCC"/>
    <w:rsid w:val="00C31A71"/>
    <w:rsid w:val="00C32435"/>
    <w:rsid w:val="00C33016"/>
    <w:rsid w:val="00C3440D"/>
    <w:rsid w:val="00C36284"/>
    <w:rsid w:val="00C40B19"/>
    <w:rsid w:val="00C414D8"/>
    <w:rsid w:val="00C41723"/>
    <w:rsid w:val="00C47662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597E"/>
    <w:rsid w:val="00C65D21"/>
    <w:rsid w:val="00C67832"/>
    <w:rsid w:val="00C67D2C"/>
    <w:rsid w:val="00C71F05"/>
    <w:rsid w:val="00C820C8"/>
    <w:rsid w:val="00C82233"/>
    <w:rsid w:val="00C83EF2"/>
    <w:rsid w:val="00C84B28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607"/>
    <w:rsid w:val="00CE48E0"/>
    <w:rsid w:val="00CE49B5"/>
    <w:rsid w:val="00CE6467"/>
    <w:rsid w:val="00CE6587"/>
    <w:rsid w:val="00CE7BAA"/>
    <w:rsid w:val="00CF1075"/>
    <w:rsid w:val="00CF3242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0E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682B"/>
    <w:rsid w:val="00E07994"/>
    <w:rsid w:val="00E07C09"/>
    <w:rsid w:val="00E10684"/>
    <w:rsid w:val="00E10CC2"/>
    <w:rsid w:val="00E10D55"/>
    <w:rsid w:val="00E12AAF"/>
    <w:rsid w:val="00E136C2"/>
    <w:rsid w:val="00E1726B"/>
    <w:rsid w:val="00E17B33"/>
    <w:rsid w:val="00E203F8"/>
    <w:rsid w:val="00E20CF0"/>
    <w:rsid w:val="00E212A7"/>
    <w:rsid w:val="00E2224F"/>
    <w:rsid w:val="00E2559A"/>
    <w:rsid w:val="00E26FA1"/>
    <w:rsid w:val="00E271F4"/>
    <w:rsid w:val="00E33FA5"/>
    <w:rsid w:val="00E359C1"/>
    <w:rsid w:val="00E36D09"/>
    <w:rsid w:val="00E407A4"/>
    <w:rsid w:val="00E41085"/>
    <w:rsid w:val="00E42695"/>
    <w:rsid w:val="00E45562"/>
    <w:rsid w:val="00E476EC"/>
    <w:rsid w:val="00E53C5C"/>
    <w:rsid w:val="00E54AD9"/>
    <w:rsid w:val="00E55E71"/>
    <w:rsid w:val="00E578B9"/>
    <w:rsid w:val="00E60FCB"/>
    <w:rsid w:val="00E624F8"/>
    <w:rsid w:val="00E63DFC"/>
    <w:rsid w:val="00E6425E"/>
    <w:rsid w:val="00E65CA8"/>
    <w:rsid w:val="00E65CEB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5AD1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5B0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5542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5023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FBDB6"/>
  <w15:docId w15:val="{5A9BAF9E-B189-4DD2-A040-7B2C3B6A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67832"/>
    <w:pPr>
      <w:overflowPunct w:val="0"/>
      <w:autoSpaceDE w:val="0"/>
      <w:autoSpaceDN w:val="0"/>
      <w:adjustRightInd w:val="0"/>
      <w:spacing w:after="240"/>
      <w:ind w:left="78"/>
      <w:jc w:val="both"/>
      <w:textAlignment w:val="baseline"/>
      <w:outlineLvl w:val="1"/>
    </w:pPr>
    <w:rPr>
      <w:rFonts w:ascii="Arial" w:eastAsia="ヒラギノ角ゴ Pro W3" w:hAnsi="Arial" w:cs="Arial"/>
      <w:bCs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67832"/>
    <w:rPr>
      <w:rFonts w:eastAsia="ヒラギノ角ゴ Pro W3"/>
      <w:bCs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AKFZFnormlnChar">
    <w:name w:val="AKFZF_normální Char"/>
    <w:link w:val="AKFZFnormln"/>
    <w:uiPriority w:val="99"/>
    <w:locked/>
    <w:rsid w:val="006D6D98"/>
    <w:rPr>
      <w:lang w:eastAsia="en-US"/>
    </w:rPr>
  </w:style>
  <w:style w:type="paragraph" w:customStyle="1" w:styleId="AKFZFnormln">
    <w:name w:val="AKFZF_normální"/>
    <w:link w:val="AKFZFnormlnChar"/>
    <w:uiPriority w:val="99"/>
    <w:rsid w:val="006D6D98"/>
    <w:pPr>
      <w:spacing w:after="100" w:line="288" w:lineRule="auto"/>
      <w:jc w:val="both"/>
    </w:pPr>
    <w:rPr>
      <w:lang w:eastAsia="en-US"/>
    </w:rPr>
  </w:style>
  <w:style w:type="paragraph" w:customStyle="1" w:styleId="western">
    <w:name w:val="western"/>
    <w:basedOn w:val="Normln"/>
    <w:uiPriority w:val="99"/>
    <w:rsid w:val="00A01E1C"/>
    <w:pPr>
      <w:spacing w:beforeAutospacing="1" w:after="119" w:line="288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ek@bateriecentr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028D3-8DBA-4586-B11A-056E6CB9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5576</Words>
  <Characters>32899</Characters>
  <Application>Microsoft Office Word</Application>
  <DocSecurity>0</DocSecurity>
  <Lines>274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JBG3K4J</dc:creator>
  <cp:lastModifiedBy>Ivana</cp:lastModifiedBy>
  <cp:revision>2</cp:revision>
  <cp:lastPrinted>2020-04-03T07:54:00Z</cp:lastPrinted>
  <dcterms:created xsi:type="dcterms:W3CDTF">2020-10-02T10:13:00Z</dcterms:created>
  <dcterms:modified xsi:type="dcterms:W3CDTF">2020-10-02T10:13:00Z</dcterms:modified>
</cp:coreProperties>
</file>