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A63686">
        <w:trPr>
          <w:trHeight w:val="148"/>
        </w:trPr>
        <w:tc>
          <w:tcPr>
            <w:tcW w:w="115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</w:tr>
      <w:tr w:rsidR="008F7050" w:rsidTr="008F7050">
        <w:trPr>
          <w:trHeight w:val="340"/>
        </w:trPr>
        <w:tc>
          <w:tcPr>
            <w:tcW w:w="115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6368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A63686" w:rsidRDefault="00A63686">
            <w:pPr>
              <w:spacing w:after="0" w:line="240" w:lineRule="auto"/>
            </w:pPr>
          </w:p>
        </w:tc>
        <w:tc>
          <w:tcPr>
            <w:tcW w:w="7714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</w:tr>
      <w:tr w:rsidR="00A63686">
        <w:trPr>
          <w:trHeight w:val="100"/>
        </w:trPr>
        <w:tc>
          <w:tcPr>
            <w:tcW w:w="115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</w:tr>
      <w:tr w:rsidR="008F7050" w:rsidTr="008F7050">
        <w:tc>
          <w:tcPr>
            <w:tcW w:w="115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A6368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:rsidR="00A63686" w:rsidRDefault="00A63686">
            <w:pPr>
              <w:spacing w:after="0" w:line="240" w:lineRule="auto"/>
            </w:pPr>
          </w:p>
        </w:tc>
        <w:tc>
          <w:tcPr>
            <w:tcW w:w="168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</w:tr>
      <w:tr w:rsidR="00A63686">
        <w:trPr>
          <w:trHeight w:val="349"/>
        </w:trPr>
        <w:tc>
          <w:tcPr>
            <w:tcW w:w="115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</w:tr>
      <w:tr w:rsidR="00A63686">
        <w:trPr>
          <w:trHeight w:val="340"/>
        </w:trPr>
        <w:tc>
          <w:tcPr>
            <w:tcW w:w="115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6368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63686" w:rsidRDefault="00A63686">
            <w:pPr>
              <w:spacing w:after="0" w:line="240" w:lineRule="auto"/>
            </w:pPr>
          </w:p>
        </w:tc>
        <w:tc>
          <w:tcPr>
            <w:tcW w:w="801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</w:tr>
      <w:tr w:rsidR="00A63686">
        <w:trPr>
          <w:trHeight w:val="229"/>
        </w:trPr>
        <w:tc>
          <w:tcPr>
            <w:tcW w:w="115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</w:tr>
      <w:tr w:rsidR="008F7050" w:rsidTr="008F7050">
        <w:tc>
          <w:tcPr>
            <w:tcW w:w="115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A63686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Bezvěrov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1 549,55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1 696,62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275,33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1 420,18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1 515,92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2 945,44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96,98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148 235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9 680,46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Pernarce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7 447,45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4 826,92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2 321,41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5 873,17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5 549,00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15,74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162 062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26 033,70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Budeč u Číhané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6 186,99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537,68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461,54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300,92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187,49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552,26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627,12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951,53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923,47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944,39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657,85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634,65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606,30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544,72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698,31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1 443,41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9 925,01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544,53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406,71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25,98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276 845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27 448,89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Čerňovice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2 838,45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1 106,73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22 559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4 597,07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Číhaná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399,86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Stehlík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1 008,26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517,60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127,59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301,71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448,65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210,23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516,47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1 172,75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723,87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1 001,01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farma Skupeč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289,82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101,55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65 771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7 446,00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Jamné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656,77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661,64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1 200,23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632,90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36,33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51 540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3 586,92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Chudeč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218,11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441,87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11 920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897,76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Kejšovice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1 216,18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1 224,93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5 635,85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24,25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111 847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8 583,71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Krašov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386,14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2 743,20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2 544,73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890,28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262,47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18,65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158 491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8 348,18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Krsov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5 416,92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841,84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164,39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393,85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303,35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2 577,36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212,10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2 999,91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406,95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195,83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2 996,31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65 385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7 137,37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307,94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3 261,35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260 142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28 396,89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Luková u Manětína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5 985,12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87 936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14 901,54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3 546,78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1 189,26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328,41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914,74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235 604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39 925,20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2 222,28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7 195,40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1 402,27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2 887,75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441,95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248,43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161,16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357,73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658,35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475,50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492 224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83 411,75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Málkovice u Pernarce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8 937,48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2 497,79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60 427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11 435,27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Pakoslav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94,83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2 980,69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1 336,56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2 416,86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1 986,79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2 816,79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3 885,95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437,50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213,74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608,83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2 071,95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399,92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996,60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2 328,78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846,76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2 806,77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2 197,38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301,26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53,44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273 372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30 753,24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Pernarec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12 153,86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14 603,46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4 946,00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221,82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230,48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363,68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16 323,30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4 715,89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1 222,96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6 416,94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334 551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61 636,32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Pláň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3 807,76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380,80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1 075,33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40 987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5 411,91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Podmokly u Úněšova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7 588,38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128 844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22 355,81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77 974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13 529,32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667,32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4 127,13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449,74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992,13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167,78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796,41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138 857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24 093,17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5 160,90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662,47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158 488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27 499,36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1 570,97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183 150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31 778,48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5 384,56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8 565,88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211,16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3 826,60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451,30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201,45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2 319,84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2 898,15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7 538,35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140 555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24 387,80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316,14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8 803,41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3 020,30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304,34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43,55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1 187 579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211 665,60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Potok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193 888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19 177,58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389,41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1 571,10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1 833,80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969,42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332,83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853,10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259 169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25 634,57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Služetín u Bezvěrova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176,97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138,16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139,42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28,19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9 898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695,93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Světec u Dolního Jamného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147,12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2 435,46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665,54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912,88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41 893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4 253,49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 u Číhané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140 884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17 024,11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1 262,27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928,52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159 014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19 214,90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Trhomné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1 240,13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669,29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1 243,32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3 726,84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1 970,78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1 591,39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1 385,12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2 627,68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1 483,50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102,72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234 811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17 852,70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Úněšov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1 243,51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306,47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172,59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3 540,84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264,95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282,84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345,31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337,77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325,25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306,60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304,81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254,99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252,31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475,61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149,85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211,30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244,90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437,16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422,34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408,93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5 159,42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2 078,61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547,92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614,99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573,34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955,18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1 318,12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1 425,94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833,82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1 061,47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1 533,25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474,33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532,33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507,29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374,56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737,63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2 827,87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512,66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600,93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252,18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661,49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693,55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753,98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761,26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101,43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664,55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1 159,20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957,48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330,74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342,37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326,27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342,75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347,99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124,94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147,17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1 960,57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283,60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632,36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1 275,84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829,61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664,68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751,30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709,52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630,70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2 584,76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1 398,35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175,53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153,30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143,34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256,78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200,57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4 118,39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182,68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190,35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382,48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3 100,99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159,81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344,54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392,83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477,78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248,73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419,53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296,51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519,81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538,34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554,56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585,22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581,26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574,36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6 214,00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5 312,85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20,82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1 901,30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37,81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640,66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564,65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285,90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1 058,79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362,17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347,86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255,88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281,69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293,44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284,37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536,55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48,93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403,56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16,99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736 846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94 131,79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Vlkošov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73,55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1 810,36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49,38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21 923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1 933,29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Zhořec u Manětína</w:t>
                  </w:r>
                </w:p>
              </w:tc>
            </w:tr>
            <w:tr w:rsidR="00A6368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10,64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10,64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5 122 222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693 061</w:t>
                  </w:r>
                </w:p>
              </w:tc>
            </w:tr>
            <w:tr w:rsidR="008F7050" w:rsidTr="008F705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A63686">
                  <w:pPr>
                    <w:spacing w:after="0" w:line="240" w:lineRule="auto"/>
                  </w:pPr>
                </w:p>
              </w:tc>
            </w:tr>
          </w:tbl>
          <w:p w:rsidR="00A63686" w:rsidRDefault="00A63686">
            <w:pPr>
              <w:spacing w:after="0" w:line="240" w:lineRule="auto"/>
            </w:pPr>
          </w:p>
        </w:tc>
        <w:tc>
          <w:tcPr>
            <w:tcW w:w="168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</w:tr>
      <w:tr w:rsidR="00A63686">
        <w:trPr>
          <w:trHeight w:val="349"/>
        </w:trPr>
        <w:tc>
          <w:tcPr>
            <w:tcW w:w="115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</w:tr>
      <w:tr w:rsidR="008F7050" w:rsidTr="008F7050">
        <w:trPr>
          <w:trHeight w:val="1305"/>
        </w:trPr>
        <w:tc>
          <w:tcPr>
            <w:tcW w:w="115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A63686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A63686" w:rsidRDefault="008F70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63686" w:rsidRDefault="00A63686">
            <w:pPr>
              <w:spacing w:after="0" w:line="240" w:lineRule="auto"/>
            </w:pPr>
          </w:p>
        </w:tc>
        <w:tc>
          <w:tcPr>
            <w:tcW w:w="480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63686" w:rsidRDefault="00A63686">
            <w:pPr>
              <w:pStyle w:val="EmptyCellLayoutStyle"/>
              <w:spacing w:after="0" w:line="240" w:lineRule="auto"/>
            </w:pPr>
          </w:p>
        </w:tc>
      </w:tr>
    </w:tbl>
    <w:p w:rsidR="00A63686" w:rsidRDefault="00A63686">
      <w:pPr>
        <w:spacing w:after="0" w:line="240" w:lineRule="auto"/>
      </w:pPr>
    </w:p>
    <w:sectPr w:rsidR="00A63686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F7050">
      <w:pPr>
        <w:spacing w:after="0" w:line="240" w:lineRule="auto"/>
      </w:pPr>
      <w:r>
        <w:separator/>
      </w:r>
    </w:p>
  </w:endnote>
  <w:endnote w:type="continuationSeparator" w:id="0">
    <w:p w:rsidR="00000000" w:rsidRDefault="008F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A63686">
      <w:tc>
        <w:tcPr>
          <w:tcW w:w="9097" w:type="dxa"/>
        </w:tcPr>
        <w:p w:rsidR="00A63686" w:rsidRDefault="00A636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63686" w:rsidRDefault="00A6368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63686" w:rsidRDefault="00A63686">
          <w:pPr>
            <w:pStyle w:val="EmptyCellLayoutStyle"/>
            <w:spacing w:after="0" w:line="240" w:lineRule="auto"/>
          </w:pPr>
        </w:p>
      </w:tc>
    </w:tr>
    <w:tr w:rsidR="00A63686">
      <w:tc>
        <w:tcPr>
          <w:tcW w:w="9097" w:type="dxa"/>
        </w:tcPr>
        <w:p w:rsidR="00A63686" w:rsidRDefault="00A636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6368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63686" w:rsidRDefault="008F705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63686" w:rsidRDefault="00A63686">
          <w:pPr>
            <w:spacing w:after="0" w:line="240" w:lineRule="auto"/>
          </w:pPr>
        </w:p>
      </w:tc>
      <w:tc>
        <w:tcPr>
          <w:tcW w:w="185" w:type="dxa"/>
        </w:tcPr>
        <w:p w:rsidR="00A63686" w:rsidRDefault="00A63686">
          <w:pPr>
            <w:pStyle w:val="EmptyCellLayoutStyle"/>
            <w:spacing w:after="0" w:line="240" w:lineRule="auto"/>
          </w:pPr>
        </w:p>
      </w:tc>
    </w:tr>
    <w:tr w:rsidR="00A63686">
      <w:tc>
        <w:tcPr>
          <w:tcW w:w="9097" w:type="dxa"/>
        </w:tcPr>
        <w:p w:rsidR="00A63686" w:rsidRDefault="00A636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63686" w:rsidRDefault="00A6368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63686" w:rsidRDefault="00A636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F7050">
      <w:pPr>
        <w:spacing w:after="0" w:line="240" w:lineRule="auto"/>
      </w:pPr>
      <w:r>
        <w:separator/>
      </w:r>
    </w:p>
  </w:footnote>
  <w:footnote w:type="continuationSeparator" w:id="0">
    <w:p w:rsidR="00000000" w:rsidRDefault="008F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A63686">
      <w:tc>
        <w:tcPr>
          <w:tcW w:w="144" w:type="dxa"/>
        </w:tcPr>
        <w:p w:rsidR="00A63686" w:rsidRDefault="00A6368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63686" w:rsidRDefault="00A6368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63686" w:rsidRDefault="00A63686">
          <w:pPr>
            <w:pStyle w:val="EmptyCellLayoutStyle"/>
            <w:spacing w:after="0" w:line="240" w:lineRule="auto"/>
          </w:pPr>
        </w:p>
      </w:tc>
    </w:tr>
    <w:tr w:rsidR="00A63686">
      <w:tc>
        <w:tcPr>
          <w:tcW w:w="144" w:type="dxa"/>
        </w:tcPr>
        <w:p w:rsidR="00A63686" w:rsidRDefault="00A6368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A63686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</w:tr>
          <w:tr w:rsidR="008F7050" w:rsidTr="008F705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A63686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63686" w:rsidRDefault="008F70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č.140N05/04</w:t>
                      </w:r>
                    </w:p>
                  </w:tc>
                </w:tr>
              </w:tbl>
              <w:p w:rsidR="00A63686" w:rsidRDefault="00A6368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</w:tr>
          <w:tr w:rsidR="00A63686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</w:tr>
          <w:tr w:rsidR="008F7050" w:rsidTr="008F705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A6368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63686" w:rsidRDefault="008F70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63686" w:rsidRDefault="00A6368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A6368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63686" w:rsidRDefault="008F70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14010504</w:t>
                      </w:r>
                    </w:p>
                  </w:tc>
                </w:tr>
              </w:tbl>
              <w:p w:rsidR="00A63686" w:rsidRDefault="00A63686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6368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63686" w:rsidRDefault="008F70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63686" w:rsidRDefault="00A6368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A6368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63686" w:rsidRDefault="008F70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19.9.2005</w:t>
                      </w:r>
                    </w:p>
                  </w:tc>
                </w:tr>
              </w:tbl>
              <w:p w:rsidR="00A63686" w:rsidRDefault="00A6368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A63686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63686" w:rsidRDefault="008F70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A63686" w:rsidRDefault="00A6368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A63686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63686" w:rsidRDefault="008F70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693 061 Kč</w:t>
                      </w:r>
                    </w:p>
                  </w:tc>
                </w:tr>
              </w:tbl>
              <w:p w:rsidR="00A63686" w:rsidRDefault="00A6368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</w:tr>
          <w:tr w:rsidR="00A6368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</w:tr>
          <w:tr w:rsidR="00A63686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</w:tr>
          <w:tr w:rsidR="00A6368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A6368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63686" w:rsidRDefault="008F70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63686" w:rsidRDefault="00A6368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</w:tr>
          <w:tr w:rsidR="008F7050" w:rsidTr="008F705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A6368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63686" w:rsidRDefault="008F70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.2020</w:t>
                      </w:r>
                    </w:p>
                  </w:tc>
                </w:tr>
              </w:tbl>
              <w:p w:rsidR="00A63686" w:rsidRDefault="00A6368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6368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63686" w:rsidRDefault="008F70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63686" w:rsidRDefault="00A636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</w:tr>
          <w:tr w:rsidR="008F7050" w:rsidTr="008F705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A6368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63686" w:rsidRDefault="008F70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1.10.2005</w:t>
                      </w:r>
                    </w:p>
                  </w:tc>
                </w:tr>
              </w:tbl>
              <w:p w:rsidR="00A63686" w:rsidRDefault="00A6368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</w:tr>
          <w:tr w:rsidR="008F7050" w:rsidTr="008F705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</w:tr>
          <w:tr w:rsidR="00A63686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A63686" w:rsidRDefault="00A6368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63686" w:rsidRDefault="00A63686">
          <w:pPr>
            <w:spacing w:after="0" w:line="240" w:lineRule="auto"/>
          </w:pPr>
        </w:p>
      </w:tc>
      <w:tc>
        <w:tcPr>
          <w:tcW w:w="168" w:type="dxa"/>
        </w:tcPr>
        <w:p w:rsidR="00A63686" w:rsidRDefault="00A63686">
          <w:pPr>
            <w:pStyle w:val="EmptyCellLayoutStyle"/>
            <w:spacing w:after="0" w:line="240" w:lineRule="auto"/>
          </w:pPr>
        </w:p>
      </w:tc>
    </w:tr>
    <w:tr w:rsidR="00A63686">
      <w:tc>
        <w:tcPr>
          <w:tcW w:w="144" w:type="dxa"/>
        </w:tcPr>
        <w:p w:rsidR="00A63686" w:rsidRDefault="00A6368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63686" w:rsidRDefault="00A6368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63686" w:rsidRDefault="00A6368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86"/>
    <w:rsid w:val="008F7050"/>
    <w:rsid w:val="00A6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047E"/>
  <w15:docId w15:val="{2212070D-EC64-410E-A073-2273693C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F7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7050"/>
  </w:style>
  <w:style w:type="paragraph" w:styleId="Zpat">
    <w:name w:val="footer"/>
    <w:basedOn w:val="Normln"/>
    <w:link w:val="ZpatChar"/>
    <w:uiPriority w:val="99"/>
    <w:unhideWhenUsed/>
    <w:rsid w:val="008F7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7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4350</Words>
  <Characters>25666</Characters>
  <Application>Microsoft Office Word</Application>
  <DocSecurity>4</DocSecurity>
  <Lines>213</Lines>
  <Paragraphs>59</Paragraphs>
  <ScaleCrop>false</ScaleCrop>
  <Company>Státní pozemkový úřad</Company>
  <LinksUpToDate>false</LinksUpToDate>
  <CharactersWithSpaces>29957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Havránková Jitka</dc:creator>
  <dc:description/>
  <cp:lastModifiedBy>Havránková Jitka</cp:lastModifiedBy>
  <cp:revision>2</cp:revision>
  <dcterms:created xsi:type="dcterms:W3CDTF">2020-10-02T07:34:00Z</dcterms:created>
  <dcterms:modified xsi:type="dcterms:W3CDTF">2020-10-02T07:34:00Z</dcterms:modified>
</cp:coreProperties>
</file>