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6F5E" w14:textId="18838B8B" w:rsidR="00E21C49" w:rsidRPr="00474747" w:rsidRDefault="00E21C49" w:rsidP="00474747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474747">
        <w:rPr>
          <w:rFonts w:asciiTheme="minorHAnsi" w:hAnsiTheme="minorHAnsi" w:cstheme="minorHAnsi"/>
          <w:b/>
          <w:sz w:val="24"/>
          <w:szCs w:val="24"/>
          <w:u w:val="single"/>
        </w:rPr>
        <w:t>Příloha č.</w:t>
      </w:r>
      <w:r w:rsidR="0047474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474747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474747">
        <w:rPr>
          <w:rFonts w:asciiTheme="minorHAnsi" w:hAnsiTheme="minorHAnsi" w:cstheme="minorHAnsi"/>
          <w:b/>
          <w:sz w:val="24"/>
          <w:szCs w:val="24"/>
          <w:u w:val="single"/>
        </w:rPr>
        <w:t xml:space="preserve"> Kupní smlouvy</w:t>
      </w:r>
    </w:p>
    <w:p w14:paraId="2FBB2C23" w14:textId="77777777" w:rsidR="00E21C49" w:rsidRPr="00474747" w:rsidRDefault="00E21C49" w:rsidP="004703E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98FD07" w14:textId="77777777" w:rsidR="004703EA" w:rsidRPr="00474747" w:rsidRDefault="00E21C49" w:rsidP="004703EA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</w:pPr>
      <w:r w:rsidRPr="00474747">
        <w:rPr>
          <w:rFonts w:asciiTheme="minorHAnsi" w:hAnsiTheme="minorHAnsi" w:cstheme="minorHAnsi"/>
          <w:b/>
          <w:sz w:val="24"/>
          <w:szCs w:val="24"/>
          <w:u w:val="single"/>
        </w:rPr>
        <w:t>Specifikace traktoru s předním nakladačem a zadní žací lištou</w:t>
      </w:r>
    </w:p>
    <w:p w14:paraId="1A2FC5DE" w14:textId="77777777" w:rsidR="004703EA" w:rsidRPr="00474747" w:rsidRDefault="004703EA" w:rsidP="004703E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705"/>
        <w:gridCol w:w="3668"/>
      </w:tblGrid>
      <w:tr w:rsidR="004703EA" w:rsidRPr="00474747" w14:paraId="414233D8" w14:textId="77777777" w:rsidTr="004C465E">
        <w:trPr>
          <w:trHeight w:hRule="exact" w:val="992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6A4B3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448">
              <w:rPr>
                <w:rFonts w:asciiTheme="minorHAnsi" w:hAnsiTheme="minorHAnsi" w:cstheme="minorHAnsi"/>
                <w:b/>
                <w:sz w:val="24"/>
                <w:szCs w:val="24"/>
              </w:rPr>
              <w:t>PARAMETRY NABÍZENÉHO TRAKTORU</w:t>
            </w:r>
          </w:p>
          <w:p w14:paraId="20A932B5" w14:textId="11609855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448">
              <w:rPr>
                <w:rFonts w:asciiTheme="minorHAnsi" w:hAnsiTheme="minorHAnsi" w:cstheme="minorHAnsi"/>
                <w:b/>
                <w:sz w:val="24"/>
                <w:szCs w:val="24"/>
              </w:rPr>
              <w:t>Požadavek</w:t>
            </w:r>
            <w:r w:rsidR="000714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kupujícího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5F0E4" w14:textId="77777777" w:rsidR="004703EA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4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Nabídka </w:t>
            </w:r>
            <w:r w:rsidR="00474747" w:rsidRPr="00071448">
              <w:rPr>
                <w:rFonts w:asciiTheme="minorHAnsi" w:hAnsiTheme="minorHAnsi" w:cstheme="minorHAnsi"/>
                <w:b/>
                <w:sz w:val="24"/>
                <w:szCs w:val="24"/>
              </w:rPr>
              <w:t>dodavatele</w:t>
            </w:r>
          </w:p>
          <w:p w14:paraId="160B0EC4" w14:textId="2A456DFE" w:rsidR="00071448" w:rsidRPr="00071448" w:rsidRDefault="00071448" w:rsidP="004C465E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prodávajícího</w:t>
            </w:r>
          </w:p>
        </w:tc>
      </w:tr>
      <w:tr w:rsidR="004703EA" w:rsidRPr="00474747" w14:paraId="1E12E0BC" w14:textId="77777777" w:rsidTr="004222A9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CBB99E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C9533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Výrobce, typové označení stroje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14A535" w14:textId="1D15DBFA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b/>
                <w:sz w:val="22"/>
                <w:szCs w:val="22"/>
              </w:rPr>
              <w:t>NEW HOLLAND T5.95 Utility</w:t>
            </w:r>
          </w:p>
        </w:tc>
      </w:tr>
      <w:tr w:rsidR="004703EA" w:rsidRPr="00474747" w14:paraId="2F88E9BB" w14:textId="77777777" w:rsidTr="004703EA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726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3841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Motor splň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ující emisní normu 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Tier  4a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B3A" w14:textId="583C37AC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Tier 4a</w:t>
            </w:r>
          </w:p>
        </w:tc>
      </w:tr>
      <w:tr w:rsidR="004703EA" w:rsidRPr="00474747" w14:paraId="7C5242A7" w14:textId="77777777" w:rsidTr="004703EA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479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21E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Palivo 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nafta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52C5" w14:textId="4008C47A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7715C1B7" w14:textId="77777777" w:rsidTr="004703EA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0DE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3CC2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Pohon 4x4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EE9" w14:textId="0FC712C6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31DA7DA7" w14:textId="77777777" w:rsidTr="004703EA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7DA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AF1B" w14:textId="77777777" w:rsidR="004703EA" w:rsidRPr="00071448" w:rsidRDefault="002F029C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Výkon min. 99</w:t>
            </w:r>
            <w:r w:rsidR="004703EA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482B" w14:textId="6327E79B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77537637" w14:textId="77777777" w:rsidTr="004703EA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5F4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93A7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Rozvor kol do 2350 mm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87B" w14:textId="518BE782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2343 mm</w:t>
            </w:r>
          </w:p>
        </w:tc>
      </w:tr>
      <w:tr w:rsidR="004703EA" w:rsidRPr="00474747" w14:paraId="6ACBC062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C99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3B8" w14:textId="6F6ABAAA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Hmotnost bez závaží max do 3775 kg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3763" w14:textId="21DA0D32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3770 kg</w:t>
            </w:r>
          </w:p>
        </w:tc>
      </w:tr>
      <w:tr w:rsidR="004703EA" w:rsidRPr="00474747" w14:paraId="2492C0EE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D44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F48" w14:textId="07099F83" w:rsidR="004703EA" w:rsidRPr="00071448" w:rsidRDefault="004703EA" w:rsidP="002F029C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Nádrž paliva v litrech </w:t>
            </w:r>
            <w:r w:rsidR="00917A42" w:rsidRPr="00071448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17A42" w:rsidRPr="000714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60 lt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7BC3" w14:textId="3B987019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160 lt</w:t>
            </w:r>
          </w:p>
        </w:tc>
      </w:tr>
      <w:tr w:rsidR="004703EA" w:rsidRPr="00474747" w14:paraId="22890637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32D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195" w14:textId="77777777" w:rsidR="004703EA" w:rsidRPr="00071448" w:rsidRDefault="002F029C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Servisní interval min. 600</w:t>
            </w:r>
            <w:r w:rsidR="004703EA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Mth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D1F8" w14:textId="290FAFB0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600 mth</w:t>
            </w:r>
          </w:p>
        </w:tc>
      </w:tr>
      <w:tr w:rsidR="004703EA" w:rsidRPr="00474747" w14:paraId="42E2F77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DC4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47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Převodovka  24x24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A1ED" w14:textId="73739989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24x24</w:t>
            </w:r>
          </w:p>
        </w:tc>
      </w:tr>
      <w:tr w:rsidR="004703EA" w:rsidRPr="00474747" w14:paraId="3500244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997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BA7" w14:textId="77777777" w:rsidR="004703EA" w:rsidRPr="00071448" w:rsidRDefault="00E21C49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Pojezdová rychlost </w:t>
            </w:r>
            <w:r w:rsidR="004703EA" w:rsidRPr="00071448">
              <w:rPr>
                <w:rFonts w:asciiTheme="minorHAnsi" w:hAnsiTheme="minorHAnsi" w:cstheme="minorHAnsi"/>
                <w:sz w:val="22"/>
                <w:szCs w:val="22"/>
              </w:rPr>
              <w:t>v km/hod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5F8A" w14:textId="07CAC6CC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40 km/hodinu</w:t>
            </w:r>
          </w:p>
        </w:tc>
      </w:tr>
      <w:tr w:rsidR="004703EA" w:rsidRPr="00474747" w14:paraId="61101DE8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87D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AE4B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Elektrohydraulicky ovládaný reverz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48E3" w14:textId="093934CA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399BD79D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745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61AD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Stupně řazené pod zátěží - 2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AFF" w14:textId="72AAD118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1BDD4DC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6BF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7685" w14:textId="77777777" w:rsidR="004703EA" w:rsidRPr="00071448" w:rsidRDefault="002F029C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Otáčky vývodového hřídele 540/1000</w:t>
            </w:r>
            <w:r w:rsidR="004703EA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ot./min.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A95" w14:textId="1E2469E6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65F6FA77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285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FC4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Okruhy hydrauliky 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7590" w14:textId="75FF70D9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48FDE7B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976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2B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Výkon čerpadla hydrauliky v litrech 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60 -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65 lt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1C2" w14:textId="0A661263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64 lt</w:t>
            </w:r>
          </w:p>
        </w:tc>
      </w:tr>
      <w:tr w:rsidR="004703EA" w:rsidRPr="00474747" w14:paraId="448720D7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5AA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39F4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Kabina s topením a klimatizací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0E65" w14:textId="08DC04E8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38A8779D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488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284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Sedačka řidiče pneumaticky odpružená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82C5" w14:textId="7BB500CF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2B56F931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6C8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3AD8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Vnější zrcátka teleskopická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F2F" w14:textId="69ECFECE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47865642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27C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60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Zadní stěrač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330D" w14:textId="43F81D8C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393BC08B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855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D00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Pracovní světla 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4B6" w14:textId="20924F3D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2A2722B6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9F3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6DE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Dynamické přední plastové blatníky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C974" w14:textId="27F6A6A9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0491778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31B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51F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Kompletní vzduchové brzdy 1+2 okruhové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0695" w14:textId="3C647085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1C83142A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B3F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23A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Pneumatiky přední  13,6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R24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7BF5" w14:textId="743D70F6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44E69DA9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E89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FF36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Pneumatiky zadní 16,9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R34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4C2" w14:textId="7423749E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09C95CF3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54C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AB3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Vozidlo schváleno pro provoz na pozemních komunikacích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F2B1" w14:textId="0F3DB6EE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50B17BB5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84B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9B2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Přední ramena a vývodový hřídel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1000 ot./min.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7132" w14:textId="4D9F80BB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71CA1451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1D9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C8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Sněhové řetězy na pření kola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A0F" w14:textId="0DFD1619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5B6A688E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394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43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Závaží 500 kg do ramen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122" w14:textId="41457CC5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61A1E5E6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C4F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BAD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Závaží do kol 2+2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do zadních kol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88E8" w14:textId="21D07A8B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1F480657" w14:textId="77777777" w:rsidTr="004222A9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D9C8C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6B613B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b/>
                <w:sz w:val="22"/>
                <w:szCs w:val="22"/>
              </w:rPr>
              <w:t>Čelní nakladač + lopata</w:t>
            </w:r>
            <w:r w:rsidR="00E21C49" w:rsidRPr="000714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kleště na balíky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7DDB04" w14:textId="43964F21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TL740</w:t>
            </w:r>
          </w:p>
        </w:tc>
      </w:tr>
      <w:tr w:rsidR="004703EA" w:rsidRPr="00474747" w14:paraId="7FD7C900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1F0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EDA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Ovládání mechanický joystick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A04" w14:textId="78667861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4ABD7932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521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8DD8" w14:textId="65F7CF8C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222A9"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nimální 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nosnost ve spodním čepu 2300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5C8E" w14:textId="60CFC066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2359 kg</w:t>
            </w:r>
          </w:p>
        </w:tc>
      </w:tr>
      <w:tr w:rsidR="004703EA" w:rsidRPr="00474747" w14:paraId="07787A10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330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1FA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F029C" w:rsidRPr="00071448">
              <w:rPr>
                <w:rFonts w:asciiTheme="minorHAnsi" w:hAnsiTheme="minorHAnsi" w:cstheme="minorHAnsi"/>
                <w:sz w:val="22"/>
                <w:szCs w:val="22"/>
              </w:rPr>
              <w:t>in. zdvih 370</w:t>
            </w: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0 mm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8FFC" w14:textId="017987D0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3740 mm</w:t>
            </w:r>
          </w:p>
        </w:tc>
      </w:tr>
      <w:tr w:rsidR="004703EA" w:rsidRPr="00474747" w14:paraId="0A7F5091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E2D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E31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Lopata na sypký materiál šíře 2200 mm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91B" w14:textId="7E840911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E21C49" w:rsidRPr="00474747" w14:paraId="2D2D2A70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E27" w14:textId="77777777" w:rsidR="00E21C49" w:rsidRPr="00071448" w:rsidRDefault="00E21C49" w:rsidP="00D9750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FD6" w14:textId="77777777" w:rsidR="00E21C49" w:rsidRPr="00071448" w:rsidRDefault="00E21C49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Kleště na senážní balíky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647F" w14:textId="02538D22" w:rsidR="00E21C49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E21C49" w:rsidRPr="00474747" w14:paraId="627366F9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D69" w14:textId="77777777" w:rsidR="00E21C49" w:rsidRPr="00071448" w:rsidRDefault="00E21C49" w:rsidP="00D9750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CD01" w14:textId="77777777" w:rsidR="00E21C49" w:rsidRPr="00071448" w:rsidRDefault="00E21C49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Multilock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A42" w14:textId="58F0E463" w:rsidR="00E21C49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E21C49" w:rsidRPr="00474747" w14:paraId="58489F18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440" w14:textId="77777777" w:rsidR="00E21C49" w:rsidRPr="00071448" w:rsidRDefault="00E21C49" w:rsidP="00D9750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D0C" w14:textId="77777777" w:rsidR="00E21C49" w:rsidRPr="00071448" w:rsidRDefault="00E21C49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Tlumič rázu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25C4" w14:textId="2A1A4021" w:rsidR="00E21C49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1DF51EAC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092" w14:textId="77777777" w:rsidR="004703EA" w:rsidRPr="00071448" w:rsidRDefault="00E21C49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942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Třetí funkce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1B82" w14:textId="66EE87C5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703EA" w:rsidRPr="00474747" w14:paraId="7C5D0501" w14:textId="77777777" w:rsidTr="004222A9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A67B28" w14:textId="77777777" w:rsidR="004703EA" w:rsidRPr="00071448" w:rsidRDefault="004703EA" w:rsidP="004C465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CFA319" w14:textId="77777777" w:rsidR="004703EA" w:rsidRPr="00071448" w:rsidRDefault="004703EA" w:rsidP="004C465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b/>
                <w:sz w:val="22"/>
                <w:szCs w:val="22"/>
              </w:rPr>
              <w:t>Žací lišta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B0A956" w14:textId="22C944DE" w:rsidR="004703EA" w:rsidRPr="00071448" w:rsidRDefault="004222A9" w:rsidP="004C46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KUHN GMD310</w:t>
            </w:r>
          </w:p>
        </w:tc>
      </w:tr>
      <w:tr w:rsidR="004222A9" w:rsidRPr="00474747" w14:paraId="36F9FD9B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37B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2EF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Nesená boční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F15" w14:textId="53E9A4B4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222A9" w:rsidRPr="00474747" w14:paraId="344AD11F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6E5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B2E3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Disková – 8 disků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8430" w14:textId="45607B76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222A9" w:rsidRPr="00474747" w14:paraId="3F9E0D5D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821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9F9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Záběr 3100 mm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B315" w14:textId="216D3131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222A9" w:rsidRPr="00474747" w14:paraId="51BF449D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F5E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709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Závěs 2. cat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EE9A" w14:textId="7504D7AD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222A9" w:rsidRPr="00474747" w14:paraId="4EFCAB4B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D7E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82C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Hmotnost do 716 kg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E22D" w14:textId="55D2EE80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222A9" w:rsidRPr="00474747" w14:paraId="4485B1F0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902" w14:textId="77777777" w:rsidR="004222A9" w:rsidRPr="00071448" w:rsidRDefault="004222A9" w:rsidP="004222A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D69F" w14:textId="77777777" w:rsidR="004222A9" w:rsidRPr="00071448" w:rsidRDefault="004222A9" w:rsidP="004222A9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Nože výměnné bez šroubování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3E2" w14:textId="181478A6" w:rsidR="004222A9" w:rsidRPr="00071448" w:rsidRDefault="004222A9" w:rsidP="004222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E21C49" w:rsidRPr="00474747" w14:paraId="529CBF36" w14:textId="77777777" w:rsidTr="004C465E">
        <w:trPr>
          <w:trHeight w:val="3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00C" w14:textId="77777777" w:rsidR="00E21C49" w:rsidRPr="00071448" w:rsidRDefault="00E21C49" w:rsidP="00D9750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0B9" w14:textId="77777777" w:rsidR="00E21C49" w:rsidRPr="00071448" w:rsidRDefault="00E21C49" w:rsidP="004C465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Vývodová hřídel 540 ot./min.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766C" w14:textId="03DFF91B" w:rsidR="00E21C49" w:rsidRPr="00071448" w:rsidRDefault="004222A9" w:rsidP="004C4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44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</w:tbl>
    <w:p w14:paraId="62605A60" w14:textId="417456EA" w:rsidR="00AF28A5" w:rsidRDefault="00AF28A5">
      <w:pPr>
        <w:rPr>
          <w:rFonts w:asciiTheme="minorHAnsi" w:hAnsiTheme="minorHAnsi" w:cstheme="minorHAnsi"/>
        </w:rPr>
      </w:pPr>
    </w:p>
    <w:p w14:paraId="56698837" w14:textId="77777777" w:rsidR="00071448" w:rsidRDefault="00071448" w:rsidP="00071448">
      <w:pPr>
        <w:tabs>
          <w:tab w:val="left" w:pos="4525"/>
        </w:tabs>
        <w:rPr>
          <w:rStyle w:val="ZkladntextChar1"/>
          <w:rFonts w:asciiTheme="minorHAnsi" w:eastAsia="Calibri" w:hAnsiTheme="minorHAnsi" w:cstheme="minorHAnsi"/>
          <w:sz w:val="22"/>
          <w:szCs w:val="22"/>
        </w:rPr>
      </w:pPr>
    </w:p>
    <w:p w14:paraId="50E785E7" w14:textId="77777777" w:rsidR="00071448" w:rsidRDefault="00071448" w:rsidP="00071448">
      <w:pPr>
        <w:tabs>
          <w:tab w:val="left" w:pos="4525"/>
        </w:tabs>
        <w:rPr>
          <w:rStyle w:val="ZkladntextChar1"/>
          <w:rFonts w:asciiTheme="minorHAnsi" w:eastAsia="Calibri" w:hAnsiTheme="minorHAnsi" w:cstheme="minorHAnsi"/>
          <w:sz w:val="22"/>
          <w:szCs w:val="22"/>
        </w:rPr>
      </w:pPr>
    </w:p>
    <w:p w14:paraId="0BD60B1C" w14:textId="299B9673" w:rsidR="00071448" w:rsidRPr="00071448" w:rsidRDefault="00071448" w:rsidP="00071448">
      <w:pPr>
        <w:tabs>
          <w:tab w:val="left" w:pos="4525"/>
        </w:tabs>
        <w:rPr>
          <w:rStyle w:val="ZkladntextChar1"/>
          <w:rFonts w:asciiTheme="minorHAnsi" w:eastAsia="Calibri" w:hAnsiTheme="minorHAnsi" w:cstheme="minorHAnsi"/>
          <w:sz w:val="22"/>
          <w:szCs w:val="22"/>
        </w:rPr>
      </w:pP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>V Rožnově pod Radhoštěm, dne:</w:t>
      </w: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ab/>
      </w: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ab/>
        <w:t>V Sedlnicích dne:</w:t>
      </w:r>
    </w:p>
    <w:p w14:paraId="2D74DFDB" w14:textId="77777777" w:rsidR="00071448" w:rsidRPr="00071448" w:rsidRDefault="00071448" w:rsidP="00071448">
      <w:pPr>
        <w:pStyle w:val="Zkladntext"/>
        <w:shd w:val="clear" w:color="auto" w:fill="auto"/>
        <w:tabs>
          <w:tab w:val="left" w:pos="4525"/>
        </w:tabs>
        <w:spacing w:before="0" w:line="240" w:lineRule="auto"/>
        <w:ind w:firstLine="0"/>
        <w:jc w:val="left"/>
        <w:rPr>
          <w:rStyle w:val="ZkladntextChar1"/>
          <w:rFonts w:asciiTheme="minorHAnsi" w:eastAsia="Calibri" w:hAnsiTheme="minorHAnsi" w:cstheme="minorHAnsi"/>
          <w:sz w:val="22"/>
          <w:szCs w:val="22"/>
          <w:lang w:val="cs-CZ"/>
        </w:rPr>
      </w:pPr>
    </w:p>
    <w:p w14:paraId="77BC8E40" w14:textId="77777777" w:rsidR="00071448" w:rsidRPr="00071448" w:rsidRDefault="00071448" w:rsidP="00071448">
      <w:pPr>
        <w:pStyle w:val="Zkladntext"/>
        <w:shd w:val="clear" w:color="auto" w:fill="auto"/>
        <w:tabs>
          <w:tab w:val="left" w:pos="4525"/>
        </w:tabs>
        <w:spacing w:before="0" w:line="240" w:lineRule="auto"/>
        <w:ind w:firstLine="0"/>
        <w:jc w:val="left"/>
        <w:rPr>
          <w:rStyle w:val="ZkladntextChar1"/>
          <w:rFonts w:asciiTheme="minorHAnsi" w:eastAsia="Calibri" w:hAnsiTheme="minorHAnsi" w:cstheme="minorHAnsi"/>
          <w:sz w:val="22"/>
          <w:szCs w:val="22"/>
        </w:rPr>
      </w:pPr>
    </w:p>
    <w:p w14:paraId="17AA2836" w14:textId="77777777" w:rsidR="00071448" w:rsidRPr="00071448" w:rsidRDefault="00071448" w:rsidP="00071448">
      <w:pPr>
        <w:pStyle w:val="Zkladntext"/>
        <w:shd w:val="clear" w:color="auto" w:fill="auto"/>
        <w:tabs>
          <w:tab w:val="left" w:pos="4525"/>
        </w:tabs>
        <w:spacing w:before="0" w:line="240" w:lineRule="auto"/>
        <w:ind w:firstLine="0"/>
        <w:jc w:val="left"/>
        <w:rPr>
          <w:rStyle w:val="ZkladntextChar1"/>
          <w:rFonts w:asciiTheme="minorHAnsi" w:eastAsia="Calibri" w:hAnsiTheme="minorHAnsi" w:cstheme="minorHAnsi"/>
          <w:sz w:val="22"/>
          <w:szCs w:val="22"/>
        </w:rPr>
      </w:pP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>Za kupujícího</w:t>
      </w: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ab/>
      </w:r>
      <w:r w:rsidRPr="00071448">
        <w:rPr>
          <w:rStyle w:val="ZkladntextChar1"/>
          <w:rFonts w:asciiTheme="minorHAnsi" w:eastAsia="Calibri" w:hAnsiTheme="minorHAnsi" w:cstheme="minorHAnsi"/>
          <w:sz w:val="22"/>
          <w:szCs w:val="22"/>
        </w:rPr>
        <w:tab/>
        <w:t>Za prodávajícího</w:t>
      </w:r>
    </w:p>
    <w:p w14:paraId="75D555F0" w14:textId="77777777" w:rsidR="00071448" w:rsidRPr="00071448" w:rsidRDefault="00071448" w:rsidP="00071448">
      <w:pPr>
        <w:rPr>
          <w:rFonts w:asciiTheme="minorHAnsi" w:hAnsiTheme="minorHAnsi" w:cstheme="minorHAnsi"/>
          <w:sz w:val="22"/>
          <w:szCs w:val="22"/>
        </w:rPr>
      </w:pPr>
    </w:p>
    <w:p w14:paraId="144ECC7B" w14:textId="77777777" w:rsidR="00071448" w:rsidRPr="00071448" w:rsidRDefault="00071448" w:rsidP="00071448">
      <w:pPr>
        <w:rPr>
          <w:rFonts w:asciiTheme="minorHAnsi" w:hAnsiTheme="minorHAnsi" w:cstheme="minorHAnsi"/>
          <w:sz w:val="22"/>
          <w:szCs w:val="22"/>
        </w:rPr>
      </w:pPr>
    </w:p>
    <w:p w14:paraId="2E073A90" w14:textId="77777777" w:rsidR="00071448" w:rsidRPr="00071448" w:rsidRDefault="00071448" w:rsidP="00071448">
      <w:pPr>
        <w:rPr>
          <w:rFonts w:asciiTheme="minorHAnsi" w:hAnsiTheme="minorHAnsi" w:cstheme="minorHAnsi"/>
          <w:sz w:val="22"/>
          <w:szCs w:val="22"/>
        </w:rPr>
      </w:pPr>
    </w:p>
    <w:p w14:paraId="665E82C6" w14:textId="4FAC8831" w:rsidR="00071448" w:rsidRPr="00071448" w:rsidRDefault="00071448" w:rsidP="00071448">
      <w:pPr>
        <w:rPr>
          <w:rFonts w:asciiTheme="minorHAnsi" w:hAnsiTheme="minorHAnsi" w:cstheme="minorHAnsi"/>
          <w:sz w:val="22"/>
          <w:szCs w:val="22"/>
        </w:rPr>
      </w:pPr>
      <w:r w:rsidRPr="00071448">
        <w:rPr>
          <w:rFonts w:asciiTheme="minorHAnsi" w:hAnsiTheme="minorHAnsi" w:cstheme="minorHAnsi"/>
          <w:sz w:val="22"/>
          <w:szCs w:val="22"/>
        </w:rPr>
        <w:t>__________________________</w:t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52CBC550" w14:textId="77777777" w:rsidR="00071448" w:rsidRPr="00071448" w:rsidRDefault="00071448" w:rsidP="00071448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1448">
        <w:rPr>
          <w:rFonts w:asciiTheme="minorHAnsi" w:hAnsiTheme="minorHAnsi" w:cstheme="minorHAnsi"/>
          <w:sz w:val="22"/>
          <w:szCs w:val="22"/>
        </w:rPr>
        <w:t>Ing. Jindřich Ondruš</w:t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  <w:t>Pavel Mičulek</w:t>
      </w:r>
    </w:p>
    <w:p w14:paraId="6E5D70AA" w14:textId="77777777" w:rsidR="00071448" w:rsidRPr="00071448" w:rsidRDefault="00071448" w:rsidP="00071448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1448">
        <w:rPr>
          <w:rFonts w:asciiTheme="minorHAnsi" w:hAnsiTheme="minorHAnsi" w:cstheme="minorHAnsi"/>
          <w:sz w:val="22"/>
          <w:szCs w:val="22"/>
        </w:rPr>
        <w:t>generální ředitel</w:t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</w:r>
      <w:r w:rsidRPr="00071448">
        <w:rPr>
          <w:rFonts w:asciiTheme="minorHAnsi" w:hAnsiTheme="minorHAnsi" w:cstheme="minorHAnsi"/>
          <w:sz w:val="22"/>
          <w:szCs w:val="22"/>
        </w:rPr>
        <w:tab/>
        <w:t>člen představenstva</w:t>
      </w:r>
    </w:p>
    <w:p w14:paraId="11B82B76" w14:textId="77777777" w:rsidR="00071448" w:rsidRPr="00A63299" w:rsidRDefault="00071448" w:rsidP="00071448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61681187" w14:textId="77777777" w:rsidR="00071448" w:rsidRPr="00A63299" w:rsidRDefault="00071448" w:rsidP="00071448">
      <w:pPr>
        <w:pStyle w:val="Zkladntext"/>
        <w:shd w:val="clear" w:color="auto" w:fill="auto"/>
        <w:tabs>
          <w:tab w:val="left" w:pos="4525"/>
        </w:tabs>
        <w:spacing w:before="0" w:line="240" w:lineRule="auto"/>
        <w:ind w:firstLine="0"/>
        <w:jc w:val="left"/>
        <w:rPr>
          <w:rStyle w:val="ZkladntextChar1"/>
          <w:rFonts w:eastAsia="Calibri" w:cs="Calibri"/>
          <w:sz w:val="22"/>
          <w:szCs w:val="22"/>
        </w:rPr>
      </w:pPr>
    </w:p>
    <w:tbl>
      <w:tblPr>
        <w:tblpPr w:leftFromText="141" w:rightFromText="141" w:vertAnchor="text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071448" w:rsidRPr="009460B2" w14:paraId="530E9DFE" w14:textId="77777777" w:rsidTr="00650E43">
        <w:trPr>
          <w:trHeight w:val="2968"/>
        </w:trPr>
        <w:tc>
          <w:tcPr>
            <w:tcW w:w="4111" w:type="dxa"/>
          </w:tcPr>
          <w:p w14:paraId="707542B4" w14:textId="77777777" w:rsidR="00071448" w:rsidRPr="009460B2" w:rsidRDefault="00071448" w:rsidP="00650E43">
            <w:pPr>
              <w:ind w:left="4209" w:hanging="42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Doložka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kupujícího</w:t>
            </w: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5D8CEB59" w14:textId="77777777" w:rsidR="00071448" w:rsidRPr="009460B2" w:rsidRDefault="00071448" w:rsidP="00650E43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2DAE32" w14:textId="77777777" w:rsidR="00071448" w:rsidRPr="009460B2" w:rsidRDefault="00071448" w:rsidP="00650E43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11, vyhl. č. 416/2004 Sb., kterou se provádí zákon č. 320/2001 Sb., o finanční kontrole, v platném znění   </w:t>
            </w:r>
          </w:p>
          <w:p w14:paraId="2D80671E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200B129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Provedl příkazce operace: Ing. Milan Gesierich                                    </w:t>
            </w:r>
          </w:p>
          <w:p w14:paraId="5F993268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……...                2020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0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460B2">
              <w:rPr>
                <w:rFonts w:ascii="Calibri" w:hAnsi="Calibri" w:cs="Calibri"/>
                <w:sz w:val="18"/>
                <w:szCs w:val="18"/>
              </w:rPr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32FA8AF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6670071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>Předklád  Předkládá správce rozpočtu: Ing. Věra Cábová</w:t>
            </w:r>
          </w:p>
          <w:p w14:paraId="5888B1BC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 : …….                  2020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0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460B2">
              <w:rPr>
                <w:rFonts w:ascii="Calibri" w:hAnsi="Calibri" w:cs="Calibri"/>
                <w:sz w:val="18"/>
                <w:szCs w:val="18"/>
              </w:rPr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F176C77" w14:textId="77777777" w:rsidR="00071448" w:rsidRPr="0095319E" w:rsidRDefault="00071448" w:rsidP="00650E43">
            <w:pPr>
              <w:pStyle w:val="Prosttext"/>
              <w:rPr>
                <w:rFonts w:eastAsia="Times New Roman" w:cs="Calibri"/>
                <w:sz w:val="18"/>
                <w:szCs w:val="18"/>
                <w:lang w:val="cs-CZ" w:eastAsia="cs-CZ"/>
              </w:rPr>
            </w:pPr>
          </w:p>
          <w:p w14:paraId="10A8CBAE" w14:textId="77777777" w:rsidR="00071448" w:rsidRPr="0095319E" w:rsidRDefault="00071448" w:rsidP="00650E43">
            <w:pPr>
              <w:pStyle w:val="Prosttext"/>
              <w:rPr>
                <w:rFonts w:cs="Calibri"/>
                <w:sz w:val="16"/>
                <w:szCs w:val="16"/>
                <w:lang w:val="cs-CZ"/>
              </w:rPr>
            </w:pPr>
            <w:r w:rsidRPr="0095319E">
              <w:rPr>
                <w:rFonts w:cs="Calibri"/>
                <w:sz w:val="18"/>
                <w:szCs w:val="18"/>
                <w:lang w:val="cs-CZ"/>
              </w:rPr>
              <w:t xml:space="preserve">Náležitosti smlouvy kontroloval: </w:t>
            </w:r>
            <w:r>
              <w:rPr>
                <w:rFonts w:cs="Calibri"/>
                <w:sz w:val="16"/>
                <w:szCs w:val="16"/>
                <w:lang w:val="cs-CZ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  <w:lang w:val="cs-CZ"/>
              </w:rPr>
              <w:t>C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lang w:val="cs-CZ"/>
              </w:rPr>
              <w:t>E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cs-CZ"/>
              </w:rPr>
              <w:t>C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  <w:lang w:val="cs-CZ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s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cs-CZ"/>
              </w:rPr>
              <w:t>r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cs-CZ"/>
              </w:rPr>
              <w:t>o</w:t>
            </w:r>
            <w:r>
              <w:rPr>
                <w:sz w:val="16"/>
                <w:szCs w:val="16"/>
              </w:rPr>
              <w:t>.</w:t>
            </w:r>
            <w:r w:rsidRPr="0095319E">
              <w:rPr>
                <w:rFonts w:cs="Calibri"/>
                <w:sz w:val="16"/>
                <w:szCs w:val="16"/>
                <w:lang w:val="cs-CZ"/>
              </w:rPr>
              <w:t xml:space="preserve"> </w:t>
            </w:r>
          </w:p>
          <w:p w14:paraId="369A7966" w14:textId="77777777" w:rsidR="00071448" w:rsidRPr="009460B2" w:rsidRDefault="00071448" w:rsidP="00650E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3017D1" w14:textId="77777777" w:rsidR="00071448" w:rsidRPr="009460B2" w:rsidRDefault="00071448" w:rsidP="00650E4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……..                   2020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0B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460B2">
              <w:rPr>
                <w:rFonts w:ascii="Calibri" w:hAnsi="Calibri" w:cs="Calibri"/>
                <w:sz w:val="18"/>
                <w:szCs w:val="18"/>
              </w:rPr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 </w:t>
            </w:r>
            <w:r w:rsidRPr="009460B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9460B2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14:paraId="72CFF6C8" w14:textId="77777777" w:rsidR="00071448" w:rsidRPr="00A63299" w:rsidRDefault="00071448" w:rsidP="00071448">
      <w:pPr>
        <w:jc w:val="both"/>
        <w:rPr>
          <w:rFonts w:ascii="Calibri" w:hAnsi="Calibri" w:cs="Calibri"/>
          <w:b/>
          <w:sz w:val="22"/>
          <w:szCs w:val="22"/>
        </w:rPr>
      </w:pPr>
    </w:p>
    <w:p w14:paraId="27373417" w14:textId="77777777" w:rsidR="00071448" w:rsidRPr="00474747" w:rsidRDefault="00071448">
      <w:pPr>
        <w:rPr>
          <w:rFonts w:asciiTheme="minorHAnsi" w:hAnsiTheme="minorHAnsi" w:cstheme="minorHAnsi"/>
        </w:rPr>
      </w:pPr>
    </w:p>
    <w:sectPr w:rsidR="00071448" w:rsidRPr="0047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EA"/>
    <w:rsid w:val="00071448"/>
    <w:rsid w:val="002F029C"/>
    <w:rsid w:val="003C5029"/>
    <w:rsid w:val="004222A9"/>
    <w:rsid w:val="004703EA"/>
    <w:rsid w:val="00474747"/>
    <w:rsid w:val="00654713"/>
    <w:rsid w:val="006E4BC3"/>
    <w:rsid w:val="00917A42"/>
    <w:rsid w:val="00A0662E"/>
    <w:rsid w:val="00A463BB"/>
    <w:rsid w:val="00AF28A5"/>
    <w:rsid w:val="00E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ocked/>
    <w:rsid w:val="00071448"/>
    <w:rPr>
      <w:rFonts w:ascii="Times New Roman" w:hAnsi="Times New Roman" w:cs="Times New Roman"/>
      <w:sz w:val="16"/>
      <w:szCs w:val="16"/>
      <w:u w:val="none"/>
    </w:rPr>
  </w:style>
  <w:style w:type="paragraph" w:styleId="Zkladntext">
    <w:name w:val="Body Text"/>
    <w:basedOn w:val="Normln"/>
    <w:link w:val="ZkladntextChar"/>
    <w:semiHidden/>
    <w:rsid w:val="00071448"/>
    <w:pPr>
      <w:widowControl w:val="0"/>
      <w:shd w:val="clear" w:color="auto" w:fill="FFFFFF"/>
      <w:spacing w:before="240" w:line="240" w:lineRule="atLeast"/>
      <w:ind w:hanging="340"/>
      <w:jc w:val="center"/>
    </w:pPr>
    <w:rPr>
      <w:sz w:val="16"/>
      <w:szCs w:val="1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71448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Export0">
    <w:name w:val="Export 0"/>
    <w:basedOn w:val="Normln"/>
    <w:rsid w:val="00071448"/>
    <w:rPr>
      <w:rFonts w:ascii="Avinion" w:hAnsi="Avinio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14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1448"/>
    <w:rPr>
      <w:rFonts w:ascii="Calibri" w:eastAsia="Calibri" w:hAnsi="Calibri" w:cs="Times New Roman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ocked/>
    <w:rsid w:val="00071448"/>
    <w:rPr>
      <w:rFonts w:ascii="Times New Roman" w:hAnsi="Times New Roman" w:cs="Times New Roman"/>
      <w:sz w:val="16"/>
      <w:szCs w:val="16"/>
      <w:u w:val="none"/>
    </w:rPr>
  </w:style>
  <w:style w:type="paragraph" w:styleId="Zkladntext">
    <w:name w:val="Body Text"/>
    <w:basedOn w:val="Normln"/>
    <w:link w:val="ZkladntextChar"/>
    <w:semiHidden/>
    <w:rsid w:val="00071448"/>
    <w:pPr>
      <w:widowControl w:val="0"/>
      <w:shd w:val="clear" w:color="auto" w:fill="FFFFFF"/>
      <w:spacing w:before="240" w:line="240" w:lineRule="atLeast"/>
      <w:ind w:hanging="340"/>
      <w:jc w:val="center"/>
    </w:pPr>
    <w:rPr>
      <w:sz w:val="16"/>
      <w:szCs w:val="1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71448"/>
    <w:rPr>
      <w:rFonts w:ascii="Times New Roman" w:eastAsia="Times New Roman" w:hAnsi="Times New Roman" w:cs="Times New Roman"/>
      <w:sz w:val="16"/>
      <w:szCs w:val="16"/>
      <w:shd w:val="clear" w:color="auto" w:fill="FFFFFF"/>
      <w:lang w:val="x-none" w:eastAsia="x-none"/>
    </w:rPr>
  </w:style>
  <w:style w:type="paragraph" w:customStyle="1" w:styleId="Export0">
    <w:name w:val="Export 0"/>
    <w:basedOn w:val="Normln"/>
    <w:rsid w:val="00071448"/>
    <w:rPr>
      <w:rFonts w:ascii="Avinion" w:hAnsi="Avinio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14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1448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Vasut</dc:creator>
  <cp:lastModifiedBy>Spokova</cp:lastModifiedBy>
  <cp:revision>2</cp:revision>
  <cp:lastPrinted>2020-08-12T10:55:00Z</cp:lastPrinted>
  <dcterms:created xsi:type="dcterms:W3CDTF">2020-10-02T09:23:00Z</dcterms:created>
  <dcterms:modified xsi:type="dcterms:W3CDTF">2020-10-02T09:23:00Z</dcterms:modified>
</cp:coreProperties>
</file>