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E1" w:rsidRDefault="000F68E1" w:rsidP="000F68E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VS-179185/ČJ-2020-800500</w:t>
      </w:r>
    </w:p>
    <w:p w:rsidR="000F68E1" w:rsidRDefault="000F68E1" w:rsidP="000F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</w:pPr>
    </w:p>
    <w:p w:rsidR="000F68E1" w:rsidRDefault="000F68E1" w:rsidP="000F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</w:p>
    <w:p w:rsidR="000F68E1" w:rsidRDefault="000F68E1" w:rsidP="000F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D O D A T E K   č. 6</w:t>
      </w:r>
    </w:p>
    <w:p w:rsidR="000F68E1" w:rsidRDefault="000F68E1" w:rsidP="000F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ke Smlouvě o nájmu č. 04/2016  ze dne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30.9.2016</w:t>
      </w:r>
      <w:proofErr w:type="gramEnd"/>
    </w:p>
    <w:p w:rsidR="000F68E1" w:rsidRDefault="000F68E1" w:rsidP="000F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68E1" w:rsidRDefault="000F68E1" w:rsidP="000F68E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I.</w:t>
      </w:r>
    </w:p>
    <w:p w:rsidR="000F68E1" w:rsidRDefault="000F68E1" w:rsidP="000F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0F68E1" w:rsidRDefault="000F68E1" w:rsidP="000F68E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Česká republika, Vězeňská služba ČR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</w:t>
      </w:r>
    </w:p>
    <w:p w:rsidR="000F68E1" w:rsidRDefault="000F68E1" w:rsidP="000F68E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 Soudní 1672/1a, 140 67 Praha 4</w:t>
      </w:r>
    </w:p>
    <w:p w:rsidR="000F68E1" w:rsidRDefault="000F68E1" w:rsidP="000F68E1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00 21 24 23</w:t>
      </w:r>
    </w:p>
    <w:p w:rsidR="000F68E1" w:rsidRDefault="000F68E1" w:rsidP="000F68E1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DIČ: CZ00212423</w:t>
      </w:r>
    </w:p>
    <w:p w:rsidR="000F68E1" w:rsidRDefault="000F68E1" w:rsidP="000F68E1">
      <w:pPr>
        <w:spacing w:before="60"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stát právně jedná na  základě pověření generálního ředitele Vězeňské služby ČR  ze dne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1.9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2016  Vrchní rada plk. Mgr. Miroslav Hadrava, ředitel věznice Vinařice</w:t>
      </w:r>
    </w:p>
    <w:p w:rsidR="000F68E1" w:rsidRDefault="000F68E1" w:rsidP="000F68E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0F68E1" w:rsidRDefault="000F68E1" w:rsidP="000F68E1">
      <w:pPr>
        <w:widowControl w:val="0"/>
        <w:shd w:val="clear" w:color="auto" w:fill="FFFFFF"/>
        <w:autoSpaceDE w:val="0"/>
        <w:autoSpaceDN w:val="0"/>
        <w:adjustRightInd w:val="0"/>
        <w:spacing w:before="60"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ČNB pobočka 701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č.ú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. </w:t>
      </w:r>
      <w:r w:rsidRPr="00D559E9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19</w:t>
      </w:r>
      <w:proofErr w:type="gramEnd"/>
      <w:r w:rsidRPr="00D559E9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-31323881/0710</w:t>
      </w:r>
    </w:p>
    <w:p w:rsidR="000F68E1" w:rsidRDefault="000F68E1" w:rsidP="000F68E1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:rsidR="000F68E1" w:rsidRDefault="000F68E1" w:rsidP="000F68E1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pronajímatel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0F68E1" w:rsidRDefault="000F68E1" w:rsidP="000F68E1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0F68E1" w:rsidRDefault="000F68E1" w:rsidP="000F68E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</w:pPr>
    </w:p>
    <w:p w:rsidR="000F68E1" w:rsidRDefault="000F68E1" w:rsidP="000F68E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    „ŠANCE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P.R.O.“</w:t>
      </w:r>
    </w:p>
    <w:p w:rsidR="000F68E1" w:rsidRDefault="000F68E1" w:rsidP="000F68E1">
      <w:pPr>
        <w:keepNext/>
        <w:keepLines/>
        <w:widowControl w:val="0"/>
        <w:autoSpaceDE w:val="0"/>
        <w:autoSpaceDN w:val="0"/>
        <w:adjustRightInd w:val="0"/>
        <w:spacing w:before="60" w:after="0" w:line="240" w:lineRule="auto"/>
        <w:outlineLvl w:val="4"/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  <w:t xml:space="preserve">se sídlem Ibsenova 1213/5, Vinohrady, 120 00 Praha </w:t>
      </w:r>
    </w:p>
    <w:p w:rsidR="000F68E1" w:rsidRDefault="000F68E1" w:rsidP="000F68E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Ing. Věrou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předsedkyní spol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</w:t>
      </w:r>
    </w:p>
    <w:p w:rsidR="000F68E1" w:rsidRDefault="000F68E1" w:rsidP="000F68E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 228 77 479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F68E1" w:rsidRDefault="000F68E1" w:rsidP="000F68E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CZ  22877479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F68E1" w:rsidRDefault="000F68E1" w:rsidP="000F68E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ve spolkovém rejstříku, vedeném Městským soudem v Praze, oddíl L, vložka 23298</w:t>
      </w:r>
    </w:p>
    <w:p w:rsidR="000F68E1" w:rsidRDefault="000F68E1" w:rsidP="000F68E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ČSOB,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559E9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250142810/0300</w:t>
      </w:r>
      <w:proofErr w:type="gramEnd"/>
    </w:p>
    <w:p w:rsidR="000F68E1" w:rsidRDefault="000F68E1" w:rsidP="000F68E1">
      <w:pPr>
        <w:widowControl w:val="0"/>
        <w:shd w:val="clear" w:color="auto" w:fill="FFFFFF"/>
        <w:autoSpaceDE w:val="0"/>
        <w:autoSpaceDN w:val="0"/>
        <w:adjustRightInd w:val="0"/>
        <w:spacing w:before="199" w:after="0" w:line="214" w:lineRule="exact"/>
        <w:ind w:left="1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</w:pPr>
    </w:p>
    <w:p w:rsidR="000F68E1" w:rsidRDefault="000F68E1" w:rsidP="000F68E1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nájemce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0F68E1" w:rsidRDefault="000F68E1" w:rsidP="000F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68E1" w:rsidRDefault="000F68E1" w:rsidP="000F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0F68E1" w:rsidRDefault="000F68E1" w:rsidP="000F6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9.2. Smlouvy o nájmu č. 04/2016 uzavřené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30.9. 2016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uvedených změnách  Smlouvy:</w:t>
      </w:r>
    </w:p>
    <w:p w:rsidR="000F68E1" w:rsidRDefault="000F68E1" w:rsidP="000F6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8E1" w:rsidRDefault="000F68E1" w:rsidP="000F68E1">
      <w:pPr>
        <w:pStyle w:val="Odstavecseseznamem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  Článek 1. Předmět nájmu, odst.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1.2. se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0F68E1" w:rsidRDefault="000F68E1" w:rsidP="000F68E1">
      <w:pPr>
        <w:pStyle w:val="Seznam"/>
        <w:ind w:left="0" w:firstLine="0"/>
        <w:jc w:val="both"/>
        <w:rPr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„</w:t>
      </w:r>
      <w:proofErr w:type="gramStart"/>
      <w:r>
        <w:rPr>
          <w:b/>
          <w:sz w:val="24"/>
          <w:szCs w:val="24"/>
        </w:rPr>
        <w:t>1.2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Touto smlouvou pronajímatel přenechává nájemci k dočasnému užívání nebytový prostor  – místnost 1P14 o ploše 26,2m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 xml:space="preserve">umístěnou  </w:t>
      </w:r>
      <w:r>
        <w:rPr>
          <w:sz w:val="24"/>
          <w:szCs w:val="24"/>
        </w:rPr>
        <w:t xml:space="preserve">v 1. PP objektu č. 12  </w:t>
      </w:r>
      <w:r>
        <w:rPr>
          <w:spacing w:val="-12"/>
          <w:sz w:val="24"/>
          <w:szCs w:val="24"/>
        </w:rPr>
        <w:t xml:space="preserve">věznice Vinařice,   </w:t>
      </w:r>
      <w:r>
        <w:rPr>
          <w:spacing w:val="-8"/>
          <w:sz w:val="24"/>
          <w:szCs w:val="24"/>
        </w:rPr>
        <w:t xml:space="preserve">kterou dočasně nepotřebuje ke své činnosti.  Uvedený prostor je zakreslen ve stavební dokumentaci, která tvoří přílohu č. 1 této smlouvy. </w:t>
      </w:r>
      <w:r>
        <w:rPr>
          <w:bCs/>
          <w:spacing w:val="-3"/>
          <w:sz w:val="24"/>
          <w:szCs w:val="24"/>
        </w:rPr>
        <w:t xml:space="preserve">“ </w:t>
      </w:r>
    </w:p>
    <w:p w:rsidR="000F68E1" w:rsidRDefault="000F68E1" w:rsidP="000F68E1">
      <w:pPr>
        <w:pStyle w:val="Seznam"/>
        <w:ind w:left="0" w:firstLine="0"/>
        <w:jc w:val="both"/>
        <w:rPr>
          <w:bCs/>
          <w:spacing w:val="-3"/>
          <w:sz w:val="24"/>
          <w:szCs w:val="24"/>
        </w:rPr>
      </w:pPr>
    </w:p>
    <w:p w:rsidR="000F68E1" w:rsidRDefault="000F68E1" w:rsidP="000F68E1">
      <w:pPr>
        <w:pStyle w:val="Odstavecseseznamem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  Článek 2. Účel nájmu se mění tak, že původní znění se zrušuje a nahrazuje se novým zněním takto:</w:t>
      </w:r>
    </w:p>
    <w:p w:rsidR="000F68E1" w:rsidRDefault="000F68E1" w:rsidP="000F68E1">
      <w:pPr>
        <w:pStyle w:val="Seznam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„Nájemce je oprávněn pronajaté nebytové prostory užívat pouze pro realizaci sociálních projektů zaměřených na podporu budoucího uplatnění odsouzených na trhu práce.“  </w:t>
      </w:r>
    </w:p>
    <w:p w:rsidR="000F68E1" w:rsidRDefault="000F68E1" w:rsidP="000F68E1">
      <w:pPr>
        <w:pStyle w:val="Seznam"/>
        <w:ind w:left="0" w:firstLine="0"/>
        <w:jc w:val="both"/>
        <w:rPr>
          <w:bCs/>
          <w:spacing w:val="-3"/>
          <w:sz w:val="24"/>
          <w:szCs w:val="24"/>
        </w:rPr>
      </w:pPr>
    </w:p>
    <w:p w:rsidR="000F68E1" w:rsidRDefault="000F68E1" w:rsidP="000F68E1">
      <w:pPr>
        <w:pStyle w:val="Odstavecseseznamem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   Článek 5. Nájemné a platební podmínky, odst.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5.1. se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0F68E1" w:rsidRDefault="000F68E1" w:rsidP="000F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užívání předmětu nájmu specifikovaného v čl. 1. této Smlouvy se nájemce zavazuje platit pronajímateli nájemné, jehož výše byla stanovena dohodou, a to 180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,90 Kč za 1 m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ročně. Uvedená cena nájmu, je cenou v čase a místě obvyklou.</w:t>
      </w:r>
    </w:p>
    <w:p w:rsidR="000F68E1" w:rsidRDefault="000F68E1" w:rsidP="000F68E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 roční nájemné činí 4.739,60 Kč, z toho čtvrtletní nájemné činí 1.184,90 Kč.</w:t>
      </w:r>
    </w:p>
    <w:p w:rsidR="000F68E1" w:rsidRDefault="000F68E1" w:rsidP="000F68E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nájemném není zahrnuto vytápění nebytového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prostoru.  „</w:t>
      </w:r>
      <w:proofErr w:type="gramEnd"/>
    </w:p>
    <w:p w:rsidR="000F68E1" w:rsidRDefault="000F68E1" w:rsidP="000F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68E1" w:rsidRDefault="000F68E1" w:rsidP="000F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4.  Příloha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č.1 Smlouvy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 zrušuje a nahrazuje se novou přílohou č.1 která je nedílnou součástí tohoto dodatku smlouvy.</w:t>
      </w:r>
    </w:p>
    <w:p w:rsidR="000F68E1" w:rsidRDefault="000F68E1" w:rsidP="000F68E1">
      <w:pPr>
        <w:pStyle w:val="Seznam"/>
        <w:ind w:left="0" w:firstLine="0"/>
        <w:jc w:val="both"/>
        <w:rPr>
          <w:spacing w:val="-8"/>
          <w:sz w:val="24"/>
          <w:szCs w:val="24"/>
        </w:rPr>
      </w:pPr>
    </w:p>
    <w:p w:rsidR="000F68E1" w:rsidRDefault="000F68E1" w:rsidP="000F68E1">
      <w:pPr>
        <w:pStyle w:val="Seznam"/>
        <w:ind w:left="0" w:firstLine="0"/>
        <w:jc w:val="both"/>
        <w:rPr>
          <w:sz w:val="24"/>
          <w:szCs w:val="24"/>
        </w:rPr>
      </w:pPr>
    </w:p>
    <w:p w:rsidR="000F68E1" w:rsidRDefault="000F68E1" w:rsidP="000F68E1">
      <w:pPr>
        <w:pStyle w:val="Seznam"/>
        <w:ind w:left="0" w:firstLine="0"/>
        <w:jc w:val="both"/>
        <w:rPr>
          <w:sz w:val="24"/>
          <w:szCs w:val="24"/>
        </w:rPr>
      </w:pPr>
    </w:p>
    <w:p w:rsidR="000F68E1" w:rsidRDefault="000F68E1" w:rsidP="000F68E1">
      <w:pPr>
        <w:pStyle w:val="Seznam"/>
        <w:ind w:left="0" w:firstLine="0"/>
        <w:jc w:val="both"/>
        <w:rPr>
          <w:sz w:val="24"/>
          <w:szCs w:val="24"/>
        </w:rPr>
      </w:pPr>
    </w:p>
    <w:p w:rsidR="000F68E1" w:rsidRDefault="000F68E1" w:rsidP="000F68E1">
      <w:pPr>
        <w:pStyle w:val="Seznam"/>
        <w:ind w:left="0" w:firstLine="0"/>
        <w:jc w:val="both"/>
        <w:rPr>
          <w:sz w:val="24"/>
          <w:szCs w:val="24"/>
        </w:rPr>
      </w:pPr>
    </w:p>
    <w:p w:rsidR="000F68E1" w:rsidRDefault="000F68E1" w:rsidP="000F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8E1" w:rsidRDefault="000F68E1" w:rsidP="000F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0F68E1" w:rsidRDefault="000F68E1" w:rsidP="000F6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0F68E1" w:rsidRDefault="000F68E1" w:rsidP="000F68E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č. 6 byl vyhotoven ve čtyřech stejnopisech, přičemž pronajímatel obdrží tři výtisky, nájemce jeden výtisk.</w:t>
      </w:r>
    </w:p>
    <w:p w:rsidR="000F68E1" w:rsidRDefault="000F68E1" w:rsidP="000F68E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stran s účinností ke dni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1.10.2020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F68E1" w:rsidRDefault="000F68E1" w:rsidP="000F68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68E1" w:rsidRDefault="000F68E1" w:rsidP="000F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8E1" w:rsidRDefault="000F68E1" w:rsidP="000F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8E1" w:rsidRDefault="000F68E1" w:rsidP="000F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8E1" w:rsidRDefault="000F68E1" w:rsidP="000F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8E1" w:rsidRDefault="000F68E1" w:rsidP="000F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8E1" w:rsidRDefault="000F68E1" w:rsidP="000F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0F68E1" w:rsidRDefault="000F68E1" w:rsidP="000F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8E1" w:rsidRDefault="000F68E1" w:rsidP="000F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8E1" w:rsidRDefault="000F68E1" w:rsidP="000F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 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:</w:t>
      </w:r>
      <w:proofErr w:type="gramEnd"/>
    </w:p>
    <w:p w:rsidR="000F68E1" w:rsidRDefault="000F68E1" w:rsidP="000F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8E1" w:rsidRDefault="000F68E1" w:rsidP="000F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8E1" w:rsidRDefault="000F68E1" w:rsidP="000F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8E1" w:rsidRDefault="000F68E1" w:rsidP="000F6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 rada</w:t>
      </w:r>
    </w:p>
    <w:p w:rsidR="000F68E1" w:rsidRDefault="000F68E1" w:rsidP="000F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plk.  Mgr.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Miroslav Hadrava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Věra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Babišová</w:t>
      </w:r>
      <w:proofErr w:type="spellEnd"/>
    </w:p>
    <w:p w:rsidR="000F68E1" w:rsidRDefault="000F68E1" w:rsidP="000F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ředitel věznice Vinařice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předsedkyně spolku</w:t>
      </w:r>
    </w:p>
    <w:p w:rsidR="000F68E1" w:rsidRDefault="000F68E1" w:rsidP="000F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8E1" w:rsidRDefault="000F68E1" w:rsidP="000F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8E1" w:rsidRDefault="000F68E1" w:rsidP="000F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8E1" w:rsidRDefault="000F68E1" w:rsidP="000F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8E1" w:rsidRDefault="000F68E1"/>
    <w:sectPr w:rsidR="000F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E1"/>
    <w:rsid w:val="000F68E1"/>
    <w:rsid w:val="00D5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8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unhideWhenUsed/>
    <w:rsid w:val="000F68E1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F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8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unhideWhenUsed/>
    <w:rsid w:val="000F68E1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F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Aneta, Bc.</dc:creator>
  <cp:lastModifiedBy>Musilová Aneta, Bc.</cp:lastModifiedBy>
  <cp:revision>2</cp:revision>
  <dcterms:created xsi:type="dcterms:W3CDTF">2020-10-01T12:17:00Z</dcterms:created>
  <dcterms:modified xsi:type="dcterms:W3CDTF">2020-10-01T12:19:00Z</dcterms:modified>
</cp:coreProperties>
</file>