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1B5F" w:rsidRDefault="00932D9A">
      <w:pPr>
        <w:pStyle w:val="Bodytext10"/>
        <w:spacing w:line="317" w:lineRule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  <w:lang w:val="en-US" w:eastAsia="en-US" w:bidi="en-US"/>
        </w:rPr>
        <w:fldChar w:fldCharType="begin"/>
      </w:r>
      <w:r>
        <w:rPr>
          <w:b/>
          <w:bCs/>
          <w:sz w:val="19"/>
          <w:szCs w:val="19"/>
          <w:lang w:val="en-US" w:eastAsia="en-US" w:bidi="en-US"/>
        </w:rPr>
        <w:instrText xml:space="preserve"> HYPERLINK "http://www.bury.cz" </w:instrText>
      </w:r>
      <w:r>
        <w:rPr>
          <w:b/>
          <w:bCs/>
          <w:sz w:val="19"/>
          <w:szCs w:val="19"/>
          <w:lang w:val="en-US" w:eastAsia="en-US" w:bidi="en-US"/>
        </w:rPr>
        <w:fldChar w:fldCharType="separate"/>
      </w:r>
      <w:r w:rsidR="002331C1">
        <w:rPr>
          <w:b/>
          <w:bCs/>
          <w:sz w:val="19"/>
          <w:szCs w:val="19"/>
          <w:lang w:val="en-US" w:eastAsia="en-US" w:bidi="en-US"/>
        </w:rPr>
        <w:t>www.bury.cz</w:t>
      </w:r>
      <w:r>
        <w:rPr>
          <w:b/>
          <w:bCs/>
          <w:sz w:val="19"/>
          <w:szCs w:val="19"/>
          <w:lang w:val="en-US" w:eastAsia="en-US" w:bidi="en-US"/>
        </w:rPr>
        <w:fldChar w:fldCharType="end"/>
      </w:r>
    </w:p>
    <w:p w:rsidR="00A01B5F" w:rsidRDefault="002331C1">
      <w:pPr>
        <w:pStyle w:val="Bodytext10"/>
        <w:spacing w:after="580" w:line="317" w:lineRule="auto"/>
        <w:ind w:left="3120"/>
        <w:jc w:val="righ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783590</wp:posOffset>
            </wp:positionH>
            <wp:positionV relativeFrom="paragraph">
              <wp:posOffset>12700</wp:posOffset>
            </wp:positionV>
            <wp:extent cx="2328545" cy="40259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2854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  <w:szCs w:val="19"/>
        </w:rPr>
        <w:t xml:space="preserve">tel: </w:t>
      </w:r>
      <w:r w:rsidR="005350E7">
        <w:rPr>
          <w:sz w:val="19"/>
          <w:szCs w:val="19"/>
        </w:rPr>
        <w:t>xxx</w:t>
      </w:r>
      <w:r>
        <w:rPr>
          <w:sz w:val="19"/>
          <w:szCs w:val="19"/>
        </w:rPr>
        <w:t xml:space="preserve"> email: </w:t>
      </w:r>
      <w:hyperlink r:id="rId8" w:history="1">
        <w:r w:rsidR="005350E7">
          <w:rPr>
            <w:sz w:val="19"/>
            <w:szCs w:val="19"/>
            <w:lang w:val="en-US" w:eastAsia="en-US" w:bidi="en-US"/>
          </w:rPr>
          <w:t>xxx</w:t>
        </w:r>
      </w:hyperlink>
    </w:p>
    <w:p w:rsidR="00A01B5F" w:rsidRDefault="002331C1">
      <w:pPr>
        <w:pStyle w:val="Tablecaption10"/>
        <w:ind w:left="10"/>
      </w:pPr>
      <w:r>
        <w:t>NABÍDKA PROJEKČNÍCH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5467"/>
      </w:tblGrid>
      <w:tr w:rsidR="00A01B5F">
        <w:trPr>
          <w:trHeight w:hRule="exact" w:val="278"/>
        </w:trPr>
        <w:tc>
          <w:tcPr>
            <w:tcW w:w="2621" w:type="dxa"/>
            <w:shd w:val="clear" w:color="auto" w:fill="FFFFFF"/>
            <w:vAlign w:val="bottom"/>
          </w:tcPr>
          <w:p w:rsidR="00A01B5F" w:rsidRDefault="002331C1">
            <w:pPr>
              <w:pStyle w:val="Other10"/>
            </w:pPr>
            <w:r>
              <w:t>Název akce: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A01B5F" w:rsidRDefault="002331C1">
            <w:pPr>
              <w:pStyle w:val="Other10"/>
              <w:ind w:firstLine="380"/>
            </w:pPr>
            <w:r>
              <w:t>Sanace vlhkého zdivá Radnice v Kroměříži</w:t>
            </w:r>
          </w:p>
        </w:tc>
      </w:tr>
      <w:tr w:rsidR="00A01B5F">
        <w:trPr>
          <w:trHeight w:hRule="exact" w:val="518"/>
        </w:trPr>
        <w:tc>
          <w:tcPr>
            <w:tcW w:w="2621" w:type="dxa"/>
            <w:shd w:val="clear" w:color="auto" w:fill="FFFFFF"/>
          </w:tcPr>
          <w:p w:rsidR="00A01B5F" w:rsidRDefault="002331C1">
            <w:pPr>
              <w:pStyle w:val="Other10"/>
            </w:pPr>
            <w:r>
              <w:t>Investor: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A01B5F" w:rsidRDefault="002331C1">
            <w:pPr>
              <w:pStyle w:val="Other10"/>
              <w:spacing w:line="286" w:lineRule="auto"/>
              <w:ind w:left="380"/>
            </w:pPr>
            <w:r>
              <w:t>Město Kroměříž, Velké náměstí 115, 767 01 Kroměříž IČ: 00287351</w:t>
            </w:r>
          </w:p>
        </w:tc>
      </w:tr>
      <w:tr w:rsidR="00A01B5F">
        <w:trPr>
          <w:trHeight w:hRule="exact" w:val="302"/>
        </w:trPr>
        <w:tc>
          <w:tcPr>
            <w:tcW w:w="2621" w:type="dxa"/>
            <w:shd w:val="clear" w:color="auto" w:fill="FFFFFF"/>
            <w:vAlign w:val="bottom"/>
          </w:tcPr>
          <w:p w:rsidR="00A01B5F" w:rsidRDefault="002331C1">
            <w:pPr>
              <w:pStyle w:val="Other10"/>
            </w:pPr>
            <w:r>
              <w:t>Kontakt: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A01B5F" w:rsidRDefault="002331C1">
            <w:pPr>
              <w:pStyle w:val="Other10"/>
              <w:ind w:left="380"/>
            </w:pPr>
            <w:r>
              <w:t>Ing. Soňa Mertová</w:t>
            </w:r>
          </w:p>
        </w:tc>
      </w:tr>
      <w:tr w:rsidR="00A01B5F">
        <w:trPr>
          <w:trHeight w:hRule="exact" w:val="278"/>
        </w:trPr>
        <w:tc>
          <w:tcPr>
            <w:tcW w:w="2621" w:type="dxa"/>
            <w:shd w:val="clear" w:color="auto" w:fill="FFFFFF"/>
            <w:vAlign w:val="bottom"/>
          </w:tcPr>
          <w:p w:rsidR="00A01B5F" w:rsidRDefault="002331C1">
            <w:pPr>
              <w:pStyle w:val="Other10"/>
            </w:pPr>
            <w:r>
              <w:t>Datum: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A01B5F" w:rsidRDefault="002331C1">
            <w:pPr>
              <w:pStyle w:val="Other10"/>
              <w:ind w:firstLine="380"/>
            </w:pPr>
            <w:r>
              <w:t>7. 9. 2020</w:t>
            </w:r>
          </w:p>
        </w:tc>
      </w:tr>
      <w:tr w:rsidR="00A01B5F">
        <w:trPr>
          <w:trHeight w:hRule="exact" w:val="274"/>
        </w:trPr>
        <w:tc>
          <w:tcPr>
            <w:tcW w:w="2621" w:type="dxa"/>
            <w:shd w:val="clear" w:color="auto" w:fill="FFFFFF"/>
            <w:vAlign w:val="bottom"/>
          </w:tcPr>
          <w:p w:rsidR="00A01B5F" w:rsidRDefault="002331C1">
            <w:pPr>
              <w:pStyle w:val="Other10"/>
            </w:pPr>
            <w:r>
              <w:t>Stupeň:</w:t>
            </w:r>
          </w:p>
        </w:tc>
        <w:tc>
          <w:tcPr>
            <w:tcW w:w="5467" w:type="dxa"/>
            <w:shd w:val="clear" w:color="auto" w:fill="FFFFFF"/>
            <w:vAlign w:val="bottom"/>
          </w:tcPr>
          <w:p w:rsidR="00A01B5F" w:rsidRDefault="002331C1">
            <w:pPr>
              <w:pStyle w:val="Other10"/>
              <w:ind w:firstLine="380"/>
            </w:pPr>
            <w:r>
              <w:rPr>
                <w:b/>
                <w:bCs/>
              </w:rPr>
              <w:t>Dokumentace pro provádění stavby</w:t>
            </w:r>
          </w:p>
        </w:tc>
      </w:tr>
      <w:tr w:rsidR="00A01B5F">
        <w:trPr>
          <w:trHeight w:hRule="exact" w:val="312"/>
        </w:trPr>
        <w:tc>
          <w:tcPr>
            <w:tcW w:w="2621" w:type="dxa"/>
            <w:shd w:val="clear" w:color="auto" w:fill="FFFFFF"/>
          </w:tcPr>
          <w:p w:rsidR="00A01B5F" w:rsidRDefault="002331C1">
            <w:pPr>
              <w:pStyle w:val="Other10"/>
            </w:pPr>
            <w:r>
              <w:t>Zodpovědný projektant:</w:t>
            </w:r>
          </w:p>
        </w:tc>
        <w:tc>
          <w:tcPr>
            <w:tcW w:w="5467" w:type="dxa"/>
            <w:shd w:val="clear" w:color="auto" w:fill="FFFFFF"/>
          </w:tcPr>
          <w:p w:rsidR="00A01B5F" w:rsidRDefault="002331C1">
            <w:pPr>
              <w:pStyle w:val="Other10"/>
              <w:ind w:firstLine="380"/>
            </w:pPr>
            <w:r>
              <w:t>Ing. Jakub Burý, ČKAIT 1301735</w:t>
            </w:r>
          </w:p>
        </w:tc>
      </w:tr>
    </w:tbl>
    <w:p w:rsidR="00A01B5F" w:rsidRDefault="00A01B5F">
      <w:pPr>
        <w:spacing w:after="199" w:line="1" w:lineRule="exact"/>
      </w:pPr>
    </w:p>
    <w:p w:rsidR="00A01B5F" w:rsidRDefault="002331C1">
      <w:pPr>
        <w:pStyle w:val="Bodytext10"/>
        <w:numPr>
          <w:ilvl w:val="0"/>
          <w:numId w:val="1"/>
        </w:numPr>
        <w:tabs>
          <w:tab w:val="left" w:pos="1412"/>
        </w:tabs>
      </w:pPr>
      <w:bookmarkStart w:id="1" w:name="bookmark0"/>
      <w:bookmarkEnd w:id="1"/>
      <w:r>
        <w:rPr>
          <w:b/>
          <w:bCs/>
        </w:rPr>
        <w:t>PRŮVODNÍ ZPRÁVA</w:t>
      </w:r>
    </w:p>
    <w:p w:rsidR="00A01B5F" w:rsidRDefault="002331C1">
      <w:pPr>
        <w:pStyle w:val="Bodytext10"/>
        <w:numPr>
          <w:ilvl w:val="0"/>
          <w:numId w:val="1"/>
        </w:numPr>
        <w:tabs>
          <w:tab w:val="left" w:pos="1412"/>
        </w:tabs>
      </w:pPr>
      <w:bookmarkStart w:id="2" w:name="bookmark1"/>
      <w:bookmarkEnd w:id="2"/>
      <w:r>
        <w:rPr>
          <w:b/>
          <w:bCs/>
        </w:rPr>
        <w:t>SOUHRNNÁ TECHNICKÁ ZPRÁVA</w:t>
      </w:r>
    </w:p>
    <w:p w:rsidR="00A01B5F" w:rsidRDefault="002331C1">
      <w:pPr>
        <w:pStyle w:val="Bodytext10"/>
        <w:numPr>
          <w:ilvl w:val="0"/>
          <w:numId w:val="1"/>
        </w:numPr>
        <w:tabs>
          <w:tab w:val="left" w:pos="1412"/>
        </w:tabs>
      </w:pPr>
      <w:bookmarkStart w:id="3" w:name="bookmark2"/>
      <w:bookmarkEnd w:id="3"/>
      <w:r>
        <w:rPr>
          <w:b/>
          <w:bCs/>
        </w:rPr>
        <w:t>SITUAČNÍ VÝKRESY</w:t>
      </w:r>
    </w:p>
    <w:p w:rsidR="00A01B5F" w:rsidRDefault="002331C1">
      <w:pPr>
        <w:pStyle w:val="Bodytext10"/>
        <w:numPr>
          <w:ilvl w:val="0"/>
          <w:numId w:val="1"/>
        </w:numPr>
        <w:tabs>
          <w:tab w:val="left" w:pos="1412"/>
        </w:tabs>
        <w:spacing w:after="300"/>
      </w:pPr>
      <w:bookmarkStart w:id="4" w:name="bookmark3"/>
      <w:bookmarkEnd w:id="4"/>
      <w:r>
        <w:rPr>
          <w:b/>
          <w:bCs/>
        </w:rPr>
        <w:t>DOKUMENTACE OBJEKTŮ</w:t>
      </w:r>
    </w:p>
    <w:p w:rsidR="00A01B5F" w:rsidRDefault="002331C1">
      <w:pPr>
        <w:pStyle w:val="Bodytext10"/>
        <w:spacing w:after="300"/>
      </w:pPr>
      <w:r>
        <w:rPr>
          <w:b/>
          <w:bCs/>
        </w:rPr>
        <w:t>D.1 Dokumentace stavebních a inženýrských objektů</w:t>
      </w:r>
    </w:p>
    <w:p w:rsidR="00A01B5F" w:rsidRDefault="002331C1">
      <w:pPr>
        <w:pStyle w:val="Bodytext10"/>
      </w:pPr>
      <w:r>
        <w:t>D.1.1a Architektonicko-stavební řešení</w:t>
      </w:r>
    </w:p>
    <w:p w:rsidR="00A01B5F" w:rsidRDefault="002331C1">
      <w:pPr>
        <w:pStyle w:val="Bodytext10"/>
      </w:pPr>
      <w:r>
        <w:t>D.1.1b Sanace vlhkého zdivá</w:t>
      </w:r>
    </w:p>
    <w:p w:rsidR="00A01B5F" w:rsidRDefault="002331C1">
      <w:pPr>
        <w:pStyle w:val="Bodytext10"/>
      </w:pPr>
      <w:r>
        <w:t>D.1.4a Zdravotnětechnické instalace</w:t>
      </w:r>
    </w:p>
    <w:p w:rsidR="00A01B5F" w:rsidRDefault="002331C1">
      <w:pPr>
        <w:pStyle w:val="Bodytext10"/>
      </w:pPr>
      <w:r>
        <w:t>D.1.4b Vzduchotechnika</w:t>
      </w:r>
    </w:p>
    <w:p w:rsidR="00A01B5F" w:rsidRDefault="002331C1">
      <w:pPr>
        <w:pStyle w:val="Bodytext10"/>
      </w:pPr>
      <w:r>
        <w:t>D.1.4c Elektroinstalace</w:t>
      </w:r>
    </w:p>
    <w:p w:rsidR="00A01B5F" w:rsidRDefault="002331C1">
      <w:pPr>
        <w:pStyle w:val="Bodytext10"/>
      </w:pPr>
      <w:r>
        <w:t>D.1.4d Ústřední vytápění</w:t>
      </w:r>
    </w:p>
    <w:p w:rsidR="00A01B5F" w:rsidRDefault="002331C1">
      <w:pPr>
        <w:pStyle w:val="Bodytext10"/>
        <w:spacing w:after="300"/>
      </w:pPr>
      <w:r>
        <w:t>D.1.5 Souhrnný výkaz výměr a rozpočet</w:t>
      </w:r>
    </w:p>
    <w:p w:rsidR="00A01B5F" w:rsidRDefault="002331C1">
      <w:pPr>
        <w:pStyle w:val="Bodytext10"/>
      </w:pPr>
      <w:r>
        <w:rPr>
          <w:b/>
          <w:bCs/>
        </w:rPr>
        <w:t>Termíny:</w:t>
      </w:r>
    </w:p>
    <w:p w:rsidR="00A01B5F" w:rsidRDefault="002331C1">
      <w:pPr>
        <w:pStyle w:val="Bodytext10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12700</wp:posOffset>
                </wp:positionV>
                <wp:extent cx="609600" cy="1612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1B5F" w:rsidRDefault="002331C1">
                            <w:pPr>
                              <w:pStyle w:val="Bodytext10"/>
                            </w:pPr>
                            <w:r>
                              <w:t>31.1.2021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9.90000000000003pt;margin-top:1.pt;width:48.pt;height:12.7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31.1.2021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Doba trvání projekčních prací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2683"/>
        <w:gridCol w:w="1718"/>
      </w:tblGrid>
      <w:tr w:rsidR="00A01B5F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1B5F" w:rsidRDefault="002331C1">
            <w:pPr>
              <w:pStyle w:val="Other10"/>
              <w:framePr w:w="8482" w:h="907" w:vSpace="523" w:wrap="notBeside" w:vAnchor="text" w:hAnchor="text" w:y="524"/>
            </w:pPr>
            <w:r>
              <w:rPr>
                <w:b/>
                <w:bCs/>
              </w:rPr>
              <w:t>Cena prací celkem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B5F" w:rsidRDefault="002331C1">
            <w:pPr>
              <w:pStyle w:val="Other10"/>
              <w:framePr w:w="8482" w:h="907" w:vSpace="523" w:wrap="notBeside" w:vAnchor="text" w:hAnchor="text" w:y="524"/>
              <w:jc w:val="right"/>
            </w:pPr>
            <w:r>
              <w:rPr>
                <w:b/>
                <w:bCs/>
              </w:rPr>
              <w:t>340 000 Kč</w:t>
            </w:r>
          </w:p>
        </w:tc>
      </w:tr>
      <w:tr w:rsidR="00A01B5F">
        <w:trPr>
          <w:trHeight w:hRule="exact" w:val="264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01B5F" w:rsidRDefault="002331C1">
            <w:pPr>
              <w:pStyle w:val="Other10"/>
              <w:framePr w:w="8482" w:h="907" w:vSpace="523" w:wrap="notBeside" w:vAnchor="text" w:hAnchor="text" w:y="524"/>
            </w:pPr>
            <w:r>
              <w:t>DPH</w:t>
            </w:r>
          </w:p>
        </w:tc>
        <w:tc>
          <w:tcPr>
            <w:tcW w:w="2683" w:type="dxa"/>
            <w:shd w:val="clear" w:color="auto" w:fill="FFFFFF"/>
            <w:vAlign w:val="bottom"/>
          </w:tcPr>
          <w:p w:rsidR="00A01B5F" w:rsidRDefault="002331C1">
            <w:pPr>
              <w:pStyle w:val="Other10"/>
              <w:framePr w:w="8482" w:h="907" w:vSpace="523" w:wrap="notBeside" w:vAnchor="text" w:hAnchor="text" w:y="524"/>
              <w:jc w:val="center"/>
            </w:pPr>
            <w:r>
              <w:t>21%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01B5F" w:rsidRDefault="002331C1">
            <w:pPr>
              <w:pStyle w:val="Other10"/>
              <w:framePr w:w="8482" w:h="907" w:vSpace="523" w:wrap="notBeside" w:vAnchor="text" w:hAnchor="text" w:y="524"/>
              <w:jc w:val="right"/>
            </w:pPr>
            <w:r>
              <w:t>71 400 Kč</w:t>
            </w:r>
          </w:p>
        </w:tc>
      </w:tr>
      <w:tr w:rsidR="00A01B5F">
        <w:trPr>
          <w:trHeight w:hRule="exact" w:val="336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B5F" w:rsidRDefault="002331C1">
            <w:pPr>
              <w:pStyle w:val="Other10"/>
              <w:framePr w:w="8482" w:h="907" w:vSpace="523" w:wrap="notBeside" w:vAnchor="text" w:hAnchor="text" w:y="524"/>
            </w:pPr>
            <w:r>
              <w:rPr>
                <w:b/>
                <w:bCs/>
              </w:rPr>
              <w:t>Cena prací včetně DPH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FFFFFF"/>
          </w:tcPr>
          <w:p w:rsidR="00A01B5F" w:rsidRDefault="00A01B5F">
            <w:pPr>
              <w:framePr w:w="8482" w:h="907" w:vSpace="523" w:wrap="notBeside" w:vAnchor="text" w:hAnchor="text" w:y="524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B5F" w:rsidRDefault="002331C1">
            <w:pPr>
              <w:pStyle w:val="Other10"/>
              <w:framePr w:w="8482" w:h="907" w:vSpace="523" w:wrap="notBeside" w:vAnchor="text" w:hAnchor="text" w:y="524"/>
              <w:jc w:val="right"/>
            </w:pPr>
            <w:r>
              <w:rPr>
                <w:b/>
                <w:bCs/>
              </w:rPr>
              <w:t>411 400 Kč</w:t>
            </w:r>
          </w:p>
        </w:tc>
      </w:tr>
    </w:tbl>
    <w:p w:rsidR="00A01B5F" w:rsidRDefault="002331C1">
      <w:pPr>
        <w:pStyle w:val="Tablecaption10"/>
        <w:framePr w:w="3806" w:h="269" w:hSpace="5693" w:wrap="notBeside" w:vAnchor="text" w:hAnchor="text" w:x="39" w:y="20"/>
      </w:pPr>
      <w:r>
        <w:t>Cena za projekt pro provádění stavby</w:t>
      </w:r>
    </w:p>
    <w:p w:rsidR="00A01B5F" w:rsidRDefault="002331C1">
      <w:pPr>
        <w:pStyle w:val="Tablecaption10"/>
        <w:framePr w:w="1152" w:h="264" w:hSpace="8347" w:wrap="notBeside" w:vAnchor="text" w:hAnchor="text" w:x="7297" w:y="1"/>
      </w:pPr>
      <w:r>
        <w:t>340 000 Kč</w:t>
      </w:r>
    </w:p>
    <w:p w:rsidR="00A01B5F" w:rsidRDefault="00A01B5F">
      <w:pPr>
        <w:spacing w:line="1" w:lineRule="exact"/>
      </w:pPr>
    </w:p>
    <w:p w:rsidR="00A01B5F" w:rsidRDefault="002331C1">
      <w:pPr>
        <w:pStyle w:val="Bodytext10"/>
        <w:spacing w:after="520"/>
      </w:pPr>
      <w:r>
        <w:t>Cena je stanovena dle sazebníku projekčních prací.</w:t>
      </w:r>
    </w:p>
    <w:p w:rsidR="00A01B5F" w:rsidRDefault="002331C1">
      <w:pPr>
        <w:pStyle w:val="Bodytext10"/>
      </w:pPr>
      <w:r>
        <w:t>V Kroměříži 7. 9. 2020</w:t>
      </w:r>
    </w:p>
    <w:sectPr w:rsidR="00A01B5F">
      <w:pgSz w:w="11900" w:h="16840"/>
      <w:pgMar w:top="1114" w:right="1478" w:bottom="1114" w:left="922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9A" w:rsidRDefault="00932D9A">
      <w:r>
        <w:separator/>
      </w:r>
    </w:p>
  </w:endnote>
  <w:endnote w:type="continuationSeparator" w:id="0">
    <w:p w:rsidR="00932D9A" w:rsidRDefault="0093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9A" w:rsidRDefault="00932D9A"/>
  </w:footnote>
  <w:footnote w:type="continuationSeparator" w:id="0">
    <w:p w:rsidR="00932D9A" w:rsidRDefault="00932D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4C31"/>
    <w:multiLevelType w:val="multilevel"/>
    <w:tmpl w:val="8C6224F2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5F"/>
    <w:rsid w:val="002331C1"/>
    <w:rsid w:val="002A7F25"/>
    <w:rsid w:val="005350E7"/>
    <w:rsid w:val="00932D9A"/>
    <w:rsid w:val="00A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BE08E-00F9-45BA-A695-F8158C50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ce@bur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Kytlicova</dc:creator>
  <cp:keywords/>
  <cp:lastModifiedBy>Krejčiříková Jaroslava</cp:lastModifiedBy>
  <cp:revision>2</cp:revision>
  <dcterms:created xsi:type="dcterms:W3CDTF">2020-10-01T12:02:00Z</dcterms:created>
  <dcterms:modified xsi:type="dcterms:W3CDTF">2020-10-01T12:02:00Z</dcterms:modified>
</cp:coreProperties>
</file>