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C77A7" w14:textId="054F476D" w:rsidR="008A1E6B" w:rsidRDefault="0008127A" w:rsidP="001136C9">
      <w:pPr>
        <w:tabs>
          <w:tab w:val="left" w:pos="6804"/>
        </w:tabs>
        <w:jc w:val="right"/>
        <w:rPr>
          <w:rFonts w:ascii="Franklin Gothic Book" w:hAnsi="Franklin Gothic Book" w:cs="Arial"/>
          <w:b/>
          <w:sz w:val="22"/>
        </w:rPr>
      </w:pPr>
      <w:r w:rsidRPr="008A1E6B">
        <w:rPr>
          <w:rFonts w:ascii="Franklin Gothic Book" w:hAnsi="Franklin Gothic Book"/>
          <w:sz w:val="22"/>
        </w:rPr>
        <w:t>Číslo smlouvy:</w:t>
      </w:r>
      <w:r w:rsidR="001136C9">
        <w:rPr>
          <w:rFonts w:ascii="Franklin Gothic Book" w:hAnsi="Franklin Gothic Book"/>
          <w:sz w:val="22"/>
        </w:rPr>
        <w:t xml:space="preserve"> </w:t>
      </w:r>
      <w:r w:rsidR="001136C9" w:rsidRPr="001136C9">
        <w:rPr>
          <w:rFonts w:ascii="Franklin Gothic Book" w:hAnsi="Franklin Gothic Book"/>
          <w:b/>
          <w:sz w:val="22"/>
        </w:rPr>
        <w:t>SML284/011/2020</w:t>
      </w:r>
      <w:r w:rsidR="008A1E6B" w:rsidRPr="008A1E6B">
        <w:rPr>
          <w:rFonts w:ascii="Franklin Gothic Book" w:hAnsi="Franklin Gothic Book"/>
          <w:sz w:val="22"/>
        </w:rPr>
        <w:t xml:space="preserve">   </w:t>
      </w:r>
    </w:p>
    <w:p w14:paraId="1CA87B49" w14:textId="08393EB0" w:rsidR="00C53840" w:rsidRPr="008A1E6B" w:rsidRDefault="001136C9" w:rsidP="001136C9">
      <w:pPr>
        <w:tabs>
          <w:tab w:val="left" w:pos="6804"/>
        </w:tabs>
        <w:jc w:val="right"/>
        <w:rPr>
          <w:rFonts w:ascii="Franklin Gothic Book" w:hAnsi="Franklin Gothic Book" w:cs="Arial"/>
          <w:b/>
          <w:sz w:val="22"/>
        </w:rPr>
      </w:pPr>
      <w:r>
        <w:rPr>
          <w:rFonts w:ascii="Franklin Gothic Book" w:hAnsi="Franklin Gothic Book"/>
          <w:sz w:val="22"/>
        </w:rPr>
        <w:t>Číslo</w:t>
      </w:r>
      <w:r w:rsidR="0076484E" w:rsidRPr="00AE351A">
        <w:rPr>
          <w:rFonts w:ascii="Franklin Gothic Book" w:hAnsi="Franklin Gothic Book"/>
          <w:sz w:val="22"/>
        </w:rPr>
        <w:t xml:space="preserve"> </w:t>
      </w:r>
      <w:r w:rsidR="00BD5F1E" w:rsidRPr="00AE351A">
        <w:rPr>
          <w:rFonts w:ascii="Franklin Gothic Book" w:hAnsi="Franklin Gothic Book"/>
          <w:sz w:val="22"/>
        </w:rPr>
        <w:t>j</w:t>
      </w:r>
      <w:r w:rsidR="008A1E6B">
        <w:rPr>
          <w:rFonts w:ascii="Franklin Gothic Book" w:hAnsi="Franklin Gothic Book"/>
          <w:sz w:val="22"/>
        </w:rPr>
        <w:t xml:space="preserve">ednací: </w:t>
      </w:r>
      <w:r w:rsidR="00A8471B" w:rsidRPr="00A8471B">
        <w:rPr>
          <w:rFonts w:ascii="Franklin Gothic Book" w:hAnsi="Franklin Gothic Book"/>
          <w:b/>
          <w:sz w:val="22"/>
        </w:rPr>
        <w:t>NZM/2020/1429</w:t>
      </w:r>
    </w:p>
    <w:p w14:paraId="068E711F" w14:textId="77777777" w:rsidR="002F27C6" w:rsidRPr="00AE351A" w:rsidRDefault="002F27C6" w:rsidP="0076484E">
      <w:pPr>
        <w:spacing w:after="120"/>
        <w:jc w:val="right"/>
        <w:rPr>
          <w:rFonts w:ascii="Franklin Gothic Book" w:hAnsi="Franklin Gothic Book" w:cs="Times New Roman"/>
          <w:b/>
          <w:bCs/>
          <w:sz w:val="22"/>
          <w:szCs w:val="22"/>
        </w:rPr>
      </w:pPr>
    </w:p>
    <w:p w14:paraId="21965E52" w14:textId="0CCD8846" w:rsidR="00E56F44" w:rsidRDefault="00E56F44" w:rsidP="00262581">
      <w:pPr>
        <w:jc w:val="center"/>
        <w:rPr>
          <w:rFonts w:ascii="Franklin Gothic Book" w:hAnsi="Franklin Gothic Book" w:cs="Times New Roman"/>
          <w:b/>
          <w:bCs/>
          <w:sz w:val="28"/>
          <w:szCs w:val="28"/>
        </w:rPr>
      </w:pPr>
      <w:r w:rsidRPr="00AE351A">
        <w:rPr>
          <w:rFonts w:ascii="Franklin Gothic Book" w:hAnsi="Franklin Gothic Book" w:cs="Times New Roman"/>
          <w:b/>
          <w:bCs/>
          <w:sz w:val="28"/>
          <w:szCs w:val="28"/>
        </w:rPr>
        <w:t>SMLOUVA</w:t>
      </w:r>
      <w:r w:rsidR="00F70B4A" w:rsidRPr="00AE351A">
        <w:rPr>
          <w:rFonts w:ascii="Franklin Gothic Book" w:hAnsi="Franklin Gothic Book" w:cs="Times New Roman"/>
          <w:b/>
          <w:bCs/>
          <w:sz w:val="28"/>
          <w:szCs w:val="28"/>
        </w:rPr>
        <w:t xml:space="preserve"> O DÍLO</w:t>
      </w:r>
    </w:p>
    <w:p w14:paraId="43F19FB9" w14:textId="208D6336" w:rsidR="00262581" w:rsidRPr="00AE351A" w:rsidRDefault="00262581" w:rsidP="00262581">
      <w:pPr>
        <w:spacing w:before="120"/>
        <w:jc w:val="center"/>
        <w:rPr>
          <w:rFonts w:ascii="Franklin Gothic Book" w:hAnsi="Franklin Gothic Book" w:cs="Times New Roman"/>
          <w:bCs/>
          <w:sz w:val="28"/>
          <w:szCs w:val="28"/>
        </w:rPr>
      </w:pPr>
      <w:r w:rsidRPr="00AE351A">
        <w:rPr>
          <w:rFonts w:ascii="Franklin Gothic Book" w:hAnsi="Franklin Gothic Book" w:cs="Arial"/>
          <w:b/>
          <w:sz w:val="22"/>
          <w:szCs w:val="22"/>
        </w:rPr>
        <w:t xml:space="preserve">NZM Čáslav – </w:t>
      </w:r>
      <w:r>
        <w:rPr>
          <w:rFonts w:ascii="Franklin Gothic Book" w:hAnsi="Franklin Gothic Book" w:cs="Arial"/>
          <w:b/>
          <w:sz w:val="22"/>
          <w:szCs w:val="22"/>
        </w:rPr>
        <w:t>Hala M, obvodový plášť</w:t>
      </w:r>
      <w:r w:rsidRPr="00AE351A">
        <w:rPr>
          <w:rFonts w:ascii="Franklin Gothic Book" w:hAnsi="Franklin Gothic Book" w:cs="Arial"/>
          <w:b/>
          <w:sz w:val="22"/>
          <w:szCs w:val="22"/>
        </w:rPr>
        <w:t xml:space="preserve"> – </w:t>
      </w:r>
      <w:r>
        <w:rPr>
          <w:rFonts w:ascii="Franklin Gothic Book" w:hAnsi="Franklin Gothic Book" w:cs="Arial"/>
          <w:b/>
          <w:sz w:val="22"/>
          <w:szCs w:val="22"/>
        </w:rPr>
        <w:t xml:space="preserve">PD </w:t>
      </w:r>
      <w:r w:rsidRPr="00AE351A">
        <w:rPr>
          <w:rFonts w:ascii="Franklin Gothic Book" w:hAnsi="Franklin Gothic Book" w:cs="Arial"/>
          <w:sz w:val="22"/>
          <w:szCs w:val="22"/>
        </w:rPr>
        <w:t>(dále jen „</w:t>
      </w:r>
      <w:r w:rsidRPr="00AE351A">
        <w:rPr>
          <w:rFonts w:ascii="Franklin Gothic Book" w:hAnsi="Franklin Gothic Book" w:cs="Arial"/>
          <w:b/>
          <w:sz w:val="22"/>
          <w:szCs w:val="22"/>
        </w:rPr>
        <w:t>dílo</w:t>
      </w:r>
      <w:r w:rsidRPr="00AE351A">
        <w:rPr>
          <w:rFonts w:ascii="Franklin Gothic Book" w:hAnsi="Franklin Gothic Book" w:cs="Arial"/>
          <w:sz w:val="22"/>
          <w:szCs w:val="22"/>
        </w:rPr>
        <w:t>“</w:t>
      </w:r>
      <w:r>
        <w:rPr>
          <w:rFonts w:ascii="Franklin Gothic Book" w:hAnsi="Franklin Gothic Book" w:cs="Arial"/>
          <w:sz w:val="22"/>
          <w:szCs w:val="22"/>
        </w:rPr>
        <w:t>)</w:t>
      </w:r>
    </w:p>
    <w:p w14:paraId="31CF0418" w14:textId="5549420E" w:rsidR="00E56F44" w:rsidRDefault="00E56F44" w:rsidP="00262581">
      <w:pPr>
        <w:spacing w:before="120"/>
        <w:jc w:val="center"/>
        <w:rPr>
          <w:rFonts w:ascii="Franklin Gothic Book" w:hAnsi="Franklin Gothic Book" w:cs="Times New Roman"/>
          <w:bCs/>
          <w:sz w:val="22"/>
          <w:szCs w:val="22"/>
        </w:rPr>
      </w:pPr>
      <w:r w:rsidRPr="00262581">
        <w:rPr>
          <w:rFonts w:ascii="Franklin Gothic Book" w:hAnsi="Franklin Gothic Book" w:cs="Times New Roman"/>
          <w:bCs/>
          <w:sz w:val="22"/>
          <w:szCs w:val="22"/>
        </w:rPr>
        <w:t xml:space="preserve">uzavřená v souladu s </w:t>
      </w:r>
      <w:r w:rsidR="00A16DB8" w:rsidRPr="00262581">
        <w:rPr>
          <w:rFonts w:ascii="Franklin Gothic Book" w:hAnsi="Franklin Gothic Book" w:cs="Times New Roman"/>
          <w:bCs/>
          <w:sz w:val="22"/>
          <w:szCs w:val="22"/>
        </w:rPr>
        <w:t xml:space="preserve">§ </w:t>
      </w:r>
      <w:r w:rsidR="00F70B4A" w:rsidRPr="00262581">
        <w:rPr>
          <w:rFonts w:ascii="Franklin Gothic Book" w:hAnsi="Franklin Gothic Book" w:cs="Times New Roman"/>
          <w:bCs/>
          <w:sz w:val="22"/>
          <w:szCs w:val="22"/>
        </w:rPr>
        <w:t>2586</w:t>
      </w:r>
      <w:r w:rsidR="00DC48F7">
        <w:rPr>
          <w:rFonts w:ascii="Franklin Gothic Book" w:hAnsi="Franklin Gothic Book" w:cs="Times New Roman"/>
          <w:bCs/>
          <w:sz w:val="22"/>
          <w:szCs w:val="22"/>
        </w:rPr>
        <w:t xml:space="preserve"> </w:t>
      </w:r>
      <w:r w:rsidR="00A16DB8" w:rsidRPr="00262581">
        <w:rPr>
          <w:rFonts w:ascii="Franklin Gothic Book" w:hAnsi="Franklin Gothic Book" w:cs="Times New Roman"/>
          <w:bCs/>
          <w:sz w:val="22"/>
          <w:szCs w:val="22"/>
        </w:rPr>
        <w:t xml:space="preserve">a násl. </w:t>
      </w:r>
      <w:r w:rsidRPr="00262581">
        <w:rPr>
          <w:rFonts w:ascii="Franklin Gothic Book" w:hAnsi="Franklin Gothic Book" w:cs="Times New Roman"/>
          <w:sz w:val="22"/>
          <w:szCs w:val="22"/>
        </w:rPr>
        <w:t xml:space="preserve">zákona č. </w:t>
      </w:r>
      <w:r w:rsidR="00A16DB8" w:rsidRPr="00262581">
        <w:rPr>
          <w:rFonts w:ascii="Franklin Gothic Book" w:hAnsi="Franklin Gothic Book" w:cs="Times New Roman"/>
          <w:sz w:val="22"/>
          <w:szCs w:val="22"/>
        </w:rPr>
        <w:t>89</w:t>
      </w:r>
      <w:r w:rsidRPr="00262581">
        <w:rPr>
          <w:rFonts w:ascii="Franklin Gothic Book" w:hAnsi="Franklin Gothic Book" w:cs="Times New Roman"/>
          <w:sz w:val="22"/>
          <w:szCs w:val="22"/>
        </w:rPr>
        <w:t>/</w:t>
      </w:r>
      <w:r w:rsidR="00A16DB8" w:rsidRPr="00262581">
        <w:rPr>
          <w:rFonts w:ascii="Franklin Gothic Book" w:hAnsi="Franklin Gothic Book" w:cs="Times New Roman"/>
          <w:sz w:val="22"/>
          <w:szCs w:val="22"/>
        </w:rPr>
        <w:t xml:space="preserve">2012 </w:t>
      </w:r>
      <w:r w:rsidRPr="00262581">
        <w:rPr>
          <w:rFonts w:ascii="Franklin Gothic Book" w:hAnsi="Franklin Gothic Book" w:cs="Times New Roman"/>
          <w:sz w:val="22"/>
          <w:szCs w:val="22"/>
        </w:rPr>
        <w:t xml:space="preserve">Sb., </w:t>
      </w:r>
      <w:r w:rsidR="00A16DB8" w:rsidRPr="00262581">
        <w:rPr>
          <w:rFonts w:ascii="Franklin Gothic Book" w:hAnsi="Franklin Gothic Book" w:cs="Times New Roman"/>
          <w:sz w:val="22"/>
          <w:szCs w:val="22"/>
        </w:rPr>
        <w:t xml:space="preserve">občanský </w:t>
      </w:r>
      <w:r w:rsidRPr="00262581">
        <w:rPr>
          <w:rFonts w:ascii="Franklin Gothic Book" w:hAnsi="Franklin Gothic Book" w:cs="Times New Roman"/>
          <w:sz w:val="22"/>
          <w:szCs w:val="22"/>
        </w:rPr>
        <w:t>zákoník</w:t>
      </w:r>
      <w:r w:rsidR="002F27C6" w:rsidRPr="00262581">
        <w:rPr>
          <w:rFonts w:ascii="Franklin Gothic Book" w:hAnsi="Franklin Gothic Book" w:cs="Times New Roman"/>
          <w:sz w:val="22"/>
          <w:szCs w:val="22"/>
        </w:rPr>
        <w:t>,</w:t>
      </w:r>
      <w:r w:rsidRPr="00262581">
        <w:rPr>
          <w:rFonts w:ascii="Franklin Gothic Book" w:hAnsi="Franklin Gothic Book" w:cs="Times New Roman"/>
          <w:bCs/>
          <w:sz w:val="22"/>
          <w:szCs w:val="22"/>
        </w:rPr>
        <w:t xml:space="preserve"> v platném znění</w:t>
      </w:r>
      <w:r w:rsidR="00262581" w:rsidRPr="00262581">
        <w:rPr>
          <w:rFonts w:ascii="Franklin Gothic Book" w:hAnsi="Franklin Gothic Book" w:cs="Times New Roman"/>
          <w:bCs/>
          <w:sz w:val="22"/>
          <w:szCs w:val="22"/>
        </w:rPr>
        <w:t xml:space="preserve"> (dále </w:t>
      </w:r>
      <w:r w:rsidR="00DC1A48" w:rsidRPr="00262581">
        <w:rPr>
          <w:rFonts w:ascii="Franklin Gothic Book" w:hAnsi="Franklin Gothic Book" w:cs="Times New Roman"/>
          <w:bCs/>
          <w:sz w:val="22"/>
          <w:szCs w:val="22"/>
        </w:rPr>
        <w:t>jen „</w:t>
      </w:r>
      <w:r w:rsidR="00262581" w:rsidRPr="00262581">
        <w:rPr>
          <w:rFonts w:ascii="Franklin Gothic Book" w:hAnsi="Franklin Gothic Book"/>
          <w:b/>
          <w:sz w:val="22"/>
          <w:szCs w:val="22"/>
        </w:rPr>
        <w:t>občanský </w:t>
      </w:r>
      <w:r w:rsidR="00DC1A48" w:rsidRPr="00262581">
        <w:rPr>
          <w:rFonts w:ascii="Franklin Gothic Book" w:hAnsi="Franklin Gothic Book"/>
          <w:b/>
          <w:sz w:val="22"/>
          <w:szCs w:val="22"/>
        </w:rPr>
        <w:t>zákoník</w:t>
      </w:r>
      <w:r w:rsidR="00DC1A48" w:rsidRPr="00262581">
        <w:rPr>
          <w:rFonts w:ascii="Franklin Gothic Book" w:hAnsi="Franklin Gothic Book" w:cs="Times New Roman"/>
          <w:bCs/>
          <w:sz w:val="22"/>
          <w:szCs w:val="22"/>
        </w:rPr>
        <w:t>“)</w:t>
      </w:r>
      <w:r w:rsidR="00262581" w:rsidRPr="00262581">
        <w:rPr>
          <w:rFonts w:ascii="Franklin Gothic Book" w:hAnsi="Franklin Gothic Book" w:cs="Times New Roman"/>
          <w:b/>
          <w:bCs/>
          <w:sz w:val="22"/>
          <w:szCs w:val="22"/>
        </w:rPr>
        <w:t xml:space="preserve">, </w:t>
      </w:r>
      <w:r w:rsidR="0024084A" w:rsidRPr="00262581">
        <w:rPr>
          <w:rFonts w:ascii="Franklin Gothic Book" w:hAnsi="Franklin Gothic Book" w:cs="Times New Roman"/>
          <w:bCs/>
          <w:sz w:val="22"/>
          <w:szCs w:val="22"/>
        </w:rPr>
        <w:t>(dále jen</w:t>
      </w:r>
      <w:r w:rsidR="0024084A" w:rsidRPr="00262581">
        <w:rPr>
          <w:rFonts w:ascii="Franklin Gothic Book" w:hAnsi="Franklin Gothic Book" w:cs="Times New Roman"/>
          <w:b/>
          <w:bCs/>
          <w:sz w:val="22"/>
          <w:szCs w:val="22"/>
        </w:rPr>
        <w:t xml:space="preserve"> </w:t>
      </w:r>
      <w:r w:rsidR="0024084A" w:rsidRPr="00262581">
        <w:rPr>
          <w:rFonts w:ascii="Franklin Gothic Book" w:hAnsi="Franklin Gothic Book" w:cs="Times New Roman"/>
          <w:bCs/>
          <w:sz w:val="22"/>
          <w:szCs w:val="22"/>
        </w:rPr>
        <w:t>„</w:t>
      </w:r>
      <w:r w:rsidR="0024084A" w:rsidRPr="00262581">
        <w:rPr>
          <w:rFonts w:ascii="Franklin Gothic Book" w:hAnsi="Franklin Gothic Book" w:cs="Times New Roman"/>
          <w:b/>
          <w:bCs/>
          <w:sz w:val="22"/>
          <w:szCs w:val="22"/>
        </w:rPr>
        <w:t>smlouva</w:t>
      </w:r>
      <w:r w:rsidR="0024084A" w:rsidRPr="00262581">
        <w:rPr>
          <w:rFonts w:ascii="Franklin Gothic Book" w:hAnsi="Franklin Gothic Book" w:cs="Times New Roman"/>
          <w:bCs/>
          <w:sz w:val="22"/>
          <w:szCs w:val="22"/>
        </w:rPr>
        <w:t>“)</w:t>
      </w:r>
    </w:p>
    <w:p w14:paraId="7677FC22" w14:textId="77777777" w:rsidR="00E43941" w:rsidRPr="00262581" w:rsidRDefault="00E43941" w:rsidP="00262581">
      <w:pPr>
        <w:spacing w:before="120"/>
        <w:jc w:val="center"/>
        <w:rPr>
          <w:rFonts w:ascii="Franklin Gothic Book" w:hAnsi="Franklin Gothic Book" w:cs="Times New Roman"/>
          <w:bCs/>
          <w:sz w:val="22"/>
          <w:szCs w:val="22"/>
        </w:rPr>
      </w:pPr>
    </w:p>
    <w:p w14:paraId="6DDCDC37" w14:textId="5221EBFB" w:rsidR="004222D4" w:rsidRPr="00AE351A" w:rsidRDefault="0030431E" w:rsidP="002F27C6">
      <w:pPr>
        <w:spacing w:after="120"/>
        <w:jc w:val="center"/>
        <w:rPr>
          <w:rFonts w:ascii="Franklin Gothic Book" w:hAnsi="Franklin Gothic Book" w:cs="Times New Roman"/>
          <w:b/>
          <w:bCs/>
          <w:sz w:val="22"/>
          <w:szCs w:val="22"/>
        </w:rPr>
      </w:pPr>
      <w:r>
        <w:rPr>
          <w:rFonts w:ascii="Franklin Gothic Book" w:hAnsi="Franklin Gothic Book" w:cs="Times New Roman"/>
          <w:b/>
          <w:bCs/>
          <w:sz w:val="22"/>
          <w:szCs w:val="22"/>
        </w:rPr>
        <w:t>I.</w:t>
      </w:r>
    </w:p>
    <w:p w14:paraId="0C39113E" w14:textId="765614C2" w:rsidR="0029561B" w:rsidRPr="00AE351A" w:rsidRDefault="0029561B" w:rsidP="0030431E">
      <w:pPr>
        <w:pStyle w:val="Zpat"/>
        <w:tabs>
          <w:tab w:val="clear" w:pos="4536"/>
          <w:tab w:val="clear" w:pos="9072"/>
          <w:tab w:val="left" w:pos="1276"/>
          <w:tab w:val="left" w:pos="4253"/>
        </w:tabs>
        <w:spacing w:line="264" w:lineRule="auto"/>
        <w:jc w:val="both"/>
        <w:rPr>
          <w:rFonts w:ascii="Franklin Gothic Book" w:hAnsi="Franklin Gothic Book"/>
          <w:sz w:val="22"/>
          <w:szCs w:val="22"/>
          <w:lang w:val="cs-CZ"/>
        </w:rPr>
      </w:pPr>
      <w:r w:rsidRPr="00AE351A">
        <w:rPr>
          <w:rFonts w:ascii="Franklin Gothic Book" w:hAnsi="Franklin Gothic Book"/>
          <w:sz w:val="22"/>
          <w:szCs w:val="22"/>
          <w:lang w:val="cs-CZ"/>
        </w:rPr>
        <w:t xml:space="preserve">Objednatel: </w:t>
      </w:r>
      <w:r w:rsidR="001A3B3B" w:rsidRPr="00AE351A">
        <w:rPr>
          <w:rFonts w:ascii="Franklin Gothic Book" w:hAnsi="Franklin Gothic Book"/>
          <w:sz w:val="22"/>
          <w:szCs w:val="22"/>
          <w:lang w:val="cs-CZ"/>
        </w:rPr>
        <w:tab/>
      </w:r>
      <w:r w:rsidR="001A3B3B" w:rsidRPr="00AE351A">
        <w:rPr>
          <w:rFonts w:ascii="Franklin Gothic Book" w:hAnsi="Franklin Gothic Book"/>
          <w:sz w:val="22"/>
          <w:szCs w:val="22"/>
          <w:lang w:val="cs-CZ"/>
        </w:rPr>
        <w:tab/>
      </w:r>
      <w:r w:rsidR="00024E4F" w:rsidRPr="00AE351A">
        <w:rPr>
          <w:rFonts w:ascii="Franklin Gothic Book" w:hAnsi="Franklin Gothic Book"/>
          <w:b/>
          <w:bCs/>
          <w:sz w:val="22"/>
          <w:szCs w:val="22"/>
          <w:lang w:val="cs-CZ"/>
        </w:rPr>
        <w:t xml:space="preserve">Národní zemědělské muzeum, </w:t>
      </w:r>
      <w:proofErr w:type="spellStart"/>
      <w:proofErr w:type="gramStart"/>
      <w:r w:rsidR="00024E4F" w:rsidRPr="00AE351A">
        <w:rPr>
          <w:rFonts w:ascii="Franklin Gothic Book" w:hAnsi="Franklin Gothic Book"/>
          <w:b/>
          <w:bCs/>
          <w:sz w:val="22"/>
          <w:szCs w:val="22"/>
          <w:lang w:val="cs-CZ"/>
        </w:rPr>
        <w:t>s.p.</w:t>
      </w:r>
      <w:proofErr w:type="gramEnd"/>
      <w:r w:rsidR="00024E4F" w:rsidRPr="00AE351A">
        <w:rPr>
          <w:rFonts w:ascii="Franklin Gothic Book" w:hAnsi="Franklin Gothic Book"/>
          <w:b/>
          <w:bCs/>
          <w:sz w:val="22"/>
          <w:szCs w:val="22"/>
          <w:lang w:val="cs-CZ"/>
        </w:rPr>
        <w:t>o</w:t>
      </w:r>
      <w:proofErr w:type="spellEnd"/>
      <w:r w:rsidR="00024E4F" w:rsidRPr="00AE351A">
        <w:rPr>
          <w:rFonts w:ascii="Franklin Gothic Book" w:hAnsi="Franklin Gothic Book"/>
          <w:b/>
          <w:bCs/>
          <w:sz w:val="22"/>
          <w:szCs w:val="22"/>
          <w:lang w:val="cs-CZ"/>
        </w:rPr>
        <w:t>.</w:t>
      </w:r>
    </w:p>
    <w:p w14:paraId="5C9E59AE" w14:textId="77777777" w:rsidR="00FD24E2" w:rsidRPr="00AE351A" w:rsidRDefault="00FD24E2" w:rsidP="0030431E">
      <w:pPr>
        <w:tabs>
          <w:tab w:val="left" w:pos="4253"/>
        </w:tabs>
        <w:spacing w:line="264" w:lineRule="auto"/>
        <w:jc w:val="both"/>
        <w:rPr>
          <w:rFonts w:ascii="Franklin Gothic Book" w:hAnsi="Franklin Gothic Book" w:cs="Times New Roman"/>
          <w:sz w:val="22"/>
          <w:szCs w:val="22"/>
        </w:rPr>
      </w:pPr>
      <w:r w:rsidRPr="00AE351A">
        <w:rPr>
          <w:rFonts w:ascii="Franklin Gothic Book" w:hAnsi="Franklin Gothic Book" w:cs="Times New Roman"/>
          <w:sz w:val="22"/>
          <w:szCs w:val="22"/>
        </w:rPr>
        <w:t>se sídlem:</w:t>
      </w:r>
      <w:r w:rsidRPr="00AE351A">
        <w:rPr>
          <w:rFonts w:ascii="Franklin Gothic Book" w:hAnsi="Franklin Gothic Book"/>
          <w:sz w:val="22"/>
          <w:szCs w:val="22"/>
        </w:rPr>
        <w:t xml:space="preserve"> </w:t>
      </w:r>
      <w:r w:rsidRPr="00AE351A">
        <w:rPr>
          <w:rFonts w:ascii="Franklin Gothic Book" w:hAnsi="Franklin Gothic Book"/>
          <w:sz w:val="22"/>
          <w:szCs w:val="22"/>
        </w:rPr>
        <w:tab/>
        <w:t>Kostelní 1300/44, 170 00 Praha 7</w:t>
      </w:r>
    </w:p>
    <w:p w14:paraId="0457386A" w14:textId="48FDF382" w:rsidR="0029561B" w:rsidRPr="00AE351A" w:rsidRDefault="00A46E7E" w:rsidP="0030431E">
      <w:pPr>
        <w:pStyle w:val="Zpat"/>
        <w:tabs>
          <w:tab w:val="clear" w:pos="4536"/>
          <w:tab w:val="clear" w:pos="9072"/>
          <w:tab w:val="left" w:pos="4253"/>
        </w:tabs>
        <w:spacing w:line="264" w:lineRule="auto"/>
        <w:rPr>
          <w:rFonts w:ascii="Franklin Gothic Book" w:hAnsi="Franklin Gothic Book"/>
          <w:sz w:val="22"/>
          <w:szCs w:val="22"/>
          <w:lang w:val="cs-CZ"/>
        </w:rPr>
      </w:pPr>
      <w:r w:rsidRPr="00AE351A">
        <w:rPr>
          <w:rFonts w:ascii="Franklin Gothic Book" w:hAnsi="Franklin Gothic Book"/>
          <w:sz w:val="22"/>
          <w:szCs w:val="22"/>
          <w:lang w:val="cs-CZ"/>
        </w:rPr>
        <w:t>IČO:</w:t>
      </w:r>
      <w:r w:rsidRPr="00AE351A">
        <w:rPr>
          <w:rFonts w:ascii="Franklin Gothic Book" w:hAnsi="Franklin Gothic Book"/>
          <w:sz w:val="22"/>
          <w:szCs w:val="22"/>
          <w:lang w:val="cs-CZ"/>
        </w:rPr>
        <w:tab/>
      </w:r>
      <w:r w:rsidR="00024E4F" w:rsidRPr="00AE351A">
        <w:rPr>
          <w:rFonts w:ascii="Franklin Gothic Book" w:hAnsi="Franklin Gothic Book"/>
          <w:sz w:val="22"/>
          <w:szCs w:val="22"/>
          <w:lang w:val="cs-CZ"/>
        </w:rPr>
        <w:t>75075741</w:t>
      </w:r>
    </w:p>
    <w:p w14:paraId="6D25F024" w14:textId="0CDC4383" w:rsidR="00FD24E2" w:rsidRPr="00AE351A" w:rsidRDefault="00FD24E2" w:rsidP="0030431E">
      <w:pPr>
        <w:tabs>
          <w:tab w:val="left" w:pos="4253"/>
        </w:tabs>
        <w:autoSpaceDE w:val="0"/>
        <w:autoSpaceDN w:val="0"/>
        <w:adjustRightInd w:val="0"/>
        <w:rPr>
          <w:rFonts w:ascii="Franklin Gothic Book" w:hAnsi="Franklin Gothic Book"/>
          <w:sz w:val="22"/>
          <w:szCs w:val="22"/>
        </w:rPr>
      </w:pPr>
      <w:r w:rsidRPr="00AE351A">
        <w:rPr>
          <w:rFonts w:ascii="Franklin Gothic Book" w:hAnsi="Franklin Gothic Book" w:cs="Times New Roman"/>
          <w:bCs/>
          <w:sz w:val="22"/>
          <w:szCs w:val="22"/>
        </w:rPr>
        <w:t>DIČ:</w:t>
      </w:r>
      <w:r w:rsidR="0008127A" w:rsidRPr="00AE351A">
        <w:rPr>
          <w:rFonts w:ascii="Franklin Gothic Book" w:hAnsi="Franklin Gothic Book" w:cs="Times New Roman"/>
          <w:bCs/>
          <w:sz w:val="22"/>
          <w:szCs w:val="22"/>
        </w:rPr>
        <w:t xml:space="preserve"> </w:t>
      </w:r>
      <w:r w:rsidRPr="00AE351A">
        <w:rPr>
          <w:rFonts w:ascii="Franklin Gothic Book" w:hAnsi="Franklin Gothic Book" w:cs="Times New Roman"/>
          <w:bCs/>
          <w:sz w:val="22"/>
          <w:szCs w:val="22"/>
        </w:rPr>
        <w:tab/>
        <w:t>CZ75075741</w:t>
      </w:r>
    </w:p>
    <w:p w14:paraId="37D38846" w14:textId="690AAB78" w:rsidR="0030431E" w:rsidRPr="00DA7342" w:rsidRDefault="0029561B" w:rsidP="0030431E">
      <w:pPr>
        <w:tabs>
          <w:tab w:val="left" w:pos="4253"/>
        </w:tabs>
        <w:spacing w:line="264" w:lineRule="auto"/>
        <w:jc w:val="both"/>
        <w:rPr>
          <w:rFonts w:ascii="Franklin Gothic Book" w:hAnsi="Franklin Gothic Book" w:cs="Times New Roman"/>
          <w:sz w:val="22"/>
          <w:szCs w:val="22"/>
        </w:rPr>
      </w:pPr>
      <w:r w:rsidRPr="00DA7342">
        <w:rPr>
          <w:rFonts w:ascii="Franklin Gothic Book" w:hAnsi="Franklin Gothic Book" w:cs="Times New Roman"/>
          <w:sz w:val="22"/>
          <w:szCs w:val="22"/>
        </w:rPr>
        <w:t>zastoupen</w:t>
      </w:r>
      <w:r w:rsidR="00FB0A4E" w:rsidRPr="00DA7342">
        <w:rPr>
          <w:rFonts w:ascii="Franklin Gothic Book" w:hAnsi="Franklin Gothic Book" w:cs="Times New Roman"/>
          <w:sz w:val="22"/>
          <w:szCs w:val="22"/>
        </w:rPr>
        <w:t>á</w:t>
      </w:r>
      <w:r w:rsidRPr="00DA7342">
        <w:rPr>
          <w:rFonts w:ascii="Franklin Gothic Book" w:hAnsi="Franklin Gothic Book" w:cs="Times New Roman"/>
          <w:sz w:val="22"/>
          <w:szCs w:val="22"/>
        </w:rPr>
        <w:t xml:space="preserve">: </w:t>
      </w:r>
      <w:r w:rsidRPr="00DA7342">
        <w:rPr>
          <w:rFonts w:ascii="Franklin Gothic Book" w:hAnsi="Franklin Gothic Book" w:cs="Times New Roman"/>
          <w:sz w:val="22"/>
          <w:szCs w:val="22"/>
        </w:rPr>
        <w:tab/>
      </w:r>
      <w:proofErr w:type="spellStart"/>
      <w:r w:rsidR="00DA7342" w:rsidRPr="00DA7342">
        <w:rPr>
          <w:rFonts w:ascii="Franklin Gothic Book" w:hAnsi="Franklin Gothic Book"/>
          <w:sz w:val="22"/>
          <w:szCs w:val="22"/>
        </w:rPr>
        <w:t>xxx</w:t>
      </w:r>
      <w:proofErr w:type="spellEnd"/>
    </w:p>
    <w:p w14:paraId="459AD36C" w14:textId="16827C1E" w:rsidR="000E0AAB" w:rsidRPr="00DA7342" w:rsidRDefault="00946F9A" w:rsidP="0030431E">
      <w:pPr>
        <w:tabs>
          <w:tab w:val="left" w:pos="4253"/>
        </w:tabs>
        <w:spacing w:line="264" w:lineRule="auto"/>
        <w:jc w:val="both"/>
        <w:rPr>
          <w:rFonts w:ascii="Franklin Gothic Book" w:hAnsi="Franklin Gothic Book" w:cs="Times New Roman"/>
          <w:sz w:val="22"/>
          <w:szCs w:val="22"/>
        </w:rPr>
      </w:pPr>
      <w:r w:rsidRPr="00DA7342">
        <w:rPr>
          <w:rFonts w:ascii="Franklin Gothic Book" w:hAnsi="Franklin Gothic Book" w:cs="Times New Roman"/>
          <w:sz w:val="22"/>
          <w:szCs w:val="22"/>
        </w:rPr>
        <w:t>zástupce</w:t>
      </w:r>
      <w:r w:rsidR="00A46E7E" w:rsidRPr="00DA7342">
        <w:rPr>
          <w:rFonts w:ascii="Franklin Gothic Book" w:hAnsi="Franklin Gothic Book" w:cs="Times New Roman"/>
          <w:sz w:val="22"/>
          <w:szCs w:val="22"/>
        </w:rPr>
        <w:t xml:space="preserve"> ve věcech smluvních: </w:t>
      </w:r>
      <w:r w:rsidR="00A46E7E" w:rsidRPr="00DA7342">
        <w:rPr>
          <w:rFonts w:ascii="Franklin Gothic Book" w:hAnsi="Franklin Gothic Book" w:cs="Times New Roman"/>
          <w:sz w:val="22"/>
          <w:szCs w:val="22"/>
        </w:rPr>
        <w:tab/>
      </w:r>
      <w:proofErr w:type="spellStart"/>
      <w:r w:rsidR="00DA7342" w:rsidRPr="00DA7342">
        <w:rPr>
          <w:rFonts w:ascii="Franklin Gothic Book" w:hAnsi="Franklin Gothic Book" w:cs="Times New Roman"/>
          <w:sz w:val="22"/>
          <w:szCs w:val="22"/>
        </w:rPr>
        <w:t>xxx</w:t>
      </w:r>
      <w:proofErr w:type="spellEnd"/>
    </w:p>
    <w:p w14:paraId="44753498" w14:textId="6AE93D55" w:rsidR="000E0AAB" w:rsidRPr="00DA7342" w:rsidRDefault="00946F9A" w:rsidP="00DA7342">
      <w:pPr>
        <w:tabs>
          <w:tab w:val="left" w:pos="4253"/>
        </w:tabs>
        <w:spacing w:line="264" w:lineRule="auto"/>
        <w:jc w:val="both"/>
        <w:rPr>
          <w:rFonts w:ascii="Franklin Gothic Book" w:hAnsi="Franklin Gothic Book" w:cs="Times New Roman"/>
          <w:sz w:val="22"/>
          <w:szCs w:val="22"/>
        </w:rPr>
      </w:pPr>
      <w:r w:rsidRPr="00DA7342">
        <w:rPr>
          <w:rFonts w:ascii="Franklin Gothic Book" w:hAnsi="Franklin Gothic Book" w:cs="Times New Roman"/>
          <w:sz w:val="22"/>
          <w:szCs w:val="22"/>
        </w:rPr>
        <w:t>zástupce</w:t>
      </w:r>
      <w:r w:rsidR="00A46E7E" w:rsidRPr="00DA7342">
        <w:rPr>
          <w:rFonts w:ascii="Franklin Gothic Book" w:hAnsi="Franklin Gothic Book" w:cs="Times New Roman"/>
          <w:sz w:val="22"/>
          <w:szCs w:val="22"/>
        </w:rPr>
        <w:t xml:space="preserve"> ve věcech technických:</w:t>
      </w:r>
      <w:r w:rsidR="00A46E7E" w:rsidRPr="00DA7342">
        <w:rPr>
          <w:rFonts w:ascii="Franklin Gothic Book" w:hAnsi="Franklin Gothic Book" w:cs="Times New Roman"/>
          <w:sz w:val="22"/>
          <w:szCs w:val="22"/>
        </w:rPr>
        <w:tab/>
      </w:r>
      <w:proofErr w:type="spellStart"/>
      <w:r w:rsidR="00DA7342" w:rsidRPr="00DA7342">
        <w:rPr>
          <w:rFonts w:ascii="Franklin Gothic Book" w:hAnsi="Franklin Gothic Book" w:cs="Times New Roman"/>
          <w:sz w:val="22"/>
          <w:szCs w:val="22"/>
        </w:rPr>
        <w:t>xxx</w:t>
      </w:r>
      <w:proofErr w:type="spellEnd"/>
    </w:p>
    <w:p w14:paraId="17519DA5" w14:textId="1A087DF2" w:rsidR="00B03B2F" w:rsidRPr="00DA7342" w:rsidRDefault="00613C84" w:rsidP="0030431E">
      <w:pPr>
        <w:tabs>
          <w:tab w:val="left" w:pos="4253"/>
        </w:tabs>
        <w:spacing w:line="264" w:lineRule="auto"/>
        <w:jc w:val="both"/>
        <w:rPr>
          <w:rFonts w:ascii="Franklin Gothic Book" w:hAnsi="Franklin Gothic Book" w:cs="Times New Roman"/>
          <w:sz w:val="22"/>
          <w:szCs w:val="22"/>
        </w:rPr>
      </w:pPr>
      <w:r w:rsidRPr="00DA7342">
        <w:rPr>
          <w:rFonts w:ascii="Franklin Gothic Book" w:hAnsi="Franklin Gothic Book" w:cs="Times New Roman"/>
          <w:sz w:val="22"/>
          <w:szCs w:val="22"/>
        </w:rPr>
        <w:t>e-</w:t>
      </w:r>
      <w:r w:rsidR="00A46E7E" w:rsidRPr="00DA7342">
        <w:rPr>
          <w:rFonts w:ascii="Franklin Gothic Book" w:hAnsi="Franklin Gothic Book" w:cs="Times New Roman"/>
          <w:sz w:val="22"/>
          <w:szCs w:val="22"/>
        </w:rPr>
        <w:t xml:space="preserve">mail: </w:t>
      </w:r>
      <w:r w:rsidR="00A46E7E" w:rsidRPr="00DA7342">
        <w:rPr>
          <w:rFonts w:ascii="Franklin Gothic Book" w:hAnsi="Franklin Gothic Book" w:cs="Times New Roman"/>
          <w:sz w:val="22"/>
          <w:szCs w:val="22"/>
        </w:rPr>
        <w:tab/>
      </w:r>
      <w:proofErr w:type="spellStart"/>
      <w:r w:rsidR="00DA7342" w:rsidRPr="00DA7342">
        <w:rPr>
          <w:rFonts w:ascii="Franklin Gothic Book" w:hAnsi="Franklin Gothic Book"/>
          <w:sz w:val="22"/>
          <w:szCs w:val="22"/>
        </w:rPr>
        <w:t>xxx</w:t>
      </w:r>
      <w:proofErr w:type="spellEnd"/>
    </w:p>
    <w:p w14:paraId="39E64CC6" w14:textId="6C974AC8" w:rsidR="0029561B" w:rsidRPr="00DA7342" w:rsidRDefault="0029561B" w:rsidP="0030431E">
      <w:pPr>
        <w:tabs>
          <w:tab w:val="left" w:pos="4253"/>
        </w:tabs>
        <w:spacing w:line="264" w:lineRule="auto"/>
        <w:jc w:val="both"/>
        <w:rPr>
          <w:rFonts w:ascii="Franklin Gothic Book" w:hAnsi="Franklin Gothic Book" w:cs="Times New Roman"/>
          <w:bCs/>
          <w:sz w:val="22"/>
          <w:szCs w:val="22"/>
        </w:rPr>
      </w:pPr>
      <w:r w:rsidRPr="00DA7342">
        <w:rPr>
          <w:rFonts w:ascii="Franklin Gothic Book" w:hAnsi="Franklin Gothic Book" w:cs="Times New Roman"/>
          <w:bCs/>
          <w:sz w:val="22"/>
          <w:szCs w:val="22"/>
        </w:rPr>
        <w:t xml:space="preserve">bankovní spojení: </w:t>
      </w:r>
      <w:r w:rsidRPr="00DA7342">
        <w:rPr>
          <w:rFonts w:ascii="Franklin Gothic Book" w:hAnsi="Franklin Gothic Book" w:cs="Times New Roman"/>
          <w:bCs/>
          <w:sz w:val="22"/>
          <w:szCs w:val="22"/>
        </w:rPr>
        <w:tab/>
      </w:r>
      <w:proofErr w:type="spellStart"/>
      <w:r w:rsidR="00DA7342" w:rsidRPr="00DA7342">
        <w:rPr>
          <w:rFonts w:ascii="Franklin Gothic Book" w:hAnsi="Franklin Gothic Book"/>
          <w:sz w:val="22"/>
          <w:szCs w:val="22"/>
        </w:rPr>
        <w:t>xxx</w:t>
      </w:r>
      <w:proofErr w:type="spellEnd"/>
    </w:p>
    <w:p w14:paraId="531C29EF" w14:textId="04F20F5B" w:rsidR="0029561B" w:rsidRPr="00DA7342" w:rsidRDefault="00A46E7E" w:rsidP="0030431E">
      <w:pPr>
        <w:tabs>
          <w:tab w:val="left" w:pos="4253"/>
        </w:tabs>
        <w:spacing w:line="264" w:lineRule="auto"/>
        <w:jc w:val="both"/>
        <w:rPr>
          <w:rFonts w:ascii="Franklin Gothic Book" w:hAnsi="Franklin Gothic Book" w:cs="Times New Roman"/>
          <w:bCs/>
          <w:sz w:val="22"/>
          <w:szCs w:val="22"/>
        </w:rPr>
      </w:pPr>
      <w:r w:rsidRPr="00DA7342">
        <w:rPr>
          <w:rFonts w:ascii="Franklin Gothic Book" w:hAnsi="Franklin Gothic Book" w:cs="Times New Roman"/>
          <w:bCs/>
          <w:sz w:val="22"/>
          <w:szCs w:val="22"/>
        </w:rPr>
        <w:t xml:space="preserve">číslo účtu: </w:t>
      </w:r>
      <w:r w:rsidRPr="00DA7342">
        <w:rPr>
          <w:rFonts w:ascii="Franklin Gothic Book" w:hAnsi="Franklin Gothic Book" w:cs="Times New Roman"/>
          <w:bCs/>
          <w:sz w:val="22"/>
          <w:szCs w:val="22"/>
        </w:rPr>
        <w:tab/>
      </w:r>
      <w:proofErr w:type="spellStart"/>
      <w:r w:rsidR="00DA7342" w:rsidRPr="00DA7342">
        <w:rPr>
          <w:rFonts w:ascii="Franklin Gothic Book" w:hAnsi="Franklin Gothic Book" w:cs="Times New Roman"/>
          <w:bCs/>
          <w:sz w:val="22"/>
          <w:szCs w:val="22"/>
        </w:rPr>
        <w:t>xxx</w:t>
      </w:r>
      <w:proofErr w:type="spellEnd"/>
    </w:p>
    <w:p w14:paraId="7A81A623" w14:textId="77777777" w:rsidR="0029561B" w:rsidRPr="00AE351A" w:rsidRDefault="0029561B" w:rsidP="00F02DBE">
      <w:pPr>
        <w:tabs>
          <w:tab w:val="left" w:pos="5245"/>
        </w:tabs>
        <w:spacing w:before="120"/>
        <w:rPr>
          <w:rFonts w:ascii="Franklin Gothic Book" w:hAnsi="Franklin Gothic Book" w:cs="Times New Roman"/>
          <w:sz w:val="22"/>
          <w:szCs w:val="22"/>
        </w:rPr>
      </w:pPr>
      <w:r w:rsidRPr="00AE351A">
        <w:rPr>
          <w:rFonts w:ascii="Franklin Gothic Book" w:hAnsi="Franklin Gothic Book" w:cs="Times New Roman"/>
          <w:sz w:val="22"/>
          <w:szCs w:val="22"/>
        </w:rPr>
        <w:t>(dále také jen „</w:t>
      </w:r>
      <w:r w:rsidRPr="00AE351A">
        <w:rPr>
          <w:rFonts w:ascii="Franklin Gothic Book" w:hAnsi="Franklin Gothic Book" w:cs="Times New Roman"/>
          <w:b/>
          <w:sz w:val="22"/>
          <w:szCs w:val="22"/>
        </w:rPr>
        <w:t>objednatel</w:t>
      </w:r>
      <w:r w:rsidRPr="00AE351A">
        <w:rPr>
          <w:rFonts w:ascii="Franklin Gothic Book" w:hAnsi="Franklin Gothic Book" w:cs="Times New Roman"/>
          <w:sz w:val="22"/>
          <w:szCs w:val="22"/>
        </w:rPr>
        <w:t>“)</w:t>
      </w:r>
    </w:p>
    <w:p w14:paraId="5ACF97A1" w14:textId="77777777" w:rsidR="0029561B" w:rsidRPr="00AE351A" w:rsidRDefault="0029561B" w:rsidP="00C52324">
      <w:pPr>
        <w:tabs>
          <w:tab w:val="left" w:pos="5245"/>
        </w:tabs>
        <w:rPr>
          <w:rFonts w:ascii="Franklin Gothic Book" w:hAnsi="Franklin Gothic Book" w:cs="Times New Roman"/>
          <w:sz w:val="22"/>
          <w:szCs w:val="22"/>
        </w:rPr>
      </w:pPr>
    </w:p>
    <w:p w14:paraId="68F8F2B2" w14:textId="41435492" w:rsidR="0029561B" w:rsidRDefault="0029561B" w:rsidP="00C52324">
      <w:pPr>
        <w:tabs>
          <w:tab w:val="left" w:pos="5245"/>
        </w:tabs>
        <w:rPr>
          <w:rFonts w:ascii="Franklin Gothic Book" w:hAnsi="Franklin Gothic Book" w:cs="Times New Roman"/>
          <w:sz w:val="22"/>
          <w:szCs w:val="22"/>
        </w:rPr>
      </w:pPr>
      <w:r w:rsidRPr="00AE351A">
        <w:rPr>
          <w:rFonts w:ascii="Franklin Gothic Book" w:hAnsi="Franklin Gothic Book" w:cs="Times New Roman"/>
          <w:sz w:val="22"/>
          <w:szCs w:val="22"/>
        </w:rPr>
        <w:t>a</w:t>
      </w:r>
    </w:p>
    <w:p w14:paraId="4ED124F7" w14:textId="77777777" w:rsidR="00D84DDC" w:rsidRDefault="00D84DDC" w:rsidP="00D84DDC">
      <w:pPr>
        <w:rPr>
          <w:rFonts w:ascii="Franklin Gothic Book" w:hAnsi="Franklin Gothic Book" w:cs="Times New Roman"/>
          <w:sz w:val="22"/>
          <w:szCs w:val="22"/>
        </w:rPr>
      </w:pPr>
    </w:p>
    <w:p w14:paraId="488402F4" w14:textId="5CC2D8DD" w:rsidR="00D84DDC" w:rsidRPr="00BB4A3E" w:rsidRDefault="00BB4A3E" w:rsidP="00BB4A3E">
      <w:pPr>
        <w:tabs>
          <w:tab w:val="left" w:pos="4253"/>
        </w:tabs>
        <w:rPr>
          <w:rFonts w:ascii="Franklin Gothic Book" w:hAnsi="Franklin Gothic Book" w:cs="Arial"/>
          <w:b/>
          <w:sz w:val="22"/>
          <w:szCs w:val="22"/>
        </w:rPr>
      </w:pPr>
      <w:r>
        <w:rPr>
          <w:rFonts w:ascii="Franklin Gothic Book" w:hAnsi="Franklin Gothic Book" w:cs="Times New Roman"/>
          <w:sz w:val="22"/>
          <w:szCs w:val="22"/>
        </w:rPr>
        <w:t>Zhotovitel:</w:t>
      </w:r>
      <w:r>
        <w:rPr>
          <w:rFonts w:ascii="Franklin Gothic Book" w:hAnsi="Franklin Gothic Book" w:cs="Times New Roman"/>
          <w:sz w:val="22"/>
          <w:szCs w:val="22"/>
        </w:rPr>
        <w:tab/>
      </w:r>
      <w:r w:rsidR="00D84DDC">
        <w:rPr>
          <w:rFonts w:ascii="Franklin Gothic Book" w:hAnsi="Franklin Gothic Book" w:cs="Arial"/>
          <w:b/>
          <w:sz w:val="22"/>
          <w:szCs w:val="22"/>
        </w:rPr>
        <w:t xml:space="preserve">Ing. Karel </w:t>
      </w:r>
      <w:proofErr w:type="spellStart"/>
      <w:r w:rsidR="00D84DDC">
        <w:rPr>
          <w:rFonts w:ascii="Franklin Gothic Book" w:hAnsi="Franklin Gothic Book" w:cs="Arial"/>
          <w:b/>
          <w:sz w:val="22"/>
          <w:szCs w:val="22"/>
        </w:rPr>
        <w:t>Sehyl</w:t>
      </w:r>
      <w:proofErr w:type="spellEnd"/>
    </w:p>
    <w:p w14:paraId="3483F924" w14:textId="3A5B122E" w:rsidR="00D84DDC" w:rsidRPr="00BB4A3E" w:rsidRDefault="00D84DDC" w:rsidP="00BB4A3E">
      <w:pPr>
        <w:pStyle w:val="Zpat"/>
        <w:tabs>
          <w:tab w:val="clear" w:pos="4536"/>
          <w:tab w:val="clear" w:pos="9072"/>
          <w:tab w:val="left" w:pos="4253"/>
          <w:tab w:val="left" w:pos="5103"/>
        </w:tabs>
        <w:spacing w:line="264" w:lineRule="auto"/>
        <w:jc w:val="both"/>
        <w:rPr>
          <w:rFonts w:ascii="Franklin Gothic Book" w:hAnsi="Franklin Gothic Book"/>
          <w:color w:val="000000"/>
          <w:sz w:val="22"/>
          <w:szCs w:val="22"/>
        </w:rPr>
      </w:pPr>
      <w:r>
        <w:rPr>
          <w:rFonts w:ascii="Franklin Gothic Book" w:hAnsi="Franklin Gothic Book"/>
          <w:color w:val="000000"/>
          <w:sz w:val="22"/>
          <w:szCs w:val="22"/>
        </w:rPr>
        <w:t>Se sídlem:</w:t>
      </w:r>
      <w:r w:rsidR="00BB4A3E">
        <w:rPr>
          <w:rFonts w:ascii="Franklin Gothic Book" w:hAnsi="Franklin Gothic Book"/>
          <w:color w:val="000000"/>
          <w:sz w:val="22"/>
          <w:szCs w:val="22"/>
        </w:rPr>
        <w:tab/>
      </w:r>
      <w:r w:rsidRPr="00BB4A3E">
        <w:rPr>
          <w:rFonts w:ascii="Franklin Gothic Book" w:hAnsi="Franklin Gothic Book" w:cs="Arial"/>
          <w:sz w:val="22"/>
          <w:szCs w:val="22"/>
        </w:rPr>
        <w:t>K </w:t>
      </w:r>
      <w:proofErr w:type="spellStart"/>
      <w:r w:rsidRPr="00BB4A3E">
        <w:rPr>
          <w:rFonts w:ascii="Franklin Gothic Book" w:hAnsi="Franklin Gothic Book" w:cs="Arial"/>
          <w:sz w:val="22"/>
          <w:szCs w:val="22"/>
        </w:rPr>
        <w:t>Noskovně</w:t>
      </w:r>
      <w:proofErr w:type="spellEnd"/>
      <w:r w:rsidRPr="00BB4A3E">
        <w:rPr>
          <w:rFonts w:ascii="Franklin Gothic Book" w:hAnsi="Franklin Gothic Book" w:cs="Arial"/>
          <w:sz w:val="22"/>
          <w:szCs w:val="22"/>
        </w:rPr>
        <w:t xml:space="preserve"> 148, 164 00 Praha 6</w:t>
      </w:r>
    </w:p>
    <w:p w14:paraId="45F9B27E" w14:textId="167DAE23" w:rsidR="00D84DDC" w:rsidRPr="00BB4A3E" w:rsidRDefault="00D84DDC" w:rsidP="00BB4A3E">
      <w:pPr>
        <w:pStyle w:val="Zpat"/>
        <w:tabs>
          <w:tab w:val="clear" w:pos="4536"/>
          <w:tab w:val="clear" w:pos="9072"/>
          <w:tab w:val="left" w:pos="4253"/>
          <w:tab w:val="left" w:pos="5103"/>
        </w:tabs>
        <w:spacing w:line="264" w:lineRule="auto"/>
        <w:jc w:val="both"/>
        <w:rPr>
          <w:rFonts w:ascii="Franklin Gothic Book" w:hAnsi="Franklin Gothic Book"/>
          <w:color w:val="000000"/>
          <w:sz w:val="22"/>
          <w:szCs w:val="22"/>
        </w:rPr>
      </w:pPr>
      <w:r w:rsidRPr="00BB4A3E">
        <w:rPr>
          <w:rFonts w:ascii="Franklin Gothic Book" w:hAnsi="Franklin Gothic Book"/>
          <w:color w:val="000000"/>
          <w:sz w:val="22"/>
          <w:szCs w:val="22"/>
        </w:rPr>
        <w:t>IČO:</w:t>
      </w:r>
      <w:r w:rsidR="00BB4A3E" w:rsidRPr="00BB4A3E">
        <w:rPr>
          <w:rFonts w:ascii="Franklin Gothic Book" w:hAnsi="Franklin Gothic Book"/>
          <w:color w:val="000000"/>
          <w:sz w:val="22"/>
          <w:szCs w:val="22"/>
        </w:rPr>
        <w:tab/>
      </w:r>
      <w:r w:rsidRPr="00BB4A3E">
        <w:rPr>
          <w:rFonts w:ascii="Franklin Gothic Book" w:hAnsi="Franklin Gothic Book" w:cs="Arial"/>
          <w:sz w:val="22"/>
          <w:szCs w:val="22"/>
        </w:rPr>
        <w:t>15939006</w:t>
      </w:r>
    </w:p>
    <w:p w14:paraId="17417281" w14:textId="77777777" w:rsidR="00D84DDC" w:rsidRPr="00BE6727" w:rsidRDefault="00D84DDC" w:rsidP="00D84DDC">
      <w:pPr>
        <w:pStyle w:val="Zpat"/>
        <w:tabs>
          <w:tab w:val="clear" w:pos="4536"/>
          <w:tab w:val="clear" w:pos="9072"/>
          <w:tab w:val="left" w:pos="5103"/>
        </w:tabs>
        <w:spacing w:line="264" w:lineRule="auto"/>
        <w:jc w:val="both"/>
        <w:rPr>
          <w:rFonts w:ascii="Franklin Gothic Book" w:hAnsi="Franklin Gothic Book"/>
          <w:color w:val="000000"/>
          <w:sz w:val="22"/>
          <w:szCs w:val="22"/>
        </w:rPr>
      </w:pPr>
      <w:r w:rsidRPr="00BE6727">
        <w:rPr>
          <w:rFonts w:ascii="Franklin Gothic Book" w:hAnsi="Franklin Gothic Book"/>
          <w:color w:val="000000"/>
          <w:sz w:val="22"/>
          <w:szCs w:val="22"/>
        </w:rPr>
        <w:t>zastoupený:</w:t>
      </w:r>
      <w:r w:rsidRPr="00BE6727">
        <w:rPr>
          <w:rFonts w:ascii="Franklin Gothic Book" w:hAnsi="Franklin Gothic Book"/>
          <w:color w:val="000000"/>
          <w:sz w:val="22"/>
          <w:szCs w:val="22"/>
        </w:rPr>
        <w:tab/>
      </w:r>
    </w:p>
    <w:p w14:paraId="44D27377" w14:textId="13740DBE" w:rsidR="00D84DDC" w:rsidRPr="00D22825" w:rsidRDefault="00D84DDC" w:rsidP="00BB4A3E">
      <w:pPr>
        <w:tabs>
          <w:tab w:val="left" w:pos="4253"/>
        </w:tabs>
        <w:spacing w:line="264" w:lineRule="auto"/>
        <w:jc w:val="both"/>
        <w:rPr>
          <w:rFonts w:ascii="Franklin Gothic Book" w:hAnsi="Franklin Gothic Book" w:cs="Times New Roman"/>
          <w:b/>
          <w:bCs/>
          <w:color w:val="000000"/>
          <w:sz w:val="22"/>
          <w:szCs w:val="22"/>
        </w:rPr>
      </w:pPr>
      <w:r w:rsidRPr="00BE6727">
        <w:rPr>
          <w:rFonts w:ascii="Franklin Gothic Book" w:hAnsi="Franklin Gothic Book" w:cs="Times New Roman"/>
          <w:bCs/>
          <w:color w:val="000000"/>
          <w:sz w:val="22"/>
          <w:szCs w:val="22"/>
        </w:rPr>
        <w:t>zástupce ve věcech smluvních a technických:</w:t>
      </w:r>
      <w:r w:rsidR="00BB4A3E">
        <w:rPr>
          <w:rFonts w:ascii="Franklin Gothic Book" w:hAnsi="Franklin Gothic Book" w:cs="Times New Roman"/>
          <w:bCs/>
          <w:color w:val="000000"/>
          <w:sz w:val="22"/>
          <w:szCs w:val="22"/>
        </w:rPr>
        <w:tab/>
      </w:r>
      <w:proofErr w:type="spellStart"/>
      <w:r w:rsidR="006C2B47">
        <w:rPr>
          <w:rFonts w:ascii="Franklin Gothic Book" w:hAnsi="Franklin Gothic Book" w:cs="Arial"/>
          <w:sz w:val="22"/>
          <w:szCs w:val="22"/>
        </w:rPr>
        <w:t>xxx</w:t>
      </w:r>
      <w:proofErr w:type="spellEnd"/>
    </w:p>
    <w:p w14:paraId="58A46356" w14:textId="409E5CEB" w:rsidR="00D84DDC" w:rsidRPr="00342048" w:rsidRDefault="00D84DDC" w:rsidP="00BB4A3E">
      <w:pPr>
        <w:tabs>
          <w:tab w:val="left" w:pos="4253"/>
        </w:tabs>
        <w:spacing w:line="264" w:lineRule="auto"/>
        <w:jc w:val="both"/>
        <w:rPr>
          <w:rFonts w:ascii="Franklin Gothic Book" w:hAnsi="Franklin Gothic Book" w:cs="Arial"/>
          <w:sz w:val="22"/>
          <w:szCs w:val="22"/>
        </w:rPr>
      </w:pPr>
      <w:r w:rsidRPr="00324E04">
        <w:rPr>
          <w:rFonts w:ascii="Franklin Gothic Book" w:hAnsi="Franklin Gothic Book" w:cs="Times New Roman"/>
          <w:bCs/>
          <w:color w:val="000000"/>
          <w:sz w:val="22"/>
          <w:szCs w:val="22"/>
        </w:rPr>
        <w:t>e-mail:</w:t>
      </w:r>
      <w:r w:rsidRPr="00324E04">
        <w:rPr>
          <w:rFonts w:ascii="Franklin Gothic Book" w:hAnsi="Franklin Gothic Book" w:cs="Times New Roman"/>
          <w:bCs/>
          <w:color w:val="000000"/>
          <w:sz w:val="22"/>
          <w:szCs w:val="22"/>
        </w:rPr>
        <w:tab/>
      </w:r>
      <w:proofErr w:type="spellStart"/>
      <w:r w:rsidR="006C2B47">
        <w:rPr>
          <w:rFonts w:ascii="Franklin Gothic Book" w:hAnsi="Franklin Gothic Book" w:cs="Arial"/>
          <w:sz w:val="22"/>
          <w:szCs w:val="22"/>
        </w:rPr>
        <w:t>xxx</w:t>
      </w:r>
      <w:proofErr w:type="spellEnd"/>
    </w:p>
    <w:p w14:paraId="3583C28B" w14:textId="55346BA6" w:rsidR="00D84DDC" w:rsidRPr="00342048" w:rsidRDefault="00D84DDC" w:rsidP="00BB4A3E">
      <w:pPr>
        <w:tabs>
          <w:tab w:val="left" w:pos="4253"/>
        </w:tabs>
        <w:spacing w:line="264" w:lineRule="auto"/>
        <w:jc w:val="both"/>
        <w:rPr>
          <w:rFonts w:ascii="Franklin Gothic Book" w:hAnsi="Franklin Gothic Book" w:cs="Arial"/>
          <w:sz w:val="22"/>
          <w:szCs w:val="22"/>
        </w:rPr>
      </w:pPr>
      <w:r w:rsidRPr="00324E04">
        <w:rPr>
          <w:rFonts w:ascii="Franklin Gothic Book" w:hAnsi="Franklin Gothic Book" w:cs="Times New Roman"/>
          <w:bCs/>
          <w:color w:val="000000"/>
          <w:sz w:val="22"/>
          <w:szCs w:val="22"/>
        </w:rPr>
        <w:t xml:space="preserve">DIČ: </w:t>
      </w:r>
      <w:r w:rsidRPr="00324E04">
        <w:rPr>
          <w:rFonts w:ascii="Franklin Gothic Book" w:hAnsi="Franklin Gothic Book" w:cs="Times New Roman"/>
          <w:bCs/>
          <w:color w:val="000000"/>
          <w:sz w:val="22"/>
          <w:szCs w:val="22"/>
        </w:rPr>
        <w:tab/>
      </w:r>
      <w:proofErr w:type="spellStart"/>
      <w:r w:rsidRPr="00324E04">
        <w:rPr>
          <w:rFonts w:ascii="Franklin Gothic Book" w:hAnsi="Franklin Gothic Book" w:cs="Arial"/>
          <w:sz w:val="22"/>
          <w:szCs w:val="22"/>
        </w:rPr>
        <w:t>CZ</w:t>
      </w:r>
      <w:r w:rsidR="006C2B47">
        <w:rPr>
          <w:rFonts w:ascii="Franklin Gothic Book" w:hAnsi="Franklin Gothic Book" w:cs="Arial"/>
          <w:sz w:val="22"/>
          <w:szCs w:val="22"/>
        </w:rPr>
        <w:t>xxx</w:t>
      </w:r>
      <w:proofErr w:type="spellEnd"/>
    </w:p>
    <w:p w14:paraId="1ACB2258" w14:textId="61E60643" w:rsidR="00D84DDC" w:rsidRPr="00324E04" w:rsidRDefault="00D84DDC" w:rsidP="00BB4A3E">
      <w:pPr>
        <w:tabs>
          <w:tab w:val="left" w:pos="4253"/>
        </w:tabs>
        <w:spacing w:line="264" w:lineRule="auto"/>
        <w:jc w:val="both"/>
        <w:rPr>
          <w:rFonts w:ascii="Verdana" w:hAnsi="Verdana" w:cs="Arial"/>
          <w:sz w:val="18"/>
          <w:szCs w:val="18"/>
        </w:rPr>
      </w:pPr>
      <w:r w:rsidRPr="00324E04">
        <w:rPr>
          <w:rFonts w:ascii="Franklin Gothic Book" w:hAnsi="Franklin Gothic Book" w:cs="Times New Roman"/>
          <w:bCs/>
          <w:color w:val="000000"/>
          <w:sz w:val="22"/>
          <w:szCs w:val="22"/>
        </w:rPr>
        <w:t xml:space="preserve">bankovní spojení: </w:t>
      </w:r>
      <w:r w:rsidRPr="00324E04">
        <w:rPr>
          <w:rFonts w:ascii="Franklin Gothic Book" w:hAnsi="Franklin Gothic Book" w:cs="Times New Roman"/>
          <w:bCs/>
          <w:color w:val="000000"/>
          <w:sz w:val="22"/>
          <w:szCs w:val="22"/>
        </w:rPr>
        <w:tab/>
      </w:r>
      <w:proofErr w:type="spellStart"/>
      <w:r w:rsidR="006C2B47">
        <w:rPr>
          <w:rFonts w:ascii="Franklin Gothic Book" w:hAnsi="Franklin Gothic Book" w:cs="Arial"/>
          <w:sz w:val="22"/>
          <w:szCs w:val="22"/>
        </w:rPr>
        <w:t>xxx</w:t>
      </w:r>
      <w:proofErr w:type="spellEnd"/>
    </w:p>
    <w:p w14:paraId="7DF14742" w14:textId="741F4D78" w:rsidR="00D84DDC" w:rsidRPr="00342048" w:rsidRDefault="00D84DDC" w:rsidP="00BB4A3E">
      <w:pPr>
        <w:tabs>
          <w:tab w:val="left" w:pos="4253"/>
        </w:tabs>
        <w:spacing w:line="264" w:lineRule="auto"/>
        <w:jc w:val="both"/>
        <w:rPr>
          <w:rFonts w:ascii="Franklin Gothic Book" w:hAnsi="Franklin Gothic Book" w:cs="Arial"/>
          <w:sz w:val="22"/>
          <w:szCs w:val="22"/>
        </w:rPr>
      </w:pPr>
      <w:r w:rsidRPr="00324E04">
        <w:rPr>
          <w:rFonts w:ascii="Franklin Gothic Book" w:hAnsi="Franklin Gothic Book" w:cs="Times New Roman"/>
          <w:bCs/>
          <w:color w:val="000000"/>
          <w:sz w:val="22"/>
          <w:szCs w:val="22"/>
        </w:rPr>
        <w:t xml:space="preserve">číslo účtu: </w:t>
      </w:r>
      <w:r w:rsidRPr="00324E04">
        <w:rPr>
          <w:rFonts w:ascii="Franklin Gothic Book" w:hAnsi="Franklin Gothic Book" w:cs="Times New Roman"/>
          <w:bCs/>
          <w:color w:val="000000"/>
          <w:sz w:val="22"/>
          <w:szCs w:val="22"/>
        </w:rPr>
        <w:tab/>
      </w:r>
      <w:proofErr w:type="spellStart"/>
      <w:r w:rsidR="006C2B47">
        <w:rPr>
          <w:rFonts w:ascii="Franklin Gothic Book" w:hAnsi="Franklin Gothic Book" w:cs="Arial"/>
          <w:sz w:val="22"/>
          <w:szCs w:val="22"/>
        </w:rPr>
        <w:t>xxx</w:t>
      </w:r>
      <w:proofErr w:type="spellEnd"/>
    </w:p>
    <w:p w14:paraId="2C479F25" w14:textId="3D1C8C7A" w:rsidR="00D84DDC" w:rsidRPr="00324E04" w:rsidRDefault="00D84DDC" w:rsidP="00F02DBE">
      <w:pPr>
        <w:pStyle w:val="Textkomente"/>
        <w:tabs>
          <w:tab w:val="left" w:pos="1701"/>
          <w:tab w:val="left" w:pos="4253"/>
        </w:tabs>
        <w:ind w:left="4253" w:hanging="4253"/>
        <w:rPr>
          <w:rFonts w:ascii="Franklin Gothic Book" w:hAnsi="Franklin Gothic Book"/>
          <w:bCs/>
          <w:color w:val="000000"/>
          <w:sz w:val="22"/>
          <w:szCs w:val="22"/>
        </w:rPr>
      </w:pPr>
      <w:r w:rsidRPr="00BE6727">
        <w:rPr>
          <w:rFonts w:ascii="Franklin Gothic Book" w:hAnsi="Franklin Gothic Book"/>
          <w:bCs/>
          <w:color w:val="000000"/>
          <w:sz w:val="22"/>
          <w:szCs w:val="22"/>
        </w:rPr>
        <w:t>zapsaný v </w:t>
      </w:r>
      <w:r w:rsidRPr="00324E04">
        <w:rPr>
          <w:rFonts w:ascii="Franklin Gothic Book" w:hAnsi="Franklin Gothic Book"/>
          <w:bCs/>
          <w:color w:val="000000"/>
          <w:sz w:val="22"/>
          <w:szCs w:val="22"/>
        </w:rPr>
        <w:t xml:space="preserve"> </w:t>
      </w:r>
      <w:r w:rsidR="00F02DBE">
        <w:rPr>
          <w:rFonts w:ascii="Franklin Gothic Book" w:hAnsi="Franklin Gothic Book"/>
          <w:bCs/>
          <w:color w:val="000000"/>
          <w:sz w:val="22"/>
          <w:szCs w:val="22"/>
        </w:rPr>
        <w:t>živnostenském rejstříku</w:t>
      </w:r>
      <w:r w:rsidR="00F02DBE">
        <w:rPr>
          <w:rFonts w:ascii="Franklin Gothic Book" w:hAnsi="Franklin Gothic Book"/>
          <w:bCs/>
          <w:color w:val="000000"/>
          <w:sz w:val="22"/>
          <w:szCs w:val="22"/>
          <w:lang w:val="cs-CZ"/>
        </w:rPr>
        <w:t>:</w:t>
      </w:r>
      <w:r w:rsidR="00F02DBE">
        <w:rPr>
          <w:rFonts w:ascii="Franklin Gothic Book" w:hAnsi="Franklin Gothic Book"/>
          <w:bCs/>
          <w:color w:val="000000"/>
          <w:sz w:val="22"/>
          <w:szCs w:val="22"/>
          <w:lang w:val="cs-CZ"/>
        </w:rPr>
        <w:tab/>
      </w:r>
      <w:r w:rsidR="00F02DBE" w:rsidRPr="00342048">
        <w:rPr>
          <w:rFonts w:ascii="Franklin Gothic Book" w:hAnsi="Franklin Gothic Book" w:cs="Arial"/>
          <w:sz w:val="22"/>
          <w:szCs w:val="22"/>
          <w:lang w:val="cs-CZ"/>
        </w:rPr>
        <w:t xml:space="preserve">vedeném </w:t>
      </w:r>
      <w:r w:rsidRPr="00342048">
        <w:rPr>
          <w:rFonts w:ascii="Franklin Gothic Book" w:hAnsi="Franklin Gothic Book" w:cs="Arial"/>
          <w:sz w:val="22"/>
          <w:szCs w:val="22"/>
          <w:lang w:val="cs-CZ"/>
        </w:rPr>
        <w:t>ŽO Praha 6 pod č.j. ŽO/0026208/92/</w:t>
      </w:r>
      <w:r w:rsidR="00BB4A3E" w:rsidRPr="00342048">
        <w:rPr>
          <w:rFonts w:ascii="Franklin Gothic Book" w:hAnsi="Franklin Gothic Book" w:cs="Arial"/>
          <w:sz w:val="22"/>
          <w:szCs w:val="22"/>
          <w:lang w:val="cs-CZ"/>
        </w:rPr>
        <w:t>Han/02 a</w:t>
      </w:r>
      <w:r w:rsidR="00BB4A3E">
        <w:rPr>
          <w:rFonts w:ascii="Franklin Gothic Book" w:hAnsi="Franklin Gothic Book"/>
          <w:bCs/>
          <w:color w:val="000000"/>
          <w:sz w:val="22"/>
          <w:szCs w:val="22"/>
        </w:rPr>
        <w:t xml:space="preserve"> </w:t>
      </w:r>
      <w:proofErr w:type="gramStart"/>
      <w:r w:rsidR="00BB4A3E" w:rsidRPr="00342048">
        <w:rPr>
          <w:rFonts w:ascii="Franklin Gothic Book" w:hAnsi="Franklin Gothic Book" w:cs="Arial"/>
          <w:sz w:val="22"/>
          <w:szCs w:val="22"/>
          <w:lang w:val="cs-CZ"/>
        </w:rPr>
        <w:t>č.j.</w:t>
      </w:r>
      <w:proofErr w:type="gramEnd"/>
      <w:r w:rsidR="00BB4A3E" w:rsidRPr="00342048">
        <w:rPr>
          <w:rFonts w:ascii="Franklin Gothic Book" w:hAnsi="Franklin Gothic Book" w:cs="Arial"/>
          <w:sz w:val="22"/>
          <w:szCs w:val="22"/>
          <w:lang w:val="cs-CZ"/>
        </w:rPr>
        <w:t xml:space="preserve"> 2429/ŽO/92/Ben</w:t>
      </w:r>
    </w:p>
    <w:p w14:paraId="70EA6942" w14:textId="28495540" w:rsidR="00D84DDC" w:rsidRDefault="00D84DDC" w:rsidP="00F02DBE">
      <w:pPr>
        <w:spacing w:before="120"/>
        <w:rPr>
          <w:rFonts w:ascii="Franklin Gothic Book" w:hAnsi="Franklin Gothic Book" w:cs="Times New Roman"/>
          <w:sz w:val="22"/>
          <w:szCs w:val="22"/>
        </w:rPr>
      </w:pPr>
      <w:r w:rsidRPr="00E45366">
        <w:rPr>
          <w:rFonts w:ascii="Franklin Gothic Book" w:hAnsi="Franklin Gothic Book" w:cs="Times New Roman"/>
          <w:sz w:val="22"/>
          <w:szCs w:val="22"/>
        </w:rPr>
        <w:t>(dále také jen „</w:t>
      </w:r>
      <w:r w:rsidRPr="00E45366">
        <w:rPr>
          <w:rFonts w:ascii="Franklin Gothic Book" w:hAnsi="Franklin Gothic Book" w:cs="Times New Roman"/>
          <w:b/>
          <w:sz w:val="22"/>
          <w:szCs w:val="22"/>
        </w:rPr>
        <w:t>zhotovitel</w:t>
      </w:r>
      <w:r w:rsidRPr="00E45366">
        <w:rPr>
          <w:rFonts w:ascii="Franklin Gothic Book" w:hAnsi="Franklin Gothic Book" w:cs="Times New Roman"/>
          <w:sz w:val="22"/>
          <w:szCs w:val="22"/>
        </w:rPr>
        <w:t>“)</w:t>
      </w:r>
    </w:p>
    <w:p w14:paraId="63EE1C90" w14:textId="77777777" w:rsidR="00D84DDC" w:rsidRPr="00287EBE" w:rsidRDefault="00D84DDC" w:rsidP="00D84DDC">
      <w:pPr>
        <w:rPr>
          <w:rFonts w:ascii="Franklin Gothic Medium" w:hAnsi="Franklin Gothic Medium" w:cs="Times New Roman"/>
          <w:sz w:val="22"/>
          <w:szCs w:val="22"/>
        </w:rPr>
      </w:pPr>
    </w:p>
    <w:p w14:paraId="6D7F5AFB" w14:textId="77777777" w:rsidR="00287EBE" w:rsidRPr="00AE351A" w:rsidRDefault="00287EBE" w:rsidP="00287EBE">
      <w:pPr>
        <w:jc w:val="both"/>
        <w:rPr>
          <w:rFonts w:ascii="Franklin Gothic Book" w:hAnsi="Franklin Gothic Book"/>
          <w:sz w:val="22"/>
          <w:szCs w:val="22"/>
        </w:rPr>
      </w:pPr>
      <w:r w:rsidRPr="00AE351A">
        <w:rPr>
          <w:rFonts w:ascii="Franklin Gothic Book" w:hAnsi="Franklin Gothic Book"/>
          <w:sz w:val="22"/>
          <w:szCs w:val="22"/>
        </w:rPr>
        <w:t>(</w:t>
      </w:r>
      <w:r w:rsidR="00CF7C44" w:rsidRPr="00AE351A">
        <w:rPr>
          <w:rFonts w:ascii="Franklin Gothic Book" w:hAnsi="Franklin Gothic Book"/>
          <w:sz w:val="22"/>
          <w:szCs w:val="22"/>
        </w:rPr>
        <w:t>zhotovi</w:t>
      </w:r>
      <w:r w:rsidRPr="00AE351A">
        <w:rPr>
          <w:rFonts w:ascii="Franklin Gothic Book" w:hAnsi="Franklin Gothic Book"/>
          <w:sz w:val="22"/>
          <w:szCs w:val="22"/>
        </w:rPr>
        <w:t>tel a objednatel dále společné též jako „</w:t>
      </w:r>
      <w:r w:rsidRPr="00AE351A">
        <w:rPr>
          <w:rFonts w:ascii="Franklin Gothic Book" w:hAnsi="Franklin Gothic Book"/>
          <w:b/>
          <w:sz w:val="22"/>
          <w:szCs w:val="22"/>
        </w:rPr>
        <w:t>smluvní strany</w:t>
      </w:r>
      <w:r w:rsidRPr="00AE351A">
        <w:rPr>
          <w:rFonts w:ascii="Franklin Gothic Book" w:hAnsi="Franklin Gothic Book"/>
          <w:sz w:val="22"/>
          <w:szCs w:val="22"/>
        </w:rPr>
        <w:t>“ či jednotlivě jako „</w:t>
      </w:r>
      <w:r w:rsidRPr="00AE351A">
        <w:rPr>
          <w:rFonts w:ascii="Franklin Gothic Book" w:hAnsi="Franklin Gothic Book"/>
          <w:b/>
          <w:sz w:val="22"/>
          <w:szCs w:val="22"/>
        </w:rPr>
        <w:t>smluvní strana</w:t>
      </w:r>
      <w:r w:rsidRPr="00AE351A">
        <w:rPr>
          <w:rFonts w:ascii="Franklin Gothic Book" w:hAnsi="Franklin Gothic Book"/>
          <w:sz w:val="22"/>
          <w:szCs w:val="22"/>
        </w:rPr>
        <w:t>“).</w:t>
      </w:r>
    </w:p>
    <w:p w14:paraId="746453C1" w14:textId="77777777" w:rsidR="0029561B" w:rsidRPr="00AE351A" w:rsidRDefault="0029561B" w:rsidP="0029561B">
      <w:pPr>
        <w:rPr>
          <w:rFonts w:ascii="Franklin Gothic Book" w:hAnsi="Franklin Gothic Book" w:cs="Times New Roman"/>
          <w:sz w:val="22"/>
          <w:szCs w:val="22"/>
        </w:rPr>
      </w:pPr>
      <w:r w:rsidRPr="00AE351A">
        <w:rPr>
          <w:rFonts w:ascii="Franklin Gothic Book" w:hAnsi="Franklin Gothic Book" w:cs="Times New Roman"/>
          <w:sz w:val="22"/>
          <w:szCs w:val="22"/>
        </w:rPr>
        <w:t>uzavírají níže uvedeného dne, měsíce a roku tuto smlouvu.</w:t>
      </w:r>
    </w:p>
    <w:p w14:paraId="2720577A" w14:textId="77777777" w:rsidR="004222D4" w:rsidRPr="00AE351A" w:rsidRDefault="00E56F44" w:rsidP="00B51F84">
      <w:pPr>
        <w:keepNext/>
        <w:spacing w:before="24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II. </w:t>
      </w:r>
    </w:p>
    <w:p w14:paraId="1EC8B8D1" w14:textId="77777777" w:rsidR="00E56F44" w:rsidRPr="00AE351A" w:rsidRDefault="00891B03" w:rsidP="00A95FC8">
      <w:pPr>
        <w:keepNext/>
        <w:spacing w:after="120"/>
        <w:jc w:val="center"/>
        <w:rPr>
          <w:rFonts w:ascii="Franklin Gothic Book" w:eastAsia="Arial Unicode MS" w:hAnsi="Franklin Gothic Book" w:cs="Times New Roman"/>
          <w:b/>
          <w:bCs/>
          <w:kern w:val="1"/>
          <w:sz w:val="22"/>
          <w:szCs w:val="22"/>
        </w:rPr>
      </w:pPr>
      <w:r w:rsidRPr="00AE351A">
        <w:rPr>
          <w:rFonts w:ascii="Franklin Gothic Book" w:eastAsia="Arial Unicode MS" w:hAnsi="Franklin Gothic Book" w:cs="Times New Roman"/>
          <w:b/>
          <w:bCs/>
          <w:kern w:val="1"/>
          <w:sz w:val="22"/>
          <w:szCs w:val="22"/>
        </w:rPr>
        <w:t xml:space="preserve">PŘEDMĚT </w:t>
      </w:r>
      <w:r w:rsidR="00961495" w:rsidRPr="00AE351A">
        <w:rPr>
          <w:rFonts w:ascii="Franklin Gothic Book" w:eastAsia="Arial Unicode MS" w:hAnsi="Franklin Gothic Book" w:cs="Times New Roman"/>
          <w:b/>
          <w:bCs/>
          <w:kern w:val="1"/>
          <w:sz w:val="22"/>
          <w:szCs w:val="22"/>
        </w:rPr>
        <w:t>SMLOUVY</w:t>
      </w:r>
    </w:p>
    <w:p w14:paraId="5BF0B3AB" w14:textId="44F5BC8B" w:rsidR="00E837FF" w:rsidRPr="00262581" w:rsidRDefault="00A16DB8" w:rsidP="00262581">
      <w:pPr>
        <w:keepNext/>
        <w:keepLines/>
        <w:numPr>
          <w:ilvl w:val="0"/>
          <w:numId w:val="2"/>
        </w:numPr>
        <w:spacing w:after="120"/>
        <w:ind w:left="283" w:hanging="357"/>
        <w:jc w:val="both"/>
        <w:rPr>
          <w:rFonts w:ascii="Franklin Gothic Book" w:hAnsi="Franklin Gothic Book" w:cs="Arial"/>
          <w:sz w:val="22"/>
          <w:szCs w:val="22"/>
        </w:rPr>
      </w:pPr>
      <w:r w:rsidRPr="00AE351A">
        <w:rPr>
          <w:rFonts w:ascii="Franklin Gothic Book" w:hAnsi="Franklin Gothic Book" w:cs="Arial"/>
          <w:bCs/>
          <w:sz w:val="22"/>
          <w:szCs w:val="22"/>
        </w:rPr>
        <w:t>Předmětem</w:t>
      </w:r>
      <w:r w:rsidRPr="00AE351A">
        <w:rPr>
          <w:rFonts w:ascii="Franklin Gothic Book" w:hAnsi="Franklin Gothic Book" w:cs="Arial"/>
          <w:sz w:val="22"/>
          <w:szCs w:val="22"/>
        </w:rPr>
        <w:t xml:space="preserve"> </w:t>
      </w:r>
      <w:r w:rsidRPr="00AE351A">
        <w:rPr>
          <w:rFonts w:ascii="Franklin Gothic Book" w:hAnsi="Franklin Gothic Book" w:cs="Times New Roman"/>
          <w:kern w:val="1"/>
          <w:sz w:val="22"/>
          <w:szCs w:val="22"/>
        </w:rPr>
        <w:t>této</w:t>
      </w:r>
      <w:r w:rsidRPr="00AE351A">
        <w:rPr>
          <w:rFonts w:ascii="Franklin Gothic Book" w:hAnsi="Franklin Gothic Book" w:cs="Arial"/>
          <w:sz w:val="22"/>
          <w:szCs w:val="22"/>
        </w:rPr>
        <w:t xml:space="preserve"> smlouvy je závazek zhotovitele v</w:t>
      </w:r>
      <w:r w:rsidR="00646576" w:rsidRPr="00AE351A">
        <w:rPr>
          <w:rFonts w:ascii="Franklin Gothic Book" w:hAnsi="Franklin Gothic Book" w:cs="Arial"/>
          <w:sz w:val="22"/>
          <w:szCs w:val="22"/>
        </w:rPr>
        <w:t xml:space="preserve"> r</w:t>
      </w:r>
      <w:r w:rsidRPr="00AE351A">
        <w:rPr>
          <w:rFonts w:ascii="Franklin Gothic Book" w:hAnsi="Franklin Gothic Book" w:cs="Arial"/>
          <w:sz w:val="22"/>
          <w:szCs w:val="22"/>
        </w:rPr>
        <w:t>ozsahu a za podmínek dohodnutých touto smlouvou</w:t>
      </w:r>
      <w:r w:rsidR="00891B03" w:rsidRPr="00AE351A">
        <w:rPr>
          <w:rFonts w:ascii="Franklin Gothic Book" w:hAnsi="Franklin Gothic Book" w:cs="Arial"/>
          <w:sz w:val="22"/>
          <w:szCs w:val="22"/>
        </w:rPr>
        <w:t xml:space="preserve"> a v</w:t>
      </w:r>
      <w:r w:rsidR="00646576" w:rsidRPr="00AE351A">
        <w:rPr>
          <w:rFonts w:ascii="Franklin Gothic Book" w:hAnsi="Franklin Gothic Book" w:cs="Arial"/>
          <w:sz w:val="22"/>
          <w:szCs w:val="22"/>
        </w:rPr>
        <w:t xml:space="preserve"> </w:t>
      </w:r>
      <w:r w:rsidR="00891B03" w:rsidRPr="00AE351A">
        <w:rPr>
          <w:rFonts w:ascii="Franklin Gothic Book" w:hAnsi="Franklin Gothic Book" w:cs="Arial"/>
          <w:sz w:val="22"/>
          <w:szCs w:val="22"/>
        </w:rPr>
        <w:t>rozsahu dle platných právních</w:t>
      </w:r>
      <w:r w:rsidR="00B3459F" w:rsidRPr="00AE351A">
        <w:rPr>
          <w:rFonts w:ascii="Franklin Gothic Book" w:hAnsi="Franklin Gothic Book" w:cs="Arial"/>
          <w:sz w:val="22"/>
          <w:szCs w:val="22"/>
        </w:rPr>
        <w:t xml:space="preserve"> </w:t>
      </w:r>
      <w:r w:rsidR="00891B03" w:rsidRPr="00AE351A">
        <w:rPr>
          <w:rFonts w:ascii="Franklin Gothic Book" w:hAnsi="Franklin Gothic Book" w:cs="Arial"/>
          <w:sz w:val="22"/>
          <w:szCs w:val="22"/>
        </w:rPr>
        <w:t>předpisů</w:t>
      </w:r>
      <w:r w:rsidR="00B3459F" w:rsidRPr="00AE351A">
        <w:rPr>
          <w:rFonts w:ascii="Franklin Gothic Book" w:hAnsi="Franklin Gothic Book" w:cs="Arial"/>
          <w:sz w:val="22"/>
          <w:szCs w:val="22"/>
        </w:rPr>
        <w:t xml:space="preserve"> </w:t>
      </w:r>
      <w:r w:rsidR="00891B03" w:rsidRPr="00AE351A">
        <w:rPr>
          <w:rFonts w:ascii="Franklin Gothic Book" w:hAnsi="Franklin Gothic Book" w:cs="Arial"/>
          <w:sz w:val="22"/>
          <w:szCs w:val="22"/>
        </w:rPr>
        <w:t>provést</w:t>
      </w:r>
      <w:r w:rsidRPr="00AE351A">
        <w:rPr>
          <w:rFonts w:ascii="Franklin Gothic Book" w:hAnsi="Franklin Gothic Book" w:cs="Arial"/>
          <w:sz w:val="22"/>
          <w:szCs w:val="22"/>
        </w:rPr>
        <w:t xml:space="preserve"> na svůj náklad a nebezpečí </w:t>
      </w:r>
      <w:r w:rsidR="00E56F44" w:rsidRPr="00AE351A">
        <w:rPr>
          <w:rFonts w:ascii="Franklin Gothic Book" w:hAnsi="Franklin Gothic Book" w:cs="Arial"/>
          <w:sz w:val="22"/>
          <w:szCs w:val="22"/>
        </w:rPr>
        <w:t xml:space="preserve">pro objednatele </w:t>
      </w:r>
      <w:r w:rsidR="00891B03" w:rsidRPr="00AE351A">
        <w:rPr>
          <w:rFonts w:ascii="Franklin Gothic Book" w:hAnsi="Franklin Gothic Book" w:cs="Arial"/>
          <w:sz w:val="22"/>
          <w:szCs w:val="22"/>
        </w:rPr>
        <w:t>dílo</w:t>
      </w:r>
      <w:r w:rsidR="00262581">
        <w:rPr>
          <w:rFonts w:ascii="Franklin Gothic Book" w:hAnsi="Franklin Gothic Book" w:cs="Arial"/>
          <w:sz w:val="22"/>
          <w:szCs w:val="22"/>
        </w:rPr>
        <w:t xml:space="preserve"> </w:t>
      </w:r>
      <w:r w:rsidR="00AE6E8C" w:rsidRPr="00262581">
        <w:rPr>
          <w:rFonts w:ascii="Franklin Gothic Book" w:hAnsi="Franklin Gothic Book" w:cs="Arial"/>
          <w:sz w:val="22"/>
          <w:szCs w:val="22"/>
        </w:rPr>
        <w:t>sestávající z částí:</w:t>
      </w:r>
    </w:p>
    <w:p w14:paraId="45D8C8CD" w14:textId="2AE59AAB" w:rsidR="00E837FF" w:rsidRPr="00AE351A" w:rsidRDefault="00AE6E8C" w:rsidP="00701AB4">
      <w:pPr>
        <w:numPr>
          <w:ilvl w:val="1"/>
          <w:numId w:val="2"/>
        </w:numPr>
        <w:spacing w:after="120"/>
        <w:ind w:left="709"/>
        <w:jc w:val="both"/>
        <w:rPr>
          <w:rFonts w:ascii="Franklin Gothic Book" w:hAnsi="Franklin Gothic Book" w:cs="Times New Roman"/>
          <w:sz w:val="22"/>
          <w:szCs w:val="22"/>
        </w:rPr>
      </w:pPr>
      <w:r w:rsidRPr="00AE351A">
        <w:rPr>
          <w:rFonts w:ascii="Franklin Gothic Book" w:eastAsia="Arial Unicode MS" w:hAnsi="Franklin Gothic Book" w:cs="Times New Roman"/>
          <w:kern w:val="1"/>
          <w:sz w:val="22"/>
          <w:szCs w:val="22"/>
        </w:rPr>
        <w:t>v</w:t>
      </w:r>
      <w:r w:rsidR="00E837FF" w:rsidRPr="00AE351A">
        <w:rPr>
          <w:rFonts w:ascii="Franklin Gothic Book" w:eastAsia="Arial Unicode MS" w:hAnsi="Franklin Gothic Book" w:cs="Times New Roman"/>
          <w:kern w:val="1"/>
          <w:sz w:val="22"/>
          <w:szCs w:val="22"/>
        </w:rPr>
        <w:t>ypracov</w:t>
      </w:r>
      <w:r w:rsidRPr="00AE351A">
        <w:rPr>
          <w:rFonts w:ascii="Franklin Gothic Book" w:eastAsia="Arial Unicode MS" w:hAnsi="Franklin Gothic Book" w:cs="Times New Roman"/>
          <w:kern w:val="1"/>
          <w:sz w:val="22"/>
          <w:szCs w:val="22"/>
        </w:rPr>
        <w:t>ání</w:t>
      </w:r>
      <w:r w:rsidR="00E837FF" w:rsidRPr="00AE351A">
        <w:rPr>
          <w:rFonts w:ascii="Franklin Gothic Book" w:eastAsia="Arial Unicode MS" w:hAnsi="Franklin Gothic Book" w:cs="Times New Roman"/>
          <w:kern w:val="1"/>
          <w:sz w:val="22"/>
          <w:szCs w:val="22"/>
        </w:rPr>
        <w:t xml:space="preserve"> </w:t>
      </w:r>
      <w:r w:rsidR="00F24A16">
        <w:rPr>
          <w:rFonts w:ascii="Franklin Gothic Book" w:eastAsia="Arial Unicode MS" w:hAnsi="Franklin Gothic Book" w:cs="Times New Roman"/>
          <w:kern w:val="1"/>
          <w:sz w:val="22"/>
          <w:szCs w:val="22"/>
        </w:rPr>
        <w:t xml:space="preserve">jednotné </w:t>
      </w:r>
      <w:r w:rsidR="00E837FF" w:rsidRPr="00AE351A">
        <w:rPr>
          <w:rFonts w:ascii="Franklin Gothic Book" w:eastAsia="Arial Unicode MS" w:hAnsi="Franklin Gothic Book" w:cs="Times New Roman"/>
          <w:kern w:val="1"/>
          <w:sz w:val="22"/>
          <w:szCs w:val="22"/>
        </w:rPr>
        <w:t>dokumentac</w:t>
      </w:r>
      <w:r w:rsidRPr="00AE351A">
        <w:rPr>
          <w:rFonts w:ascii="Franklin Gothic Book" w:eastAsia="Arial Unicode MS" w:hAnsi="Franklin Gothic Book" w:cs="Times New Roman"/>
          <w:kern w:val="1"/>
          <w:sz w:val="22"/>
          <w:szCs w:val="22"/>
        </w:rPr>
        <w:t>e</w:t>
      </w:r>
      <w:r w:rsidR="00E837FF" w:rsidRPr="00AE351A">
        <w:rPr>
          <w:rFonts w:ascii="Franklin Gothic Book" w:eastAsia="Arial Unicode MS" w:hAnsi="Franklin Gothic Book" w:cs="Times New Roman"/>
          <w:kern w:val="1"/>
          <w:sz w:val="22"/>
          <w:szCs w:val="22"/>
        </w:rPr>
        <w:t xml:space="preserve"> pro </w:t>
      </w:r>
      <w:r w:rsidR="00FB0A31" w:rsidRPr="00AE351A">
        <w:rPr>
          <w:rFonts w:ascii="Franklin Gothic Book" w:eastAsia="Arial Unicode MS" w:hAnsi="Franklin Gothic Book" w:cs="Times New Roman"/>
          <w:kern w:val="1"/>
          <w:sz w:val="22"/>
          <w:szCs w:val="22"/>
        </w:rPr>
        <w:t xml:space="preserve">stavební povolení </w:t>
      </w:r>
      <w:r w:rsidR="00F24A16">
        <w:rPr>
          <w:rFonts w:ascii="Franklin Gothic Book" w:eastAsia="Arial Unicode MS" w:hAnsi="Franklin Gothic Book" w:cs="Times New Roman"/>
          <w:kern w:val="1"/>
          <w:sz w:val="22"/>
          <w:szCs w:val="22"/>
        </w:rPr>
        <w:t xml:space="preserve">a pro provedení stavby </w:t>
      </w:r>
      <w:r w:rsidR="00FB0A31" w:rsidRPr="00AE351A">
        <w:rPr>
          <w:rFonts w:ascii="Franklin Gothic Book" w:eastAsia="Arial Unicode MS" w:hAnsi="Franklin Gothic Book" w:cs="Times New Roman"/>
          <w:kern w:val="1"/>
          <w:sz w:val="22"/>
          <w:szCs w:val="22"/>
        </w:rPr>
        <w:t xml:space="preserve">(dále také jen </w:t>
      </w:r>
      <w:r w:rsidR="00E837FF" w:rsidRPr="00AE351A">
        <w:rPr>
          <w:rFonts w:ascii="Franklin Gothic Book" w:eastAsia="Arial Unicode MS" w:hAnsi="Franklin Gothic Book" w:cs="Times New Roman"/>
          <w:kern w:val="1"/>
          <w:sz w:val="22"/>
          <w:szCs w:val="22"/>
        </w:rPr>
        <w:t>„</w:t>
      </w:r>
      <w:r w:rsidR="00A7369C">
        <w:rPr>
          <w:rFonts w:ascii="Franklin Gothic Book" w:eastAsia="Arial Unicode MS" w:hAnsi="Franklin Gothic Book" w:cs="Times New Roman"/>
          <w:b/>
          <w:kern w:val="1"/>
          <w:sz w:val="22"/>
          <w:szCs w:val="22"/>
        </w:rPr>
        <w:t>d</w:t>
      </w:r>
      <w:r w:rsidR="00703254">
        <w:rPr>
          <w:rFonts w:ascii="Franklin Gothic Book" w:eastAsia="Arial Unicode MS" w:hAnsi="Franklin Gothic Book" w:cs="Times New Roman"/>
          <w:b/>
          <w:kern w:val="1"/>
          <w:sz w:val="22"/>
          <w:szCs w:val="22"/>
        </w:rPr>
        <w:t>okumentace</w:t>
      </w:r>
      <w:r w:rsidR="00E837FF" w:rsidRPr="00AE351A">
        <w:rPr>
          <w:rFonts w:ascii="Franklin Gothic Book" w:eastAsia="Arial Unicode MS" w:hAnsi="Franklin Gothic Book" w:cs="Times New Roman"/>
          <w:kern w:val="1"/>
          <w:sz w:val="22"/>
          <w:szCs w:val="22"/>
        </w:rPr>
        <w:t xml:space="preserve">“) </w:t>
      </w:r>
      <w:r w:rsidR="00D56984" w:rsidRPr="00AE351A">
        <w:rPr>
          <w:rFonts w:ascii="Franklin Gothic Book" w:eastAsia="Arial Unicode MS" w:hAnsi="Franklin Gothic Book" w:cs="Times New Roman"/>
          <w:kern w:val="1"/>
          <w:sz w:val="22"/>
          <w:szCs w:val="22"/>
        </w:rPr>
        <w:t xml:space="preserve">pro stavbu </w:t>
      </w:r>
      <w:r w:rsidR="00A7369C" w:rsidRPr="00AE351A">
        <w:rPr>
          <w:rFonts w:ascii="Franklin Gothic Book" w:hAnsi="Franklin Gothic Book" w:cs="Arial"/>
          <w:b/>
          <w:sz w:val="22"/>
          <w:szCs w:val="22"/>
        </w:rPr>
        <w:t xml:space="preserve">NZM Čáslav – </w:t>
      </w:r>
      <w:r w:rsidR="00A7369C">
        <w:rPr>
          <w:rFonts w:ascii="Franklin Gothic Book" w:hAnsi="Franklin Gothic Book" w:cs="Arial"/>
          <w:b/>
          <w:sz w:val="22"/>
          <w:szCs w:val="22"/>
        </w:rPr>
        <w:t>Hala M, obvodový plášť</w:t>
      </w:r>
      <w:r w:rsidR="00A7369C" w:rsidRPr="00AE351A">
        <w:rPr>
          <w:rFonts w:ascii="Franklin Gothic Book" w:hAnsi="Franklin Gothic Book" w:cs="Arial"/>
          <w:b/>
          <w:sz w:val="22"/>
          <w:szCs w:val="22"/>
        </w:rPr>
        <w:t xml:space="preserve"> </w:t>
      </w:r>
      <w:r w:rsidR="00D56984" w:rsidRPr="00AE351A">
        <w:rPr>
          <w:rFonts w:ascii="Franklin Gothic Book" w:eastAsia="Arial Unicode MS" w:hAnsi="Franklin Gothic Book" w:cs="Times New Roman"/>
          <w:bCs/>
          <w:kern w:val="1"/>
          <w:sz w:val="22"/>
          <w:szCs w:val="22"/>
        </w:rPr>
        <w:t>(dále jen „</w:t>
      </w:r>
      <w:r w:rsidR="00D56984" w:rsidRPr="00A7369C">
        <w:rPr>
          <w:rFonts w:ascii="Franklin Gothic Book" w:eastAsia="Arial Unicode MS" w:hAnsi="Franklin Gothic Book" w:cs="Times New Roman"/>
          <w:b/>
          <w:bCs/>
          <w:kern w:val="1"/>
          <w:sz w:val="22"/>
          <w:szCs w:val="22"/>
        </w:rPr>
        <w:t>stavba</w:t>
      </w:r>
      <w:r w:rsidR="00D56984" w:rsidRPr="00AE351A">
        <w:rPr>
          <w:rFonts w:ascii="Franklin Gothic Book" w:eastAsia="Arial Unicode MS" w:hAnsi="Franklin Gothic Book" w:cs="Times New Roman"/>
          <w:bCs/>
          <w:kern w:val="1"/>
          <w:sz w:val="22"/>
          <w:szCs w:val="22"/>
        </w:rPr>
        <w:t xml:space="preserve">“), </w:t>
      </w:r>
      <w:r w:rsidR="00E837FF" w:rsidRPr="00AE351A">
        <w:rPr>
          <w:rFonts w:ascii="Franklin Gothic Book" w:eastAsia="Arial Unicode MS" w:hAnsi="Franklin Gothic Book" w:cs="Times New Roman"/>
          <w:kern w:val="1"/>
          <w:sz w:val="22"/>
          <w:szCs w:val="22"/>
        </w:rPr>
        <w:t>blíže specifikovan</w:t>
      </w:r>
      <w:r w:rsidRPr="00AE351A">
        <w:rPr>
          <w:rFonts w:ascii="Franklin Gothic Book" w:eastAsia="Arial Unicode MS" w:hAnsi="Franklin Gothic Book" w:cs="Times New Roman"/>
          <w:kern w:val="1"/>
          <w:sz w:val="22"/>
          <w:szCs w:val="22"/>
        </w:rPr>
        <w:t>é</w:t>
      </w:r>
      <w:r w:rsidR="00E837FF" w:rsidRPr="00AE351A">
        <w:rPr>
          <w:rFonts w:ascii="Franklin Gothic Book" w:eastAsia="Arial Unicode MS" w:hAnsi="Franklin Gothic Book" w:cs="Times New Roman"/>
          <w:kern w:val="1"/>
          <w:sz w:val="22"/>
          <w:szCs w:val="22"/>
        </w:rPr>
        <w:t xml:space="preserve"> v odstavci 2 tohoto článku,</w:t>
      </w:r>
    </w:p>
    <w:p w14:paraId="4E774427" w14:textId="1810AAA5" w:rsidR="00E837FF" w:rsidRPr="00AE351A" w:rsidRDefault="002706AD" w:rsidP="00701AB4">
      <w:pPr>
        <w:numPr>
          <w:ilvl w:val="1"/>
          <w:numId w:val="2"/>
        </w:num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prov</w:t>
      </w:r>
      <w:r w:rsidR="00AE6E8C" w:rsidRPr="00AE351A">
        <w:rPr>
          <w:rFonts w:ascii="Franklin Gothic Book" w:hAnsi="Franklin Gothic Book" w:cs="Times New Roman"/>
          <w:sz w:val="22"/>
          <w:szCs w:val="22"/>
        </w:rPr>
        <w:t>edení</w:t>
      </w:r>
      <w:r w:rsidRPr="00AE351A">
        <w:rPr>
          <w:rFonts w:ascii="Franklin Gothic Book" w:hAnsi="Franklin Gothic Book" w:cs="Times New Roman"/>
          <w:sz w:val="22"/>
          <w:szCs w:val="22"/>
        </w:rPr>
        <w:t xml:space="preserve"> inženýrské činnosti (dále jen „</w:t>
      </w:r>
      <w:r w:rsidR="00AE6E8C" w:rsidRPr="00AE351A">
        <w:rPr>
          <w:rFonts w:ascii="Franklin Gothic Book" w:hAnsi="Franklin Gothic Book" w:cs="Times New Roman"/>
          <w:b/>
          <w:sz w:val="22"/>
          <w:szCs w:val="22"/>
        </w:rPr>
        <w:t xml:space="preserve">inženýrská </w:t>
      </w:r>
      <w:r w:rsidRPr="00AE351A">
        <w:rPr>
          <w:rFonts w:ascii="Franklin Gothic Book" w:hAnsi="Franklin Gothic Book" w:cs="Times New Roman"/>
          <w:b/>
          <w:sz w:val="22"/>
          <w:szCs w:val="22"/>
        </w:rPr>
        <w:t>činnos</w:t>
      </w:r>
      <w:r w:rsidR="00AE6E8C" w:rsidRPr="00AE351A">
        <w:rPr>
          <w:rFonts w:ascii="Franklin Gothic Book" w:hAnsi="Franklin Gothic Book" w:cs="Times New Roman"/>
          <w:b/>
          <w:sz w:val="22"/>
          <w:szCs w:val="22"/>
        </w:rPr>
        <w:t>t</w:t>
      </w:r>
      <w:r w:rsidR="008378E5" w:rsidRPr="00AE351A">
        <w:rPr>
          <w:rFonts w:ascii="Franklin Gothic Book" w:hAnsi="Franklin Gothic Book" w:cs="Times New Roman"/>
          <w:sz w:val="22"/>
          <w:szCs w:val="22"/>
        </w:rPr>
        <w:t>“</w:t>
      </w:r>
      <w:r w:rsidRPr="00AE351A">
        <w:rPr>
          <w:rFonts w:ascii="Franklin Gothic Book" w:hAnsi="Franklin Gothic Book" w:cs="Times New Roman"/>
          <w:sz w:val="22"/>
          <w:szCs w:val="22"/>
        </w:rPr>
        <w:t>) blíže specifiko</w:t>
      </w:r>
      <w:r w:rsidR="00427AFF" w:rsidRPr="00AE351A">
        <w:rPr>
          <w:rFonts w:ascii="Franklin Gothic Book" w:hAnsi="Franklin Gothic Book" w:cs="Times New Roman"/>
          <w:sz w:val="22"/>
          <w:szCs w:val="22"/>
        </w:rPr>
        <w:t xml:space="preserve">vané v odstavci </w:t>
      </w:r>
      <w:r w:rsidR="00AB496E" w:rsidRPr="00AE351A">
        <w:rPr>
          <w:rFonts w:ascii="Franklin Gothic Book" w:hAnsi="Franklin Gothic Book" w:cs="Times New Roman"/>
          <w:sz w:val="22"/>
          <w:szCs w:val="22"/>
        </w:rPr>
        <w:t>3</w:t>
      </w:r>
      <w:r w:rsidR="00E837FF" w:rsidRPr="00AE351A">
        <w:rPr>
          <w:rFonts w:ascii="Franklin Gothic Book" w:hAnsi="Franklin Gothic Book" w:cs="Times New Roman"/>
          <w:sz w:val="22"/>
          <w:szCs w:val="22"/>
        </w:rPr>
        <w:t xml:space="preserve"> </w:t>
      </w:r>
      <w:r w:rsidR="007B5E60" w:rsidRPr="00AE351A">
        <w:rPr>
          <w:rFonts w:ascii="Franklin Gothic Book" w:hAnsi="Franklin Gothic Book" w:cs="Times New Roman"/>
          <w:sz w:val="22"/>
          <w:szCs w:val="22"/>
        </w:rPr>
        <w:t>tohoto článku</w:t>
      </w:r>
      <w:r w:rsidR="00E43941">
        <w:rPr>
          <w:rFonts w:ascii="Franklin Gothic Book" w:hAnsi="Franklin Gothic Book" w:cs="Times New Roman"/>
          <w:sz w:val="22"/>
          <w:szCs w:val="22"/>
        </w:rPr>
        <w:t>.</w:t>
      </w:r>
    </w:p>
    <w:p w14:paraId="178170C6" w14:textId="339241A0" w:rsidR="00891B03" w:rsidRPr="00A7369C" w:rsidRDefault="00531B72" w:rsidP="00701AB4">
      <w:pPr>
        <w:numPr>
          <w:ilvl w:val="1"/>
          <w:numId w:val="2"/>
        </w:numPr>
        <w:spacing w:after="120"/>
        <w:ind w:left="709"/>
        <w:jc w:val="both"/>
        <w:rPr>
          <w:rFonts w:ascii="Franklin Gothic Book" w:hAnsi="Franklin Gothic Book" w:cs="Times New Roman"/>
          <w:sz w:val="22"/>
          <w:szCs w:val="22"/>
        </w:rPr>
      </w:pPr>
      <w:r w:rsidRPr="00AE351A">
        <w:rPr>
          <w:rFonts w:ascii="Franklin Gothic Book" w:eastAsia="Arial Unicode MS" w:hAnsi="Franklin Gothic Book" w:cs="Times New Roman"/>
          <w:kern w:val="1"/>
          <w:sz w:val="22"/>
          <w:szCs w:val="22"/>
        </w:rPr>
        <w:t>prov</w:t>
      </w:r>
      <w:r w:rsidR="00AE6E8C" w:rsidRPr="00AE351A">
        <w:rPr>
          <w:rFonts w:ascii="Franklin Gothic Book" w:eastAsia="Arial Unicode MS" w:hAnsi="Franklin Gothic Book" w:cs="Times New Roman"/>
          <w:kern w:val="1"/>
          <w:sz w:val="22"/>
          <w:szCs w:val="22"/>
        </w:rPr>
        <w:t>edení</w:t>
      </w:r>
      <w:r w:rsidRPr="00AE351A">
        <w:rPr>
          <w:rFonts w:ascii="Franklin Gothic Book" w:eastAsia="Arial Unicode MS" w:hAnsi="Franklin Gothic Book" w:cs="Times New Roman"/>
          <w:kern w:val="1"/>
          <w:sz w:val="22"/>
          <w:szCs w:val="22"/>
        </w:rPr>
        <w:t xml:space="preserve"> autorského dozoru (dále jen „</w:t>
      </w:r>
      <w:r w:rsidRPr="00AE351A">
        <w:rPr>
          <w:rFonts w:ascii="Franklin Gothic Book" w:eastAsia="Arial Unicode MS" w:hAnsi="Franklin Gothic Book" w:cs="Times New Roman"/>
          <w:b/>
          <w:kern w:val="1"/>
          <w:sz w:val="22"/>
          <w:szCs w:val="22"/>
        </w:rPr>
        <w:t>autorský dozor</w:t>
      </w:r>
      <w:r w:rsidRPr="00AE351A">
        <w:rPr>
          <w:rFonts w:ascii="Franklin Gothic Book" w:eastAsia="Arial Unicode MS" w:hAnsi="Franklin Gothic Book" w:cs="Times New Roman"/>
          <w:kern w:val="1"/>
          <w:sz w:val="22"/>
          <w:szCs w:val="22"/>
        </w:rPr>
        <w:t xml:space="preserve">“) </w:t>
      </w:r>
      <w:r w:rsidR="002706AD" w:rsidRPr="00AE351A">
        <w:rPr>
          <w:rFonts w:ascii="Franklin Gothic Book" w:eastAsia="Arial Unicode MS" w:hAnsi="Franklin Gothic Book" w:cs="Times New Roman"/>
          <w:kern w:val="1"/>
          <w:sz w:val="22"/>
          <w:szCs w:val="22"/>
        </w:rPr>
        <w:t>blíže specifikované</w:t>
      </w:r>
      <w:r w:rsidR="00AE6E8C" w:rsidRPr="00AE351A">
        <w:rPr>
          <w:rFonts w:ascii="Franklin Gothic Book" w:eastAsia="Arial Unicode MS" w:hAnsi="Franklin Gothic Book" w:cs="Times New Roman"/>
          <w:kern w:val="1"/>
          <w:sz w:val="22"/>
          <w:szCs w:val="22"/>
        </w:rPr>
        <w:t>ho</w:t>
      </w:r>
      <w:r w:rsidR="002706AD" w:rsidRPr="00AE351A">
        <w:rPr>
          <w:rFonts w:ascii="Franklin Gothic Book" w:eastAsia="Arial Unicode MS" w:hAnsi="Franklin Gothic Book" w:cs="Times New Roman"/>
          <w:kern w:val="1"/>
          <w:sz w:val="22"/>
          <w:szCs w:val="22"/>
        </w:rPr>
        <w:t xml:space="preserve"> v odstavci </w:t>
      </w:r>
      <w:r w:rsidR="00AD6332">
        <w:rPr>
          <w:rFonts w:ascii="Franklin Gothic Book" w:eastAsia="Arial Unicode MS" w:hAnsi="Franklin Gothic Book" w:cs="Times New Roman"/>
          <w:kern w:val="1"/>
          <w:sz w:val="22"/>
          <w:szCs w:val="22"/>
        </w:rPr>
        <w:t>4</w:t>
      </w:r>
      <w:r w:rsidR="00F24A16" w:rsidRPr="00AE351A">
        <w:rPr>
          <w:rFonts w:ascii="Franklin Gothic Book" w:eastAsia="Arial Unicode MS" w:hAnsi="Franklin Gothic Book" w:cs="Times New Roman"/>
          <w:kern w:val="1"/>
          <w:sz w:val="22"/>
          <w:szCs w:val="22"/>
        </w:rPr>
        <w:t xml:space="preserve"> </w:t>
      </w:r>
      <w:r w:rsidRPr="00AE351A">
        <w:rPr>
          <w:rFonts w:ascii="Franklin Gothic Book" w:eastAsia="Arial Unicode MS" w:hAnsi="Franklin Gothic Book" w:cs="Times New Roman"/>
          <w:kern w:val="1"/>
          <w:sz w:val="22"/>
          <w:szCs w:val="22"/>
        </w:rPr>
        <w:t>tohoto článku</w:t>
      </w:r>
      <w:r w:rsidR="00E837FF" w:rsidRPr="00AE351A">
        <w:rPr>
          <w:rFonts w:ascii="Franklin Gothic Book" w:eastAsia="Arial Unicode MS" w:hAnsi="Franklin Gothic Book" w:cs="Times New Roman"/>
          <w:kern w:val="1"/>
          <w:sz w:val="22"/>
          <w:szCs w:val="22"/>
        </w:rPr>
        <w:t>.</w:t>
      </w:r>
    </w:p>
    <w:p w14:paraId="09054C93" w14:textId="19FB9738" w:rsidR="00A7369C" w:rsidRPr="00AE351A" w:rsidRDefault="00AD6332" w:rsidP="00701AB4">
      <w:pPr>
        <w:numPr>
          <w:ilvl w:val="1"/>
          <w:numId w:val="2"/>
        </w:numPr>
        <w:spacing w:after="120"/>
        <w:ind w:left="709"/>
        <w:jc w:val="both"/>
        <w:rPr>
          <w:rFonts w:ascii="Franklin Gothic Book" w:hAnsi="Franklin Gothic Book" w:cs="Times New Roman"/>
          <w:sz w:val="22"/>
          <w:szCs w:val="22"/>
        </w:rPr>
      </w:pPr>
      <w:r>
        <w:rPr>
          <w:rFonts w:ascii="Franklin Gothic Book" w:eastAsia="Arial Unicode MS" w:hAnsi="Franklin Gothic Book" w:cs="Times New Roman"/>
          <w:kern w:val="1"/>
          <w:sz w:val="22"/>
          <w:szCs w:val="22"/>
        </w:rPr>
        <w:t>p</w:t>
      </w:r>
      <w:r w:rsidR="00A7369C">
        <w:rPr>
          <w:rFonts w:ascii="Franklin Gothic Book" w:eastAsia="Arial Unicode MS" w:hAnsi="Franklin Gothic Book" w:cs="Times New Roman"/>
          <w:kern w:val="1"/>
          <w:sz w:val="22"/>
          <w:szCs w:val="22"/>
        </w:rPr>
        <w:t>rovedení technického dozoru investora (dále jen „</w:t>
      </w:r>
      <w:r w:rsidR="00A7369C">
        <w:rPr>
          <w:rFonts w:ascii="Franklin Gothic Book" w:eastAsia="Arial Unicode MS" w:hAnsi="Franklin Gothic Book" w:cs="Times New Roman"/>
          <w:b/>
          <w:kern w:val="1"/>
          <w:sz w:val="22"/>
          <w:szCs w:val="22"/>
        </w:rPr>
        <w:t>TDI“</w:t>
      </w:r>
      <w:r w:rsidR="00A7369C">
        <w:rPr>
          <w:rFonts w:ascii="Franklin Gothic Book" w:eastAsia="Arial Unicode MS" w:hAnsi="Franklin Gothic Book" w:cs="Times New Roman"/>
          <w:kern w:val="1"/>
          <w:sz w:val="22"/>
          <w:szCs w:val="22"/>
        </w:rPr>
        <w:t>) blíže specifikované v odstavci 5 tohoto článku.</w:t>
      </w:r>
    </w:p>
    <w:p w14:paraId="53ECCC2B" w14:textId="5C4EFC1D" w:rsidR="000D04CD" w:rsidRPr="00AE351A" w:rsidRDefault="006A6F67" w:rsidP="00701AB4">
      <w:pPr>
        <w:numPr>
          <w:ilvl w:val="0"/>
          <w:numId w:val="2"/>
        </w:numPr>
        <w:spacing w:after="120"/>
        <w:ind w:left="284"/>
        <w:jc w:val="both"/>
        <w:rPr>
          <w:rFonts w:ascii="Franklin Gothic Book" w:hAnsi="Franklin Gothic Book"/>
          <w:sz w:val="22"/>
          <w:szCs w:val="22"/>
        </w:rPr>
      </w:pPr>
      <w:r w:rsidRPr="00AE351A">
        <w:rPr>
          <w:rFonts w:ascii="Franklin Gothic Book" w:hAnsi="Franklin Gothic Book" w:cs="Arial"/>
          <w:bCs/>
          <w:sz w:val="22"/>
          <w:szCs w:val="22"/>
        </w:rPr>
        <w:t>Zpracování</w:t>
      </w:r>
      <w:r w:rsidR="00564AEB" w:rsidRPr="00AE351A">
        <w:rPr>
          <w:rFonts w:ascii="Franklin Gothic Book" w:hAnsi="Franklin Gothic Book"/>
          <w:sz w:val="22"/>
          <w:szCs w:val="22"/>
        </w:rPr>
        <w:t xml:space="preserve"> </w:t>
      </w:r>
      <w:r w:rsidR="00262581">
        <w:rPr>
          <w:rFonts w:ascii="Franklin Gothic Book" w:hAnsi="Franklin Gothic Book"/>
          <w:b/>
          <w:sz w:val="22"/>
          <w:szCs w:val="22"/>
        </w:rPr>
        <w:t>d</w:t>
      </w:r>
      <w:r w:rsidR="000F5483">
        <w:rPr>
          <w:rFonts w:ascii="Franklin Gothic Book" w:hAnsi="Franklin Gothic Book"/>
          <w:b/>
          <w:sz w:val="22"/>
          <w:szCs w:val="22"/>
        </w:rPr>
        <w:t>okumentace</w:t>
      </w:r>
      <w:r w:rsidR="000D04CD" w:rsidRPr="00AE351A">
        <w:rPr>
          <w:rFonts w:ascii="Franklin Gothic Book" w:hAnsi="Franklin Gothic Book"/>
          <w:sz w:val="22"/>
          <w:szCs w:val="22"/>
        </w:rPr>
        <w:t xml:space="preserve"> </w:t>
      </w:r>
      <w:r w:rsidR="00AB496E" w:rsidRPr="00AE351A">
        <w:rPr>
          <w:rFonts w:ascii="Franklin Gothic Book" w:hAnsi="Franklin Gothic Book"/>
          <w:sz w:val="22"/>
          <w:szCs w:val="22"/>
        </w:rPr>
        <w:t>zahrnuj</w:t>
      </w:r>
      <w:r w:rsidRPr="00AE351A">
        <w:rPr>
          <w:rFonts w:ascii="Franklin Gothic Book" w:hAnsi="Franklin Gothic Book"/>
          <w:sz w:val="22"/>
          <w:szCs w:val="22"/>
        </w:rPr>
        <w:t>e</w:t>
      </w:r>
      <w:r w:rsidR="000D04CD" w:rsidRPr="00AE351A">
        <w:rPr>
          <w:rFonts w:ascii="Franklin Gothic Book" w:hAnsi="Franklin Gothic Book"/>
          <w:sz w:val="22"/>
          <w:szCs w:val="22"/>
        </w:rPr>
        <w:t>:</w:t>
      </w:r>
    </w:p>
    <w:p w14:paraId="2DA729C9" w14:textId="12ADD846" w:rsidR="00763638" w:rsidRDefault="00763638" w:rsidP="006F5D19">
      <w:pPr>
        <w:numPr>
          <w:ilvl w:val="1"/>
          <w:numId w:val="2"/>
        </w:numPr>
        <w:spacing w:before="120"/>
        <w:ind w:left="709" w:hanging="357"/>
        <w:jc w:val="both"/>
        <w:rPr>
          <w:rFonts w:ascii="Franklin Gothic Book" w:hAnsi="Franklin Gothic Book"/>
          <w:sz w:val="22"/>
          <w:szCs w:val="22"/>
        </w:rPr>
      </w:pPr>
      <w:r w:rsidRPr="00CC3BC1">
        <w:rPr>
          <w:rFonts w:ascii="Franklin Gothic Book" w:eastAsia="Arial Unicode MS" w:hAnsi="Franklin Gothic Book" w:cs="Times New Roman"/>
          <w:b/>
          <w:kern w:val="1"/>
          <w:sz w:val="22"/>
          <w:szCs w:val="22"/>
        </w:rPr>
        <w:t>Provedení</w:t>
      </w:r>
      <w:r w:rsidRPr="00CC3BC1">
        <w:rPr>
          <w:rFonts w:ascii="Franklin Gothic Book" w:hAnsi="Franklin Gothic Book"/>
          <w:b/>
          <w:sz w:val="22"/>
          <w:szCs w:val="22"/>
        </w:rPr>
        <w:t xml:space="preserve"> průzkumů a zaměření</w:t>
      </w:r>
      <w:r w:rsidRPr="00AE351A">
        <w:rPr>
          <w:rFonts w:ascii="Franklin Gothic Book" w:hAnsi="Franklin Gothic Book"/>
          <w:sz w:val="22"/>
          <w:szCs w:val="22"/>
        </w:rPr>
        <w:t xml:space="preserve"> nutných pro zpracování projektové dokumentace.</w:t>
      </w:r>
    </w:p>
    <w:p w14:paraId="2242C3BD" w14:textId="33002E6B" w:rsidR="006F5D19" w:rsidRDefault="006F5D19" w:rsidP="006F5D19">
      <w:pPr>
        <w:numPr>
          <w:ilvl w:val="1"/>
          <w:numId w:val="2"/>
        </w:numPr>
        <w:spacing w:before="120"/>
        <w:ind w:left="709" w:hanging="357"/>
        <w:jc w:val="both"/>
        <w:rPr>
          <w:rFonts w:ascii="Franklin Gothic Book" w:hAnsi="Franklin Gothic Book"/>
          <w:sz w:val="22"/>
          <w:szCs w:val="22"/>
        </w:rPr>
      </w:pPr>
      <w:r w:rsidRPr="00CC3BC1">
        <w:rPr>
          <w:rFonts w:ascii="Franklin Gothic Book" w:eastAsia="Arial Unicode MS" w:hAnsi="Franklin Gothic Book" w:cs="Times New Roman"/>
          <w:b/>
          <w:kern w:val="1"/>
          <w:sz w:val="22"/>
          <w:szCs w:val="22"/>
        </w:rPr>
        <w:t>Zpracování</w:t>
      </w:r>
      <w:r w:rsidRPr="00CC3BC1">
        <w:rPr>
          <w:rFonts w:ascii="Franklin Gothic Book" w:hAnsi="Franklin Gothic Book"/>
          <w:b/>
          <w:sz w:val="22"/>
          <w:szCs w:val="22"/>
        </w:rPr>
        <w:t xml:space="preserve"> všech stupňů projektové dokumentace</w:t>
      </w:r>
      <w:r w:rsidRPr="00AE351A">
        <w:rPr>
          <w:rFonts w:ascii="Franklin Gothic Book" w:hAnsi="Franklin Gothic Book"/>
          <w:sz w:val="22"/>
          <w:szCs w:val="22"/>
        </w:rPr>
        <w:t xml:space="preserve"> nutných pro vydání rozhodnutí o povolení stavby.</w:t>
      </w:r>
    </w:p>
    <w:p w14:paraId="4BF4E852" w14:textId="06536B65" w:rsidR="00F24A16" w:rsidRDefault="00F24A16" w:rsidP="006F5D19">
      <w:pPr>
        <w:numPr>
          <w:ilvl w:val="1"/>
          <w:numId w:val="2"/>
        </w:numPr>
        <w:spacing w:before="120"/>
        <w:ind w:left="709" w:hanging="357"/>
        <w:jc w:val="both"/>
        <w:rPr>
          <w:rFonts w:ascii="Franklin Gothic Book" w:hAnsi="Franklin Gothic Book"/>
          <w:sz w:val="22"/>
          <w:szCs w:val="22"/>
        </w:rPr>
      </w:pPr>
      <w:r w:rsidRPr="00CC3BC1">
        <w:rPr>
          <w:rFonts w:ascii="Franklin Gothic Book" w:hAnsi="Franklin Gothic Book"/>
          <w:b/>
          <w:sz w:val="22"/>
          <w:szCs w:val="22"/>
        </w:rPr>
        <w:t xml:space="preserve">Dopracování </w:t>
      </w:r>
      <w:r w:rsidR="007C2229" w:rsidRPr="00CC3BC1">
        <w:rPr>
          <w:rFonts w:ascii="Franklin Gothic Book" w:hAnsi="Franklin Gothic Book"/>
          <w:b/>
          <w:sz w:val="22"/>
          <w:szCs w:val="22"/>
        </w:rPr>
        <w:t xml:space="preserve">projektové </w:t>
      </w:r>
      <w:r w:rsidRPr="00CC3BC1">
        <w:rPr>
          <w:rFonts w:ascii="Franklin Gothic Book" w:hAnsi="Franklin Gothic Book"/>
          <w:b/>
          <w:sz w:val="22"/>
          <w:szCs w:val="22"/>
        </w:rPr>
        <w:t>dokumentace</w:t>
      </w:r>
      <w:r>
        <w:rPr>
          <w:rFonts w:ascii="Franklin Gothic Book" w:hAnsi="Franklin Gothic Book"/>
          <w:sz w:val="22"/>
          <w:szCs w:val="22"/>
        </w:rPr>
        <w:t xml:space="preserve"> v podrobnosti pro výběr zhotovitele a provedení stavby včetně zapracování stanovisek DOSS</w:t>
      </w:r>
      <w:r w:rsidR="00A3676A">
        <w:rPr>
          <w:rFonts w:ascii="Franklin Gothic Book" w:hAnsi="Franklin Gothic Book"/>
          <w:sz w:val="22"/>
          <w:szCs w:val="22"/>
        </w:rPr>
        <w:t xml:space="preserve"> (dále jen „</w:t>
      </w:r>
      <w:r w:rsidR="00A3676A" w:rsidRPr="00A3676A">
        <w:rPr>
          <w:rFonts w:ascii="Franklin Gothic Book" w:hAnsi="Franklin Gothic Book"/>
          <w:b/>
          <w:sz w:val="22"/>
          <w:szCs w:val="22"/>
        </w:rPr>
        <w:t>DPS</w:t>
      </w:r>
      <w:r w:rsidR="00A3676A">
        <w:rPr>
          <w:rFonts w:ascii="Franklin Gothic Book" w:hAnsi="Franklin Gothic Book"/>
          <w:b/>
          <w:sz w:val="22"/>
          <w:szCs w:val="22"/>
        </w:rPr>
        <w:t>“</w:t>
      </w:r>
      <w:r w:rsidR="00A3676A">
        <w:rPr>
          <w:rFonts w:ascii="Franklin Gothic Book" w:hAnsi="Franklin Gothic Book"/>
          <w:sz w:val="22"/>
          <w:szCs w:val="22"/>
        </w:rPr>
        <w:t>)</w:t>
      </w:r>
      <w:r w:rsidR="007C2229">
        <w:rPr>
          <w:rFonts w:ascii="Franklin Gothic Book" w:hAnsi="Franklin Gothic Book"/>
          <w:sz w:val="22"/>
          <w:szCs w:val="22"/>
        </w:rPr>
        <w:t>.</w:t>
      </w:r>
    </w:p>
    <w:p w14:paraId="1422D0E5" w14:textId="77777777" w:rsidR="00A3676A" w:rsidRPr="006F5D19" w:rsidRDefault="00A3676A" w:rsidP="00A3676A">
      <w:pPr>
        <w:numPr>
          <w:ilvl w:val="1"/>
          <w:numId w:val="2"/>
        </w:numPr>
        <w:spacing w:before="120"/>
        <w:ind w:left="709" w:hanging="357"/>
        <w:jc w:val="both"/>
        <w:rPr>
          <w:rFonts w:ascii="Franklin Gothic Book" w:hAnsi="Franklin Gothic Book" w:cs="Times New Roman"/>
          <w:sz w:val="22"/>
          <w:szCs w:val="22"/>
        </w:rPr>
      </w:pPr>
      <w:r w:rsidRPr="006F5D19">
        <w:rPr>
          <w:rFonts w:ascii="Franklin Gothic Book" w:hAnsi="Franklin Gothic Book"/>
          <w:sz w:val="22"/>
          <w:szCs w:val="22"/>
        </w:rPr>
        <w:t>Vypracování</w:t>
      </w:r>
      <w:r>
        <w:rPr>
          <w:rFonts w:ascii="Franklin Gothic Book" w:eastAsia="Arial Unicode MS" w:hAnsi="Franklin Gothic Book"/>
          <w:kern w:val="1"/>
          <w:sz w:val="22"/>
          <w:szCs w:val="22"/>
        </w:rPr>
        <w:t xml:space="preserve"> </w:t>
      </w:r>
      <w:r w:rsidRPr="00CC3BC1">
        <w:rPr>
          <w:rFonts w:ascii="Franklin Gothic Book" w:hAnsi="Franklin Gothic Book" w:cs="Arial"/>
          <w:b/>
          <w:sz w:val="22"/>
          <w:szCs w:val="22"/>
        </w:rPr>
        <w:t>plánu BOZP</w:t>
      </w:r>
      <w:r>
        <w:rPr>
          <w:rFonts w:ascii="Franklin Gothic Book" w:hAnsi="Franklin Gothic Book" w:cs="Arial"/>
          <w:sz w:val="22"/>
          <w:szCs w:val="22"/>
        </w:rPr>
        <w:t>.</w:t>
      </w:r>
    </w:p>
    <w:p w14:paraId="7C9CA688" w14:textId="0F2AF41E" w:rsidR="006F5D19" w:rsidRPr="00356D7E" w:rsidRDefault="006F5D19" w:rsidP="006F5D19">
      <w:pPr>
        <w:numPr>
          <w:ilvl w:val="1"/>
          <w:numId w:val="2"/>
        </w:numPr>
        <w:spacing w:before="120"/>
        <w:ind w:left="709" w:hanging="357"/>
        <w:jc w:val="both"/>
        <w:rPr>
          <w:rFonts w:ascii="Franklin Gothic Book" w:hAnsi="Franklin Gothic Book" w:cs="Times New Roman"/>
          <w:sz w:val="22"/>
          <w:szCs w:val="22"/>
        </w:rPr>
      </w:pPr>
      <w:r w:rsidRPr="00A3676A">
        <w:rPr>
          <w:rFonts w:ascii="Franklin Gothic Book" w:hAnsi="Franklin Gothic Book"/>
          <w:sz w:val="22"/>
          <w:szCs w:val="22"/>
        </w:rPr>
        <w:t>Vypracování</w:t>
      </w:r>
      <w:r w:rsidRPr="00AE351A">
        <w:rPr>
          <w:rFonts w:ascii="Franklin Gothic Book" w:eastAsia="Arial Unicode MS" w:hAnsi="Franklin Gothic Book"/>
          <w:kern w:val="1"/>
          <w:sz w:val="22"/>
          <w:szCs w:val="22"/>
        </w:rPr>
        <w:t xml:space="preserve"> </w:t>
      </w:r>
      <w:r w:rsidRPr="00262581">
        <w:rPr>
          <w:rFonts w:ascii="Franklin Gothic Book" w:eastAsia="Arial Unicode MS" w:hAnsi="Franklin Gothic Book"/>
          <w:b/>
          <w:kern w:val="1"/>
          <w:sz w:val="22"/>
          <w:szCs w:val="22"/>
        </w:rPr>
        <w:t>soupisu stavebních prací, dodávek a</w:t>
      </w:r>
      <w:r w:rsidRPr="00AE351A">
        <w:rPr>
          <w:rFonts w:ascii="Franklin Gothic Book" w:eastAsia="Arial Unicode MS" w:hAnsi="Franklin Gothic Book"/>
          <w:kern w:val="1"/>
          <w:sz w:val="22"/>
          <w:szCs w:val="22"/>
        </w:rPr>
        <w:t xml:space="preserve"> služeb včetně položkového výkazu výměr v rozsahu pro ocenění stavby ze strany zhotovitele (dále též „</w:t>
      </w:r>
      <w:r w:rsidRPr="00262581">
        <w:rPr>
          <w:rFonts w:ascii="Franklin Gothic Book" w:eastAsia="Arial Unicode MS" w:hAnsi="Franklin Gothic Book"/>
          <w:b/>
          <w:kern w:val="1"/>
          <w:sz w:val="22"/>
          <w:szCs w:val="22"/>
        </w:rPr>
        <w:t>soupis prací</w:t>
      </w:r>
      <w:r w:rsidRPr="00AE351A">
        <w:rPr>
          <w:rFonts w:ascii="Franklin Gothic Book" w:eastAsia="Arial Unicode MS" w:hAnsi="Franklin Gothic Book"/>
          <w:kern w:val="1"/>
          <w:sz w:val="22"/>
          <w:szCs w:val="22"/>
        </w:rPr>
        <w:t xml:space="preserve">“) a oceněného soupisu </w:t>
      </w:r>
      <w:r>
        <w:rPr>
          <w:rFonts w:ascii="Franklin Gothic Book" w:eastAsia="Arial Unicode MS" w:hAnsi="Franklin Gothic Book"/>
          <w:kern w:val="1"/>
          <w:sz w:val="22"/>
          <w:szCs w:val="22"/>
        </w:rPr>
        <w:t xml:space="preserve">prací </w:t>
      </w:r>
      <w:r w:rsidRPr="00AE351A">
        <w:rPr>
          <w:rFonts w:ascii="Franklin Gothic Book" w:eastAsia="Arial Unicode MS" w:hAnsi="Franklin Gothic Book"/>
          <w:kern w:val="1"/>
          <w:sz w:val="22"/>
          <w:szCs w:val="22"/>
        </w:rPr>
        <w:t>(dále též „</w:t>
      </w:r>
      <w:r w:rsidRPr="00262581">
        <w:rPr>
          <w:rFonts w:ascii="Franklin Gothic Book" w:eastAsia="Arial Unicode MS" w:hAnsi="Franklin Gothic Book"/>
          <w:b/>
          <w:kern w:val="1"/>
          <w:sz w:val="22"/>
          <w:szCs w:val="22"/>
        </w:rPr>
        <w:t>rozpočet</w:t>
      </w:r>
      <w:r w:rsidRPr="00AE351A">
        <w:rPr>
          <w:rFonts w:ascii="Franklin Gothic Book" w:eastAsia="Arial Unicode MS" w:hAnsi="Franklin Gothic Book"/>
          <w:kern w:val="1"/>
          <w:sz w:val="22"/>
          <w:szCs w:val="22"/>
        </w:rPr>
        <w:t>“)</w:t>
      </w:r>
      <w:r w:rsidR="00262581">
        <w:rPr>
          <w:rFonts w:ascii="Franklin Gothic Book" w:eastAsia="Arial Unicode MS" w:hAnsi="Franklin Gothic Book"/>
          <w:kern w:val="1"/>
          <w:sz w:val="22"/>
          <w:szCs w:val="22"/>
        </w:rPr>
        <w:t>.</w:t>
      </w:r>
    </w:p>
    <w:p w14:paraId="582BDB45" w14:textId="77777777" w:rsidR="00262581" w:rsidRPr="00262581" w:rsidRDefault="00262581" w:rsidP="00262581">
      <w:pPr>
        <w:spacing w:before="60"/>
        <w:ind w:left="284"/>
        <w:jc w:val="both"/>
        <w:rPr>
          <w:rFonts w:ascii="Franklin Gothic Book" w:hAnsi="Franklin Gothic Book" w:cs="Times New Roman"/>
          <w:sz w:val="22"/>
          <w:szCs w:val="22"/>
        </w:rPr>
      </w:pPr>
      <w:r w:rsidRPr="00262581">
        <w:rPr>
          <w:rFonts w:ascii="Franklin Gothic Book" w:hAnsi="Franklin Gothic Book" w:cs="Times New Roman"/>
          <w:sz w:val="22"/>
          <w:szCs w:val="22"/>
        </w:rPr>
        <w:t>Dokumentace</w:t>
      </w:r>
      <w:r w:rsidRPr="00262581">
        <w:rPr>
          <w:rFonts w:ascii="Franklin Gothic Book" w:hAnsi="Franklin Gothic Book" w:cs="Arial"/>
          <w:sz w:val="22"/>
          <w:szCs w:val="22"/>
        </w:rPr>
        <w:t xml:space="preserve"> bude zpracována na základě uživatelské studie.</w:t>
      </w:r>
    </w:p>
    <w:p w14:paraId="18F85923" w14:textId="412BE89F" w:rsidR="00A3676A" w:rsidRPr="006F5D19" w:rsidRDefault="00A3676A" w:rsidP="00A3676A">
      <w:pPr>
        <w:spacing w:before="60"/>
        <w:ind w:left="284"/>
        <w:jc w:val="both"/>
        <w:rPr>
          <w:rFonts w:ascii="Franklin Gothic Book" w:hAnsi="Franklin Gothic Book" w:cs="Arial"/>
          <w:sz w:val="22"/>
          <w:szCs w:val="22"/>
        </w:rPr>
      </w:pPr>
      <w:r w:rsidRPr="006F5D19">
        <w:rPr>
          <w:rFonts w:ascii="Franklin Gothic Book" w:hAnsi="Franklin Gothic Book" w:cs="Times New Roman"/>
          <w:sz w:val="22"/>
          <w:szCs w:val="22"/>
        </w:rPr>
        <w:t>Součástí</w:t>
      </w:r>
      <w:r w:rsidRPr="006F5D19">
        <w:rPr>
          <w:rFonts w:ascii="Franklin Gothic Book" w:hAnsi="Franklin Gothic Book" w:cs="Arial"/>
          <w:sz w:val="22"/>
          <w:szCs w:val="22"/>
        </w:rPr>
        <w:t xml:space="preserve"> </w:t>
      </w:r>
      <w:r w:rsidRPr="006F5D19">
        <w:rPr>
          <w:rFonts w:ascii="Franklin Gothic Book" w:hAnsi="Franklin Gothic Book" w:cs="Times New Roman"/>
          <w:sz w:val="22"/>
          <w:szCs w:val="22"/>
        </w:rPr>
        <w:t>zpracování</w:t>
      </w:r>
      <w:r w:rsidRPr="006F5D19">
        <w:rPr>
          <w:rFonts w:ascii="Franklin Gothic Book" w:hAnsi="Franklin Gothic Book" w:cs="Arial"/>
          <w:sz w:val="22"/>
          <w:szCs w:val="22"/>
        </w:rPr>
        <w:t xml:space="preserve"> dokumentace je provedení všech průzkumů a zaměření nutných pro návrh řešení.</w:t>
      </w:r>
    </w:p>
    <w:p w14:paraId="568E38B9" w14:textId="77777777" w:rsidR="00A3676A" w:rsidRDefault="00A3676A" w:rsidP="00A3676A">
      <w:pPr>
        <w:spacing w:before="60"/>
        <w:ind w:left="284"/>
        <w:jc w:val="both"/>
        <w:rPr>
          <w:rFonts w:ascii="Franklin Gothic Book" w:hAnsi="Franklin Gothic Book"/>
          <w:sz w:val="22"/>
          <w:szCs w:val="22"/>
        </w:rPr>
      </w:pPr>
      <w:r w:rsidRPr="006F5D19">
        <w:rPr>
          <w:rFonts w:ascii="Franklin Gothic Book" w:hAnsi="Franklin Gothic Book" w:cs="Times New Roman"/>
          <w:sz w:val="22"/>
          <w:szCs w:val="22"/>
        </w:rPr>
        <w:t>Dokumentace</w:t>
      </w:r>
      <w:r w:rsidRPr="00AE351A">
        <w:rPr>
          <w:rFonts w:ascii="Franklin Gothic Book" w:hAnsi="Franklin Gothic Book" w:cs="Arial"/>
          <w:sz w:val="22"/>
          <w:szCs w:val="22"/>
        </w:rPr>
        <w:t xml:space="preserve"> bude zpracována ve stupni nebo stupních a v rozsahu podle požadavku dotčených orgánů tak, aby výsledkem bylo rozhodnutí umožňující provedení stavby.</w:t>
      </w:r>
    </w:p>
    <w:p w14:paraId="2132C540" w14:textId="77777777" w:rsidR="00A3676A" w:rsidRDefault="00A3676A"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DPS</w:t>
      </w:r>
      <w:r w:rsidR="00703254">
        <w:rPr>
          <w:rFonts w:ascii="Franklin Gothic Book" w:hAnsi="Franklin Gothic Book" w:cs="Arial"/>
          <w:sz w:val="22"/>
          <w:szCs w:val="22"/>
        </w:rPr>
        <w:t xml:space="preserve"> </w:t>
      </w:r>
      <w:r w:rsidR="00703254" w:rsidRPr="00AE351A">
        <w:rPr>
          <w:rFonts w:ascii="Franklin Gothic Book" w:hAnsi="Franklin Gothic Book" w:cs="Arial"/>
          <w:sz w:val="22"/>
          <w:szCs w:val="22"/>
        </w:rPr>
        <w:t>bude zpracovaná v podrobnostech a kvalitě umožňující vybranému dodavateli realizovat stavbu v souladu s platnými právními předpisy a technickými normami, a bude zpracována v souladu s veškerými podmínkami a požadavky DOSS a osob spolupůsobících v průběhu územního a stavebního řízení.</w:t>
      </w:r>
    </w:p>
    <w:p w14:paraId="695CBED1" w14:textId="00DE015D" w:rsidR="00703254" w:rsidRDefault="00A3676A"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Dokumentace</w:t>
      </w:r>
      <w:r w:rsidR="00703254" w:rsidRPr="00AE351A">
        <w:rPr>
          <w:rFonts w:ascii="Franklin Gothic Book" w:hAnsi="Franklin Gothic Book" w:cs="Arial"/>
          <w:sz w:val="22"/>
          <w:szCs w:val="22"/>
        </w:rPr>
        <w:t xml:space="preserve"> bude zpracována minimálně v rozsahu dle platných předpisů a ČSN, ve smyslu zákona č. 183/2006 Sb. o územním plánování a stavebním řádu (stavební zákon) a navazujících vyhlášek, zejména pak dle vyhlášky č. 499/2006 Sb. a 503/2006 Sb.</w:t>
      </w:r>
    </w:p>
    <w:p w14:paraId="4B0C51A8" w14:textId="2286FEC9" w:rsidR="00A3676A" w:rsidRPr="00AE351A" w:rsidRDefault="00A3676A"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Dokumentace</w:t>
      </w:r>
      <w:r w:rsidRPr="00AE351A">
        <w:rPr>
          <w:rFonts w:ascii="Franklin Gothic Book" w:hAnsi="Franklin Gothic Book" w:cs="Arial"/>
          <w:sz w:val="22"/>
          <w:szCs w:val="22"/>
        </w:rPr>
        <w:t xml:space="preserve"> bude zpracována </w:t>
      </w:r>
      <w:r>
        <w:rPr>
          <w:rFonts w:ascii="Franklin Gothic Book" w:hAnsi="Franklin Gothic Book" w:cs="Arial"/>
          <w:sz w:val="22"/>
          <w:szCs w:val="22"/>
        </w:rPr>
        <w:t xml:space="preserve">podle </w:t>
      </w:r>
      <w:r w:rsidRPr="00AE351A">
        <w:rPr>
          <w:rFonts w:ascii="Franklin Gothic Book" w:hAnsi="Franklin Gothic Book" w:cs="Arial"/>
          <w:sz w:val="22"/>
          <w:szCs w:val="22"/>
        </w:rPr>
        <w:t>platných předpisů a ČSN</w:t>
      </w:r>
    </w:p>
    <w:p w14:paraId="54ECA464" w14:textId="625F9A0C" w:rsidR="00703254" w:rsidRPr="00AE351A" w:rsidRDefault="00703254"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Dokumentace</w:t>
      </w:r>
      <w:r w:rsidRPr="00AE351A">
        <w:rPr>
          <w:rFonts w:ascii="Franklin Gothic Book" w:hAnsi="Franklin Gothic Book" w:cs="Arial"/>
          <w:sz w:val="22"/>
          <w:szCs w:val="22"/>
        </w:rPr>
        <w:t xml:space="preserve"> </w:t>
      </w:r>
      <w:r w:rsidRPr="00A3676A">
        <w:rPr>
          <w:rFonts w:ascii="Franklin Gothic Book" w:hAnsi="Franklin Gothic Book" w:cs="Arial"/>
          <w:sz w:val="22"/>
          <w:szCs w:val="22"/>
        </w:rPr>
        <w:t>musí být zpracována tak, aby mohla sloužit jako nediskrimina</w:t>
      </w:r>
      <w:r w:rsidR="00356D7E" w:rsidRPr="00A3676A">
        <w:rPr>
          <w:rFonts w:ascii="Franklin Gothic Book" w:hAnsi="Franklin Gothic Book" w:cs="Arial"/>
          <w:sz w:val="22"/>
          <w:szCs w:val="22"/>
        </w:rPr>
        <w:t>ční podklad pro výběr dodavatele</w:t>
      </w:r>
      <w:r w:rsidRPr="00A3676A">
        <w:rPr>
          <w:rFonts w:ascii="Franklin Gothic Book" w:hAnsi="Franklin Gothic Book" w:cs="Arial"/>
          <w:sz w:val="22"/>
          <w:szCs w:val="22"/>
        </w:rPr>
        <w:t xml:space="preserve"> v souladu se zákonem č. </w:t>
      </w:r>
      <w:r w:rsidRPr="00AE351A">
        <w:rPr>
          <w:rFonts w:ascii="Franklin Gothic Book" w:hAnsi="Franklin Gothic Book" w:cs="Arial"/>
          <w:sz w:val="22"/>
          <w:szCs w:val="22"/>
        </w:rPr>
        <w:t>134</w:t>
      </w:r>
      <w:r w:rsidRPr="00A3676A">
        <w:rPr>
          <w:rFonts w:ascii="Franklin Gothic Book" w:hAnsi="Franklin Gothic Book" w:cs="Arial"/>
          <w:sz w:val="22"/>
          <w:szCs w:val="22"/>
        </w:rPr>
        <w:t>/2016 Sb., o zadávání veřejných zakázek, v platném znění (dále jen „ZZVZ“), tedy zejména musí dbát na to, aby popis dodávaných dílčích položek byl přesný a srozumitelný, ale nezahrnoval odkaz na konkrétního výrobce, výrobek, či značky apod. Pokud stanovení technických podmínek podle přechozí věty nebude možn</w:t>
      </w:r>
      <w:r w:rsidR="00356D7E" w:rsidRPr="00A3676A">
        <w:rPr>
          <w:rFonts w:ascii="Franklin Gothic Book" w:hAnsi="Franklin Gothic Book" w:cs="Arial"/>
          <w:sz w:val="22"/>
          <w:szCs w:val="22"/>
        </w:rPr>
        <w:t>é</w:t>
      </w:r>
      <w:r w:rsidRPr="00A3676A">
        <w:rPr>
          <w:rFonts w:ascii="Franklin Gothic Book" w:hAnsi="Franklin Gothic Book" w:cs="Arial"/>
          <w:sz w:val="22"/>
          <w:szCs w:val="22"/>
        </w:rPr>
        <w:t xml:space="preserve"> dostatečně přesně stanovit, u každého takového odkazu zhotovitel uvede možnost nabídnout rovnocenné řešení.</w:t>
      </w:r>
    </w:p>
    <w:p w14:paraId="2FA41839" w14:textId="7A29CCC5" w:rsidR="00F24A16" w:rsidRPr="00A3676A" w:rsidRDefault="001E28A2" w:rsidP="00A3676A">
      <w:pPr>
        <w:spacing w:before="60"/>
        <w:ind w:left="284"/>
        <w:jc w:val="both"/>
        <w:rPr>
          <w:rFonts w:ascii="Franklin Gothic Book" w:hAnsi="Franklin Gothic Book" w:cs="Arial"/>
          <w:sz w:val="22"/>
          <w:szCs w:val="22"/>
        </w:rPr>
      </w:pPr>
      <w:r w:rsidRPr="00EE7F2D">
        <w:rPr>
          <w:rFonts w:ascii="Franklin Gothic Book" w:hAnsi="Franklin Gothic Book" w:cs="Arial"/>
          <w:sz w:val="22"/>
          <w:szCs w:val="22"/>
        </w:rPr>
        <w:t>Součástí</w:t>
      </w:r>
      <w:r w:rsidRPr="00A3676A">
        <w:rPr>
          <w:rFonts w:ascii="Franklin Gothic Book" w:hAnsi="Franklin Gothic Book" w:cs="Arial"/>
          <w:sz w:val="22"/>
          <w:szCs w:val="22"/>
        </w:rPr>
        <w:t xml:space="preserve"> </w:t>
      </w:r>
      <w:r w:rsidR="00356D7E" w:rsidRPr="00A3676A">
        <w:rPr>
          <w:rFonts w:ascii="Franklin Gothic Book" w:hAnsi="Franklin Gothic Book" w:cs="Arial"/>
          <w:sz w:val="22"/>
          <w:szCs w:val="22"/>
        </w:rPr>
        <w:t>d</w:t>
      </w:r>
      <w:r w:rsidR="00703254">
        <w:rPr>
          <w:rFonts w:ascii="Franklin Gothic Book" w:hAnsi="Franklin Gothic Book" w:cs="Arial"/>
          <w:sz w:val="22"/>
          <w:szCs w:val="22"/>
        </w:rPr>
        <w:t>okumentace</w:t>
      </w:r>
      <w:r w:rsidR="00703254" w:rsidRPr="00AE351A">
        <w:rPr>
          <w:rFonts w:ascii="Franklin Gothic Book" w:hAnsi="Franklin Gothic Book" w:cs="Arial"/>
          <w:sz w:val="22"/>
          <w:szCs w:val="22"/>
        </w:rPr>
        <w:t xml:space="preserve"> </w:t>
      </w:r>
      <w:r w:rsidR="00763638" w:rsidRPr="00A3676A">
        <w:rPr>
          <w:rFonts w:ascii="Franklin Gothic Book" w:hAnsi="Franklin Gothic Book" w:cs="Arial"/>
          <w:sz w:val="22"/>
          <w:szCs w:val="22"/>
        </w:rPr>
        <w:t>j</w:t>
      </w:r>
      <w:r w:rsidR="002A377F" w:rsidRPr="00A3676A">
        <w:rPr>
          <w:rFonts w:ascii="Franklin Gothic Book" w:hAnsi="Franklin Gothic Book" w:cs="Arial"/>
          <w:sz w:val="22"/>
          <w:szCs w:val="22"/>
        </w:rPr>
        <w:t xml:space="preserve">e </w:t>
      </w:r>
      <w:r w:rsidRPr="00A3676A">
        <w:rPr>
          <w:rFonts w:ascii="Franklin Gothic Book" w:hAnsi="Franklin Gothic Book" w:cs="Arial"/>
          <w:sz w:val="22"/>
          <w:szCs w:val="22"/>
        </w:rPr>
        <w:t xml:space="preserve">návrh ZOV, jehož součástí bude především řešení postupu výstavby s ohledem na provoz areálu a </w:t>
      </w:r>
      <w:r w:rsidR="002A377F" w:rsidRPr="00A3676A">
        <w:rPr>
          <w:rFonts w:ascii="Franklin Gothic Book" w:hAnsi="Franklin Gothic Book" w:cs="Arial"/>
          <w:sz w:val="22"/>
          <w:szCs w:val="22"/>
        </w:rPr>
        <w:t xml:space="preserve">orientační harmonogram provádění </w:t>
      </w:r>
      <w:r w:rsidR="00173A79" w:rsidRPr="00A3676A">
        <w:rPr>
          <w:rFonts w:ascii="Franklin Gothic Book" w:hAnsi="Franklin Gothic Book" w:cs="Arial"/>
          <w:sz w:val="22"/>
          <w:szCs w:val="22"/>
        </w:rPr>
        <w:t xml:space="preserve">stavebních </w:t>
      </w:r>
      <w:r w:rsidR="00356D7E" w:rsidRPr="00A3676A">
        <w:rPr>
          <w:rFonts w:ascii="Franklin Gothic Book" w:hAnsi="Franklin Gothic Book" w:cs="Arial"/>
          <w:sz w:val="22"/>
          <w:szCs w:val="22"/>
        </w:rPr>
        <w:t>prací</w:t>
      </w:r>
      <w:r w:rsidR="00F24A16" w:rsidRPr="00A3676A">
        <w:rPr>
          <w:rFonts w:ascii="Franklin Gothic Book" w:hAnsi="Franklin Gothic Book" w:cs="Arial"/>
          <w:sz w:val="22"/>
          <w:szCs w:val="22"/>
        </w:rPr>
        <w:t>.</w:t>
      </w:r>
    </w:p>
    <w:p w14:paraId="1770C49D" w14:textId="18D733B6" w:rsidR="000A3759" w:rsidRDefault="00AB496E" w:rsidP="00A3676A">
      <w:pPr>
        <w:spacing w:before="6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Součástí </w:t>
      </w:r>
      <w:r w:rsidR="00356D7E" w:rsidRPr="00A3676A">
        <w:rPr>
          <w:rFonts w:ascii="Franklin Gothic Book" w:hAnsi="Franklin Gothic Book" w:cs="Arial"/>
          <w:sz w:val="22"/>
          <w:szCs w:val="22"/>
        </w:rPr>
        <w:t>d</w:t>
      </w:r>
      <w:r w:rsidR="00703254" w:rsidRPr="00A3676A">
        <w:rPr>
          <w:rFonts w:ascii="Franklin Gothic Book" w:hAnsi="Franklin Gothic Book" w:cs="Arial"/>
          <w:sz w:val="22"/>
          <w:szCs w:val="22"/>
        </w:rPr>
        <w:t>okumentace</w:t>
      </w:r>
      <w:r w:rsidR="00703254" w:rsidRPr="00AE351A">
        <w:rPr>
          <w:rFonts w:ascii="Franklin Gothic Book" w:hAnsi="Franklin Gothic Book" w:cs="Arial"/>
          <w:sz w:val="22"/>
          <w:szCs w:val="22"/>
        </w:rPr>
        <w:t xml:space="preserve"> </w:t>
      </w:r>
      <w:r w:rsidRPr="00AE351A">
        <w:rPr>
          <w:rFonts w:ascii="Franklin Gothic Book" w:hAnsi="Franklin Gothic Book" w:cs="Arial"/>
          <w:sz w:val="22"/>
          <w:szCs w:val="22"/>
        </w:rPr>
        <w:t>je zpracování p</w:t>
      </w:r>
      <w:r w:rsidR="000A3759" w:rsidRPr="00AE351A">
        <w:rPr>
          <w:rFonts w:ascii="Franklin Gothic Book" w:hAnsi="Franklin Gothic Book" w:cs="Arial"/>
          <w:sz w:val="22"/>
          <w:szCs w:val="22"/>
        </w:rPr>
        <w:t>lán</w:t>
      </w:r>
      <w:r w:rsidR="00173A79" w:rsidRPr="00AE351A">
        <w:rPr>
          <w:rFonts w:ascii="Franklin Gothic Book" w:hAnsi="Franklin Gothic Book" w:cs="Arial"/>
          <w:sz w:val="22"/>
          <w:szCs w:val="22"/>
        </w:rPr>
        <w:t xml:space="preserve">u </w:t>
      </w:r>
      <w:r w:rsidR="000A3759" w:rsidRPr="00AE351A">
        <w:rPr>
          <w:rFonts w:ascii="Franklin Gothic Book" w:hAnsi="Franklin Gothic Book" w:cs="Arial"/>
          <w:sz w:val="22"/>
          <w:szCs w:val="22"/>
        </w:rPr>
        <w:t>BOZP staveniště při přípravě stavby</w:t>
      </w:r>
      <w:r w:rsidRPr="00AE351A">
        <w:rPr>
          <w:rFonts w:ascii="Franklin Gothic Book" w:hAnsi="Franklin Gothic Book" w:cs="Arial"/>
          <w:sz w:val="22"/>
          <w:szCs w:val="22"/>
        </w:rPr>
        <w:t>, který</w:t>
      </w:r>
      <w:r w:rsidR="000A3759" w:rsidRPr="00AE351A">
        <w:rPr>
          <w:rFonts w:ascii="Franklin Gothic Book" w:hAnsi="Franklin Gothic Book" w:cs="Arial"/>
          <w:sz w:val="22"/>
          <w:szCs w:val="22"/>
        </w:rPr>
        <w:t xml:space="preserve"> bude zpracován odborně způsobilou osobou / certifikovanou pro tuto činnost.</w:t>
      </w:r>
    </w:p>
    <w:p w14:paraId="132B90FB" w14:textId="33A48FC9" w:rsidR="000F5483" w:rsidRPr="00A3676A" w:rsidRDefault="000F5483" w:rsidP="00A3676A">
      <w:pPr>
        <w:spacing w:before="60"/>
        <w:ind w:left="284"/>
        <w:jc w:val="both"/>
        <w:rPr>
          <w:rFonts w:ascii="Franklin Gothic Book" w:hAnsi="Franklin Gothic Book" w:cs="Arial"/>
          <w:sz w:val="22"/>
          <w:szCs w:val="22"/>
        </w:rPr>
      </w:pPr>
      <w:r w:rsidRPr="00A3676A">
        <w:rPr>
          <w:rFonts w:ascii="Franklin Gothic Book" w:hAnsi="Franklin Gothic Book" w:cs="Arial"/>
          <w:sz w:val="22"/>
          <w:szCs w:val="22"/>
        </w:rPr>
        <w:t xml:space="preserve">Součástí </w:t>
      </w:r>
      <w:r w:rsidR="00356D7E" w:rsidRPr="00A3676A">
        <w:rPr>
          <w:rFonts w:ascii="Franklin Gothic Book" w:hAnsi="Franklin Gothic Book" w:cs="Arial"/>
          <w:sz w:val="22"/>
          <w:szCs w:val="22"/>
        </w:rPr>
        <w:t>d</w:t>
      </w:r>
      <w:r w:rsidRPr="00A3676A">
        <w:rPr>
          <w:rFonts w:ascii="Franklin Gothic Book" w:hAnsi="Franklin Gothic Book" w:cs="Arial"/>
          <w:sz w:val="22"/>
          <w:szCs w:val="22"/>
        </w:rPr>
        <w:t xml:space="preserve">okumentace je </w:t>
      </w:r>
      <w:r w:rsidR="00356D7E" w:rsidRPr="00A3676A">
        <w:rPr>
          <w:rFonts w:ascii="Franklin Gothic Book" w:hAnsi="Franklin Gothic Book" w:cs="Arial"/>
          <w:sz w:val="22"/>
          <w:szCs w:val="22"/>
        </w:rPr>
        <w:t>s</w:t>
      </w:r>
      <w:r w:rsidRPr="00A3676A">
        <w:rPr>
          <w:rFonts w:ascii="Franklin Gothic Book" w:hAnsi="Franklin Gothic Book" w:cs="Arial"/>
          <w:sz w:val="22"/>
          <w:szCs w:val="22"/>
        </w:rPr>
        <w:t>oupis prací, který bude zpracován v rozsahu pro ocenění stavby ze strany zhotovitele dle požadavků právního řádu, především ZZVZ a vyhlášky 169/2016 Sb., o stanovení rozsahu dokumentace veřejné zakázky na stavební práce a soupisu stavebních prací, dodávek a služeb s výkazem výměr, v platném znění, včetně položkového výkazu výměr. Soupis prací bude odkazovat na projektovou dokumentaci a jednotlivé položky budou definovány přehledně a jednoznačně.</w:t>
      </w:r>
    </w:p>
    <w:p w14:paraId="0965BABD" w14:textId="77777777" w:rsidR="000F5483" w:rsidRPr="00A3676A" w:rsidRDefault="000F5483" w:rsidP="00AE320D">
      <w:pPr>
        <w:spacing w:before="60"/>
        <w:ind w:left="284"/>
        <w:jc w:val="both"/>
        <w:rPr>
          <w:rFonts w:ascii="Franklin Gothic Book" w:hAnsi="Franklin Gothic Book" w:cs="Arial"/>
          <w:sz w:val="22"/>
          <w:szCs w:val="22"/>
        </w:rPr>
      </w:pPr>
      <w:r w:rsidRPr="00A3676A">
        <w:rPr>
          <w:rFonts w:ascii="Franklin Gothic Book" w:hAnsi="Franklin Gothic Book" w:cs="Arial"/>
          <w:sz w:val="22"/>
          <w:szCs w:val="22"/>
        </w:rPr>
        <w:t>Rozpočet bude oceněn dle platného ceníku URS nebo RTS.</w:t>
      </w:r>
    </w:p>
    <w:p w14:paraId="0399993E" w14:textId="618ACB38" w:rsidR="000E377A" w:rsidRDefault="00703254" w:rsidP="00AE320D">
      <w:pPr>
        <w:spacing w:before="60"/>
        <w:ind w:left="284"/>
        <w:jc w:val="both"/>
        <w:rPr>
          <w:rFonts w:ascii="Franklin Gothic Book" w:hAnsi="Franklin Gothic Book" w:cs="Arial"/>
          <w:sz w:val="22"/>
          <w:szCs w:val="22"/>
        </w:rPr>
      </w:pPr>
      <w:r>
        <w:rPr>
          <w:rFonts w:ascii="Franklin Gothic Book" w:hAnsi="Franklin Gothic Book" w:cs="Arial"/>
          <w:sz w:val="22"/>
          <w:szCs w:val="22"/>
        </w:rPr>
        <w:t>D</w:t>
      </w:r>
      <w:r w:rsidR="000E377A" w:rsidRPr="00AE351A">
        <w:rPr>
          <w:rFonts w:ascii="Franklin Gothic Book" w:hAnsi="Franklin Gothic Book" w:cs="Arial"/>
          <w:sz w:val="22"/>
          <w:szCs w:val="22"/>
        </w:rPr>
        <w:t>okumentace bude zpracována autorizovanou osobou podle zákonných požadavků a podle požadavk</w:t>
      </w:r>
      <w:r w:rsidR="00F847F3" w:rsidRPr="00AE351A">
        <w:rPr>
          <w:rFonts w:ascii="Franklin Gothic Book" w:hAnsi="Franklin Gothic Book" w:cs="Arial"/>
          <w:sz w:val="22"/>
          <w:szCs w:val="22"/>
        </w:rPr>
        <w:t>ů</w:t>
      </w:r>
      <w:r w:rsidR="000E377A" w:rsidRPr="00AE351A">
        <w:rPr>
          <w:rFonts w:ascii="Franklin Gothic Book" w:hAnsi="Franklin Gothic Book" w:cs="Arial"/>
          <w:sz w:val="22"/>
          <w:szCs w:val="22"/>
        </w:rPr>
        <w:t xml:space="preserve"> DOSS.</w:t>
      </w:r>
    </w:p>
    <w:p w14:paraId="60FA9268" w14:textId="77777777" w:rsidR="0078158F" w:rsidRPr="00AE351A" w:rsidRDefault="0078158F" w:rsidP="0078158F">
      <w:pPr>
        <w:numPr>
          <w:ilvl w:val="1"/>
          <w:numId w:val="2"/>
        </w:numPr>
        <w:spacing w:before="120"/>
        <w:ind w:left="709" w:hanging="357"/>
        <w:jc w:val="both"/>
        <w:rPr>
          <w:rFonts w:ascii="Franklin Gothic Book" w:hAnsi="Franklin Gothic Book"/>
          <w:sz w:val="22"/>
          <w:szCs w:val="22"/>
        </w:rPr>
      </w:pPr>
      <w:r>
        <w:rPr>
          <w:rFonts w:ascii="Franklin Gothic Book" w:hAnsi="Franklin Gothic Book"/>
          <w:sz w:val="22"/>
          <w:szCs w:val="22"/>
        </w:rPr>
        <w:t>Poskytnutí</w:t>
      </w:r>
      <w:r>
        <w:rPr>
          <w:rFonts w:ascii="Franklin Gothic Book" w:hAnsi="Franklin Gothic Book" w:cs="Arial"/>
          <w:sz w:val="22"/>
          <w:szCs w:val="22"/>
        </w:rPr>
        <w:t xml:space="preserve"> </w:t>
      </w:r>
      <w:r w:rsidRPr="00CC3BC1">
        <w:rPr>
          <w:rFonts w:ascii="Franklin Gothic Book" w:hAnsi="Franklin Gothic Book" w:cs="Arial"/>
          <w:b/>
          <w:sz w:val="22"/>
          <w:szCs w:val="22"/>
        </w:rPr>
        <w:t>odborných konzultací</w:t>
      </w:r>
      <w:r>
        <w:rPr>
          <w:rFonts w:ascii="Franklin Gothic Book" w:hAnsi="Franklin Gothic Book" w:cs="Arial"/>
          <w:sz w:val="22"/>
          <w:szCs w:val="22"/>
        </w:rPr>
        <w:t xml:space="preserve"> v průběhu veřejné zakázky na dodavatele stavby.</w:t>
      </w:r>
    </w:p>
    <w:p w14:paraId="49B28293" w14:textId="433438EC" w:rsidR="00AD6332" w:rsidRPr="00AD6332" w:rsidRDefault="00AD6332" w:rsidP="00AD6332">
      <w:pPr>
        <w:spacing w:before="60"/>
        <w:ind w:left="284"/>
        <w:jc w:val="both"/>
        <w:rPr>
          <w:rFonts w:ascii="Franklin Gothic Book" w:hAnsi="Franklin Gothic Book" w:cs="Times New Roman"/>
          <w:kern w:val="1"/>
          <w:sz w:val="22"/>
          <w:szCs w:val="22"/>
        </w:rPr>
      </w:pPr>
      <w:r>
        <w:rPr>
          <w:rFonts w:ascii="Franklin Gothic Book" w:hAnsi="Franklin Gothic Book" w:cs="Times New Roman"/>
          <w:kern w:val="1"/>
          <w:sz w:val="22"/>
          <w:szCs w:val="22"/>
        </w:rPr>
        <w:lastRenderedPageBreak/>
        <w:t>S</w:t>
      </w:r>
      <w:r w:rsidRPr="005D3495">
        <w:rPr>
          <w:rFonts w:ascii="Franklin Gothic Book" w:hAnsi="Franklin Gothic Book" w:cs="Times New Roman"/>
          <w:kern w:val="1"/>
          <w:sz w:val="22"/>
          <w:szCs w:val="22"/>
        </w:rPr>
        <w:t xml:space="preserve">oučástí zpracování </w:t>
      </w:r>
      <w:r w:rsidRPr="00AD6332">
        <w:rPr>
          <w:rFonts w:ascii="Franklin Gothic Book" w:hAnsi="Franklin Gothic Book" w:cs="Arial"/>
          <w:sz w:val="22"/>
          <w:szCs w:val="22"/>
        </w:rPr>
        <w:t>dokumentace</w:t>
      </w:r>
      <w:r w:rsidRPr="00377E75">
        <w:rPr>
          <w:rFonts w:ascii="Franklin Gothic Book" w:hAnsi="Franklin Gothic Book" w:cs="Times New Roman"/>
          <w:kern w:val="1"/>
          <w:sz w:val="22"/>
          <w:szCs w:val="22"/>
        </w:rPr>
        <w:t xml:space="preserve"> je poskytnutí </w:t>
      </w:r>
      <w:r w:rsidRPr="00AD6332">
        <w:rPr>
          <w:rFonts w:ascii="Franklin Gothic Book" w:hAnsi="Franklin Gothic Book" w:cs="Times New Roman"/>
          <w:kern w:val="1"/>
          <w:sz w:val="22"/>
          <w:szCs w:val="22"/>
        </w:rPr>
        <w:t>odborných konzultací spočívajících:</w:t>
      </w:r>
    </w:p>
    <w:p w14:paraId="604816BE" w14:textId="731457AA" w:rsidR="00AD6332" w:rsidRPr="00AD6332" w:rsidRDefault="00AD6332" w:rsidP="00A34FCB">
      <w:pPr>
        <w:numPr>
          <w:ilvl w:val="0"/>
          <w:numId w:val="14"/>
        </w:numPr>
        <w:spacing w:before="60"/>
        <w:ind w:left="709" w:hanging="357"/>
        <w:jc w:val="both"/>
        <w:rPr>
          <w:rFonts w:ascii="Franklin Gothic Book" w:hAnsi="Franklin Gothic Book" w:cs="Times New Roman"/>
          <w:kern w:val="1"/>
          <w:sz w:val="22"/>
          <w:szCs w:val="22"/>
        </w:rPr>
      </w:pPr>
      <w:r w:rsidRPr="00AD6332">
        <w:rPr>
          <w:rFonts w:ascii="Franklin Gothic Book" w:hAnsi="Franklin Gothic Book" w:cs="Times New Roman"/>
          <w:kern w:val="1"/>
          <w:sz w:val="22"/>
          <w:szCs w:val="22"/>
        </w:rPr>
        <w:t>v </w:t>
      </w:r>
      <w:r w:rsidRPr="00A34FCB">
        <w:rPr>
          <w:rFonts w:ascii="Franklin Gothic Book" w:hAnsi="Franklin Gothic Book" w:cs="Arial"/>
          <w:sz w:val="22"/>
          <w:szCs w:val="22"/>
        </w:rPr>
        <w:t>přípravě</w:t>
      </w:r>
      <w:r w:rsidRPr="00AD6332">
        <w:rPr>
          <w:rFonts w:ascii="Franklin Gothic Book" w:hAnsi="Franklin Gothic Book" w:cs="Times New Roman"/>
          <w:kern w:val="1"/>
          <w:sz w:val="22"/>
          <w:szCs w:val="22"/>
        </w:rPr>
        <w:t xml:space="preserve"> návrhů odpovědí </w:t>
      </w:r>
      <w:r w:rsidRPr="00AD6332">
        <w:rPr>
          <w:rFonts w:ascii="Franklin Gothic Book" w:hAnsi="Franklin Gothic Book" w:cs="Arial"/>
          <w:sz w:val="22"/>
          <w:szCs w:val="22"/>
        </w:rPr>
        <w:t xml:space="preserve">na žádosti o dodatečné informace ve smyslu ZZVZ, týkajících se zpracované </w:t>
      </w:r>
      <w:r w:rsidR="00CC3BC1">
        <w:rPr>
          <w:rFonts w:ascii="Franklin Gothic Book" w:hAnsi="Franklin Gothic Book" w:cs="Arial"/>
          <w:sz w:val="22"/>
          <w:szCs w:val="22"/>
        </w:rPr>
        <w:t>dokumentace</w:t>
      </w:r>
      <w:r w:rsidRPr="00AD6332">
        <w:rPr>
          <w:rFonts w:ascii="Franklin Gothic Book" w:hAnsi="Franklin Gothic Book" w:cs="Arial"/>
          <w:sz w:val="22"/>
          <w:szCs w:val="22"/>
        </w:rPr>
        <w:t xml:space="preserve"> jako součásti zadávacích podmínek pro veřejnou zakázku na výběr zhotovitele stavby (dále také jen „veřejná zakázka“).</w:t>
      </w:r>
    </w:p>
    <w:p w14:paraId="65D0C68C" w14:textId="77777777" w:rsidR="00A34FCB" w:rsidRDefault="00CC3BC1" w:rsidP="00A34FCB">
      <w:pPr>
        <w:numPr>
          <w:ilvl w:val="0"/>
          <w:numId w:val="14"/>
        </w:numPr>
        <w:spacing w:before="60"/>
        <w:ind w:left="709" w:hanging="357"/>
        <w:jc w:val="both"/>
        <w:rPr>
          <w:rFonts w:ascii="Franklin Gothic Book" w:hAnsi="Franklin Gothic Book" w:cs="Arial"/>
          <w:sz w:val="22"/>
          <w:szCs w:val="22"/>
        </w:rPr>
      </w:pPr>
      <w:r w:rsidRPr="00CC3BC1">
        <w:rPr>
          <w:rFonts w:ascii="Franklin Gothic Book" w:hAnsi="Franklin Gothic Book" w:cs="Arial"/>
          <w:sz w:val="22"/>
          <w:szCs w:val="22"/>
        </w:rPr>
        <w:t xml:space="preserve">v </w:t>
      </w:r>
      <w:r w:rsidR="00AD6332" w:rsidRPr="00CC3BC1">
        <w:rPr>
          <w:rFonts w:ascii="Franklin Gothic Book" w:hAnsi="Franklin Gothic Book" w:cs="Arial"/>
          <w:sz w:val="22"/>
          <w:szCs w:val="22"/>
        </w:rPr>
        <w:t xml:space="preserve">posouzení nabídek podaných v rámci </w:t>
      </w:r>
      <w:r w:rsidR="00A34FCB">
        <w:rPr>
          <w:rFonts w:ascii="Franklin Gothic Book" w:hAnsi="Franklin Gothic Book" w:cs="Arial"/>
          <w:sz w:val="22"/>
          <w:szCs w:val="22"/>
        </w:rPr>
        <w:t>veřejné zakázky:</w:t>
      </w:r>
    </w:p>
    <w:p w14:paraId="231567A6" w14:textId="394D4EB2" w:rsidR="00AD6332" w:rsidRPr="00CC3BC1" w:rsidRDefault="00AD6332" w:rsidP="00A34FCB">
      <w:pPr>
        <w:numPr>
          <w:ilvl w:val="1"/>
          <w:numId w:val="14"/>
        </w:numPr>
        <w:spacing w:before="60"/>
        <w:ind w:left="993" w:hanging="284"/>
        <w:jc w:val="both"/>
        <w:rPr>
          <w:rFonts w:ascii="Franklin Gothic Book" w:hAnsi="Franklin Gothic Book" w:cs="Arial"/>
          <w:sz w:val="22"/>
          <w:szCs w:val="22"/>
        </w:rPr>
      </w:pPr>
      <w:r w:rsidRPr="00CC3BC1">
        <w:rPr>
          <w:rFonts w:ascii="Franklin Gothic Book" w:hAnsi="Franklin Gothic Book" w:cs="Arial"/>
          <w:sz w:val="22"/>
          <w:szCs w:val="22"/>
        </w:rPr>
        <w:t xml:space="preserve">co do souladu </w:t>
      </w:r>
      <w:r w:rsidR="00DB6D56" w:rsidRPr="00CC3BC1">
        <w:rPr>
          <w:rFonts w:ascii="Franklin Gothic Book" w:hAnsi="Franklin Gothic Book"/>
          <w:sz w:val="22"/>
          <w:szCs w:val="22"/>
        </w:rPr>
        <w:t>nabízeného</w:t>
      </w:r>
      <w:r w:rsidR="00DB6D56" w:rsidRPr="00CC3BC1">
        <w:rPr>
          <w:rFonts w:ascii="Franklin Gothic Book" w:hAnsi="Franklin Gothic Book" w:cs="Arial"/>
          <w:sz w:val="22"/>
          <w:szCs w:val="22"/>
        </w:rPr>
        <w:t xml:space="preserve"> předmětu plnění </w:t>
      </w:r>
      <w:r w:rsidRPr="00CC3BC1">
        <w:rPr>
          <w:rFonts w:ascii="Franklin Gothic Book" w:hAnsi="Franklin Gothic Book" w:cs="Arial"/>
          <w:sz w:val="22"/>
          <w:szCs w:val="22"/>
        </w:rPr>
        <w:t>s předmětem veřejné zakázky tak, jak bude vymezen v zadávacích podmínkách;</w:t>
      </w:r>
    </w:p>
    <w:p w14:paraId="0736042E" w14:textId="28EA082F" w:rsidR="00AD6332" w:rsidRPr="006933E8" w:rsidRDefault="00AD6332" w:rsidP="00A34FCB">
      <w:pPr>
        <w:numPr>
          <w:ilvl w:val="1"/>
          <w:numId w:val="14"/>
        </w:numPr>
        <w:spacing w:before="60"/>
        <w:ind w:left="993" w:hanging="284"/>
        <w:jc w:val="both"/>
        <w:rPr>
          <w:rFonts w:ascii="Franklin Gothic Book" w:hAnsi="Franklin Gothic Book" w:cs="Arial"/>
          <w:sz w:val="22"/>
          <w:szCs w:val="22"/>
        </w:rPr>
      </w:pPr>
      <w:r w:rsidRPr="006933E8">
        <w:rPr>
          <w:rFonts w:ascii="Franklin Gothic Book" w:hAnsi="Franklin Gothic Book" w:cs="Arial"/>
          <w:sz w:val="22"/>
          <w:szCs w:val="22"/>
        </w:rPr>
        <w:t>zda účastník zadávacího řízení ocenil všechny položky, které byly určeny k ocenění, neocenil žádnou z položek, která k ocenění určena nebyla a žádnou z položek, jež byla určena k ocenění, neocenil nulovou hodnotou;</w:t>
      </w:r>
    </w:p>
    <w:p w14:paraId="08E4F21D" w14:textId="63842BE1" w:rsidR="006F5D19" w:rsidRPr="00AE351A" w:rsidRDefault="00AD6332" w:rsidP="00A34FCB">
      <w:pPr>
        <w:numPr>
          <w:ilvl w:val="1"/>
          <w:numId w:val="14"/>
        </w:numPr>
        <w:spacing w:before="60"/>
        <w:ind w:left="993" w:hanging="284"/>
        <w:jc w:val="both"/>
        <w:rPr>
          <w:rFonts w:ascii="Franklin Gothic Book" w:hAnsi="Franklin Gothic Book" w:cs="Arial"/>
          <w:sz w:val="22"/>
          <w:szCs w:val="22"/>
        </w:rPr>
      </w:pPr>
      <w:r w:rsidRPr="006933E8">
        <w:rPr>
          <w:rFonts w:ascii="Franklin Gothic Book" w:hAnsi="Franklin Gothic Book" w:cs="Arial"/>
          <w:sz w:val="22"/>
          <w:szCs w:val="22"/>
        </w:rPr>
        <w:t xml:space="preserve">zda </w:t>
      </w:r>
      <w:r w:rsidR="00A34FCB">
        <w:rPr>
          <w:rFonts w:ascii="Franklin Gothic Book" w:hAnsi="Franklin Gothic Book" w:cs="Arial"/>
          <w:sz w:val="22"/>
          <w:szCs w:val="22"/>
        </w:rPr>
        <w:t xml:space="preserve">nabídky </w:t>
      </w:r>
      <w:r w:rsidRPr="006933E8">
        <w:rPr>
          <w:rFonts w:ascii="Franklin Gothic Book" w:hAnsi="Franklin Gothic Book" w:cs="Arial"/>
          <w:sz w:val="22"/>
          <w:szCs w:val="22"/>
        </w:rPr>
        <w:t>obsahují mimořádně nízkou nabídkovou cenu ve smyslu ZZVZ, případně posouzení vysvětlení podaných účastníky zadávacího řízení na základě výzvy zadavatele.</w:t>
      </w:r>
    </w:p>
    <w:p w14:paraId="247FB0AA" w14:textId="15D7F726" w:rsidR="000C1EE4" w:rsidRPr="00AE351A" w:rsidRDefault="000C1EE4" w:rsidP="00096AAD">
      <w:pPr>
        <w:numPr>
          <w:ilvl w:val="0"/>
          <w:numId w:val="2"/>
        </w:numPr>
        <w:spacing w:before="120"/>
        <w:ind w:left="283" w:hanging="357"/>
        <w:jc w:val="both"/>
        <w:rPr>
          <w:rFonts w:ascii="Franklin Gothic Book" w:hAnsi="Franklin Gothic Book" w:cs="Arial"/>
          <w:sz w:val="22"/>
          <w:szCs w:val="22"/>
        </w:rPr>
      </w:pPr>
      <w:r w:rsidRPr="00AE351A">
        <w:rPr>
          <w:rFonts w:ascii="Franklin Gothic Book" w:hAnsi="Franklin Gothic Book" w:cs="Arial"/>
          <w:sz w:val="22"/>
          <w:szCs w:val="22"/>
        </w:rPr>
        <w:t>Provedení</w:t>
      </w:r>
      <w:r w:rsidR="000E377A" w:rsidRPr="00AE351A">
        <w:rPr>
          <w:rFonts w:ascii="Franklin Gothic Book" w:hAnsi="Franklin Gothic Book" w:cs="Arial"/>
          <w:sz w:val="22"/>
          <w:szCs w:val="22"/>
        </w:rPr>
        <w:t xml:space="preserve"> </w:t>
      </w:r>
      <w:r w:rsidR="000E377A" w:rsidRPr="00AE351A">
        <w:rPr>
          <w:rFonts w:ascii="Franklin Gothic Book" w:hAnsi="Franklin Gothic Book" w:cs="Arial"/>
          <w:b/>
          <w:sz w:val="22"/>
          <w:szCs w:val="22"/>
        </w:rPr>
        <w:t>Inže</w:t>
      </w:r>
      <w:r w:rsidR="004B048D" w:rsidRPr="00AE351A">
        <w:rPr>
          <w:rFonts w:ascii="Franklin Gothic Book" w:hAnsi="Franklin Gothic Book" w:cs="Arial"/>
          <w:b/>
          <w:sz w:val="22"/>
          <w:szCs w:val="22"/>
        </w:rPr>
        <w:t>nýrské činnosti</w:t>
      </w:r>
      <w:r w:rsidR="004B048D" w:rsidRPr="00AE351A">
        <w:rPr>
          <w:rFonts w:ascii="Franklin Gothic Book" w:hAnsi="Franklin Gothic Book" w:cs="Arial"/>
          <w:sz w:val="22"/>
          <w:szCs w:val="22"/>
        </w:rPr>
        <w:t xml:space="preserve"> </w:t>
      </w:r>
      <w:r w:rsidRPr="00AE351A">
        <w:rPr>
          <w:rFonts w:ascii="Franklin Gothic Book" w:hAnsi="Franklin Gothic Book" w:cs="Arial"/>
          <w:sz w:val="22"/>
          <w:szCs w:val="22"/>
        </w:rPr>
        <w:t>z</w:t>
      </w:r>
      <w:r w:rsidR="00763638" w:rsidRPr="00AE351A">
        <w:rPr>
          <w:rFonts w:ascii="Franklin Gothic Book" w:hAnsi="Franklin Gothic Book" w:cs="Arial"/>
          <w:sz w:val="22"/>
          <w:szCs w:val="22"/>
        </w:rPr>
        <w:t>a</w:t>
      </w:r>
      <w:r w:rsidRPr="00AE351A">
        <w:rPr>
          <w:rFonts w:ascii="Franklin Gothic Book" w:hAnsi="Franklin Gothic Book" w:cs="Arial"/>
          <w:sz w:val="22"/>
          <w:szCs w:val="22"/>
        </w:rPr>
        <w:t>hrnuje:</w:t>
      </w:r>
    </w:p>
    <w:p w14:paraId="0A070E7F" w14:textId="09408A93" w:rsidR="004B048D" w:rsidRPr="00AE351A" w:rsidRDefault="000C1EE4" w:rsidP="00096AAD">
      <w:pPr>
        <w:numPr>
          <w:ilvl w:val="1"/>
          <w:numId w:val="2"/>
        </w:numPr>
        <w:spacing w:before="120"/>
        <w:ind w:left="709" w:hanging="357"/>
        <w:jc w:val="both"/>
        <w:rPr>
          <w:rFonts w:ascii="Franklin Gothic Book" w:hAnsi="Franklin Gothic Book" w:cs="Arial"/>
          <w:sz w:val="22"/>
          <w:szCs w:val="22"/>
        </w:rPr>
      </w:pPr>
      <w:r w:rsidRPr="00096AAD">
        <w:rPr>
          <w:rFonts w:ascii="Franklin Gothic Book" w:hAnsi="Franklin Gothic Book"/>
          <w:sz w:val="22"/>
          <w:szCs w:val="22"/>
        </w:rPr>
        <w:t>Zajištění</w:t>
      </w:r>
      <w:r w:rsidR="004B048D" w:rsidRPr="00AE351A">
        <w:rPr>
          <w:rFonts w:ascii="Franklin Gothic Book" w:hAnsi="Franklin Gothic Book" w:cs="Arial"/>
          <w:sz w:val="22"/>
          <w:szCs w:val="22"/>
        </w:rPr>
        <w:t xml:space="preserve"> rozhodnutí umožňující provedení stavby.</w:t>
      </w:r>
    </w:p>
    <w:p w14:paraId="0494268F" w14:textId="18ED79D7" w:rsidR="00EE1B7D" w:rsidRPr="00AE351A" w:rsidRDefault="000C1EE4" w:rsidP="00096AAD">
      <w:pPr>
        <w:numPr>
          <w:ilvl w:val="1"/>
          <w:numId w:val="2"/>
        </w:numPr>
        <w:spacing w:before="120"/>
        <w:ind w:left="709" w:hanging="357"/>
        <w:jc w:val="both"/>
        <w:rPr>
          <w:rFonts w:ascii="Franklin Gothic Book" w:hAnsi="Franklin Gothic Book" w:cs="Arial"/>
          <w:sz w:val="22"/>
          <w:szCs w:val="22"/>
        </w:rPr>
      </w:pPr>
      <w:r w:rsidRPr="00096AAD">
        <w:rPr>
          <w:rFonts w:ascii="Franklin Gothic Book" w:hAnsi="Franklin Gothic Book"/>
          <w:sz w:val="22"/>
          <w:szCs w:val="22"/>
        </w:rPr>
        <w:t>Z</w:t>
      </w:r>
      <w:r w:rsidR="00FC56A5" w:rsidRPr="00096AAD">
        <w:rPr>
          <w:rFonts w:ascii="Franklin Gothic Book" w:hAnsi="Franklin Gothic Book"/>
          <w:sz w:val="22"/>
          <w:szCs w:val="22"/>
        </w:rPr>
        <w:t>abezpečení</w:t>
      </w:r>
      <w:r w:rsidR="00FC56A5" w:rsidRPr="00AE351A">
        <w:rPr>
          <w:rFonts w:ascii="Franklin Gothic Book" w:hAnsi="Franklin Gothic Book" w:cs="Arial"/>
          <w:sz w:val="22"/>
          <w:szCs w:val="22"/>
        </w:rPr>
        <w:t xml:space="preserve"> průběžných </w:t>
      </w:r>
      <w:r w:rsidR="00FC56A5" w:rsidRPr="00AE351A">
        <w:rPr>
          <w:rFonts w:ascii="Franklin Gothic Book" w:hAnsi="Franklin Gothic Book"/>
          <w:sz w:val="22"/>
          <w:szCs w:val="22"/>
        </w:rPr>
        <w:t>konzultací</w:t>
      </w:r>
      <w:r w:rsidR="00FC56A5" w:rsidRPr="00AE351A">
        <w:rPr>
          <w:rFonts w:ascii="Franklin Gothic Book" w:hAnsi="Franklin Gothic Book" w:cs="Arial"/>
          <w:sz w:val="22"/>
          <w:szCs w:val="22"/>
        </w:rPr>
        <w:t xml:space="preserve">, </w:t>
      </w:r>
      <w:r w:rsidR="0042467E" w:rsidRPr="00AE351A">
        <w:rPr>
          <w:rFonts w:ascii="Franklin Gothic Book" w:hAnsi="Franklin Gothic Book" w:cs="Arial"/>
          <w:sz w:val="22"/>
          <w:szCs w:val="22"/>
        </w:rPr>
        <w:t xml:space="preserve">písemných </w:t>
      </w:r>
      <w:r w:rsidR="00FC56A5" w:rsidRPr="00AE351A">
        <w:rPr>
          <w:rFonts w:ascii="Franklin Gothic Book" w:hAnsi="Franklin Gothic Book" w:cs="Arial"/>
          <w:sz w:val="22"/>
          <w:szCs w:val="22"/>
        </w:rPr>
        <w:t xml:space="preserve">vyjádření a </w:t>
      </w:r>
      <w:r w:rsidR="00BB50E6" w:rsidRPr="00AE351A">
        <w:rPr>
          <w:rFonts w:ascii="Franklin Gothic Book" w:hAnsi="Franklin Gothic Book" w:cs="Arial"/>
          <w:sz w:val="22"/>
          <w:szCs w:val="22"/>
        </w:rPr>
        <w:t>st</w:t>
      </w:r>
      <w:r w:rsidR="00FE4964" w:rsidRPr="00AE351A">
        <w:rPr>
          <w:rFonts w:ascii="Franklin Gothic Book" w:hAnsi="Franklin Gothic Book" w:cs="Arial"/>
          <w:sz w:val="22"/>
          <w:szCs w:val="22"/>
        </w:rPr>
        <w:t xml:space="preserve">anovisek </w:t>
      </w:r>
      <w:r w:rsidR="00EE1B7D" w:rsidRPr="00AE351A">
        <w:rPr>
          <w:rFonts w:ascii="Franklin Gothic Book" w:hAnsi="Franklin Gothic Book" w:cs="Arial"/>
          <w:sz w:val="22"/>
          <w:szCs w:val="22"/>
        </w:rPr>
        <w:t xml:space="preserve">dotčených orgánů (DOSS) </w:t>
      </w:r>
      <w:r w:rsidR="00FC56A5" w:rsidRPr="00AE351A">
        <w:rPr>
          <w:rFonts w:ascii="Franklin Gothic Book" w:hAnsi="Franklin Gothic Book" w:cs="Arial"/>
          <w:sz w:val="22"/>
          <w:szCs w:val="22"/>
        </w:rPr>
        <w:t>ke zpracovávané</w:t>
      </w:r>
      <w:r w:rsidR="00074D6D" w:rsidRPr="00AE351A">
        <w:rPr>
          <w:rFonts w:ascii="Franklin Gothic Book" w:hAnsi="Franklin Gothic Book" w:cs="Arial"/>
          <w:sz w:val="22"/>
          <w:szCs w:val="22"/>
        </w:rPr>
        <w:t xml:space="preserve"> </w:t>
      </w:r>
      <w:r w:rsidRPr="00AE351A">
        <w:rPr>
          <w:rFonts w:ascii="Franklin Gothic Book" w:hAnsi="Franklin Gothic Book" w:cs="Arial"/>
          <w:sz w:val="22"/>
          <w:szCs w:val="22"/>
        </w:rPr>
        <w:t xml:space="preserve">projektové </w:t>
      </w:r>
      <w:r w:rsidR="00074D6D" w:rsidRPr="00AE351A">
        <w:rPr>
          <w:rFonts w:ascii="Franklin Gothic Book" w:hAnsi="Franklin Gothic Book" w:cs="Arial"/>
          <w:sz w:val="22"/>
          <w:szCs w:val="22"/>
        </w:rPr>
        <w:t>dokumentaci</w:t>
      </w:r>
      <w:r w:rsidR="00BB50E6" w:rsidRPr="00AE351A">
        <w:rPr>
          <w:rFonts w:ascii="Franklin Gothic Book" w:hAnsi="Franklin Gothic Book" w:cs="Arial"/>
          <w:sz w:val="22"/>
          <w:szCs w:val="22"/>
        </w:rPr>
        <w:t>.</w:t>
      </w:r>
    </w:p>
    <w:p w14:paraId="0E63E2B4" w14:textId="77777777" w:rsidR="00E837FF" w:rsidRPr="00AE351A" w:rsidRDefault="00E837FF" w:rsidP="00F3792D">
      <w:pPr>
        <w:numPr>
          <w:ilvl w:val="0"/>
          <w:numId w:val="2"/>
        </w:numPr>
        <w:spacing w:before="120"/>
        <w:ind w:left="283" w:hanging="357"/>
        <w:jc w:val="both"/>
        <w:rPr>
          <w:rFonts w:ascii="Franklin Gothic Book" w:hAnsi="Franklin Gothic Book" w:cs="Arial"/>
          <w:sz w:val="22"/>
          <w:szCs w:val="22"/>
        </w:rPr>
      </w:pPr>
      <w:r w:rsidRPr="00AE351A">
        <w:rPr>
          <w:rFonts w:ascii="Franklin Gothic Book" w:hAnsi="Franklin Gothic Book" w:cs="Arial"/>
          <w:b/>
          <w:sz w:val="22"/>
          <w:szCs w:val="22"/>
        </w:rPr>
        <w:t xml:space="preserve">Autorský </w:t>
      </w:r>
      <w:r w:rsidRPr="00AE351A">
        <w:rPr>
          <w:rFonts w:ascii="Franklin Gothic Book" w:hAnsi="Franklin Gothic Book" w:cs="Times New Roman"/>
          <w:b/>
          <w:kern w:val="1"/>
          <w:sz w:val="22"/>
          <w:szCs w:val="22"/>
        </w:rPr>
        <w:t>dozor</w:t>
      </w:r>
      <w:r w:rsidRPr="00AE351A">
        <w:rPr>
          <w:rFonts w:ascii="Franklin Gothic Book" w:hAnsi="Franklin Gothic Book" w:cs="Arial"/>
          <w:b/>
          <w:sz w:val="22"/>
          <w:szCs w:val="22"/>
        </w:rPr>
        <w:t xml:space="preserve"> projektanta</w:t>
      </w:r>
      <w:r w:rsidRPr="00AE351A">
        <w:rPr>
          <w:rFonts w:ascii="Franklin Gothic Book" w:hAnsi="Franklin Gothic Book" w:cs="Arial"/>
          <w:sz w:val="22"/>
          <w:szCs w:val="22"/>
        </w:rPr>
        <w:t xml:space="preserve"> bude vykonáván po dobu realizace stavby v souladu se zákonem č. 183/2006 Sb., o územním plánování a stavebním řádu (stavební zákon), v platném znění a </w:t>
      </w:r>
      <w:r w:rsidRPr="00AE351A">
        <w:rPr>
          <w:rFonts w:ascii="Franklin Gothic Book" w:hAnsi="Franklin Gothic Book"/>
          <w:sz w:val="22"/>
          <w:szCs w:val="22"/>
        </w:rPr>
        <w:t>zahrnuje zejména:</w:t>
      </w:r>
    </w:p>
    <w:p w14:paraId="7DD9345F" w14:textId="6724402D"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účast na přejímacích řízeních, tj. zejm. předání a převzetí staveniště, přejím</w:t>
      </w:r>
      <w:r>
        <w:rPr>
          <w:rFonts w:ascii="Franklin Gothic Book" w:hAnsi="Franklin Gothic Book"/>
          <w:sz w:val="22"/>
          <w:szCs w:val="22"/>
        </w:rPr>
        <w:t xml:space="preserve">ací řízení dílčích částí stavby, předání stavby </w:t>
      </w:r>
      <w:r w:rsidRPr="00D83C02">
        <w:rPr>
          <w:rFonts w:ascii="Franklin Gothic Book" w:hAnsi="Franklin Gothic Book"/>
          <w:sz w:val="22"/>
          <w:szCs w:val="22"/>
        </w:rPr>
        <w:t>a kolaudace stavby, účast při zkušebním provozu, bude-li prováděn;</w:t>
      </w:r>
    </w:p>
    <w:p w14:paraId="10BB1FBE" w14:textId="3D238E52"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účast na kontrolních dnech; podpis zápisů z kontrolního dne a plnění úkolů z tohoto zápisu vyplývajících;</w:t>
      </w:r>
    </w:p>
    <w:p w14:paraId="75BD7FFB" w14:textId="1D3692F7"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kontrola a ověření souladu prováděné stavby s projektovou dokumentací a s ohledem na podmínky určené stavebním povolením a stanovisky DOSS;</w:t>
      </w:r>
    </w:p>
    <w:p w14:paraId="01E3B6B9" w14:textId="7E8C33BD"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 xml:space="preserve">poskytování vysvětlení potřebných k fyzické realizaci projektu na základě </w:t>
      </w:r>
      <w:r>
        <w:rPr>
          <w:rFonts w:ascii="Franklin Gothic Book" w:hAnsi="Franklin Gothic Book"/>
          <w:sz w:val="22"/>
          <w:szCs w:val="22"/>
        </w:rPr>
        <w:t xml:space="preserve">projektové </w:t>
      </w:r>
      <w:r w:rsidRPr="00D83C02">
        <w:rPr>
          <w:rFonts w:ascii="Franklin Gothic Book" w:hAnsi="Franklin Gothic Book"/>
          <w:sz w:val="22"/>
          <w:szCs w:val="22"/>
        </w:rPr>
        <w:t>dokumentace;</w:t>
      </w:r>
    </w:p>
    <w:p w14:paraId="17E59879" w14:textId="4F5AE758"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 xml:space="preserve">posuzování návrhů zhotovitele stavby na změny a odchylky v částech projektů zpracovávaných zhotoviteli z pohledu dodržení </w:t>
      </w:r>
      <w:proofErr w:type="spellStart"/>
      <w:r w:rsidRPr="00D83C02">
        <w:rPr>
          <w:rFonts w:ascii="Franklin Gothic Book" w:hAnsi="Franklin Gothic Book"/>
          <w:sz w:val="22"/>
          <w:szCs w:val="22"/>
        </w:rPr>
        <w:t>technicko-ekonomických</w:t>
      </w:r>
      <w:proofErr w:type="spellEnd"/>
      <w:r w:rsidRPr="00D83C02">
        <w:rPr>
          <w:rFonts w:ascii="Franklin Gothic Book" w:hAnsi="Franklin Gothic Book"/>
          <w:sz w:val="22"/>
          <w:szCs w:val="22"/>
        </w:rPr>
        <w:t xml:space="preserve"> parametrů stavby, dodržení lhůt - výstavby, případně dalších údajů a ukazatelů;</w:t>
      </w:r>
    </w:p>
    <w:p w14:paraId="5E171573" w14:textId="6F6E1575"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vyjádření k požadavkům na zvýšený rozsah stavebních prací oproti projektové dokumentaci;</w:t>
      </w:r>
    </w:p>
    <w:p w14:paraId="369ED629" w14:textId="25C19644"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posuzování změn proti schválenému rozpočtu navržených objednatelem, resp. zhotovitelem stavby;</w:t>
      </w:r>
    </w:p>
    <w:p w14:paraId="068AC6A1" w14:textId="0F288626"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sledování postupu výstavby z technického hlediska a z hlediska časového plánu výstavby;</w:t>
      </w:r>
    </w:p>
    <w:p w14:paraId="14F2B8E7" w14:textId="2D70CB73"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provádění projekčních prací menšího rozsahu (doplňky, změny);</w:t>
      </w:r>
    </w:p>
    <w:p w14:paraId="3EAC220D" w14:textId="55AE8BDE"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na vyžádání objednatele, resp. zhotovitele stavby, doplnění příslušné části DPS nezbytné pro realizaci stavby;</w:t>
      </w:r>
    </w:p>
    <w:p w14:paraId="6CA32609" w14:textId="17B0BC45" w:rsid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zajištění účasti statika při kontrole staticky významných částí konstrukcí stavby;</w:t>
      </w:r>
    </w:p>
    <w:p w14:paraId="49F714E4" w14:textId="103A3D66" w:rsidR="00D83C02" w:rsidRP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sledování změn technických norem a předpisů v průběhu realizace stavby, které mají dopad na prováděnou stavbu a včasné upozornění objednatele na tyto změny;</w:t>
      </w:r>
    </w:p>
    <w:p w14:paraId="26E93EC7" w14:textId="4AC7C843" w:rsidR="00D83C02" w:rsidRDefault="00D83C02"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kontrolu stavebního deníku a připojení svého stanoviska ke všem zápisů</w:t>
      </w:r>
      <w:r w:rsidR="00F32102">
        <w:rPr>
          <w:rFonts w:ascii="Franklin Gothic Book" w:hAnsi="Franklin Gothic Book"/>
          <w:sz w:val="22"/>
          <w:szCs w:val="22"/>
        </w:rPr>
        <w:t>m</w:t>
      </w:r>
      <w:r w:rsidRPr="00D83C02">
        <w:rPr>
          <w:rFonts w:ascii="Franklin Gothic Book" w:hAnsi="Franklin Gothic Book"/>
          <w:sz w:val="22"/>
          <w:szCs w:val="22"/>
        </w:rPr>
        <w:t xml:space="preserve"> vztahujícím se k výkonu autorského dozoru.</w:t>
      </w:r>
    </w:p>
    <w:p w14:paraId="7AE387BE" w14:textId="21F83ED3" w:rsidR="004C52C5" w:rsidRPr="004C52C5" w:rsidRDefault="004C52C5" w:rsidP="004C52C5">
      <w:pPr>
        <w:numPr>
          <w:ilvl w:val="0"/>
          <w:numId w:val="2"/>
        </w:numPr>
        <w:spacing w:before="120"/>
        <w:ind w:left="283" w:hanging="357"/>
        <w:jc w:val="both"/>
        <w:rPr>
          <w:rFonts w:ascii="Franklin Gothic Book" w:hAnsi="Franklin Gothic Book" w:cs="Arial"/>
          <w:sz w:val="22"/>
          <w:szCs w:val="22"/>
        </w:rPr>
      </w:pPr>
      <w:r w:rsidRPr="004C52C5">
        <w:rPr>
          <w:rFonts w:ascii="Franklin Gothic Book" w:hAnsi="Franklin Gothic Book" w:cs="Arial"/>
          <w:b/>
          <w:sz w:val="22"/>
          <w:szCs w:val="22"/>
        </w:rPr>
        <w:t>Technický dozor investora</w:t>
      </w:r>
      <w:r w:rsidRPr="004C52C5">
        <w:rPr>
          <w:rFonts w:ascii="Franklin Gothic Book" w:hAnsi="Franklin Gothic Book" w:cs="Arial"/>
          <w:sz w:val="22"/>
          <w:szCs w:val="22"/>
        </w:rPr>
        <w:t xml:space="preserve"> bude vykonáván po dobu realizace stavby v souladu se zákonem č. 183/2006 Sb., o územním plánování a stavebním řádu (stavební zákon), </w:t>
      </w:r>
      <w:r>
        <w:rPr>
          <w:rFonts w:ascii="Franklin Gothic Book" w:hAnsi="Franklin Gothic Book" w:cs="Arial"/>
          <w:sz w:val="22"/>
          <w:szCs w:val="22"/>
        </w:rPr>
        <w:t>v platném znění a zahrnuje zejména:</w:t>
      </w:r>
    </w:p>
    <w:p w14:paraId="76B47A7B" w14:textId="3371F5D7" w:rsidR="004C52C5" w:rsidRDefault="004C52C5" w:rsidP="004C52C5">
      <w:pPr>
        <w:numPr>
          <w:ilvl w:val="1"/>
          <w:numId w:val="2"/>
        </w:numPr>
        <w:spacing w:before="120"/>
        <w:ind w:left="709" w:hanging="357"/>
        <w:jc w:val="both"/>
      </w:pPr>
      <w:r w:rsidRPr="004C52C5">
        <w:rPr>
          <w:rFonts w:ascii="Franklin Gothic Book" w:hAnsi="Franklin Gothic Book"/>
          <w:sz w:val="22"/>
          <w:szCs w:val="22"/>
        </w:rPr>
        <w:lastRenderedPageBreak/>
        <w:t>organizace kontrolních dnů v průběhu výstavby a jejich řízení včetně vyhotovení protokolů (zápisů) z jednání</w:t>
      </w:r>
      <w:r>
        <w:t>,</w:t>
      </w:r>
      <w:r w:rsidR="00716F4F" w:rsidRPr="00716F4F">
        <w:rPr>
          <w:rFonts w:ascii="Franklin Gothic Book" w:hAnsi="Franklin Gothic Book"/>
          <w:sz w:val="22"/>
          <w:szCs w:val="22"/>
        </w:rPr>
        <w:t xml:space="preserve"> </w:t>
      </w:r>
      <w:r w:rsidR="00716F4F" w:rsidRPr="004C52C5">
        <w:rPr>
          <w:rFonts w:ascii="Franklin Gothic Book" w:hAnsi="Franklin Gothic Book"/>
          <w:sz w:val="22"/>
          <w:szCs w:val="22"/>
        </w:rPr>
        <w:t>kontrola stavebního deníku</w:t>
      </w:r>
      <w:r w:rsidR="00716F4F">
        <w:rPr>
          <w:rFonts w:ascii="Franklin Gothic Book" w:hAnsi="Franklin Gothic Book"/>
          <w:sz w:val="22"/>
          <w:szCs w:val="22"/>
        </w:rPr>
        <w:t xml:space="preserve">, </w:t>
      </w:r>
      <w:r w:rsidR="00716F4F" w:rsidRPr="00B57624">
        <w:rPr>
          <w:rFonts w:ascii="Franklin Gothic Book" w:hAnsi="Franklin Gothic Book"/>
          <w:sz w:val="22"/>
          <w:szCs w:val="22"/>
        </w:rPr>
        <w:t>kontrola dodržování podmínek stavebního povolení,</w:t>
      </w:r>
      <w:r w:rsidR="00716F4F">
        <w:rPr>
          <w:rFonts w:ascii="Franklin Gothic Book" w:hAnsi="Franklin Gothic Book"/>
          <w:sz w:val="22"/>
          <w:szCs w:val="22"/>
        </w:rPr>
        <w:t xml:space="preserve"> </w:t>
      </w:r>
      <w:r w:rsidR="00716F4F" w:rsidRPr="00B57624">
        <w:rPr>
          <w:rFonts w:ascii="Franklin Gothic Book" w:hAnsi="Franklin Gothic Book"/>
          <w:sz w:val="22"/>
          <w:szCs w:val="22"/>
        </w:rPr>
        <w:t xml:space="preserve">stanovisek </w:t>
      </w:r>
      <w:r w:rsidR="00716F4F">
        <w:rPr>
          <w:rFonts w:ascii="Franklin Gothic Book" w:hAnsi="Franklin Gothic Book"/>
          <w:sz w:val="22"/>
          <w:szCs w:val="22"/>
        </w:rPr>
        <w:t xml:space="preserve">DOSS a </w:t>
      </w:r>
      <w:r w:rsidR="00716F4F" w:rsidRPr="00B57624">
        <w:rPr>
          <w:rFonts w:ascii="Franklin Gothic Book" w:hAnsi="Franklin Gothic Book"/>
          <w:sz w:val="22"/>
          <w:szCs w:val="22"/>
        </w:rPr>
        <w:t>ustanovení ze smlouvy o dílo mezi investorem a zhotovitelem stavby,</w:t>
      </w:r>
      <w:r w:rsidR="00636633">
        <w:rPr>
          <w:rFonts w:ascii="Franklin Gothic Book" w:hAnsi="Franklin Gothic Book"/>
          <w:sz w:val="22"/>
          <w:szCs w:val="22"/>
        </w:rPr>
        <w:t xml:space="preserve"> </w:t>
      </w:r>
      <w:r w:rsidR="00636633" w:rsidRPr="00B57624">
        <w:rPr>
          <w:rFonts w:ascii="Franklin Gothic Book" w:hAnsi="Franklin Gothic Book"/>
          <w:sz w:val="22"/>
          <w:szCs w:val="22"/>
        </w:rPr>
        <w:t>kontrola</w:t>
      </w:r>
      <w:r w:rsidR="00636633">
        <w:rPr>
          <w:rFonts w:ascii="Franklin Gothic Book" w:hAnsi="Franklin Gothic Book"/>
          <w:sz w:val="22"/>
          <w:szCs w:val="22"/>
        </w:rPr>
        <w:t xml:space="preserve"> </w:t>
      </w:r>
      <w:r w:rsidR="00636633" w:rsidRPr="00B57624">
        <w:rPr>
          <w:rFonts w:ascii="Franklin Gothic Book" w:hAnsi="Franklin Gothic Book"/>
          <w:sz w:val="22"/>
          <w:szCs w:val="22"/>
        </w:rPr>
        <w:t xml:space="preserve">dodržování termínů </w:t>
      </w:r>
      <w:r w:rsidR="00636633">
        <w:rPr>
          <w:rFonts w:ascii="Franklin Gothic Book" w:hAnsi="Franklin Gothic Book"/>
          <w:sz w:val="22"/>
          <w:szCs w:val="22"/>
        </w:rPr>
        <w:t>při realizaci stavby,</w:t>
      </w:r>
    </w:p>
    <w:p w14:paraId="71EC2A55" w14:textId="097172AC" w:rsidR="004C52C5" w:rsidRDefault="004C52C5" w:rsidP="00674282">
      <w:pPr>
        <w:numPr>
          <w:ilvl w:val="1"/>
          <w:numId w:val="2"/>
        </w:numPr>
        <w:spacing w:before="120"/>
        <w:ind w:left="709" w:hanging="357"/>
        <w:jc w:val="both"/>
        <w:rPr>
          <w:rFonts w:ascii="Franklin Gothic Book" w:hAnsi="Franklin Gothic Book"/>
          <w:sz w:val="22"/>
          <w:szCs w:val="22"/>
        </w:rPr>
      </w:pPr>
      <w:r w:rsidRPr="00716F4F">
        <w:rPr>
          <w:rFonts w:ascii="Franklin Gothic Book" w:hAnsi="Franklin Gothic Book"/>
          <w:sz w:val="22"/>
          <w:szCs w:val="22"/>
        </w:rPr>
        <w:t>kontrola věcné a cenové správnosti a úplnosti oceňovacích podkladů a faktur, jejich soulad se smlouvami a jejich předkládání k úhradě investorovi,</w:t>
      </w:r>
      <w:r w:rsidR="00716F4F">
        <w:rPr>
          <w:rFonts w:ascii="Franklin Gothic Book" w:hAnsi="Franklin Gothic Book"/>
          <w:sz w:val="22"/>
          <w:szCs w:val="22"/>
        </w:rPr>
        <w:t xml:space="preserve"> </w:t>
      </w:r>
      <w:r w:rsidRPr="00716F4F">
        <w:rPr>
          <w:rFonts w:ascii="Franklin Gothic Book" w:hAnsi="Franklin Gothic Book"/>
          <w:sz w:val="22"/>
          <w:szCs w:val="22"/>
        </w:rPr>
        <w:t>příprava podkladů pro uplatnění majetkových sankcí dle smlouvy o dílo se zhotovitelem stavby,</w:t>
      </w:r>
    </w:p>
    <w:p w14:paraId="7A231A63" w14:textId="62986881" w:rsidR="004C52C5" w:rsidRPr="00716F4F" w:rsidRDefault="00636633" w:rsidP="00716F4F">
      <w:pPr>
        <w:numPr>
          <w:ilvl w:val="1"/>
          <w:numId w:val="2"/>
        </w:numPr>
        <w:spacing w:before="120"/>
        <w:ind w:left="709" w:hanging="357"/>
        <w:jc w:val="both"/>
        <w:rPr>
          <w:rFonts w:ascii="Franklin Gothic Book" w:hAnsi="Franklin Gothic Book"/>
          <w:sz w:val="22"/>
          <w:szCs w:val="22"/>
        </w:rPr>
      </w:pPr>
      <w:r>
        <w:rPr>
          <w:rFonts w:ascii="Franklin Gothic Book" w:hAnsi="Franklin Gothic Book"/>
          <w:sz w:val="22"/>
          <w:szCs w:val="22"/>
        </w:rPr>
        <w:t xml:space="preserve">účast při </w:t>
      </w:r>
      <w:r w:rsidRPr="004C52C5">
        <w:rPr>
          <w:rFonts w:ascii="Franklin Gothic Book" w:hAnsi="Franklin Gothic Book"/>
          <w:sz w:val="22"/>
          <w:szCs w:val="22"/>
        </w:rPr>
        <w:t>předání staveniště zhotoviteli stavby</w:t>
      </w:r>
      <w:r>
        <w:rPr>
          <w:rFonts w:ascii="Franklin Gothic Book" w:hAnsi="Franklin Gothic Book"/>
          <w:sz w:val="22"/>
          <w:szCs w:val="22"/>
        </w:rPr>
        <w:t xml:space="preserve">, </w:t>
      </w:r>
      <w:r w:rsidR="00716F4F" w:rsidRPr="00716F4F">
        <w:rPr>
          <w:rFonts w:ascii="Franklin Gothic Book" w:hAnsi="Franklin Gothic Book"/>
          <w:sz w:val="22"/>
          <w:szCs w:val="22"/>
        </w:rPr>
        <w:t xml:space="preserve">kontrola provádění prací a </w:t>
      </w:r>
      <w:r w:rsidR="004C52C5" w:rsidRPr="00716F4F">
        <w:rPr>
          <w:rFonts w:ascii="Franklin Gothic Book" w:hAnsi="Franklin Gothic Book"/>
          <w:sz w:val="22"/>
          <w:szCs w:val="22"/>
        </w:rPr>
        <w:t>dodržování technologických postupů,</w:t>
      </w:r>
      <w:r w:rsidR="00716F4F" w:rsidRPr="00716F4F">
        <w:rPr>
          <w:rFonts w:ascii="Franklin Gothic Book" w:hAnsi="Franklin Gothic Book"/>
          <w:sz w:val="22"/>
          <w:szCs w:val="22"/>
        </w:rPr>
        <w:t xml:space="preserve"> </w:t>
      </w:r>
      <w:r w:rsidR="004C52C5" w:rsidRPr="00716F4F">
        <w:rPr>
          <w:rFonts w:ascii="Franklin Gothic Book" w:hAnsi="Franklin Gothic Book"/>
          <w:sz w:val="22"/>
          <w:szCs w:val="22"/>
        </w:rPr>
        <w:t xml:space="preserve">kontrola </w:t>
      </w:r>
      <w:r>
        <w:rPr>
          <w:rFonts w:ascii="Franklin Gothic Book" w:hAnsi="Franklin Gothic Book"/>
          <w:sz w:val="22"/>
          <w:szCs w:val="22"/>
        </w:rPr>
        <w:t xml:space="preserve">zakrývaných </w:t>
      </w:r>
      <w:r w:rsidR="004C52C5" w:rsidRPr="00716F4F">
        <w:rPr>
          <w:rFonts w:ascii="Franklin Gothic Book" w:hAnsi="Franklin Gothic Book"/>
          <w:sz w:val="22"/>
          <w:szCs w:val="22"/>
        </w:rPr>
        <w:t>částí stavby, kontrola provádění předepsaných zkoušek,</w:t>
      </w:r>
      <w:r w:rsidR="00716F4F">
        <w:rPr>
          <w:rFonts w:ascii="Franklin Gothic Book" w:hAnsi="Franklin Gothic Book"/>
          <w:sz w:val="22"/>
          <w:szCs w:val="22"/>
        </w:rPr>
        <w:t xml:space="preserve"> </w:t>
      </w:r>
      <w:r w:rsidR="004C52C5" w:rsidRPr="00716F4F">
        <w:rPr>
          <w:rFonts w:ascii="Franklin Gothic Book" w:hAnsi="Franklin Gothic Book"/>
          <w:sz w:val="22"/>
          <w:szCs w:val="22"/>
        </w:rPr>
        <w:t>spolupráce se zhotovitelem stavby při odvrácení nebo na omezení škod živelnými událostmi,</w:t>
      </w:r>
    </w:p>
    <w:p w14:paraId="02B83762" w14:textId="360B5D08" w:rsidR="004C52C5" w:rsidRPr="00716F4F" w:rsidRDefault="00636633" w:rsidP="00716F4F">
      <w:pPr>
        <w:numPr>
          <w:ilvl w:val="1"/>
          <w:numId w:val="2"/>
        </w:numPr>
        <w:spacing w:before="120"/>
        <w:ind w:left="709" w:hanging="357"/>
        <w:jc w:val="both"/>
        <w:rPr>
          <w:rFonts w:ascii="Franklin Gothic Book" w:eastAsia="Times New Roman" w:hAnsi="Franklin Gothic Book" w:cs="Times New Roman"/>
          <w:sz w:val="22"/>
          <w:szCs w:val="22"/>
          <w:lang w:eastAsia="en-US"/>
        </w:rPr>
      </w:pPr>
      <w:r w:rsidRPr="004C52C5">
        <w:rPr>
          <w:rFonts w:ascii="Franklin Gothic Book" w:hAnsi="Franklin Gothic Book"/>
          <w:sz w:val="22"/>
          <w:szCs w:val="22"/>
        </w:rPr>
        <w:t xml:space="preserve">zajištění kolaudačního </w:t>
      </w:r>
      <w:r>
        <w:rPr>
          <w:rFonts w:ascii="Franklin Gothic Book" w:hAnsi="Franklin Gothic Book"/>
          <w:sz w:val="22"/>
          <w:szCs w:val="22"/>
        </w:rPr>
        <w:t>souhlasu pro provedenou stavbu</w:t>
      </w:r>
      <w:r>
        <w:rPr>
          <w:rFonts w:ascii="Franklin Gothic Book" w:eastAsia="Times New Roman" w:hAnsi="Franklin Gothic Book" w:cs="Times New Roman"/>
          <w:sz w:val="22"/>
          <w:szCs w:val="22"/>
          <w:lang w:eastAsia="en-US"/>
        </w:rPr>
        <w:t xml:space="preserve">, </w:t>
      </w:r>
      <w:r w:rsidR="00716F4F" w:rsidRPr="00716F4F">
        <w:rPr>
          <w:rFonts w:ascii="Franklin Gothic Book" w:eastAsia="Times New Roman" w:hAnsi="Franklin Gothic Book" w:cs="Times New Roman"/>
          <w:sz w:val="22"/>
          <w:szCs w:val="22"/>
          <w:lang w:eastAsia="en-US"/>
        </w:rPr>
        <w:t>účast na jednání při předání a převzetí</w:t>
      </w:r>
      <w:r w:rsidR="00716F4F" w:rsidRPr="00716F4F">
        <w:rPr>
          <w:rFonts w:ascii="Franklin Gothic Book" w:hAnsi="Franklin Gothic Book"/>
          <w:sz w:val="22"/>
          <w:szCs w:val="22"/>
        </w:rPr>
        <w:t xml:space="preserve"> stavby, </w:t>
      </w:r>
      <w:r w:rsidR="004C52C5" w:rsidRPr="00716F4F">
        <w:rPr>
          <w:rFonts w:ascii="Franklin Gothic Book" w:eastAsia="Times New Roman" w:hAnsi="Franklin Gothic Book" w:cs="Times New Roman"/>
          <w:sz w:val="22"/>
          <w:szCs w:val="22"/>
          <w:lang w:eastAsia="en-US"/>
        </w:rPr>
        <w:t>příprava podkladů pro předání a převzetí stavby,</w:t>
      </w:r>
      <w:r w:rsidR="00716F4F" w:rsidRPr="00716F4F">
        <w:rPr>
          <w:rFonts w:ascii="Franklin Gothic Book" w:hAnsi="Franklin Gothic Book"/>
          <w:sz w:val="22"/>
          <w:szCs w:val="22"/>
        </w:rPr>
        <w:t xml:space="preserve"> </w:t>
      </w:r>
      <w:r w:rsidR="004C52C5" w:rsidRPr="00716F4F">
        <w:rPr>
          <w:rFonts w:ascii="Franklin Gothic Book" w:hAnsi="Franklin Gothic Book"/>
          <w:sz w:val="22"/>
          <w:szCs w:val="22"/>
        </w:rPr>
        <w:t>kontrola dokladů předaných zhotovitelem při předání a převzetí stavby,</w:t>
      </w:r>
      <w:r w:rsidR="00716F4F" w:rsidRPr="00716F4F">
        <w:rPr>
          <w:rFonts w:ascii="Franklin Gothic Book" w:hAnsi="Franklin Gothic Book"/>
          <w:sz w:val="22"/>
          <w:szCs w:val="22"/>
        </w:rPr>
        <w:t xml:space="preserve"> </w:t>
      </w:r>
      <w:r w:rsidR="004C52C5" w:rsidRPr="00716F4F">
        <w:rPr>
          <w:rFonts w:ascii="Franklin Gothic Book" w:hAnsi="Franklin Gothic Book"/>
          <w:sz w:val="22"/>
          <w:szCs w:val="22"/>
        </w:rPr>
        <w:t>kontrola a odsouhlasení správnosti dokumentace skutečného provedení stavby,</w:t>
      </w:r>
      <w:r w:rsidR="00716F4F">
        <w:rPr>
          <w:rFonts w:ascii="Franklin Gothic Book" w:hAnsi="Franklin Gothic Book"/>
          <w:sz w:val="22"/>
          <w:szCs w:val="22"/>
        </w:rPr>
        <w:t xml:space="preserve"> </w:t>
      </w:r>
      <w:r w:rsidR="004C52C5" w:rsidRPr="00716F4F">
        <w:rPr>
          <w:rFonts w:ascii="Franklin Gothic Book" w:eastAsia="Times New Roman" w:hAnsi="Franklin Gothic Book" w:cs="Times New Roman"/>
          <w:sz w:val="22"/>
          <w:szCs w:val="22"/>
          <w:lang w:eastAsia="en-US"/>
        </w:rPr>
        <w:t>kontro</w:t>
      </w:r>
      <w:r w:rsidR="00716F4F">
        <w:rPr>
          <w:rFonts w:ascii="Franklin Gothic Book" w:hAnsi="Franklin Gothic Book"/>
          <w:sz w:val="22"/>
          <w:szCs w:val="22"/>
        </w:rPr>
        <w:t>la odstraňování vad a nedodělků,</w:t>
      </w:r>
    </w:p>
    <w:p w14:paraId="43BDC42E" w14:textId="76D399D4" w:rsidR="004C52C5" w:rsidRDefault="00B57624" w:rsidP="00674282">
      <w:pPr>
        <w:numPr>
          <w:ilvl w:val="1"/>
          <w:numId w:val="2"/>
        </w:numPr>
        <w:spacing w:before="120"/>
        <w:ind w:left="709" w:hanging="357"/>
        <w:jc w:val="both"/>
        <w:rPr>
          <w:rFonts w:ascii="Franklin Gothic Book" w:hAnsi="Franklin Gothic Book"/>
          <w:sz w:val="22"/>
          <w:szCs w:val="22"/>
        </w:rPr>
      </w:pPr>
      <w:r w:rsidRPr="00716F4F">
        <w:rPr>
          <w:rFonts w:ascii="Franklin Gothic Book" w:hAnsi="Franklin Gothic Book"/>
          <w:sz w:val="22"/>
          <w:szCs w:val="22"/>
        </w:rPr>
        <w:t xml:space="preserve">sledování a aktualizace DPS, </w:t>
      </w:r>
      <w:r w:rsidR="00752FE4" w:rsidRPr="00716F4F">
        <w:rPr>
          <w:rFonts w:ascii="Franklin Gothic Book" w:hAnsi="Franklin Gothic Book"/>
          <w:sz w:val="22"/>
          <w:szCs w:val="22"/>
        </w:rPr>
        <w:t xml:space="preserve">evidence aktuálních revizí DPS a </w:t>
      </w:r>
      <w:r w:rsidR="004C52C5" w:rsidRPr="00716F4F">
        <w:rPr>
          <w:rFonts w:ascii="Franklin Gothic Book" w:hAnsi="Franklin Gothic Book"/>
          <w:sz w:val="22"/>
          <w:szCs w:val="22"/>
        </w:rPr>
        <w:t>evidence dokumentace dokončených částí stavby,</w:t>
      </w:r>
      <w:r w:rsidR="00716F4F">
        <w:rPr>
          <w:rFonts w:ascii="Franklin Gothic Book" w:hAnsi="Franklin Gothic Book"/>
          <w:sz w:val="22"/>
          <w:szCs w:val="22"/>
        </w:rPr>
        <w:t xml:space="preserve"> </w:t>
      </w:r>
      <w:r w:rsidR="004C52C5" w:rsidRPr="00716F4F">
        <w:rPr>
          <w:rFonts w:ascii="Franklin Gothic Book" w:hAnsi="Franklin Gothic Book"/>
          <w:sz w:val="22"/>
          <w:szCs w:val="22"/>
        </w:rPr>
        <w:t>spolupráce s investorem v případě změn DPS zvyšujících náklady stavby nebo prodlužujících lhůty výstavby,</w:t>
      </w:r>
    </w:p>
    <w:p w14:paraId="4263ECBD" w14:textId="77777777" w:rsidR="00636633" w:rsidRDefault="00636633" w:rsidP="00636633">
      <w:pPr>
        <w:numPr>
          <w:ilvl w:val="1"/>
          <w:numId w:val="2"/>
        </w:numPr>
        <w:spacing w:before="120"/>
        <w:ind w:left="709" w:hanging="357"/>
        <w:jc w:val="both"/>
      </w:pPr>
      <w:r w:rsidRPr="004C52C5">
        <w:rPr>
          <w:rFonts w:ascii="Franklin Gothic Book" w:hAnsi="Franklin Gothic Book"/>
          <w:sz w:val="22"/>
          <w:szCs w:val="22"/>
        </w:rPr>
        <w:t>průběžné pořizování fotodokumentace, která bude v elektronické podobě předána objednateli</w:t>
      </w:r>
      <w:r>
        <w:t>,</w:t>
      </w:r>
    </w:p>
    <w:p w14:paraId="26586DEA" w14:textId="280FD9F5" w:rsidR="004C52C5" w:rsidRPr="00D83C02" w:rsidRDefault="004C52C5" w:rsidP="004C52C5">
      <w:pPr>
        <w:numPr>
          <w:ilvl w:val="1"/>
          <w:numId w:val="2"/>
        </w:numPr>
        <w:spacing w:before="120"/>
        <w:ind w:left="709" w:hanging="357"/>
        <w:jc w:val="both"/>
        <w:rPr>
          <w:rFonts w:ascii="Franklin Gothic Book" w:hAnsi="Franklin Gothic Book"/>
          <w:sz w:val="22"/>
          <w:szCs w:val="22"/>
        </w:rPr>
      </w:pPr>
      <w:r w:rsidRPr="004C52C5">
        <w:rPr>
          <w:rFonts w:ascii="Franklin Gothic Book" w:hAnsi="Franklin Gothic Book"/>
          <w:sz w:val="22"/>
          <w:szCs w:val="22"/>
        </w:rPr>
        <w:t>veškeré další činnosti související s výkonem TDI nutné k řádném</w:t>
      </w:r>
      <w:r>
        <w:rPr>
          <w:rFonts w:ascii="Franklin Gothic Book" w:hAnsi="Franklin Gothic Book"/>
          <w:sz w:val="22"/>
          <w:szCs w:val="22"/>
        </w:rPr>
        <w:t>u a odbornému provedení stavby</w:t>
      </w:r>
      <w:r w:rsidRPr="004C52C5">
        <w:rPr>
          <w:rFonts w:ascii="Franklin Gothic Book" w:hAnsi="Franklin Gothic Book"/>
          <w:sz w:val="22"/>
          <w:szCs w:val="22"/>
        </w:rPr>
        <w:t>.</w:t>
      </w:r>
    </w:p>
    <w:p w14:paraId="02021F53" w14:textId="1019EEA4" w:rsidR="00E56F44" w:rsidRPr="00AE351A" w:rsidRDefault="003F7527" w:rsidP="00F3792D">
      <w:pPr>
        <w:numPr>
          <w:ilvl w:val="0"/>
          <w:numId w:val="2"/>
        </w:numPr>
        <w:spacing w:before="120"/>
        <w:ind w:left="283" w:hanging="357"/>
        <w:jc w:val="both"/>
        <w:rPr>
          <w:rFonts w:ascii="Franklin Gothic Book" w:hAnsi="Franklin Gothic Book" w:cs="Times New Roman"/>
          <w:kern w:val="1"/>
          <w:sz w:val="22"/>
          <w:szCs w:val="22"/>
        </w:rPr>
      </w:pPr>
      <w:r w:rsidRPr="00AE351A">
        <w:rPr>
          <w:rFonts w:ascii="Franklin Gothic Book" w:hAnsi="Franklin Gothic Book" w:cs="Times New Roman"/>
          <w:kern w:val="1"/>
          <w:sz w:val="22"/>
          <w:szCs w:val="22"/>
        </w:rPr>
        <w:t xml:space="preserve">Jakékoliv změny, doplňky nebo rozšíření předmětu </w:t>
      </w:r>
      <w:r w:rsidR="00B16046" w:rsidRPr="00AE351A">
        <w:rPr>
          <w:rFonts w:ascii="Franklin Gothic Book" w:hAnsi="Franklin Gothic Book" w:cs="Times New Roman"/>
          <w:kern w:val="1"/>
          <w:sz w:val="22"/>
          <w:szCs w:val="22"/>
        </w:rPr>
        <w:t>smlouvy</w:t>
      </w:r>
      <w:r w:rsidRPr="00AE351A">
        <w:rPr>
          <w:rFonts w:ascii="Franklin Gothic Book" w:hAnsi="Franklin Gothic Book" w:cs="Times New Roman"/>
          <w:kern w:val="1"/>
          <w:sz w:val="22"/>
          <w:szCs w:val="22"/>
        </w:rPr>
        <w:t xml:space="preserve"> budou realizovány v souladu s příslušnými ustanoveními </w:t>
      </w:r>
      <w:r w:rsidR="00DA35A1" w:rsidRPr="00AE351A">
        <w:rPr>
          <w:rFonts w:ascii="Franklin Gothic Book" w:hAnsi="Franklin Gothic Book" w:cs="Times New Roman"/>
          <w:kern w:val="1"/>
          <w:sz w:val="22"/>
          <w:szCs w:val="22"/>
        </w:rPr>
        <w:t>ZZVZ</w:t>
      </w:r>
      <w:r w:rsidRPr="00AE351A">
        <w:rPr>
          <w:rFonts w:ascii="Franklin Gothic Book" w:hAnsi="Franklin Gothic Book" w:cs="Times New Roman"/>
          <w:kern w:val="1"/>
          <w:sz w:val="22"/>
          <w:szCs w:val="22"/>
        </w:rPr>
        <w:t xml:space="preserve">. </w:t>
      </w:r>
      <w:r w:rsidR="00E56F44" w:rsidRPr="00AE351A">
        <w:rPr>
          <w:rFonts w:ascii="Franklin Gothic Book" w:hAnsi="Franklin Gothic Book" w:cs="Times New Roman"/>
          <w:kern w:val="1"/>
          <w:sz w:val="22"/>
          <w:szCs w:val="22"/>
        </w:rPr>
        <w:t>Pokud</w:t>
      </w:r>
      <w:r w:rsidRPr="00AE351A">
        <w:rPr>
          <w:rFonts w:ascii="Franklin Gothic Book" w:hAnsi="Franklin Gothic Book" w:cs="Times New Roman"/>
          <w:kern w:val="1"/>
          <w:sz w:val="22"/>
          <w:szCs w:val="22"/>
        </w:rPr>
        <w:t xml:space="preserve"> zhotovitel provede jakékoliv změny, doplňky nebo rozšíření </w:t>
      </w:r>
      <w:r w:rsidR="00832589" w:rsidRPr="00AE351A">
        <w:rPr>
          <w:rFonts w:ascii="Franklin Gothic Book" w:hAnsi="Franklin Gothic Book" w:cs="Times New Roman"/>
          <w:kern w:val="1"/>
          <w:sz w:val="22"/>
          <w:szCs w:val="22"/>
        </w:rPr>
        <w:t>plnění této smlouvy</w:t>
      </w:r>
      <w:r w:rsidRPr="00AE351A">
        <w:rPr>
          <w:rFonts w:ascii="Franklin Gothic Book" w:hAnsi="Franklin Gothic Book" w:cs="Times New Roman"/>
          <w:kern w:val="1"/>
          <w:sz w:val="22"/>
          <w:szCs w:val="22"/>
        </w:rPr>
        <w:t>, které nebude v souladu s výše citovaným zákonem</w:t>
      </w:r>
      <w:r w:rsidR="00E56F44" w:rsidRPr="00AE351A">
        <w:rPr>
          <w:rFonts w:ascii="Franklin Gothic Book" w:hAnsi="Franklin Gothic Book" w:cs="Times New Roman"/>
          <w:kern w:val="1"/>
          <w:sz w:val="22"/>
          <w:szCs w:val="22"/>
        </w:rPr>
        <w:t xml:space="preserve">, má se za to, že práce a dodávky jím realizované nad rámec </w:t>
      </w:r>
      <w:r w:rsidR="00832589" w:rsidRPr="00AE351A">
        <w:rPr>
          <w:rFonts w:ascii="Franklin Gothic Book" w:hAnsi="Franklin Gothic Book" w:cs="Times New Roman"/>
          <w:kern w:val="1"/>
          <w:sz w:val="22"/>
          <w:szCs w:val="22"/>
        </w:rPr>
        <w:t>této smlouvy</w:t>
      </w:r>
      <w:r w:rsidR="00E56F44" w:rsidRPr="00AE351A">
        <w:rPr>
          <w:rFonts w:ascii="Franklin Gothic Book" w:hAnsi="Franklin Gothic Book" w:cs="Times New Roman"/>
          <w:kern w:val="1"/>
          <w:sz w:val="22"/>
          <w:szCs w:val="22"/>
        </w:rPr>
        <w:t xml:space="preserve"> byly již v předmětu plnění a v jeho </w:t>
      </w:r>
      <w:r w:rsidR="000B0790" w:rsidRPr="00AE351A">
        <w:rPr>
          <w:rFonts w:ascii="Franklin Gothic Book" w:hAnsi="Franklin Gothic Book" w:cs="Times New Roman"/>
          <w:kern w:val="1"/>
          <w:sz w:val="22"/>
          <w:szCs w:val="22"/>
        </w:rPr>
        <w:t>odměně</w:t>
      </w:r>
      <w:r w:rsidR="00E56F44" w:rsidRPr="00AE351A">
        <w:rPr>
          <w:rFonts w:ascii="Franklin Gothic Book" w:hAnsi="Franklin Gothic Book" w:cs="Times New Roman"/>
          <w:kern w:val="1"/>
          <w:sz w:val="22"/>
          <w:szCs w:val="22"/>
        </w:rPr>
        <w:t xml:space="preserve"> zahrnuty.</w:t>
      </w:r>
    </w:p>
    <w:p w14:paraId="0395B007" w14:textId="77777777" w:rsidR="004222D4" w:rsidRPr="00AE351A" w:rsidRDefault="00E56F44" w:rsidP="00B51F84">
      <w:pPr>
        <w:keepNext/>
        <w:spacing w:before="24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I</w:t>
      </w:r>
      <w:r w:rsidR="003F7527" w:rsidRPr="00AE351A">
        <w:rPr>
          <w:rFonts w:ascii="Franklin Gothic Book" w:hAnsi="Franklin Gothic Book" w:cs="Times New Roman"/>
          <w:b/>
          <w:bCs/>
          <w:sz w:val="22"/>
          <w:szCs w:val="22"/>
        </w:rPr>
        <w:t>II</w:t>
      </w:r>
      <w:r w:rsidRPr="00AE351A">
        <w:rPr>
          <w:rFonts w:ascii="Franklin Gothic Book" w:hAnsi="Franklin Gothic Book" w:cs="Times New Roman"/>
          <w:b/>
          <w:bCs/>
          <w:sz w:val="22"/>
          <w:szCs w:val="22"/>
        </w:rPr>
        <w:t xml:space="preserve">. </w:t>
      </w:r>
    </w:p>
    <w:p w14:paraId="208EC201" w14:textId="77777777" w:rsidR="00E56F44" w:rsidRPr="00AE351A" w:rsidRDefault="007D5B3E"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ODMĚNA</w:t>
      </w:r>
      <w:r w:rsidR="008A3F0B" w:rsidRPr="00AE351A">
        <w:rPr>
          <w:rFonts w:ascii="Franklin Gothic Book" w:hAnsi="Franklin Gothic Book" w:cs="Times New Roman"/>
          <w:b/>
          <w:bCs/>
          <w:sz w:val="22"/>
          <w:szCs w:val="22"/>
        </w:rPr>
        <w:t xml:space="preserve"> A PLATEBNÍ PODMÍNKY</w:t>
      </w:r>
    </w:p>
    <w:p w14:paraId="1FB56274" w14:textId="51326BE5" w:rsidR="007B7119" w:rsidRPr="00AE351A" w:rsidRDefault="00D5698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Celková odměna</w:t>
      </w:r>
      <w:r w:rsidR="00E56F44" w:rsidRPr="00AE351A">
        <w:rPr>
          <w:rFonts w:ascii="Franklin Gothic Book" w:hAnsi="Franklin Gothic Book" w:cs="Times New Roman"/>
          <w:sz w:val="22"/>
          <w:szCs w:val="22"/>
        </w:rPr>
        <w:t xml:space="preserve"> </w:t>
      </w:r>
      <w:r w:rsidR="007B7119" w:rsidRPr="00AE351A">
        <w:rPr>
          <w:rFonts w:ascii="Franklin Gothic Book" w:hAnsi="Franklin Gothic Book" w:cs="Times New Roman"/>
          <w:sz w:val="22"/>
          <w:szCs w:val="22"/>
        </w:rPr>
        <w:t>za předmět plnění této smlouvy je stanovena v souladu s obecně závaznými právními předpisy a je oběma smluvními stranami dohodnuta na zák</w:t>
      </w:r>
      <w:r w:rsidR="00241241" w:rsidRPr="00AE351A">
        <w:rPr>
          <w:rFonts w:ascii="Franklin Gothic Book" w:hAnsi="Franklin Gothic Book" w:cs="Times New Roman"/>
          <w:sz w:val="22"/>
          <w:szCs w:val="22"/>
        </w:rPr>
        <w:t>ladě cenové nabídky zhotovitele.</w:t>
      </w:r>
    </w:p>
    <w:p w14:paraId="16BA4D1A" w14:textId="5259D7C4" w:rsidR="00A41B11" w:rsidRPr="00AE351A" w:rsidRDefault="00D56984" w:rsidP="0030431E">
      <w:pPr>
        <w:tabs>
          <w:tab w:val="left" w:pos="709"/>
          <w:tab w:val="right" w:pos="5103"/>
        </w:tabs>
        <w:spacing w:before="60"/>
        <w:ind w:left="709"/>
        <w:jc w:val="both"/>
        <w:rPr>
          <w:rFonts w:ascii="Franklin Gothic Book" w:hAnsi="Franklin Gothic Book"/>
          <w:b/>
          <w:sz w:val="22"/>
          <w:szCs w:val="22"/>
        </w:rPr>
      </w:pPr>
      <w:r w:rsidRPr="008B1A96">
        <w:rPr>
          <w:rFonts w:ascii="Franklin Gothic Book" w:hAnsi="Franklin Gothic Book" w:cs="Times New Roman"/>
          <w:sz w:val="22"/>
          <w:szCs w:val="22"/>
        </w:rPr>
        <w:t>Odměna</w:t>
      </w:r>
      <w:r w:rsidR="0030431E">
        <w:rPr>
          <w:rFonts w:ascii="Franklin Gothic Book" w:hAnsi="Franklin Gothic Book"/>
          <w:sz w:val="22"/>
          <w:szCs w:val="22"/>
        </w:rPr>
        <w:t xml:space="preserve"> celkem bez DPH:</w:t>
      </w:r>
      <w:r w:rsidR="0030431E">
        <w:rPr>
          <w:rFonts w:ascii="Franklin Gothic Book" w:hAnsi="Franklin Gothic Book"/>
          <w:sz w:val="22"/>
          <w:szCs w:val="22"/>
        </w:rPr>
        <w:tab/>
      </w:r>
      <w:r w:rsidR="00D84DDC">
        <w:rPr>
          <w:rFonts w:ascii="Franklin Gothic Book" w:hAnsi="Franklin Gothic Book"/>
          <w:b/>
          <w:sz w:val="22"/>
          <w:szCs w:val="22"/>
        </w:rPr>
        <w:t>250 000,00 Kč</w:t>
      </w:r>
    </w:p>
    <w:p w14:paraId="042C92D3" w14:textId="238EBFEC" w:rsidR="00A41B11" w:rsidRPr="0030431E" w:rsidRDefault="00A41B11" w:rsidP="0030431E">
      <w:pPr>
        <w:tabs>
          <w:tab w:val="left" w:pos="709"/>
          <w:tab w:val="right" w:pos="5103"/>
        </w:tabs>
        <w:spacing w:before="60"/>
        <w:ind w:left="709"/>
        <w:jc w:val="both"/>
        <w:rPr>
          <w:rFonts w:ascii="Franklin Gothic Book" w:hAnsi="Franklin Gothic Book"/>
          <w:sz w:val="22"/>
          <w:szCs w:val="22"/>
        </w:rPr>
      </w:pPr>
      <w:r w:rsidRPr="0030431E">
        <w:rPr>
          <w:rFonts w:ascii="Franklin Gothic Book" w:hAnsi="Franklin Gothic Book" w:cs="Times New Roman"/>
          <w:sz w:val="22"/>
          <w:szCs w:val="22"/>
        </w:rPr>
        <w:t>DPH</w:t>
      </w:r>
      <w:r w:rsidR="0030431E" w:rsidRPr="0030431E">
        <w:rPr>
          <w:rFonts w:ascii="Franklin Gothic Book" w:hAnsi="Franklin Gothic Book"/>
          <w:sz w:val="22"/>
          <w:szCs w:val="22"/>
        </w:rPr>
        <w:t xml:space="preserve"> 21%:</w:t>
      </w:r>
      <w:r w:rsidR="0030431E">
        <w:rPr>
          <w:rFonts w:ascii="Franklin Gothic Book" w:hAnsi="Franklin Gothic Book"/>
          <w:sz w:val="22"/>
          <w:szCs w:val="22"/>
        </w:rPr>
        <w:tab/>
      </w:r>
      <w:r w:rsidR="00D84DDC" w:rsidRPr="0030431E">
        <w:rPr>
          <w:rFonts w:ascii="Franklin Gothic Book" w:hAnsi="Franklin Gothic Book"/>
          <w:sz w:val="22"/>
          <w:szCs w:val="22"/>
        </w:rPr>
        <w:t>52 </w:t>
      </w:r>
      <w:r w:rsidR="00B74AE4" w:rsidRPr="0030431E">
        <w:rPr>
          <w:rFonts w:ascii="Franklin Gothic Book" w:hAnsi="Franklin Gothic Book"/>
          <w:sz w:val="22"/>
          <w:szCs w:val="22"/>
        </w:rPr>
        <w:t>5</w:t>
      </w:r>
      <w:r w:rsidR="00D84DDC" w:rsidRPr="0030431E">
        <w:rPr>
          <w:rFonts w:ascii="Franklin Gothic Book" w:hAnsi="Franklin Gothic Book"/>
          <w:sz w:val="22"/>
          <w:szCs w:val="22"/>
        </w:rPr>
        <w:t>00,00 Kč</w:t>
      </w:r>
    </w:p>
    <w:p w14:paraId="3D095ADB" w14:textId="30D01899" w:rsidR="00A41B11" w:rsidRPr="00AE351A" w:rsidRDefault="00D56984" w:rsidP="0030431E">
      <w:pPr>
        <w:tabs>
          <w:tab w:val="left" w:pos="709"/>
          <w:tab w:val="right" w:pos="5103"/>
        </w:tabs>
        <w:spacing w:before="60"/>
        <w:ind w:left="709"/>
        <w:jc w:val="both"/>
        <w:rPr>
          <w:rFonts w:ascii="Franklin Gothic Book" w:hAnsi="Franklin Gothic Book"/>
          <w:sz w:val="22"/>
          <w:szCs w:val="22"/>
        </w:rPr>
      </w:pPr>
      <w:r w:rsidRPr="008B1A96">
        <w:rPr>
          <w:rFonts w:ascii="Franklin Gothic Book" w:hAnsi="Franklin Gothic Book" w:cs="Times New Roman"/>
          <w:sz w:val="22"/>
          <w:szCs w:val="22"/>
        </w:rPr>
        <w:t>Odměna</w:t>
      </w:r>
      <w:r w:rsidR="0030431E">
        <w:rPr>
          <w:rFonts w:ascii="Franklin Gothic Book" w:hAnsi="Franklin Gothic Book"/>
          <w:sz w:val="22"/>
          <w:szCs w:val="22"/>
        </w:rPr>
        <w:t xml:space="preserve"> celkem včetně DPH:</w:t>
      </w:r>
      <w:r w:rsidR="0030431E">
        <w:rPr>
          <w:rFonts w:ascii="Franklin Gothic Book" w:hAnsi="Franklin Gothic Book"/>
          <w:sz w:val="22"/>
          <w:szCs w:val="22"/>
        </w:rPr>
        <w:tab/>
      </w:r>
      <w:r w:rsidR="00D84DDC">
        <w:rPr>
          <w:rFonts w:ascii="Franklin Gothic Book" w:hAnsi="Franklin Gothic Book"/>
          <w:b/>
          <w:sz w:val="22"/>
          <w:szCs w:val="22"/>
        </w:rPr>
        <w:t>302 </w:t>
      </w:r>
      <w:r w:rsidR="00B74AE4">
        <w:rPr>
          <w:rFonts w:ascii="Franklin Gothic Book" w:hAnsi="Franklin Gothic Book"/>
          <w:b/>
          <w:sz w:val="22"/>
          <w:szCs w:val="22"/>
        </w:rPr>
        <w:t>5</w:t>
      </w:r>
      <w:r w:rsidR="00D84DDC">
        <w:rPr>
          <w:rFonts w:ascii="Franklin Gothic Book" w:hAnsi="Franklin Gothic Book"/>
          <w:b/>
          <w:sz w:val="22"/>
          <w:szCs w:val="22"/>
        </w:rPr>
        <w:t>00,00 Kč</w:t>
      </w:r>
    </w:p>
    <w:p w14:paraId="5A24C45C" w14:textId="7C5CCDE3" w:rsidR="00241241" w:rsidRPr="00AE351A" w:rsidRDefault="007C11BC" w:rsidP="008B1A96">
      <w:pPr>
        <w:numPr>
          <w:ilvl w:val="0"/>
          <w:numId w:val="3"/>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Dílčí odměna za jednotlivé části plnění:</w:t>
      </w:r>
    </w:p>
    <w:p w14:paraId="24149D49" w14:textId="7376D157" w:rsidR="00572212" w:rsidRPr="00AE351A" w:rsidRDefault="008B1A96" w:rsidP="008B1A96">
      <w:pPr>
        <w:numPr>
          <w:ilvl w:val="1"/>
          <w:numId w:val="3"/>
        </w:numPr>
        <w:tabs>
          <w:tab w:val="left" w:pos="-7088"/>
          <w:tab w:val="left" w:pos="709"/>
        </w:tabs>
        <w:spacing w:before="120"/>
        <w:ind w:left="708" w:hanging="442"/>
        <w:jc w:val="both"/>
        <w:rPr>
          <w:rFonts w:ascii="Franklin Gothic Book" w:hAnsi="Franklin Gothic Book" w:cs="Times New Roman"/>
          <w:sz w:val="22"/>
          <w:szCs w:val="22"/>
        </w:rPr>
      </w:pPr>
      <w:r>
        <w:rPr>
          <w:rFonts w:ascii="Franklin Gothic Book" w:hAnsi="Franklin Gothic Book" w:cs="Times New Roman"/>
          <w:sz w:val="22"/>
          <w:szCs w:val="22"/>
        </w:rPr>
        <w:t>V</w:t>
      </w:r>
      <w:r w:rsidR="00C004F2" w:rsidRPr="00AE351A">
        <w:rPr>
          <w:rFonts w:ascii="Franklin Gothic Book" w:hAnsi="Franklin Gothic Book" w:cs="Times New Roman"/>
          <w:sz w:val="22"/>
          <w:szCs w:val="22"/>
        </w:rPr>
        <w:t>ypracování</w:t>
      </w:r>
      <w:r w:rsidR="00E173F4" w:rsidRPr="00AE351A">
        <w:rPr>
          <w:rFonts w:ascii="Franklin Gothic Book" w:hAnsi="Franklin Gothic Book"/>
          <w:sz w:val="22"/>
          <w:szCs w:val="22"/>
        </w:rPr>
        <w:t xml:space="preserve"> </w:t>
      </w:r>
      <w:r>
        <w:rPr>
          <w:rFonts w:ascii="Franklin Gothic Book" w:hAnsi="Franklin Gothic Book"/>
          <w:b/>
          <w:sz w:val="22"/>
          <w:szCs w:val="22"/>
        </w:rPr>
        <w:t>d</w:t>
      </w:r>
      <w:r w:rsidR="000F5483">
        <w:rPr>
          <w:rFonts w:ascii="Franklin Gothic Book" w:hAnsi="Franklin Gothic Book"/>
          <w:b/>
          <w:sz w:val="22"/>
          <w:szCs w:val="22"/>
        </w:rPr>
        <w:t>okumentace</w:t>
      </w:r>
      <w:r w:rsidR="000F5483" w:rsidRPr="00AE351A">
        <w:rPr>
          <w:rFonts w:ascii="Franklin Gothic Book" w:hAnsi="Franklin Gothic Book"/>
          <w:sz w:val="22"/>
          <w:szCs w:val="22"/>
        </w:rPr>
        <w:t xml:space="preserve"> </w:t>
      </w:r>
      <w:r w:rsidR="002259D3" w:rsidRPr="00AE351A">
        <w:rPr>
          <w:rFonts w:ascii="Franklin Gothic Book" w:hAnsi="Franklin Gothic Book"/>
          <w:sz w:val="22"/>
          <w:szCs w:val="22"/>
        </w:rPr>
        <w:t xml:space="preserve">dle čl. II odst. </w:t>
      </w:r>
      <w:r w:rsidR="00DD4DF9" w:rsidRPr="00AE351A">
        <w:rPr>
          <w:rFonts w:ascii="Franklin Gothic Book" w:hAnsi="Franklin Gothic Book"/>
          <w:sz w:val="22"/>
          <w:szCs w:val="22"/>
        </w:rPr>
        <w:t>2</w:t>
      </w:r>
      <w:r w:rsidR="002259D3" w:rsidRPr="00AE351A">
        <w:rPr>
          <w:rFonts w:ascii="Franklin Gothic Book" w:hAnsi="Franklin Gothic Book"/>
          <w:sz w:val="22"/>
          <w:szCs w:val="22"/>
        </w:rPr>
        <w:t xml:space="preserve"> </w:t>
      </w:r>
      <w:proofErr w:type="gramStart"/>
      <w:r w:rsidR="002259D3" w:rsidRPr="00AE351A">
        <w:rPr>
          <w:rFonts w:ascii="Franklin Gothic Book" w:hAnsi="Franklin Gothic Book"/>
          <w:sz w:val="22"/>
          <w:szCs w:val="22"/>
        </w:rPr>
        <w:t>této</w:t>
      </w:r>
      <w:proofErr w:type="gramEnd"/>
      <w:r w:rsidR="002259D3" w:rsidRPr="00AE351A">
        <w:rPr>
          <w:rFonts w:ascii="Franklin Gothic Book" w:hAnsi="Franklin Gothic Book"/>
          <w:sz w:val="22"/>
          <w:szCs w:val="22"/>
        </w:rPr>
        <w:t xml:space="preserve"> </w:t>
      </w:r>
      <w:r w:rsidR="000F5483">
        <w:rPr>
          <w:rFonts w:ascii="Franklin Gothic Book" w:hAnsi="Franklin Gothic Book"/>
          <w:sz w:val="22"/>
          <w:szCs w:val="22"/>
        </w:rPr>
        <w:t>smlouvy</w:t>
      </w:r>
    </w:p>
    <w:p w14:paraId="10C2BD4A" w14:textId="58756255" w:rsidR="008B1A96" w:rsidRPr="008B1A96" w:rsidRDefault="008B1A96" w:rsidP="008B1A96">
      <w:pPr>
        <w:tabs>
          <w:tab w:val="left" w:pos="2552"/>
        </w:tabs>
        <w:spacing w:before="60"/>
        <w:ind w:left="709"/>
        <w:jc w:val="both"/>
        <w:rPr>
          <w:rFonts w:ascii="Franklin Gothic Book" w:hAnsi="Franklin Gothic Book" w:cs="Times New Roman"/>
          <w:sz w:val="22"/>
          <w:szCs w:val="22"/>
        </w:rPr>
      </w:pPr>
      <w:r w:rsidRPr="008B1A96">
        <w:rPr>
          <w:rFonts w:ascii="Franklin Gothic Book" w:hAnsi="Franklin Gothic Book" w:cs="Times New Roman"/>
          <w:sz w:val="22"/>
          <w:szCs w:val="22"/>
        </w:rPr>
        <w:t>Cena bez DPH:</w:t>
      </w:r>
      <w:r w:rsidRPr="008B1A96">
        <w:rPr>
          <w:rFonts w:ascii="Franklin Gothic Book" w:hAnsi="Franklin Gothic Book" w:cs="Times New Roman"/>
          <w:sz w:val="22"/>
          <w:szCs w:val="22"/>
        </w:rPr>
        <w:tab/>
      </w:r>
      <w:r w:rsidR="00D84DDC">
        <w:rPr>
          <w:rFonts w:ascii="Franklin Gothic Book" w:hAnsi="Franklin Gothic Book"/>
          <w:b/>
          <w:sz w:val="22"/>
          <w:szCs w:val="22"/>
        </w:rPr>
        <w:t>204 000,00 Kč</w:t>
      </w:r>
    </w:p>
    <w:p w14:paraId="19E47E4D" w14:textId="6E187F87" w:rsidR="008B1A96" w:rsidRPr="0030431E" w:rsidRDefault="008B1A96" w:rsidP="008B1A96">
      <w:pPr>
        <w:tabs>
          <w:tab w:val="left" w:pos="2552"/>
        </w:tabs>
        <w:spacing w:before="60"/>
        <w:ind w:left="709"/>
        <w:jc w:val="both"/>
        <w:rPr>
          <w:rFonts w:ascii="Franklin Gothic Book" w:hAnsi="Franklin Gothic Book" w:cs="Times New Roman"/>
          <w:bCs/>
          <w:sz w:val="22"/>
          <w:szCs w:val="22"/>
        </w:rPr>
      </w:pPr>
      <w:r w:rsidRPr="0030431E">
        <w:rPr>
          <w:rFonts w:ascii="Franklin Gothic Book" w:hAnsi="Franklin Gothic Book" w:cs="Times New Roman"/>
          <w:sz w:val="22"/>
          <w:szCs w:val="22"/>
        </w:rPr>
        <w:t>DPH 21%:</w:t>
      </w:r>
      <w:r w:rsidRPr="0030431E">
        <w:rPr>
          <w:rFonts w:ascii="Franklin Gothic Book" w:hAnsi="Franklin Gothic Book" w:cs="Times New Roman"/>
          <w:sz w:val="22"/>
          <w:szCs w:val="22"/>
        </w:rPr>
        <w:tab/>
      </w:r>
      <w:r w:rsidR="00D84DDC" w:rsidRPr="0030431E">
        <w:rPr>
          <w:rFonts w:ascii="Franklin Gothic Book" w:hAnsi="Franklin Gothic Book" w:cs="Times New Roman"/>
          <w:sz w:val="22"/>
          <w:szCs w:val="22"/>
        </w:rPr>
        <w:t xml:space="preserve">  </w:t>
      </w:r>
      <w:r w:rsidR="00D84DDC" w:rsidRPr="0030431E">
        <w:rPr>
          <w:rFonts w:ascii="Franklin Gothic Book" w:hAnsi="Franklin Gothic Book"/>
          <w:bCs/>
          <w:sz w:val="22"/>
          <w:szCs w:val="22"/>
        </w:rPr>
        <w:t>42 840,00 Kč</w:t>
      </w:r>
    </w:p>
    <w:p w14:paraId="12FD4F2F" w14:textId="26F5CF3C" w:rsidR="00241241" w:rsidRPr="008B1A96" w:rsidRDefault="008B1A96" w:rsidP="008B1A96">
      <w:pPr>
        <w:tabs>
          <w:tab w:val="left" w:pos="2552"/>
        </w:tabs>
        <w:spacing w:before="60"/>
        <w:ind w:left="709"/>
        <w:jc w:val="both"/>
        <w:rPr>
          <w:rFonts w:ascii="Franklin Gothic Book" w:hAnsi="Franklin Gothic Book" w:cs="Times New Roman"/>
          <w:b/>
          <w:sz w:val="22"/>
          <w:szCs w:val="22"/>
        </w:rPr>
      </w:pPr>
      <w:r w:rsidRPr="008B1A96">
        <w:rPr>
          <w:rFonts w:ascii="Franklin Gothic Book" w:hAnsi="Franklin Gothic Book" w:cs="Times New Roman"/>
          <w:sz w:val="22"/>
          <w:szCs w:val="22"/>
        </w:rPr>
        <w:t>Cena včetně DPH</w:t>
      </w:r>
      <w:r w:rsidRPr="008B1A96">
        <w:rPr>
          <w:rFonts w:ascii="Franklin Gothic Book" w:hAnsi="Franklin Gothic Book"/>
          <w:sz w:val="22"/>
          <w:szCs w:val="22"/>
        </w:rPr>
        <w:t>:</w:t>
      </w:r>
      <w:r w:rsidRPr="008B1A96">
        <w:rPr>
          <w:rFonts w:ascii="Franklin Gothic Book" w:hAnsi="Franklin Gothic Book"/>
          <w:sz w:val="22"/>
          <w:szCs w:val="22"/>
        </w:rPr>
        <w:tab/>
      </w:r>
      <w:r w:rsidR="00D84DDC">
        <w:rPr>
          <w:rFonts w:ascii="Franklin Gothic Book" w:hAnsi="Franklin Gothic Book"/>
          <w:b/>
          <w:sz w:val="22"/>
          <w:szCs w:val="22"/>
        </w:rPr>
        <w:t>246 840,00 Kč</w:t>
      </w:r>
    </w:p>
    <w:p w14:paraId="7D6DB4F3" w14:textId="5C627D8D" w:rsidR="00572212" w:rsidRDefault="007B7274" w:rsidP="00572212">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w:t>
      </w:r>
      <w:r w:rsidR="009F17FD">
        <w:rPr>
          <w:rFonts w:ascii="Franklin Gothic Book" w:hAnsi="Franklin Gothic Book" w:cs="Times New Roman"/>
          <w:sz w:val="22"/>
          <w:szCs w:val="22"/>
        </w:rPr>
        <w:t>ve výši 8</w:t>
      </w:r>
      <w:r w:rsidR="00910125">
        <w:rPr>
          <w:rFonts w:ascii="Franklin Gothic Book" w:hAnsi="Franklin Gothic Book" w:cs="Times New Roman"/>
          <w:sz w:val="22"/>
          <w:szCs w:val="22"/>
        </w:rPr>
        <w:t xml:space="preserve">0% z uvedené částky </w:t>
      </w:r>
      <w:r w:rsidRPr="00AE351A">
        <w:rPr>
          <w:rFonts w:ascii="Franklin Gothic Book" w:hAnsi="Franklin Gothic Book" w:cs="Times New Roman"/>
          <w:sz w:val="22"/>
          <w:szCs w:val="22"/>
        </w:rPr>
        <w:t xml:space="preserve">uhradí objednatel zhotoviteli </w:t>
      </w:r>
      <w:r w:rsidR="009E4075" w:rsidRPr="00AE351A">
        <w:rPr>
          <w:rFonts w:ascii="Franklin Gothic Book" w:hAnsi="Franklin Gothic Book" w:cs="Times New Roman"/>
          <w:sz w:val="22"/>
          <w:szCs w:val="22"/>
        </w:rPr>
        <w:t xml:space="preserve">po předání </w:t>
      </w:r>
      <w:r w:rsidR="009F17FD">
        <w:rPr>
          <w:rFonts w:ascii="Franklin Gothic Book" w:hAnsi="Franklin Gothic Book" w:cs="Times New Roman"/>
          <w:sz w:val="22"/>
          <w:szCs w:val="22"/>
        </w:rPr>
        <w:t>d</w:t>
      </w:r>
      <w:r w:rsidR="000F5483">
        <w:rPr>
          <w:rFonts w:ascii="Franklin Gothic Book" w:hAnsi="Franklin Gothic Book" w:cs="Times New Roman"/>
          <w:sz w:val="22"/>
          <w:szCs w:val="22"/>
        </w:rPr>
        <w:t>okumentace</w:t>
      </w:r>
      <w:r w:rsidR="008D5794" w:rsidRPr="00AE351A">
        <w:rPr>
          <w:rFonts w:ascii="Franklin Gothic Book" w:hAnsi="Franklin Gothic Book" w:cs="Times New Roman"/>
          <w:sz w:val="22"/>
          <w:szCs w:val="22"/>
        </w:rPr>
        <w:t>,</w:t>
      </w:r>
      <w:r w:rsidR="009E4075"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t>na základě daňového dokladu</w:t>
      </w:r>
      <w:r w:rsidR="00C57998">
        <w:rPr>
          <w:rFonts w:ascii="Franklin Gothic Book" w:hAnsi="Franklin Gothic Book" w:cs="Times New Roman"/>
          <w:sz w:val="22"/>
          <w:szCs w:val="22"/>
        </w:rPr>
        <w:t xml:space="preserve"> (dále „faktura“)</w:t>
      </w:r>
      <w:r w:rsidRPr="00AE351A">
        <w:rPr>
          <w:rFonts w:ascii="Franklin Gothic Book" w:hAnsi="Franklin Gothic Book" w:cs="Times New Roman"/>
          <w:sz w:val="22"/>
          <w:szCs w:val="22"/>
        </w:rPr>
        <w:t xml:space="preserve"> a na základě </w:t>
      </w:r>
      <w:r w:rsidR="00260006">
        <w:rPr>
          <w:rFonts w:ascii="Franklin Gothic Book" w:hAnsi="Franklin Gothic Book" w:cs="Times New Roman"/>
          <w:sz w:val="22"/>
          <w:szCs w:val="22"/>
        </w:rPr>
        <w:t>potvrzeného protokolu o odstranění vad a nedodělků</w:t>
      </w:r>
      <w:r w:rsidRPr="00AE351A">
        <w:rPr>
          <w:rFonts w:ascii="Franklin Gothic Book" w:hAnsi="Franklin Gothic Book" w:cs="Times New Roman"/>
          <w:sz w:val="22"/>
          <w:szCs w:val="22"/>
        </w:rPr>
        <w:t xml:space="preserve">, který bude vždy (alespoň v kopii) přílohou </w:t>
      </w:r>
      <w:r w:rsidR="00C57998">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14:paraId="50372BE2" w14:textId="03A1A09F" w:rsidR="009F17FD" w:rsidRDefault="00910125" w:rsidP="009F17FD">
      <w:pPr>
        <w:spacing w:before="120" w:after="120"/>
        <w:ind w:left="709"/>
        <w:jc w:val="both"/>
        <w:rPr>
          <w:rFonts w:ascii="Franklin Gothic Book" w:hAnsi="Franklin Gothic Book" w:cs="Times New Roman"/>
          <w:sz w:val="22"/>
          <w:szCs w:val="22"/>
        </w:rPr>
      </w:pPr>
      <w:r>
        <w:rPr>
          <w:rFonts w:ascii="Franklin Gothic Book" w:hAnsi="Franklin Gothic Book" w:cs="Times New Roman"/>
          <w:sz w:val="22"/>
          <w:szCs w:val="22"/>
        </w:rPr>
        <w:t xml:space="preserve">Odměnu ve výši 20% z uvedené částky uhradí objednatel zhotoviteli </w:t>
      </w:r>
      <w:r w:rsidRPr="00AE351A">
        <w:rPr>
          <w:rFonts w:ascii="Franklin Gothic Book" w:hAnsi="Franklin Gothic Book" w:cs="Times New Roman"/>
          <w:sz w:val="22"/>
          <w:szCs w:val="22"/>
        </w:rPr>
        <w:t>po nabytí právní moci rozhodnutí o povolení stavby</w:t>
      </w:r>
      <w:r w:rsidR="009F17FD">
        <w:rPr>
          <w:rFonts w:ascii="Franklin Gothic Book" w:hAnsi="Franklin Gothic Book" w:cs="Times New Roman"/>
          <w:sz w:val="22"/>
          <w:szCs w:val="22"/>
        </w:rPr>
        <w:t xml:space="preserve">, </w:t>
      </w:r>
      <w:r w:rsidRPr="00AE351A">
        <w:rPr>
          <w:rFonts w:ascii="Franklin Gothic Book" w:hAnsi="Franklin Gothic Book" w:cs="Times New Roman"/>
          <w:sz w:val="22"/>
          <w:szCs w:val="22"/>
        </w:rPr>
        <w:t>na základě daňového dokladu</w:t>
      </w:r>
      <w:r w:rsidR="00792129">
        <w:rPr>
          <w:rFonts w:ascii="Franklin Gothic Book" w:hAnsi="Franklin Gothic Book" w:cs="Times New Roman"/>
          <w:sz w:val="22"/>
          <w:szCs w:val="22"/>
        </w:rPr>
        <w:t>.</w:t>
      </w:r>
    </w:p>
    <w:p w14:paraId="51256E40" w14:textId="7CC2171F" w:rsidR="00572212" w:rsidRPr="008B1A96" w:rsidRDefault="00742E9C" w:rsidP="00701AB4">
      <w:pPr>
        <w:numPr>
          <w:ilvl w:val="1"/>
          <w:numId w:val="3"/>
        </w:numPr>
        <w:tabs>
          <w:tab w:val="left" w:pos="-7088"/>
          <w:tab w:val="left" w:pos="709"/>
        </w:tabs>
        <w:spacing w:after="120"/>
        <w:ind w:left="709" w:hanging="443"/>
        <w:jc w:val="both"/>
        <w:rPr>
          <w:rFonts w:ascii="Franklin Gothic Book" w:hAnsi="Franklin Gothic Book" w:cs="Arial"/>
          <w:sz w:val="22"/>
          <w:szCs w:val="22"/>
        </w:rPr>
      </w:pPr>
      <w:r w:rsidRPr="008B1A96">
        <w:rPr>
          <w:rFonts w:ascii="Franklin Gothic Book" w:hAnsi="Franklin Gothic Book" w:cs="Arial"/>
          <w:sz w:val="22"/>
          <w:szCs w:val="22"/>
        </w:rPr>
        <w:t>Provedení</w:t>
      </w:r>
      <w:r w:rsidRPr="008B1A96">
        <w:rPr>
          <w:rFonts w:ascii="Franklin Gothic Book" w:hAnsi="Franklin Gothic Book" w:cs="Times New Roman"/>
          <w:sz w:val="22"/>
          <w:szCs w:val="22"/>
        </w:rPr>
        <w:t xml:space="preserve"> </w:t>
      </w:r>
      <w:r w:rsidRPr="008B1A96">
        <w:rPr>
          <w:rFonts w:ascii="Franklin Gothic Book" w:hAnsi="Franklin Gothic Book" w:cs="Times New Roman"/>
          <w:b/>
          <w:sz w:val="22"/>
          <w:szCs w:val="22"/>
        </w:rPr>
        <w:t>inženýrských činností</w:t>
      </w:r>
      <w:r w:rsidRPr="008B1A96">
        <w:rPr>
          <w:rFonts w:ascii="Franklin Gothic Book" w:hAnsi="Franklin Gothic Book" w:cs="Times New Roman"/>
          <w:sz w:val="22"/>
          <w:szCs w:val="22"/>
        </w:rPr>
        <w:t xml:space="preserve"> dle č</w:t>
      </w:r>
      <w:r w:rsidR="00EE7F2D" w:rsidRPr="008B1A96">
        <w:rPr>
          <w:rFonts w:ascii="Franklin Gothic Book" w:hAnsi="Franklin Gothic Book" w:cs="Times New Roman"/>
          <w:sz w:val="22"/>
          <w:szCs w:val="22"/>
        </w:rPr>
        <w:t>l</w:t>
      </w:r>
      <w:r w:rsidRPr="008B1A96">
        <w:rPr>
          <w:rFonts w:ascii="Franklin Gothic Book" w:hAnsi="Franklin Gothic Book" w:cs="Times New Roman"/>
          <w:sz w:val="22"/>
          <w:szCs w:val="22"/>
        </w:rPr>
        <w:t xml:space="preserve">. II odst. 3 </w:t>
      </w:r>
      <w:proofErr w:type="gramStart"/>
      <w:r w:rsidRPr="008B1A96">
        <w:rPr>
          <w:rFonts w:ascii="Franklin Gothic Book" w:hAnsi="Franklin Gothic Book" w:cs="Times New Roman"/>
          <w:sz w:val="22"/>
          <w:szCs w:val="22"/>
        </w:rPr>
        <w:t>této</w:t>
      </w:r>
      <w:proofErr w:type="gramEnd"/>
      <w:r w:rsidRPr="008B1A96">
        <w:rPr>
          <w:rFonts w:ascii="Franklin Gothic Book" w:hAnsi="Franklin Gothic Book" w:cs="Times New Roman"/>
          <w:sz w:val="22"/>
          <w:szCs w:val="22"/>
        </w:rPr>
        <w:t xml:space="preserve"> smlouvy</w:t>
      </w:r>
      <w:r w:rsidRPr="008B1A96" w:rsidDel="00742E9C">
        <w:rPr>
          <w:rFonts w:ascii="Franklin Gothic Book" w:hAnsi="Franklin Gothic Book" w:cs="Arial"/>
          <w:sz w:val="22"/>
          <w:szCs w:val="22"/>
        </w:rPr>
        <w:t xml:space="preserve"> </w:t>
      </w:r>
    </w:p>
    <w:p w14:paraId="4E593D0C" w14:textId="6BAAE477" w:rsidR="008B1A96" w:rsidRPr="008B1A96" w:rsidRDefault="008B1A96" w:rsidP="008B1A96">
      <w:pPr>
        <w:tabs>
          <w:tab w:val="left" w:pos="2552"/>
        </w:tabs>
        <w:spacing w:before="60"/>
        <w:ind w:left="709"/>
        <w:jc w:val="both"/>
        <w:rPr>
          <w:rFonts w:ascii="Franklin Gothic Book" w:hAnsi="Franklin Gothic Book" w:cs="Times New Roman"/>
          <w:sz w:val="22"/>
          <w:szCs w:val="22"/>
        </w:rPr>
      </w:pPr>
      <w:r w:rsidRPr="008B1A96">
        <w:rPr>
          <w:rFonts w:ascii="Franklin Gothic Book" w:hAnsi="Franklin Gothic Book" w:cs="Times New Roman"/>
          <w:sz w:val="22"/>
          <w:szCs w:val="22"/>
        </w:rPr>
        <w:t>Cena bez DPH:</w:t>
      </w:r>
      <w:r w:rsidRPr="008B1A96">
        <w:rPr>
          <w:rFonts w:ascii="Franklin Gothic Book" w:hAnsi="Franklin Gothic Book" w:cs="Times New Roman"/>
          <w:sz w:val="22"/>
          <w:szCs w:val="22"/>
        </w:rPr>
        <w:tab/>
      </w:r>
      <w:r w:rsidR="00B74AE4">
        <w:rPr>
          <w:rFonts w:ascii="Franklin Gothic Book" w:hAnsi="Franklin Gothic Book" w:cs="Times New Roman"/>
          <w:b/>
          <w:sz w:val="22"/>
          <w:szCs w:val="22"/>
        </w:rPr>
        <w:t>10</w:t>
      </w:r>
      <w:r w:rsidR="00D84DDC">
        <w:rPr>
          <w:rFonts w:ascii="Franklin Gothic Book" w:hAnsi="Franklin Gothic Book" w:cs="Times New Roman"/>
          <w:b/>
          <w:sz w:val="22"/>
          <w:szCs w:val="22"/>
        </w:rPr>
        <w:t> 000,00 Kč</w:t>
      </w:r>
    </w:p>
    <w:p w14:paraId="5087D066" w14:textId="79FC7920" w:rsidR="008B1A96" w:rsidRPr="0030431E" w:rsidRDefault="008B1A96" w:rsidP="008B1A96">
      <w:pPr>
        <w:tabs>
          <w:tab w:val="left" w:pos="2552"/>
        </w:tabs>
        <w:spacing w:before="60"/>
        <w:ind w:left="709"/>
        <w:jc w:val="both"/>
        <w:rPr>
          <w:rFonts w:ascii="Franklin Gothic Book" w:hAnsi="Franklin Gothic Book" w:cs="Times New Roman"/>
          <w:sz w:val="22"/>
          <w:szCs w:val="22"/>
        </w:rPr>
      </w:pPr>
      <w:r w:rsidRPr="0030431E">
        <w:rPr>
          <w:rFonts w:ascii="Franklin Gothic Book" w:hAnsi="Franklin Gothic Book" w:cs="Times New Roman"/>
          <w:sz w:val="22"/>
          <w:szCs w:val="22"/>
        </w:rPr>
        <w:t>DPH 21%:</w:t>
      </w:r>
      <w:r w:rsidRPr="0030431E">
        <w:rPr>
          <w:rFonts w:ascii="Franklin Gothic Book" w:hAnsi="Franklin Gothic Book" w:cs="Times New Roman"/>
          <w:sz w:val="22"/>
          <w:szCs w:val="22"/>
        </w:rPr>
        <w:tab/>
      </w:r>
      <w:r w:rsidR="00B74AE4" w:rsidRPr="0030431E">
        <w:rPr>
          <w:rFonts w:ascii="Franklin Gothic Book" w:hAnsi="Franklin Gothic Book" w:cs="Times New Roman"/>
          <w:sz w:val="22"/>
          <w:szCs w:val="22"/>
        </w:rPr>
        <w:t xml:space="preserve">  </w:t>
      </w:r>
      <w:r w:rsidR="00B74AE4" w:rsidRPr="0030431E">
        <w:rPr>
          <w:rFonts w:ascii="Franklin Gothic Book" w:hAnsi="Franklin Gothic Book" w:cs="Times New Roman"/>
          <w:bCs/>
          <w:sz w:val="22"/>
          <w:szCs w:val="22"/>
        </w:rPr>
        <w:t>2</w:t>
      </w:r>
      <w:r w:rsidR="00D84DDC" w:rsidRPr="0030431E">
        <w:rPr>
          <w:rFonts w:ascii="Franklin Gothic Book" w:hAnsi="Franklin Gothic Book" w:cs="Times New Roman"/>
          <w:bCs/>
          <w:sz w:val="22"/>
          <w:szCs w:val="22"/>
        </w:rPr>
        <w:t> </w:t>
      </w:r>
      <w:r w:rsidR="00B74AE4" w:rsidRPr="0030431E">
        <w:rPr>
          <w:rFonts w:ascii="Franklin Gothic Book" w:hAnsi="Franklin Gothic Book" w:cs="Times New Roman"/>
          <w:bCs/>
          <w:sz w:val="22"/>
          <w:szCs w:val="22"/>
        </w:rPr>
        <w:t>100</w:t>
      </w:r>
      <w:r w:rsidR="00D84DDC" w:rsidRPr="0030431E">
        <w:rPr>
          <w:rFonts w:ascii="Franklin Gothic Book" w:hAnsi="Franklin Gothic Book" w:cs="Times New Roman"/>
          <w:bCs/>
          <w:sz w:val="22"/>
          <w:szCs w:val="22"/>
        </w:rPr>
        <w:t>,00 Kč</w:t>
      </w:r>
    </w:p>
    <w:p w14:paraId="0552A722" w14:textId="3C78DB53" w:rsidR="008B1A96" w:rsidRPr="008B1A96" w:rsidRDefault="008B1A96" w:rsidP="008B1A96">
      <w:pPr>
        <w:tabs>
          <w:tab w:val="left" w:pos="2552"/>
        </w:tabs>
        <w:spacing w:before="60"/>
        <w:ind w:left="709"/>
        <w:jc w:val="both"/>
        <w:rPr>
          <w:rFonts w:ascii="Franklin Gothic Book" w:hAnsi="Franklin Gothic Book" w:cs="Times New Roman"/>
          <w:b/>
          <w:sz w:val="22"/>
          <w:szCs w:val="22"/>
        </w:rPr>
      </w:pPr>
      <w:r w:rsidRPr="008B1A96">
        <w:rPr>
          <w:rFonts w:ascii="Franklin Gothic Book" w:hAnsi="Franklin Gothic Book" w:cs="Times New Roman"/>
          <w:sz w:val="22"/>
          <w:szCs w:val="22"/>
        </w:rPr>
        <w:t>Cena včetně DPH:</w:t>
      </w:r>
      <w:r w:rsidR="00B74AE4">
        <w:rPr>
          <w:rFonts w:ascii="Franklin Gothic Book" w:hAnsi="Franklin Gothic Book" w:cs="Times New Roman"/>
          <w:sz w:val="22"/>
          <w:szCs w:val="22"/>
        </w:rPr>
        <w:t xml:space="preserve">   </w:t>
      </w:r>
      <w:r w:rsidR="00D84DDC">
        <w:rPr>
          <w:rFonts w:ascii="Franklin Gothic Book" w:hAnsi="Franklin Gothic Book"/>
          <w:b/>
          <w:sz w:val="22"/>
          <w:szCs w:val="22"/>
        </w:rPr>
        <w:t>1</w:t>
      </w:r>
      <w:r w:rsidR="00B74AE4">
        <w:rPr>
          <w:rFonts w:ascii="Franklin Gothic Book" w:hAnsi="Franklin Gothic Book"/>
          <w:b/>
          <w:sz w:val="22"/>
          <w:szCs w:val="22"/>
        </w:rPr>
        <w:t>2</w:t>
      </w:r>
      <w:r w:rsidR="00D84DDC">
        <w:rPr>
          <w:rFonts w:ascii="Franklin Gothic Book" w:hAnsi="Franklin Gothic Book"/>
          <w:b/>
          <w:sz w:val="22"/>
          <w:szCs w:val="22"/>
        </w:rPr>
        <w:t> </w:t>
      </w:r>
      <w:r w:rsidR="00B74AE4">
        <w:rPr>
          <w:rFonts w:ascii="Franklin Gothic Book" w:hAnsi="Franklin Gothic Book"/>
          <w:b/>
          <w:sz w:val="22"/>
          <w:szCs w:val="22"/>
        </w:rPr>
        <w:t>10</w:t>
      </w:r>
      <w:r w:rsidR="00D84DDC">
        <w:rPr>
          <w:rFonts w:ascii="Franklin Gothic Book" w:hAnsi="Franklin Gothic Book"/>
          <w:b/>
          <w:sz w:val="22"/>
          <w:szCs w:val="22"/>
        </w:rPr>
        <w:t>0,00</w:t>
      </w:r>
      <w:r w:rsidR="00B74AE4">
        <w:rPr>
          <w:rFonts w:ascii="Franklin Gothic Book" w:hAnsi="Franklin Gothic Book"/>
          <w:b/>
          <w:sz w:val="22"/>
          <w:szCs w:val="22"/>
        </w:rPr>
        <w:t xml:space="preserve"> Kč</w:t>
      </w:r>
    </w:p>
    <w:p w14:paraId="1B53F138" w14:textId="551CE031" w:rsidR="000D6BFA" w:rsidRPr="00AE351A" w:rsidRDefault="00742E9C" w:rsidP="00AC0069">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Odměn</w:t>
      </w:r>
      <w:r w:rsidR="00334CE2" w:rsidRPr="00AE351A">
        <w:rPr>
          <w:rFonts w:ascii="Franklin Gothic Book" w:hAnsi="Franklin Gothic Book" w:cs="Times New Roman"/>
          <w:sz w:val="22"/>
          <w:szCs w:val="22"/>
        </w:rPr>
        <w:t xml:space="preserve">u uhradí objednatel zhotoviteli </w:t>
      </w:r>
      <w:r w:rsidR="009E4075" w:rsidRPr="00AE351A">
        <w:rPr>
          <w:rFonts w:ascii="Franklin Gothic Book" w:hAnsi="Franklin Gothic Book" w:cs="Times New Roman"/>
          <w:sz w:val="22"/>
          <w:szCs w:val="22"/>
        </w:rPr>
        <w:t xml:space="preserve">po </w:t>
      </w:r>
      <w:r w:rsidR="008D5794" w:rsidRPr="00AE351A">
        <w:rPr>
          <w:rFonts w:ascii="Franklin Gothic Book" w:hAnsi="Franklin Gothic Book"/>
          <w:sz w:val="22"/>
          <w:szCs w:val="22"/>
        </w:rPr>
        <w:t>předání požadovaných výstupů</w:t>
      </w:r>
      <w:r w:rsidR="008D5794" w:rsidRPr="00AE351A">
        <w:rPr>
          <w:rFonts w:ascii="Franklin Gothic Book" w:hAnsi="Franklin Gothic Book" w:cs="Times New Roman"/>
          <w:sz w:val="22"/>
          <w:szCs w:val="22"/>
        </w:rPr>
        <w:t xml:space="preserve"> a po nabytí právní moci rozhodnutí o povolení stavby,</w:t>
      </w:r>
      <w:r w:rsidR="009E4075"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t>na základě daňového dokladu a na základě oboustranně odsouhlaseného předávacího protokolu, který bude vždy (alespoň v kopii) nedílnou přílohou daňového dokladu.</w:t>
      </w:r>
    </w:p>
    <w:p w14:paraId="7E59AD82" w14:textId="12663A89" w:rsidR="00452D68" w:rsidRPr="00AE351A" w:rsidRDefault="00B51F84" w:rsidP="00701AB4">
      <w:pPr>
        <w:numPr>
          <w:ilvl w:val="1"/>
          <w:numId w:val="3"/>
        </w:numPr>
        <w:tabs>
          <w:tab w:val="left" w:pos="-7088"/>
          <w:tab w:val="left" w:pos="709"/>
        </w:tabs>
        <w:spacing w:after="120"/>
        <w:ind w:left="709" w:hanging="443"/>
        <w:jc w:val="both"/>
        <w:rPr>
          <w:rFonts w:ascii="Franklin Gothic Book" w:hAnsi="Franklin Gothic Book" w:cs="Times New Roman"/>
          <w:sz w:val="22"/>
          <w:szCs w:val="22"/>
        </w:rPr>
      </w:pPr>
      <w:r>
        <w:rPr>
          <w:rFonts w:ascii="Franklin Gothic Book" w:hAnsi="Franklin Gothic Book"/>
          <w:sz w:val="22"/>
          <w:szCs w:val="22"/>
        </w:rPr>
        <w:t xml:space="preserve">Provedení </w:t>
      </w:r>
      <w:r>
        <w:rPr>
          <w:rFonts w:ascii="Franklin Gothic Book" w:hAnsi="Franklin Gothic Book"/>
          <w:b/>
          <w:sz w:val="22"/>
          <w:szCs w:val="22"/>
        </w:rPr>
        <w:t>autorského</w:t>
      </w:r>
      <w:r w:rsidR="003E4C43" w:rsidRPr="00AE351A">
        <w:rPr>
          <w:rFonts w:ascii="Franklin Gothic Book" w:hAnsi="Franklin Gothic Book"/>
          <w:b/>
          <w:sz w:val="22"/>
          <w:szCs w:val="22"/>
        </w:rPr>
        <w:t xml:space="preserve"> dozor</w:t>
      </w:r>
      <w:r>
        <w:rPr>
          <w:rFonts w:ascii="Franklin Gothic Book" w:hAnsi="Franklin Gothic Book"/>
          <w:b/>
          <w:sz w:val="22"/>
          <w:szCs w:val="22"/>
        </w:rPr>
        <w:t>u</w:t>
      </w:r>
      <w:r w:rsidR="007C2AC1" w:rsidRPr="00AE351A">
        <w:rPr>
          <w:rFonts w:ascii="Franklin Gothic Book" w:hAnsi="Franklin Gothic Book"/>
          <w:sz w:val="22"/>
          <w:szCs w:val="22"/>
        </w:rPr>
        <w:t xml:space="preserve"> </w:t>
      </w:r>
      <w:r w:rsidR="007C2AC1" w:rsidRPr="00AE351A">
        <w:rPr>
          <w:rFonts w:ascii="Franklin Gothic Book" w:hAnsi="Franklin Gothic Book" w:cs="Times New Roman"/>
          <w:sz w:val="22"/>
          <w:szCs w:val="22"/>
        </w:rPr>
        <w:t>dle č</w:t>
      </w:r>
      <w:r w:rsidR="00163C27" w:rsidRPr="00AE351A">
        <w:rPr>
          <w:rFonts w:ascii="Franklin Gothic Book" w:hAnsi="Franklin Gothic Book" w:cs="Times New Roman"/>
          <w:sz w:val="22"/>
          <w:szCs w:val="22"/>
        </w:rPr>
        <w:t>l</w:t>
      </w:r>
      <w:r w:rsidR="00697570" w:rsidRPr="00AE351A">
        <w:rPr>
          <w:rFonts w:ascii="Franklin Gothic Book" w:hAnsi="Franklin Gothic Book" w:cs="Times New Roman"/>
          <w:sz w:val="22"/>
          <w:szCs w:val="22"/>
        </w:rPr>
        <w:t xml:space="preserve">. II odst. </w:t>
      </w:r>
      <w:r>
        <w:rPr>
          <w:rFonts w:ascii="Franklin Gothic Book" w:hAnsi="Franklin Gothic Book" w:cs="Times New Roman"/>
          <w:sz w:val="22"/>
          <w:szCs w:val="22"/>
        </w:rPr>
        <w:t>4</w:t>
      </w:r>
      <w:r w:rsidR="00095684" w:rsidRPr="00AE351A">
        <w:rPr>
          <w:rFonts w:ascii="Franklin Gothic Book" w:hAnsi="Franklin Gothic Book" w:cs="Times New Roman"/>
          <w:sz w:val="22"/>
          <w:szCs w:val="22"/>
        </w:rPr>
        <w:t xml:space="preserve"> </w:t>
      </w:r>
      <w:proofErr w:type="gramStart"/>
      <w:r w:rsidR="007C2AC1" w:rsidRPr="00AE351A">
        <w:rPr>
          <w:rFonts w:ascii="Franklin Gothic Book" w:hAnsi="Franklin Gothic Book" w:cs="Times New Roman"/>
          <w:sz w:val="22"/>
          <w:szCs w:val="22"/>
        </w:rPr>
        <w:t>této</w:t>
      </w:r>
      <w:proofErr w:type="gramEnd"/>
      <w:r w:rsidR="007C2AC1" w:rsidRPr="00AE351A">
        <w:rPr>
          <w:rFonts w:ascii="Franklin Gothic Book" w:hAnsi="Franklin Gothic Book" w:cs="Times New Roman"/>
          <w:sz w:val="22"/>
          <w:szCs w:val="22"/>
        </w:rPr>
        <w:t xml:space="preserve"> smlouvy</w:t>
      </w:r>
      <w:r w:rsidR="00D30B8F" w:rsidRPr="00AE351A">
        <w:rPr>
          <w:rFonts w:ascii="Franklin Gothic Book" w:hAnsi="Franklin Gothic Book" w:cs="Times New Roman"/>
          <w:sz w:val="22"/>
          <w:szCs w:val="22"/>
        </w:rPr>
        <w:t>:</w:t>
      </w:r>
    </w:p>
    <w:p w14:paraId="48A184E6" w14:textId="4C3DEA4B" w:rsidR="008B1A96" w:rsidRPr="008B1A96" w:rsidRDefault="008B1A96" w:rsidP="008B1A96">
      <w:pPr>
        <w:tabs>
          <w:tab w:val="left" w:pos="2552"/>
        </w:tabs>
        <w:spacing w:before="60"/>
        <w:ind w:left="709"/>
        <w:jc w:val="both"/>
        <w:rPr>
          <w:rFonts w:ascii="Franklin Gothic Book" w:hAnsi="Franklin Gothic Book" w:cs="Times New Roman"/>
          <w:sz w:val="22"/>
          <w:szCs w:val="22"/>
        </w:rPr>
      </w:pPr>
      <w:r w:rsidRPr="008B1A96">
        <w:rPr>
          <w:rFonts w:ascii="Franklin Gothic Book" w:hAnsi="Franklin Gothic Book" w:cs="Times New Roman"/>
          <w:sz w:val="22"/>
          <w:szCs w:val="22"/>
        </w:rPr>
        <w:t>Cena bez DPH:</w:t>
      </w:r>
      <w:r w:rsidR="00B74AE4">
        <w:rPr>
          <w:rFonts w:ascii="Franklin Gothic Book" w:hAnsi="Franklin Gothic Book" w:cs="Times New Roman"/>
          <w:sz w:val="22"/>
          <w:szCs w:val="22"/>
        </w:rPr>
        <w:t xml:space="preserve">           </w:t>
      </w:r>
      <w:r w:rsidR="00B74AE4">
        <w:rPr>
          <w:rFonts w:ascii="Franklin Gothic Book" w:hAnsi="Franklin Gothic Book" w:cs="Times New Roman"/>
          <w:b/>
          <w:sz w:val="22"/>
          <w:szCs w:val="22"/>
        </w:rPr>
        <w:t>9 000,00 Kč</w:t>
      </w:r>
    </w:p>
    <w:p w14:paraId="77744085" w14:textId="4AB9C035" w:rsidR="008B1A96" w:rsidRPr="0030431E" w:rsidRDefault="008B1A96" w:rsidP="008B1A96">
      <w:pPr>
        <w:pStyle w:val="Odstavecseseznamem"/>
        <w:numPr>
          <w:ilvl w:val="0"/>
          <w:numId w:val="0"/>
        </w:numPr>
        <w:tabs>
          <w:tab w:val="left" w:pos="2552"/>
        </w:tabs>
        <w:spacing w:before="60"/>
        <w:ind w:left="720"/>
        <w:jc w:val="both"/>
        <w:rPr>
          <w:rFonts w:ascii="Franklin Gothic Book" w:hAnsi="Franklin Gothic Book"/>
          <w:bCs/>
          <w:sz w:val="22"/>
          <w:szCs w:val="22"/>
        </w:rPr>
      </w:pPr>
      <w:r w:rsidRPr="0030431E">
        <w:rPr>
          <w:rFonts w:ascii="Franklin Gothic Book" w:hAnsi="Franklin Gothic Book"/>
          <w:sz w:val="22"/>
          <w:szCs w:val="22"/>
        </w:rPr>
        <w:t>DPH 21%:</w:t>
      </w:r>
      <w:r w:rsidRPr="0030431E">
        <w:rPr>
          <w:rFonts w:ascii="Franklin Gothic Book" w:hAnsi="Franklin Gothic Book"/>
          <w:sz w:val="22"/>
          <w:szCs w:val="22"/>
        </w:rPr>
        <w:tab/>
      </w:r>
      <w:r w:rsidR="00B74AE4" w:rsidRPr="0030431E">
        <w:rPr>
          <w:rFonts w:ascii="Franklin Gothic Book" w:hAnsi="Franklin Gothic Book"/>
          <w:sz w:val="22"/>
          <w:szCs w:val="22"/>
        </w:rPr>
        <w:t xml:space="preserve">  </w:t>
      </w:r>
      <w:r w:rsidR="00B74AE4" w:rsidRPr="0030431E">
        <w:rPr>
          <w:rFonts w:ascii="Franklin Gothic Book" w:hAnsi="Franklin Gothic Book"/>
          <w:bCs/>
          <w:sz w:val="22"/>
          <w:szCs w:val="22"/>
        </w:rPr>
        <w:t>1.890,00 Kč</w:t>
      </w:r>
    </w:p>
    <w:p w14:paraId="41D78DAC" w14:textId="27F402AF" w:rsidR="00D30B8F" w:rsidRPr="008B1A96" w:rsidRDefault="008B1A96" w:rsidP="008B1A96">
      <w:pPr>
        <w:pStyle w:val="Odstavecseseznamem"/>
        <w:numPr>
          <w:ilvl w:val="0"/>
          <w:numId w:val="0"/>
        </w:numPr>
        <w:tabs>
          <w:tab w:val="left" w:pos="2552"/>
        </w:tabs>
        <w:spacing w:after="120"/>
        <w:ind w:left="720"/>
        <w:rPr>
          <w:rFonts w:ascii="Franklin Gothic Book" w:hAnsi="Franklin Gothic Book"/>
          <w:sz w:val="22"/>
          <w:szCs w:val="22"/>
        </w:rPr>
      </w:pPr>
      <w:r w:rsidRPr="008B1A96">
        <w:rPr>
          <w:rFonts w:ascii="Franklin Gothic Book" w:hAnsi="Franklin Gothic Book"/>
          <w:sz w:val="22"/>
          <w:szCs w:val="22"/>
        </w:rPr>
        <w:t>Cena včetně DPH:</w:t>
      </w:r>
      <w:r w:rsidRPr="008B1A96">
        <w:rPr>
          <w:rFonts w:ascii="Franklin Gothic Book" w:hAnsi="Franklin Gothic Book"/>
          <w:sz w:val="22"/>
          <w:szCs w:val="22"/>
        </w:rPr>
        <w:tab/>
      </w:r>
      <w:r w:rsidR="00B74AE4">
        <w:rPr>
          <w:rFonts w:ascii="Franklin Gothic Book" w:hAnsi="Franklin Gothic Book"/>
          <w:b/>
          <w:sz w:val="22"/>
          <w:szCs w:val="22"/>
        </w:rPr>
        <w:t>10.890,00 Kč</w:t>
      </w:r>
    </w:p>
    <w:p w14:paraId="000E6188" w14:textId="685331FB" w:rsidR="007B7274" w:rsidRDefault="00F3792D" w:rsidP="00F25A5D">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uhradí objednatel zhotoviteli </w:t>
      </w:r>
      <w:r>
        <w:rPr>
          <w:rFonts w:ascii="Franklin Gothic Book" w:hAnsi="Franklin Gothic Book"/>
          <w:sz w:val="22"/>
          <w:szCs w:val="22"/>
        </w:rPr>
        <w:t xml:space="preserve">po dokončení a předání stavby a po nabytí právní moci </w:t>
      </w:r>
      <w:r w:rsidR="00CB6852">
        <w:rPr>
          <w:rFonts w:ascii="Franklin Gothic Book" w:hAnsi="Franklin Gothic Book"/>
          <w:sz w:val="22"/>
          <w:szCs w:val="22"/>
        </w:rPr>
        <w:t>kolaudačního rozhodnutí</w:t>
      </w:r>
      <w:r w:rsidRPr="00AE351A">
        <w:rPr>
          <w:rFonts w:ascii="Franklin Gothic Book" w:hAnsi="Franklin Gothic Book" w:cs="Times New Roman"/>
          <w:sz w:val="22"/>
          <w:szCs w:val="22"/>
        </w:rPr>
        <w:t xml:space="preserve">, na základě </w:t>
      </w:r>
      <w:r w:rsidR="00C57998">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soupisu provedených prací</w:t>
      </w:r>
      <w:r w:rsidR="00C57998">
        <w:rPr>
          <w:rFonts w:ascii="Franklin Gothic Book" w:hAnsi="Franklin Gothic Book" w:cs="Times New Roman"/>
          <w:sz w:val="22"/>
          <w:szCs w:val="22"/>
        </w:rPr>
        <w:t xml:space="preserve"> odsouhlaseného objednatelem</w:t>
      </w:r>
      <w:r w:rsidRPr="00AE351A">
        <w:rPr>
          <w:rFonts w:ascii="Franklin Gothic Book" w:hAnsi="Franklin Gothic Book" w:cs="Times New Roman"/>
          <w:sz w:val="22"/>
          <w:szCs w:val="22"/>
        </w:rPr>
        <w:t xml:space="preserve">, který bude (alespoň v kopii) přílohou </w:t>
      </w:r>
      <w:r w:rsidR="00C57998">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14:paraId="149AA064" w14:textId="088D8339" w:rsidR="00B51F84" w:rsidRPr="00AE351A" w:rsidRDefault="00CB6852" w:rsidP="00B51F84">
      <w:pPr>
        <w:numPr>
          <w:ilvl w:val="1"/>
          <w:numId w:val="3"/>
        </w:numPr>
        <w:tabs>
          <w:tab w:val="left" w:pos="-7088"/>
          <w:tab w:val="left" w:pos="709"/>
        </w:tabs>
        <w:spacing w:after="120"/>
        <w:ind w:left="709" w:hanging="443"/>
        <w:jc w:val="both"/>
        <w:rPr>
          <w:rFonts w:ascii="Franklin Gothic Book" w:hAnsi="Franklin Gothic Book" w:cs="Times New Roman"/>
          <w:sz w:val="22"/>
          <w:szCs w:val="22"/>
        </w:rPr>
      </w:pPr>
      <w:r>
        <w:rPr>
          <w:rFonts w:ascii="Franklin Gothic Book" w:hAnsi="Franklin Gothic Book"/>
          <w:sz w:val="22"/>
          <w:szCs w:val="22"/>
        </w:rPr>
        <w:t xml:space="preserve">Provedení </w:t>
      </w:r>
      <w:r w:rsidRPr="00CB6852">
        <w:rPr>
          <w:rFonts w:ascii="Franklin Gothic Book" w:hAnsi="Franklin Gothic Book"/>
          <w:b/>
          <w:sz w:val="22"/>
          <w:szCs w:val="22"/>
        </w:rPr>
        <w:t>tec</w:t>
      </w:r>
      <w:r>
        <w:rPr>
          <w:rFonts w:ascii="Franklin Gothic Book" w:hAnsi="Franklin Gothic Book"/>
          <w:b/>
          <w:sz w:val="22"/>
          <w:szCs w:val="22"/>
        </w:rPr>
        <w:t>hnického</w:t>
      </w:r>
      <w:r w:rsidR="00B51F84">
        <w:rPr>
          <w:rFonts w:ascii="Franklin Gothic Book" w:hAnsi="Franklin Gothic Book"/>
          <w:b/>
          <w:sz w:val="22"/>
          <w:szCs w:val="22"/>
        </w:rPr>
        <w:t xml:space="preserve"> </w:t>
      </w:r>
      <w:r w:rsidR="00B51F84" w:rsidRPr="00AE351A">
        <w:rPr>
          <w:rFonts w:ascii="Franklin Gothic Book" w:hAnsi="Franklin Gothic Book"/>
          <w:b/>
          <w:sz w:val="22"/>
          <w:szCs w:val="22"/>
        </w:rPr>
        <w:t>dozor</w:t>
      </w:r>
      <w:r>
        <w:rPr>
          <w:rFonts w:ascii="Franklin Gothic Book" w:hAnsi="Franklin Gothic Book"/>
          <w:b/>
          <w:sz w:val="22"/>
          <w:szCs w:val="22"/>
        </w:rPr>
        <w:t>u</w:t>
      </w:r>
      <w:r w:rsidR="00B51F84">
        <w:rPr>
          <w:rFonts w:ascii="Franklin Gothic Book" w:hAnsi="Franklin Gothic Book"/>
          <w:sz w:val="22"/>
          <w:szCs w:val="22"/>
        </w:rPr>
        <w:t xml:space="preserve"> </w:t>
      </w:r>
      <w:r w:rsidR="00B51F84" w:rsidRPr="00B51F84">
        <w:rPr>
          <w:rFonts w:ascii="Franklin Gothic Book" w:hAnsi="Franklin Gothic Book"/>
          <w:b/>
          <w:sz w:val="22"/>
          <w:szCs w:val="22"/>
        </w:rPr>
        <w:t>investora</w:t>
      </w:r>
      <w:r w:rsidR="00B51F84">
        <w:rPr>
          <w:rFonts w:ascii="Franklin Gothic Book" w:hAnsi="Franklin Gothic Book"/>
          <w:sz w:val="22"/>
          <w:szCs w:val="22"/>
        </w:rPr>
        <w:t xml:space="preserve"> </w:t>
      </w:r>
      <w:r w:rsidR="00B51F84" w:rsidRPr="00AE351A">
        <w:rPr>
          <w:rFonts w:ascii="Franklin Gothic Book" w:hAnsi="Franklin Gothic Book" w:cs="Times New Roman"/>
          <w:sz w:val="22"/>
          <w:szCs w:val="22"/>
        </w:rPr>
        <w:t xml:space="preserve">dle čl. II odst. </w:t>
      </w:r>
      <w:r w:rsidR="00B51F84">
        <w:rPr>
          <w:rFonts w:ascii="Franklin Gothic Book" w:hAnsi="Franklin Gothic Book" w:cs="Times New Roman"/>
          <w:sz w:val="22"/>
          <w:szCs w:val="22"/>
        </w:rPr>
        <w:t>5</w:t>
      </w:r>
      <w:r w:rsidR="00B51F84" w:rsidRPr="00AE351A">
        <w:rPr>
          <w:rFonts w:ascii="Franklin Gothic Book" w:hAnsi="Franklin Gothic Book" w:cs="Times New Roman"/>
          <w:sz w:val="22"/>
          <w:szCs w:val="22"/>
        </w:rPr>
        <w:t xml:space="preserve"> této smlouvy:</w:t>
      </w:r>
    </w:p>
    <w:p w14:paraId="34CD51D5" w14:textId="6E95BAA8" w:rsidR="008B1A96" w:rsidRPr="008B1A96" w:rsidRDefault="008B1A96" w:rsidP="008B1A96">
      <w:pPr>
        <w:tabs>
          <w:tab w:val="left" w:pos="2552"/>
        </w:tabs>
        <w:spacing w:before="60"/>
        <w:ind w:left="709"/>
        <w:jc w:val="both"/>
        <w:rPr>
          <w:rFonts w:ascii="Franklin Gothic Book" w:hAnsi="Franklin Gothic Book" w:cs="Times New Roman"/>
          <w:sz w:val="22"/>
          <w:szCs w:val="22"/>
        </w:rPr>
      </w:pPr>
      <w:r w:rsidRPr="008B1A96">
        <w:rPr>
          <w:rFonts w:ascii="Franklin Gothic Book" w:hAnsi="Franklin Gothic Book" w:cs="Times New Roman"/>
          <w:sz w:val="22"/>
          <w:szCs w:val="22"/>
        </w:rPr>
        <w:t>Cena bez DPH:</w:t>
      </w:r>
      <w:r w:rsidRPr="008B1A96">
        <w:rPr>
          <w:rFonts w:ascii="Franklin Gothic Book" w:hAnsi="Franklin Gothic Book" w:cs="Times New Roman"/>
          <w:sz w:val="22"/>
          <w:szCs w:val="22"/>
        </w:rPr>
        <w:tab/>
      </w:r>
      <w:r w:rsidR="00B74AE4">
        <w:rPr>
          <w:rFonts w:ascii="Franklin Gothic Book" w:hAnsi="Franklin Gothic Book" w:cs="Times New Roman"/>
          <w:b/>
          <w:sz w:val="22"/>
          <w:szCs w:val="22"/>
        </w:rPr>
        <w:t>27 000,00 Kč</w:t>
      </w:r>
    </w:p>
    <w:p w14:paraId="43C93777" w14:textId="2184B686" w:rsidR="008B1A96" w:rsidRPr="0030431E" w:rsidRDefault="008B1A96" w:rsidP="008B1A96">
      <w:pPr>
        <w:pStyle w:val="Odstavecseseznamem"/>
        <w:numPr>
          <w:ilvl w:val="0"/>
          <w:numId w:val="0"/>
        </w:numPr>
        <w:tabs>
          <w:tab w:val="left" w:pos="2552"/>
        </w:tabs>
        <w:spacing w:before="60"/>
        <w:ind w:left="720"/>
        <w:jc w:val="both"/>
        <w:rPr>
          <w:rFonts w:ascii="Franklin Gothic Book" w:hAnsi="Franklin Gothic Book"/>
          <w:sz w:val="22"/>
          <w:szCs w:val="22"/>
        </w:rPr>
      </w:pPr>
      <w:r w:rsidRPr="0030431E">
        <w:rPr>
          <w:rFonts w:ascii="Franklin Gothic Book" w:hAnsi="Franklin Gothic Book"/>
          <w:sz w:val="22"/>
          <w:szCs w:val="22"/>
        </w:rPr>
        <w:t>DPH 21%:</w:t>
      </w:r>
      <w:r w:rsidRPr="0030431E">
        <w:rPr>
          <w:rFonts w:ascii="Franklin Gothic Book" w:hAnsi="Franklin Gothic Book"/>
          <w:sz w:val="22"/>
          <w:szCs w:val="22"/>
        </w:rPr>
        <w:tab/>
      </w:r>
      <w:r w:rsidR="00B74AE4" w:rsidRPr="0030431E">
        <w:rPr>
          <w:rFonts w:ascii="Franklin Gothic Book" w:hAnsi="Franklin Gothic Book"/>
          <w:bCs/>
          <w:sz w:val="22"/>
          <w:szCs w:val="22"/>
        </w:rPr>
        <w:t xml:space="preserve">  5 670,00 Kč</w:t>
      </w:r>
    </w:p>
    <w:p w14:paraId="0B07D44E" w14:textId="1260A026" w:rsidR="00B51F84" w:rsidRPr="008B1A96" w:rsidRDefault="008B1A96" w:rsidP="008B1A96">
      <w:pPr>
        <w:pStyle w:val="Odstavecseseznamem"/>
        <w:numPr>
          <w:ilvl w:val="0"/>
          <w:numId w:val="0"/>
        </w:numPr>
        <w:tabs>
          <w:tab w:val="left" w:pos="2552"/>
        </w:tabs>
        <w:spacing w:after="120"/>
        <w:ind w:left="720"/>
        <w:rPr>
          <w:rFonts w:ascii="Franklin Gothic Book" w:hAnsi="Franklin Gothic Book"/>
          <w:sz w:val="22"/>
          <w:szCs w:val="22"/>
        </w:rPr>
      </w:pPr>
      <w:r w:rsidRPr="008B1A96">
        <w:rPr>
          <w:rFonts w:ascii="Franklin Gothic Book" w:hAnsi="Franklin Gothic Book"/>
          <w:sz w:val="22"/>
          <w:szCs w:val="22"/>
        </w:rPr>
        <w:t>Cena včetně DPH:</w:t>
      </w:r>
      <w:r w:rsidRPr="008B1A96">
        <w:rPr>
          <w:rFonts w:ascii="Franklin Gothic Book" w:hAnsi="Franklin Gothic Book"/>
          <w:sz w:val="22"/>
          <w:szCs w:val="22"/>
        </w:rPr>
        <w:tab/>
      </w:r>
      <w:r w:rsidR="00B74AE4">
        <w:rPr>
          <w:rFonts w:ascii="Franklin Gothic Book" w:hAnsi="Franklin Gothic Book"/>
          <w:b/>
          <w:sz w:val="22"/>
          <w:szCs w:val="22"/>
        </w:rPr>
        <w:t>32 670,00 Kč</w:t>
      </w:r>
    </w:p>
    <w:p w14:paraId="451F23A9" w14:textId="529FBBDB" w:rsidR="00B51F84" w:rsidRPr="00AE351A" w:rsidRDefault="00CB6852" w:rsidP="00B51F84">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uhradí objednatel zhotoviteli po </w:t>
      </w:r>
      <w:r w:rsidRPr="00AE351A">
        <w:rPr>
          <w:rFonts w:ascii="Franklin Gothic Book" w:hAnsi="Franklin Gothic Book"/>
          <w:sz w:val="22"/>
          <w:szCs w:val="22"/>
        </w:rPr>
        <w:t>předání požadovaných výstupů</w:t>
      </w:r>
      <w:r>
        <w:rPr>
          <w:rFonts w:ascii="Franklin Gothic Book" w:hAnsi="Franklin Gothic Book" w:cs="Times New Roman"/>
          <w:sz w:val="22"/>
          <w:szCs w:val="22"/>
        </w:rPr>
        <w:t xml:space="preserve">, </w:t>
      </w:r>
      <w:r>
        <w:rPr>
          <w:rFonts w:ascii="Franklin Gothic Book" w:hAnsi="Franklin Gothic Book"/>
          <w:sz w:val="22"/>
          <w:szCs w:val="22"/>
        </w:rPr>
        <w:t>po dokončení a předání stavby a po nabytí právní moci kolaudačního rozhodnutí</w:t>
      </w:r>
      <w:r w:rsidRPr="00AE351A">
        <w:rPr>
          <w:rFonts w:ascii="Franklin Gothic Book" w:hAnsi="Franklin Gothic Book" w:cs="Times New Roman"/>
          <w:sz w:val="22"/>
          <w:szCs w:val="22"/>
        </w:rPr>
        <w:t xml:space="preserve">, na základě </w:t>
      </w:r>
      <w:r>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soupisu provedených prací odsouhlaseného objednatelem</w:t>
      </w:r>
      <w:r w:rsidRPr="00AE351A">
        <w:rPr>
          <w:rFonts w:ascii="Franklin Gothic Book" w:hAnsi="Franklin Gothic Book" w:cs="Times New Roman"/>
          <w:sz w:val="22"/>
          <w:szCs w:val="22"/>
        </w:rPr>
        <w:t xml:space="preserve">, který bude (alespoň v kopii) přílohou </w:t>
      </w:r>
      <w:r>
        <w:rPr>
          <w:rFonts w:ascii="Franklin Gothic Book" w:hAnsi="Franklin Gothic Book" w:cs="Times New Roman"/>
          <w:sz w:val="22"/>
          <w:szCs w:val="22"/>
        </w:rPr>
        <w:t>faktur</w:t>
      </w:r>
      <w:r w:rsidR="00B51F84">
        <w:rPr>
          <w:rFonts w:ascii="Franklin Gothic Book" w:hAnsi="Franklin Gothic Book" w:cs="Times New Roman"/>
          <w:sz w:val="22"/>
          <w:szCs w:val="22"/>
        </w:rPr>
        <w:t>y</w:t>
      </w:r>
      <w:r>
        <w:rPr>
          <w:rFonts w:ascii="Franklin Gothic Book" w:hAnsi="Franklin Gothic Book" w:cs="Times New Roman"/>
          <w:sz w:val="22"/>
          <w:szCs w:val="22"/>
        </w:rPr>
        <w:t>.</w:t>
      </w:r>
    </w:p>
    <w:p w14:paraId="42C03D5A" w14:textId="77777777" w:rsidR="00850368" w:rsidRPr="00AE351A" w:rsidRDefault="00E56F4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K výše </w:t>
      </w:r>
      <w:r w:rsidR="007D5B3E" w:rsidRPr="00AE351A">
        <w:rPr>
          <w:rFonts w:ascii="Franklin Gothic Book" w:hAnsi="Franklin Gothic Book" w:cs="Times New Roman"/>
          <w:sz w:val="22"/>
          <w:szCs w:val="22"/>
        </w:rPr>
        <w:t xml:space="preserve">uvedeným </w:t>
      </w:r>
      <w:r w:rsidR="00692C19" w:rsidRPr="00AE351A">
        <w:rPr>
          <w:rFonts w:ascii="Franklin Gothic Book" w:hAnsi="Franklin Gothic Book" w:cs="Times New Roman"/>
          <w:sz w:val="22"/>
          <w:szCs w:val="22"/>
        </w:rPr>
        <w:t>odměnám</w:t>
      </w:r>
      <w:r w:rsidRPr="00AE351A">
        <w:rPr>
          <w:rFonts w:ascii="Franklin Gothic Book" w:hAnsi="Franklin Gothic Book" w:cs="Times New Roman"/>
          <w:sz w:val="22"/>
          <w:szCs w:val="22"/>
        </w:rPr>
        <w:t xml:space="preserve"> bude</w:t>
      </w:r>
      <w:r w:rsidR="00850368" w:rsidRPr="00AE351A">
        <w:rPr>
          <w:rFonts w:ascii="Franklin Gothic Book" w:hAnsi="Franklin Gothic Book" w:cs="Times New Roman"/>
          <w:sz w:val="22"/>
          <w:szCs w:val="22"/>
        </w:rPr>
        <w:t xml:space="preserve"> zhotovitel účtovat DPH</w:t>
      </w:r>
      <w:r w:rsidRPr="00AE351A">
        <w:rPr>
          <w:rFonts w:ascii="Franklin Gothic Book" w:hAnsi="Franklin Gothic Book" w:cs="Times New Roman"/>
          <w:sz w:val="22"/>
          <w:szCs w:val="22"/>
        </w:rPr>
        <w:t xml:space="preserve"> </w:t>
      </w:r>
      <w:r w:rsidR="00850368" w:rsidRPr="00AE351A">
        <w:rPr>
          <w:rFonts w:ascii="Franklin Gothic Book" w:hAnsi="Franklin Gothic Book" w:cs="Times New Roman"/>
          <w:sz w:val="22"/>
          <w:szCs w:val="22"/>
        </w:rPr>
        <w:t>(</w:t>
      </w:r>
      <w:r w:rsidRPr="00AE351A">
        <w:rPr>
          <w:rFonts w:ascii="Franklin Gothic Book" w:hAnsi="Franklin Gothic Book" w:cs="Times New Roman"/>
          <w:sz w:val="22"/>
          <w:szCs w:val="22"/>
        </w:rPr>
        <w:t>daň z přidané hodnoty</w:t>
      </w:r>
      <w:r w:rsidR="00850368" w:rsidRPr="00AE351A">
        <w:rPr>
          <w:rFonts w:ascii="Franklin Gothic Book" w:hAnsi="Franklin Gothic Book" w:cs="Times New Roman"/>
          <w:sz w:val="22"/>
          <w:szCs w:val="22"/>
        </w:rPr>
        <w:t>)</w:t>
      </w:r>
      <w:r w:rsidRPr="00AE351A">
        <w:rPr>
          <w:rFonts w:ascii="Franklin Gothic Book" w:hAnsi="Franklin Gothic Book" w:cs="Times New Roman"/>
          <w:sz w:val="22"/>
          <w:szCs w:val="22"/>
        </w:rPr>
        <w:t xml:space="preserve"> ve výši </w:t>
      </w:r>
      <w:r w:rsidR="00850368" w:rsidRPr="00AE351A">
        <w:rPr>
          <w:rFonts w:ascii="Franklin Gothic Book" w:hAnsi="Franklin Gothic Book" w:cs="Times New Roman"/>
          <w:sz w:val="22"/>
          <w:szCs w:val="22"/>
        </w:rPr>
        <w:t xml:space="preserve">stanovené </w:t>
      </w:r>
      <w:r w:rsidR="000C7573" w:rsidRPr="00AE351A">
        <w:rPr>
          <w:rFonts w:ascii="Franklin Gothic Book" w:hAnsi="Franklin Gothic Book" w:cs="Times New Roman"/>
          <w:sz w:val="22"/>
          <w:szCs w:val="22"/>
        </w:rPr>
        <w:t>právními předpisy</w:t>
      </w:r>
      <w:r w:rsidR="00850368"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t>ke dni</w:t>
      </w:r>
      <w:r w:rsidR="00832589" w:rsidRPr="00AE351A">
        <w:rPr>
          <w:rFonts w:ascii="Franklin Gothic Book" w:hAnsi="Franklin Gothic Book" w:cs="Times New Roman"/>
          <w:sz w:val="22"/>
          <w:szCs w:val="22"/>
        </w:rPr>
        <w:t xml:space="preserve"> uskutečnění</w:t>
      </w:r>
      <w:r w:rsidRPr="00AE351A">
        <w:rPr>
          <w:rFonts w:ascii="Franklin Gothic Book" w:hAnsi="Franklin Gothic Book" w:cs="Times New Roman"/>
          <w:sz w:val="22"/>
          <w:szCs w:val="22"/>
        </w:rPr>
        <w:t xml:space="preserve"> zdanitelného plnění. </w:t>
      </w:r>
    </w:p>
    <w:p w14:paraId="63FE8035" w14:textId="236284FD" w:rsidR="00E56F44" w:rsidRPr="00AE351A" w:rsidRDefault="00D070D8"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O</w:t>
      </w:r>
      <w:r w:rsidR="00DD6BF4" w:rsidRPr="00AE351A">
        <w:rPr>
          <w:rFonts w:ascii="Franklin Gothic Book" w:hAnsi="Franklin Gothic Book" w:cs="Times New Roman"/>
          <w:sz w:val="22"/>
          <w:szCs w:val="22"/>
        </w:rPr>
        <w:t xml:space="preserve">dměna </w:t>
      </w:r>
      <w:r w:rsidR="00E56F44" w:rsidRPr="00AE351A">
        <w:rPr>
          <w:rFonts w:ascii="Franklin Gothic Book" w:hAnsi="Franklin Gothic Book" w:cs="Times New Roman"/>
          <w:sz w:val="22"/>
          <w:szCs w:val="22"/>
        </w:rPr>
        <w:t xml:space="preserve">zahrnuje veškeré </w:t>
      </w:r>
      <w:r w:rsidR="00692C19" w:rsidRPr="00AE351A">
        <w:rPr>
          <w:rFonts w:ascii="Franklin Gothic Book" w:hAnsi="Franklin Gothic Book" w:cs="Times New Roman"/>
          <w:sz w:val="22"/>
          <w:szCs w:val="22"/>
        </w:rPr>
        <w:t>náklady</w:t>
      </w:r>
      <w:r w:rsidR="000C7573" w:rsidRPr="00AE351A">
        <w:rPr>
          <w:rFonts w:ascii="Franklin Gothic Book" w:hAnsi="Franklin Gothic Book" w:cs="Times New Roman"/>
          <w:sz w:val="22"/>
          <w:szCs w:val="22"/>
        </w:rPr>
        <w:t xml:space="preserve"> nezbytné k řádnému a včasnému </w:t>
      </w:r>
      <w:r w:rsidR="00E56F44" w:rsidRPr="00AE351A">
        <w:rPr>
          <w:rFonts w:ascii="Franklin Gothic Book" w:hAnsi="Franklin Gothic Book" w:cs="Times New Roman"/>
          <w:sz w:val="22"/>
          <w:szCs w:val="22"/>
        </w:rPr>
        <w:t xml:space="preserve">provedení </w:t>
      </w:r>
      <w:r w:rsidR="00DB493C" w:rsidRPr="00AE351A">
        <w:rPr>
          <w:rFonts w:ascii="Franklin Gothic Book" w:hAnsi="Franklin Gothic Book" w:cs="Times New Roman"/>
          <w:sz w:val="22"/>
          <w:szCs w:val="22"/>
        </w:rPr>
        <w:t>plnění</w:t>
      </w:r>
      <w:r w:rsidR="00E56F44" w:rsidRPr="00AE351A">
        <w:rPr>
          <w:rFonts w:ascii="Franklin Gothic Book" w:hAnsi="Franklin Gothic Book" w:cs="Times New Roman"/>
          <w:sz w:val="22"/>
          <w:szCs w:val="22"/>
        </w:rPr>
        <w:t xml:space="preserve"> </w:t>
      </w:r>
      <w:r w:rsidR="00260006">
        <w:rPr>
          <w:rFonts w:ascii="Franklin Gothic Book" w:hAnsi="Franklin Gothic Book" w:cs="Times New Roman"/>
          <w:sz w:val="22"/>
          <w:szCs w:val="22"/>
        </w:rPr>
        <w:t xml:space="preserve">a vykonání činností </w:t>
      </w:r>
      <w:r w:rsidR="00850368" w:rsidRPr="00AE351A">
        <w:rPr>
          <w:rFonts w:ascii="Franklin Gothic Book" w:hAnsi="Franklin Gothic Book" w:cs="Times New Roman"/>
          <w:sz w:val="22"/>
          <w:szCs w:val="22"/>
        </w:rPr>
        <w:t>dle</w:t>
      </w:r>
      <w:r w:rsidR="00DD6BF4" w:rsidRPr="00AE351A">
        <w:rPr>
          <w:rFonts w:ascii="Franklin Gothic Book" w:hAnsi="Franklin Gothic Book" w:cs="Times New Roman"/>
          <w:sz w:val="22"/>
          <w:szCs w:val="22"/>
        </w:rPr>
        <w:t> </w:t>
      </w:r>
      <w:r w:rsidR="00850368" w:rsidRPr="00AE351A">
        <w:rPr>
          <w:rFonts w:ascii="Franklin Gothic Book" w:hAnsi="Franklin Gothic Book" w:cs="Times New Roman"/>
          <w:sz w:val="22"/>
          <w:szCs w:val="22"/>
        </w:rPr>
        <w:t>čl.</w:t>
      </w:r>
      <w:r w:rsidR="00DD6BF4" w:rsidRPr="00AE351A">
        <w:rPr>
          <w:rFonts w:ascii="Franklin Gothic Book" w:hAnsi="Franklin Gothic Book" w:cs="Times New Roman"/>
          <w:sz w:val="22"/>
          <w:szCs w:val="22"/>
        </w:rPr>
        <w:t> </w:t>
      </w:r>
      <w:r w:rsidR="00E56F44" w:rsidRPr="00AE351A">
        <w:rPr>
          <w:rFonts w:ascii="Franklin Gothic Book" w:hAnsi="Franklin Gothic Book" w:cs="Times New Roman"/>
          <w:sz w:val="22"/>
          <w:szCs w:val="22"/>
        </w:rPr>
        <w:t>II</w:t>
      </w:r>
      <w:r w:rsidR="00850368" w:rsidRPr="00AE351A">
        <w:rPr>
          <w:rFonts w:ascii="Franklin Gothic Book" w:hAnsi="Franklin Gothic Book" w:cs="Times New Roman"/>
          <w:sz w:val="22"/>
          <w:szCs w:val="22"/>
        </w:rPr>
        <w:t xml:space="preserve"> </w:t>
      </w:r>
      <w:proofErr w:type="gramStart"/>
      <w:r w:rsidR="00850368" w:rsidRPr="00AE351A">
        <w:rPr>
          <w:rFonts w:ascii="Franklin Gothic Book" w:hAnsi="Franklin Gothic Book" w:cs="Times New Roman"/>
          <w:sz w:val="22"/>
          <w:szCs w:val="22"/>
        </w:rPr>
        <w:t>této</w:t>
      </w:r>
      <w:proofErr w:type="gramEnd"/>
      <w:r w:rsidR="00850368" w:rsidRPr="00AE351A">
        <w:rPr>
          <w:rFonts w:ascii="Franklin Gothic Book" w:hAnsi="Franklin Gothic Book" w:cs="Times New Roman"/>
          <w:sz w:val="22"/>
          <w:szCs w:val="22"/>
        </w:rPr>
        <w:t xml:space="preserve"> smlouvy</w:t>
      </w:r>
      <w:r w:rsidR="009738AD" w:rsidRPr="00AE351A">
        <w:rPr>
          <w:rFonts w:ascii="Franklin Gothic Book" w:hAnsi="Franklin Gothic Book" w:cs="Times New Roman"/>
          <w:sz w:val="22"/>
          <w:szCs w:val="22"/>
        </w:rPr>
        <w:t>, resp. jeho jednotlivých částí</w:t>
      </w:r>
      <w:r w:rsidR="00692C19" w:rsidRPr="00AE351A">
        <w:rPr>
          <w:rFonts w:ascii="Franklin Gothic Book" w:hAnsi="Franklin Gothic Book" w:cs="Times New Roman"/>
          <w:sz w:val="22"/>
          <w:szCs w:val="22"/>
        </w:rPr>
        <w:t xml:space="preserve"> (zejm</w:t>
      </w:r>
      <w:r w:rsidR="00241063" w:rsidRPr="00AE351A">
        <w:rPr>
          <w:rFonts w:ascii="Franklin Gothic Book" w:hAnsi="Franklin Gothic Book" w:cs="Times New Roman"/>
          <w:sz w:val="22"/>
          <w:szCs w:val="22"/>
        </w:rPr>
        <w:t>éna</w:t>
      </w:r>
      <w:r w:rsidR="00692C19" w:rsidRPr="00AE351A">
        <w:rPr>
          <w:rFonts w:ascii="Franklin Gothic Book" w:hAnsi="Franklin Gothic Book" w:cs="Times New Roman"/>
          <w:sz w:val="22"/>
          <w:szCs w:val="22"/>
        </w:rPr>
        <w:t xml:space="preserve"> nákladů souvisejících s kompletací </w:t>
      </w:r>
      <w:r w:rsidR="00CE7E3D" w:rsidRPr="00AE351A">
        <w:rPr>
          <w:rFonts w:ascii="Franklin Gothic Book" w:hAnsi="Franklin Gothic Book" w:cs="Times New Roman"/>
          <w:sz w:val="22"/>
          <w:szCs w:val="22"/>
        </w:rPr>
        <w:t>plnění</w:t>
      </w:r>
      <w:r w:rsidR="00692C19" w:rsidRPr="00AE351A">
        <w:rPr>
          <w:rFonts w:ascii="Franklin Gothic Book" w:hAnsi="Franklin Gothic Book" w:cs="Times New Roman"/>
          <w:sz w:val="22"/>
          <w:szCs w:val="22"/>
        </w:rPr>
        <w:t>, studium a zajišťování potřebných podkladů, cestovné, stravné) a zisk zhotovitele.</w:t>
      </w:r>
    </w:p>
    <w:p w14:paraId="358968EA" w14:textId="50D84733" w:rsidR="00D71800" w:rsidRPr="00AE351A" w:rsidRDefault="00D71800"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Lhůta splatnosti daňových dokladů </w:t>
      </w:r>
      <w:r w:rsidR="001C6137" w:rsidRPr="00AE351A">
        <w:rPr>
          <w:rFonts w:ascii="Franklin Gothic Book" w:hAnsi="Franklin Gothic Book" w:cs="Times New Roman"/>
          <w:sz w:val="22"/>
          <w:szCs w:val="22"/>
        </w:rPr>
        <w:t>(</w:t>
      </w:r>
      <w:r w:rsidRPr="00AE351A">
        <w:rPr>
          <w:rFonts w:ascii="Franklin Gothic Book" w:hAnsi="Franklin Gothic Book" w:cs="Times New Roman"/>
          <w:sz w:val="22"/>
          <w:szCs w:val="22"/>
        </w:rPr>
        <w:t>faktur</w:t>
      </w:r>
      <w:r w:rsidR="001C6137" w:rsidRPr="00AE351A">
        <w:rPr>
          <w:rFonts w:ascii="Franklin Gothic Book" w:hAnsi="Franklin Gothic Book" w:cs="Times New Roman"/>
          <w:sz w:val="22"/>
          <w:szCs w:val="22"/>
        </w:rPr>
        <w:t>)</w:t>
      </w:r>
      <w:r w:rsidRPr="00AE351A">
        <w:rPr>
          <w:rFonts w:ascii="Franklin Gothic Book" w:hAnsi="Franklin Gothic Book" w:cs="Times New Roman"/>
          <w:sz w:val="22"/>
          <w:szCs w:val="22"/>
        </w:rPr>
        <w:t xml:space="preserve"> je z důvodu časové náročnosti uvolnění finančních prostředků ze státního rozpočtu (provázenému s ohledem na obsah závazku složitějším procesním postupem prostřednictvím třetí osoby zřizovatele objednatele) 40 </w:t>
      </w:r>
      <w:r w:rsidR="00160AC4" w:rsidRPr="00AE351A">
        <w:rPr>
          <w:rFonts w:ascii="Franklin Gothic Book" w:hAnsi="Franklin Gothic Book" w:cs="Times New Roman"/>
          <w:sz w:val="22"/>
          <w:szCs w:val="22"/>
        </w:rPr>
        <w:t xml:space="preserve">(čtyřicet) </w:t>
      </w:r>
      <w:r w:rsidRPr="00AE351A">
        <w:rPr>
          <w:rFonts w:ascii="Franklin Gothic Book" w:hAnsi="Franklin Gothic Book" w:cs="Times New Roman"/>
          <w:sz w:val="22"/>
          <w:szCs w:val="22"/>
        </w:rPr>
        <w:t>kalendářních dnů od</w:t>
      </w:r>
      <w:r w:rsidR="00160AC4" w:rsidRPr="00AE351A">
        <w:rPr>
          <w:rFonts w:ascii="Franklin Gothic Book" w:hAnsi="Franklin Gothic Book" w:cs="Times New Roman"/>
          <w:sz w:val="22"/>
          <w:szCs w:val="22"/>
        </w:rPr>
        <w:t> </w:t>
      </w:r>
      <w:r w:rsidRPr="00AE351A">
        <w:rPr>
          <w:rFonts w:ascii="Franklin Gothic Book" w:hAnsi="Franklin Gothic Book" w:cs="Times New Roman"/>
          <w:sz w:val="22"/>
          <w:szCs w:val="22"/>
        </w:rPr>
        <w:t>jejich doručení objednateli</w:t>
      </w:r>
      <w:r w:rsidR="00AD39DC" w:rsidRPr="00AE351A">
        <w:rPr>
          <w:rFonts w:ascii="Franklin Gothic Book" w:hAnsi="Franklin Gothic Book" w:cs="Times New Roman"/>
          <w:sz w:val="22"/>
          <w:szCs w:val="22"/>
        </w:rPr>
        <w:t xml:space="preserve"> na adresu uvedenou v čl. I této smlouvy</w:t>
      </w:r>
      <w:r w:rsidRPr="00AE351A">
        <w:rPr>
          <w:rFonts w:ascii="Franklin Gothic Book" w:hAnsi="Franklin Gothic Book" w:cs="Times New Roman"/>
          <w:sz w:val="22"/>
          <w:szCs w:val="22"/>
        </w:rPr>
        <w:t>.</w:t>
      </w:r>
    </w:p>
    <w:p w14:paraId="738AB5EB" w14:textId="77777777" w:rsidR="007B7274" w:rsidRPr="00AE351A" w:rsidRDefault="007B727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Objednatel neposkytuje zálohy. Smluvní strany se tímto dohodly na vyloučení aplikace ustanovení §</w:t>
      </w:r>
      <w:r w:rsidR="00160AC4" w:rsidRPr="00AE351A">
        <w:rPr>
          <w:rFonts w:ascii="Franklin Gothic Book" w:hAnsi="Franklin Gothic Book" w:cs="Times New Roman"/>
          <w:sz w:val="22"/>
          <w:szCs w:val="22"/>
        </w:rPr>
        <w:t> </w:t>
      </w:r>
      <w:r w:rsidRPr="00AE351A">
        <w:rPr>
          <w:rFonts w:ascii="Franklin Gothic Book" w:hAnsi="Franklin Gothic Book" w:cs="Times New Roman"/>
          <w:sz w:val="22"/>
          <w:szCs w:val="22"/>
        </w:rPr>
        <w:t>2611 občanského zákoníku.</w:t>
      </w:r>
    </w:p>
    <w:p w14:paraId="2B71DB34" w14:textId="77777777" w:rsidR="007B7274" w:rsidRPr="00AE351A" w:rsidRDefault="007B727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Závazek objednatele k zaplacení odměny je splněn okamžikem, kdy částka odpovídající dohodnuté odměně dle příslušného daňového dokladu bud</w:t>
      </w:r>
      <w:r w:rsidR="004920D2" w:rsidRPr="00AE351A">
        <w:rPr>
          <w:rFonts w:ascii="Franklin Gothic Book" w:hAnsi="Franklin Gothic Book" w:cs="Times New Roman"/>
          <w:sz w:val="22"/>
          <w:szCs w:val="22"/>
        </w:rPr>
        <w:t>e odepsána z účtu objednatele.</w:t>
      </w:r>
    </w:p>
    <w:p w14:paraId="49F323D8" w14:textId="77777777" w:rsidR="00EC59DD" w:rsidRPr="00AE351A" w:rsidRDefault="007B727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Daňový doklad musí obsahovat všechny náležitosti daňového dokladu dle platných právních </w:t>
      </w:r>
      <w:r w:rsidR="00EC59DD" w:rsidRPr="00AE351A">
        <w:rPr>
          <w:rFonts w:ascii="Franklin Gothic Book" w:hAnsi="Franklin Gothic Book" w:cs="Times New Roman"/>
          <w:sz w:val="22"/>
          <w:szCs w:val="22"/>
        </w:rPr>
        <w:t>předpisů</w:t>
      </w:r>
      <w:r w:rsidR="00AD39DC" w:rsidRPr="00AE351A">
        <w:rPr>
          <w:rFonts w:ascii="Franklin Gothic Book" w:hAnsi="Franklin Gothic Book" w:cs="Times New Roman"/>
          <w:sz w:val="22"/>
          <w:szCs w:val="22"/>
        </w:rPr>
        <w:t>.</w:t>
      </w:r>
    </w:p>
    <w:p w14:paraId="0FB2FA07" w14:textId="77777777" w:rsidR="007B7274" w:rsidRPr="00AE351A" w:rsidRDefault="007B7274"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w:t>
      </w:r>
      <w:r w:rsidR="00AD39DC" w:rsidRPr="00AE351A">
        <w:rPr>
          <w:rFonts w:ascii="Franklin Gothic Book" w:hAnsi="Franklin Gothic Book" w:cs="Times New Roman"/>
          <w:sz w:val="22"/>
          <w:szCs w:val="22"/>
        </w:rPr>
        <w:t xml:space="preserve"> na jeho adresu uvedenou v čl. I této smlouvy</w:t>
      </w:r>
      <w:r w:rsidRPr="00AE351A">
        <w:rPr>
          <w:rFonts w:ascii="Franklin Gothic Book" w:hAnsi="Franklin Gothic Book" w:cs="Times New Roman"/>
          <w:sz w:val="22"/>
          <w:szCs w:val="22"/>
        </w:rPr>
        <w:t>.</w:t>
      </w:r>
    </w:p>
    <w:p w14:paraId="602E88E0" w14:textId="42A5081F" w:rsidR="005778D5" w:rsidRPr="00AE351A" w:rsidRDefault="00D070D8" w:rsidP="0030431E">
      <w:pPr>
        <w:numPr>
          <w:ilvl w:val="0"/>
          <w:numId w:val="3"/>
        </w:numPr>
        <w:spacing w:after="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Odměna</w:t>
      </w:r>
      <w:r w:rsidR="005778D5" w:rsidRPr="00AE351A">
        <w:rPr>
          <w:rFonts w:ascii="Franklin Gothic Book" w:hAnsi="Franklin Gothic Book" w:cs="Times New Roman"/>
          <w:sz w:val="22"/>
          <w:szCs w:val="22"/>
        </w:rPr>
        <w:t xml:space="preserve"> uvedená v</w:t>
      </w:r>
      <w:r w:rsidR="0045191A" w:rsidRPr="00AE351A">
        <w:rPr>
          <w:rFonts w:ascii="Franklin Gothic Book" w:hAnsi="Franklin Gothic Book" w:cs="Times New Roman"/>
          <w:sz w:val="22"/>
          <w:szCs w:val="22"/>
        </w:rPr>
        <w:t> tomto</w:t>
      </w:r>
      <w:r w:rsidR="00DA35A1" w:rsidRPr="00AE351A">
        <w:rPr>
          <w:rFonts w:ascii="Franklin Gothic Book" w:hAnsi="Franklin Gothic Book" w:cs="Times New Roman"/>
          <w:sz w:val="22"/>
          <w:szCs w:val="22"/>
        </w:rPr>
        <w:t xml:space="preserve"> článku odst. 1 může být změněna</w:t>
      </w:r>
      <w:r w:rsidR="0045191A" w:rsidRPr="00AE351A">
        <w:rPr>
          <w:rFonts w:ascii="Franklin Gothic Book" w:hAnsi="Franklin Gothic Book" w:cs="Times New Roman"/>
          <w:sz w:val="22"/>
          <w:szCs w:val="22"/>
        </w:rPr>
        <w:t xml:space="preserve"> a fakturována objednateli pouze na základě objednatelem odsouhlaseného a písemně uzavřeného dodatku k této smlouvě.</w:t>
      </w:r>
    </w:p>
    <w:p w14:paraId="395F6D24" w14:textId="476693EB" w:rsidR="004222D4" w:rsidRPr="00AE351A" w:rsidRDefault="00F30E4B" w:rsidP="00A95FC8">
      <w:pPr>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I</w:t>
      </w:r>
      <w:r w:rsidR="00E56F44" w:rsidRPr="00AE351A">
        <w:rPr>
          <w:rFonts w:ascii="Franklin Gothic Book" w:hAnsi="Franklin Gothic Book" w:cs="Times New Roman"/>
          <w:b/>
          <w:bCs/>
          <w:sz w:val="22"/>
          <w:szCs w:val="22"/>
        </w:rPr>
        <w:t xml:space="preserve">V. </w:t>
      </w:r>
    </w:p>
    <w:p w14:paraId="1CEAC50A" w14:textId="77777777" w:rsidR="00E56F44" w:rsidRPr="00AE351A" w:rsidRDefault="00E56F44" w:rsidP="002F27C6">
      <w:pPr>
        <w:spacing w:after="120"/>
        <w:jc w:val="center"/>
        <w:rPr>
          <w:rFonts w:ascii="Franklin Gothic Book" w:hAnsi="Franklin Gothic Book" w:cs="Times New Roman"/>
          <w:sz w:val="22"/>
          <w:szCs w:val="22"/>
        </w:rPr>
      </w:pPr>
      <w:r w:rsidRPr="00AE351A">
        <w:rPr>
          <w:rFonts w:ascii="Franklin Gothic Book" w:hAnsi="Franklin Gothic Book" w:cs="Times New Roman"/>
          <w:b/>
          <w:bCs/>
          <w:sz w:val="22"/>
          <w:szCs w:val="22"/>
        </w:rPr>
        <w:t>TERMÍNY PLNĚNÍ</w:t>
      </w:r>
    </w:p>
    <w:p w14:paraId="7595C4A1" w14:textId="50355B09" w:rsidR="00850368" w:rsidRPr="00AE351A" w:rsidRDefault="00850368" w:rsidP="00701AB4">
      <w:pPr>
        <w:numPr>
          <w:ilvl w:val="0"/>
          <w:numId w:val="4"/>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Zhotovitel se zavazuje provést </w:t>
      </w:r>
      <w:r w:rsidR="000B0790" w:rsidRPr="00AE351A">
        <w:rPr>
          <w:rFonts w:ascii="Franklin Gothic Book" w:hAnsi="Franklin Gothic Book" w:cs="Times New Roman"/>
          <w:sz w:val="22"/>
          <w:szCs w:val="22"/>
        </w:rPr>
        <w:t>předmět smlouvy</w:t>
      </w:r>
      <w:r w:rsidRPr="00AE351A">
        <w:rPr>
          <w:rFonts w:ascii="Franklin Gothic Book" w:hAnsi="Franklin Gothic Book" w:cs="Times New Roman"/>
          <w:sz w:val="22"/>
          <w:szCs w:val="22"/>
        </w:rPr>
        <w:t xml:space="preserve"> v následujících termínech:</w:t>
      </w:r>
    </w:p>
    <w:p w14:paraId="4FF83747" w14:textId="6EF2CB51" w:rsidR="0078158F" w:rsidRPr="00022877" w:rsidRDefault="0078158F" w:rsidP="0078158F">
      <w:pPr>
        <w:numPr>
          <w:ilvl w:val="0"/>
          <w:numId w:val="15"/>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Times New Roman"/>
          <w:b/>
          <w:sz w:val="22"/>
          <w:szCs w:val="22"/>
        </w:rPr>
        <w:t>vypracování DPS</w:t>
      </w:r>
      <w:r w:rsidRPr="00022877">
        <w:rPr>
          <w:rFonts w:ascii="Franklin Gothic Book" w:hAnsi="Franklin Gothic Book" w:cs="Times New Roman"/>
          <w:sz w:val="22"/>
          <w:szCs w:val="22"/>
        </w:rPr>
        <w:t>, dle čl. II odst. 2.</w:t>
      </w:r>
      <w:r w:rsidR="00674282">
        <w:rPr>
          <w:rFonts w:ascii="Franklin Gothic Book" w:hAnsi="Franklin Gothic Book" w:cs="Times New Roman"/>
          <w:sz w:val="22"/>
          <w:szCs w:val="22"/>
        </w:rPr>
        <w:t xml:space="preserve"> písmene a) až e)</w:t>
      </w:r>
      <w:r w:rsidRPr="00022877">
        <w:rPr>
          <w:rFonts w:ascii="Franklin Gothic Book" w:hAnsi="Franklin Gothic Book" w:cs="Times New Roman"/>
          <w:sz w:val="22"/>
          <w:szCs w:val="22"/>
        </w:rPr>
        <w:t xml:space="preserve"> této smlouvy:</w:t>
      </w:r>
    </w:p>
    <w:p w14:paraId="006D8081" w14:textId="464A113E" w:rsidR="0078158F" w:rsidRPr="009011FE" w:rsidRDefault="0078158F" w:rsidP="0078158F">
      <w:pPr>
        <w:pStyle w:val="Odstavecseseznamem"/>
        <w:numPr>
          <w:ilvl w:val="0"/>
          <w:numId w:val="21"/>
        </w:numPr>
        <w:spacing w:after="120"/>
        <w:ind w:left="1134"/>
        <w:jc w:val="both"/>
        <w:rPr>
          <w:rFonts w:ascii="Franklin Gothic Book" w:hAnsi="Franklin Gothic Book"/>
          <w:sz w:val="22"/>
          <w:szCs w:val="22"/>
        </w:rPr>
      </w:pPr>
      <w:r w:rsidRPr="009011FE">
        <w:rPr>
          <w:rFonts w:ascii="Franklin Gothic Book" w:hAnsi="Franklin Gothic Book"/>
          <w:sz w:val="22"/>
          <w:szCs w:val="22"/>
        </w:rPr>
        <w:t xml:space="preserve">nejpozději do </w:t>
      </w:r>
      <w:r w:rsidRPr="009011FE">
        <w:rPr>
          <w:rFonts w:ascii="Franklin Gothic Book" w:hAnsi="Franklin Gothic Book"/>
          <w:b/>
          <w:sz w:val="22"/>
          <w:szCs w:val="22"/>
        </w:rPr>
        <w:t>60 dní ode dne účinnosti smlouvy</w:t>
      </w:r>
      <w:r w:rsidRPr="009011FE" w:rsidDel="00E00118">
        <w:rPr>
          <w:rFonts w:ascii="Franklin Gothic Book" w:hAnsi="Franklin Gothic Book"/>
          <w:sz w:val="22"/>
          <w:szCs w:val="22"/>
        </w:rPr>
        <w:t>,</w:t>
      </w:r>
    </w:p>
    <w:p w14:paraId="03E782F3" w14:textId="77777777" w:rsidR="0078158F" w:rsidRPr="00022877" w:rsidRDefault="0078158F" w:rsidP="0030431E">
      <w:pPr>
        <w:keepNext/>
        <w:numPr>
          <w:ilvl w:val="0"/>
          <w:numId w:val="15"/>
        </w:numPr>
        <w:spacing w:after="120"/>
        <w:ind w:left="709" w:hanging="357"/>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Arial"/>
          <w:b/>
          <w:sz w:val="22"/>
          <w:szCs w:val="22"/>
        </w:rPr>
        <w:t>provedení</w:t>
      </w:r>
      <w:r w:rsidRPr="00022877">
        <w:rPr>
          <w:rFonts w:ascii="Franklin Gothic Book" w:hAnsi="Franklin Gothic Book" w:cs="Times New Roman"/>
          <w:b/>
          <w:sz w:val="22"/>
          <w:szCs w:val="22"/>
        </w:rPr>
        <w:t xml:space="preserve"> inženýrských činností </w:t>
      </w:r>
      <w:r w:rsidRPr="00022877">
        <w:rPr>
          <w:rFonts w:ascii="Franklin Gothic Book" w:hAnsi="Franklin Gothic Book" w:cs="Times New Roman"/>
          <w:sz w:val="22"/>
          <w:szCs w:val="22"/>
        </w:rPr>
        <w:t xml:space="preserve">dle č. II odst. 3 </w:t>
      </w:r>
      <w:proofErr w:type="gramStart"/>
      <w:r w:rsidRPr="00022877">
        <w:rPr>
          <w:rFonts w:ascii="Franklin Gothic Book" w:hAnsi="Franklin Gothic Book" w:cs="Times New Roman"/>
          <w:sz w:val="22"/>
          <w:szCs w:val="22"/>
        </w:rPr>
        <w:t>této</w:t>
      </w:r>
      <w:proofErr w:type="gramEnd"/>
      <w:r w:rsidRPr="00022877">
        <w:rPr>
          <w:rFonts w:ascii="Franklin Gothic Book" w:hAnsi="Franklin Gothic Book" w:cs="Times New Roman"/>
          <w:sz w:val="22"/>
          <w:szCs w:val="22"/>
        </w:rPr>
        <w:t xml:space="preserve"> </w:t>
      </w:r>
      <w:r w:rsidRPr="00022877">
        <w:rPr>
          <w:rFonts w:ascii="Franklin Gothic Book" w:hAnsi="Franklin Gothic Book"/>
          <w:sz w:val="22"/>
          <w:szCs w:val="22"/>
        </w:rPr>
        <w:t>smlouvy:</w:t>
      </w:r>
    </w:p>
    <w:p w14:paraId="63974C97" w14:textId="6E8CA667" w:rsidR="0078158F" w:rsidRPr="009011FE" w:rsidRDefault="0078158F" w:rsidP="0078158F">
      <w:pPr>
        <w:pStyle w:val="Odstavecseseznamem"/>
        <w:numPr>
          <w:ilvl w:val="0"/>
          <w:numId w:val="21"/>
        </w:numPr>
        <w:spacing w:after="120"/>
        <w:ind w:left="1134"/>
        <w:jc w:val="both"/>
        <w:rPr>
          <w:rFonts w:ascii="Franklin Gothic Book" w:hAnsi="Franklin Gothic Book"/>
          <w:sz w:val="22"/>
          <w:szCs w:val="22"/>
        </w:rPr>
      </w:pPr>
      <w:r w:rsidRPr="009011FE">
        <w:rPr>
          <w:rFonts w:ascii="Franklin Gothic Book" w:hAnsi="Franklin Gothic Book"/>
          <w:sz w:val="22"/>
          <w:szCs w:val="22"/>
        </w:rPr>
        <w:t xml:space="preserve">nejpozději do </w:t>
      </w:r>
      <w:r w:rsidRPr="009011FE">
        <w:rPr>
          <w:rFonts w:ascii="Franklin Gothic Book" w:hAnsi="Franklin Gothic Book"/>
          <w:b/>
          <w:sz w:val="22"/>
          <w:szCs w:val="22"/>
        </w:rPr>
        <w:t>120 dní ode dne účinnosti smlouvy</w:t>
      </w:r>
      <w:r w:rsidRPr="009011FE">
        <w:rPr>
          <w:rFonts w:ascii="Franklin Gothic Book" w:hAnsi="Franklin Gothic Book"/>
          <w:sz w:val="22"/>
          <w:szCs w:val="22"/>
        </w:rPr>
        <w:t>,</w:t>
      </w:r>
    </w:p>
    <w:p w14:paraId="3AD4CE2E" w14:textId="77777777" w:rsidR="0030431E" w:rsidRDefault="0078158F" w:rsidP="0078158F">
      <w:pPr>
        <w:numPr>
          <w:ilvl w:val="0"/>
          <w:numId w:val="15"/>
        </w:numPr>
        <w:spacing w:after="120"/>
        <w:ind w:left="709"/>
        <w:jc w:val="both"/>
        <w:rPr>
          <w:rFonts w:ascii="Franklin Gothic Book" w:hAnsi="Franklin Gothic Book" w:cs="Times New Roman"/>
          <w:sz w:val="22"/>
          <w:szCs w:val="22"/>
        </w:rPr>
      </w:pPr>
      <w:r w:rsidRPr="009450E9">
        <w:rPr>
          <w:rFonts w:ascii="Franklin Gothic Book" w:hAnsi="Franklin Gothic Book" w:cs="Times New Roman"/>
          <w:b/>
          <w:sz w:val="22"/>
          <w:szCs w:val="22"/>
        </w:rPr>
        <w:lastRenderedPageBreak/>
        <w:t>autorský dozor</w:t>
      </w:r>
      <w:r w:rsidRPr="0036492E">
        <w:rPr>
          <w:rFonts w:ascii="Franklin Gothic Book" w:hAnsi="Franklin Gothic Book" w:cs="Times New Roman"/>
          <w:sz w:val="22"/>
          <w:szCs w:val="22"/>
        </w:rPr>
        <w:t xml:space="preserve"> </w:t>
      </w:r>
      <w:r w:rsidR="0030431E">
        <w:rPr>
          <w:rFonts w:ascii="Franklin Gothic Book" w:hAnsi="Franklin Gothic Book" w:cs="Times New Roman"/>
          <w:sz w:val="22"/>
          <w:szCs w:val="22"/>
        </w:rPr>
        <w:t xml:space="preserve">dle čl. II odst. 4 </w:t>
      </w:r>
      <w:proofErr w:type="gramStart"/>
      <w:r w:rsidR="0030431E">
        <w:rPr>
          <w:rFonts w:ascii="Franklin Gothic Book" w:hAnsi="Franklin Gothic Book" w:cs="Times New Roman"/>
          <w:sz w:val="22"/>
          <w:szCs w:val="22"/>
        </w:rPr>
        <w:t>této</w:t>
      </w:r>
      <w:proofErr w:type="gramEnd"/>
      <w:r w:rsidR="0030431E">
        <w:rPr>
          <w:rFonts w:ascii="Franklin Gothic Book" w:hAnsi="Franklin Gothic Book" w:cs="Times New Roman"/>
          <w:sz w:val="22"/>
          <w:szCs w:val="22"/>
        </w:rPr>
        <w:t xml:space="preserve"> smlouvy:</w:t>
      </w:r>
    </w:p>
    <w:p w14:paraId="3E62178D" w14:textId="483F2E02" w:rsidR="0078158F" w:rsidRPr="0036492E" w:rsidRDefault="0078158F" w:rsidP="0030431E">
      <w:pPr>
        <w:pStyle w:val="Odstavecseseznamem"/>
        <w:numPr>
          <w:ilvl w:val="0"/>
          <w:numId w:val="21"/>
        </w:numPr>
        <w:spacing w:after="120"/>
        <w:ind w:left="1134"/>
        <w:jc w:val="both"/>
        <w:rPr>
          <w:rFonts w:ascii="Franklin Gothic Book" w:hAnsi="Franklin Gothic Book"/>
          <w:sz w:val="22"/>
          <w:szCs w:val="22"/>
        </w:rPr>
      </w:pPr>
      <w:r w:rsidRPr="0036492E">
        <w:rPr>
          <w:rFonts w:ascii="Franklin Gothic Book" w:hAnsi="Franklin Gothic Book"/>
          <w:sz w:val="22"/>
          <w:szCs w:val="22"/>
        </w:rPr>
        <w:t xml:space="preserve">bude vykonáván </w:t>
      </w:r>
      <w:r w:rsidRPr="00404E7E">
        <w:rPr>
          <w:rFonts w:ascii="Franklin Gothic Book" w:hAnsi="Franklin Gothic Book"/>
          <w:b/>
          <w:sz w:val="22"/>
          <w:szCs w:val="22"/>
        </w:rPr>
        <w:t>po celou dobu realizace stavby</w:t>
      </w:r>
      <w:r w:rsidRPr="0036492E">
        <w:rPr>
          <w:rFonts w:ascii="Franklin Gothic Book" w:hAnsi="Franklin Gothic Book"/>
          <w:sz w:val="22"/>
          <w:szCs w:val="22"/>
        </w:rPr>
        <w:t>,</w:t>
      </w:r>
    </w:p>
    <w:p w14:paraId="542E5CE1" w14:textId="750003AB" w:rsidR="0078158F" w:rsidRPr="009450E9" w:rsidRDefault="0078158F" w:rsidP="0078158F">
      <w:pPr>
        <w:numPr>
          <w:ilvl w:val="0"/>
          <w:numId w:val="15"/>
        </w:numPr>
        <w:spacing w:after="120"/>
        <w:ind w:left="709"/>
        <w:jc w:val="both"/>
        <w:rPr>
          <w:rFonts w:ascii="Franklin Gothic Book" w:hAnsi="Franklin Gothic Book" w:cs="Times New Roman"/>
          <w:sz w:val="22"/>
          <w:szCs w:val="22"/>
        </w:rPr>
      </w:pPr>
      <w:r w:rsidRPr="009450E9">
        <w:rPr>
          <w:rFonts w:ascii="Franklin Gothic Book" w:hAnsi="Franklin Gothic Book" w:cs="Times New Roman"/>
          <w:b/>
          <w:sz w:val="22"/>
          <w:szCs w:val="22"/>
        </w:rPr>
        <w:t>odborné konzultace</w:t>
      </w:r>
      <w:r>
        <w:rPr>
          <w:rFonts w:ascii="Franklin Gothic Book" w:hAnsi="Franklin Gothic Book" w:cs="Times New Roman"/>
          <w:b/>
          <w:sz w:val="22"/>
          <w:szCs w:val="22"/>
        </w:rPr>
        <w:t xml:space="preserve"> </w:t>
      </w:r>
      <w:r>
        <w:rPr>
          <w:rFonts w:ascii="Franklin Gothic Book" w:hAnsi="Franklin Gothic Book" w:cs="Times New Roman"/>
          <w:sz w:val="22"/>
          <w:szCs w:val="22"/>
        </w:rPr>
        <w:t xml:space="preserve">dle </w:t>
      </w:r>
      <w:proofErr w:type="spellStart"/>
      <w:r>
        <w:rPr>
          <w:rFonts w:ascii="Franklin Gothic Book" w:hAnsi="Franklin Gothic Book" w:cs="Times New Roman"/>
          <w:sz w:val="22"/>
          <w:szCs w:val="22"/>
        </w:rPr>
        <w:t>čl</w:t>
      </w:r>
      <w:proofErr w:type="spellEnd"/>
      <w:r>
        <w:rPr>
          <w:rFonts w:ascii="Franklin Gothic Book" w:hAnsi="Franklin Gothic Book" w:cs="Times New Roman"/>
          <w:sz w:val="22"/>
          <w:szCs w:val="22"/>
        </w:rPr>
        <w:t xml:space="preserve"> II. odst. 2.</w:t>
      </w:r>
      <w:r w:rsidRPr="00274281">
        <w:rPr>
          <w:rFonts w:ascii="Franklin Gothic Book" w:hAnsi="Franklin Gothic Book" w:cs="Times New Roman"/>
          <w:sz w:val="22"/>
          <w:szCs w:val="22"/>
        </w:rPr>
        <w:t xml:space="preserve"> </w:t>
      </w:r>
      <w:r w:rsidR="00674282">
        <w:rPr>
          <w:rFonts w:ascii="Franklin Gothic Book" w:hAnsi="Franklin Gothic Book" w:cs="Times New Roman"/>
          <w:sz w:val="22"/>
          <w:szCs w:val="22"/>
        </w:rPr>
        <w:t xml:space="preserve">písmene f) </w:t>
      </w:r>
      <w:r w:rsidRPr="00274281">
        <w:rPr>
          <w:rFonts w:ascii="Franklin Gothic Book" w:hAnsi="Franklin Gothic Book" w:cs="Times New Roman"/>
          <w:sz w:val="22"/>
          <w:szCs w:val="22"/>
        </w:rPr>
        <w:t>budou poskytovány v průběhu zadáva</w:t>
      </w:r>
      <w:r>
        <w:rPr>
          <w:rFonts w:ascii="Franklin Gothic Book" w:hAnsi="Franklin Gothic Book" w:cs="Times New Roman"/>
          <w:sz w:val="22"/>
          <w:szCs w:val="22"/>
        </w:rPr>
        <w:t xml:space="preserve">cího řízení o veřejnou zakázku </w:t>
      </w:r>
      <w:r w:rsidRPr="00274281">
        <w:rPr>
          <w:rFonts w:ascii="Franklin Gothic Book" w:hAnsi="Franklin Gothic Book" w:cs="Times New Roman"/>
          <w:sz w:val="22"/>
          <w:szCs w:val="22"/>
        </w:rPr>
        <w:t>ve fázi zadávacího řízení dle ZZVZ.</w:t>
      </w:r>
    </w:p>
    <w:p w14:paraId="11AE09B8" w14:textId="78D5248B" w:rsidR="0078158F" w:rsidRPr="009450E9" w:rsidRDefault="0078158F" w:rsidP="0078158F">
      <w:pPr>
        <w:pStyle w:val="Odstavecseseznamem"/>
        <w:numPr>
          <w:ilvl w:val="0"/>
          <w:numId w:val="21"/>
        </w:numPr>
        <w:spacing w:after="120"/>
        <w:ind w:left="1134"/>
        <w:jc w:val="both"/>
        <w:rPr>
          <w:rFonts w:ascii="Franklin Gothic Book" w:hAnsi="Franklin Gothic Book"/>
          <w:sz w:val="22"/>
          <w:szCs w:val="22"/>
        </w:rPr>
      </w:pPr>
      <w:r>
        <w:rPr>
          <w:rFonts w:ascii="Franklin Gothic Book" w:hAnsi="Franklin Gothic Book" w:cs="Arial"/>
          <w:sz w:val="22"/>
          <w:szCs w:val="22"/>
        </w:rPr>
        <w:t>n</w:t>
      </w:r>
      <w:r w:rsidRPr="009450E9">
        <w:rPr>
          <w:rFonts w:ascii="Franklin Gothic Book" w:hAnsi="Franklin Gothic Book" w:cs="Arial"/>
          <w:sz w:val="22"/>
          <w:szCs w:val="22"/>
        </w:rPr>
        <w:t xml:space="preserve">ávrhy </w:t>
      </w:r>
      <w:r w:rsidRPr="009450E9">
        <w:rPr>
          <w:rFonts w:ascii="Franklin Gothic Book" w:hAnsi="Franklin Gothic Book"/>
          <w:sz w:val="22"/>
          <w:szCs w:val="22"/>
        </w:rPr>
        <w:t>odpovědí</w:t>
      </w:r>
      <w:r w:rsidRPr="009450E9">
        <w:rPr>
          <w:rFonts w:ascii="Franklin Gothic Book" w:hAnsi="Franklin Gothic Book" w:cs="Arial"/>
          <w:sz w:val="22"/>
          <w:szCs w:val="22"/>
        </w:rPr>
        <w:t xml:space="preserve"> na</w:t>
      </w:r>
      <w:r>
        <w:rPr>
          <w:rFonts w:ascii="Franklin Gothic Book" w:hAnsi="Franklin Gothic Book" w:cs="Arial"/>
          <w:sz w:val="22"/>
          <w:szCs w:val="22"/>
        </w:rPr>
        <w:t xml:space="preserve"> dotazy k zadávací dokumentaci </w:t>
      </w:r>
      <w:r w:rsidRPr="009450E9">
        <w:rPr>
          <w:rFonts w:ascii="Franklin Gothic Book" w:hAnsi="Franklin Gothic Book" w:cs="Arial"/>
          <w:sz w:val="22"/>
          <w:szCs w:val="22"/>
        </w:rPr>
        <w:t xml:space="preserve">do </w:t>
      </w:r>
      <w:r w:rsidRPr="009450E9">
        <w:rPr>
          <w:rFonts w:ascii="Franklin Gothic Book" w:hAnsi="Franklin Gothic Book" w:cs="Arial"/>
          <w:b/>
          <w:sz w:val="22"/>
          <w:szCs w:val="22"/>
        </w:rPr>
        <w:t>2 pracovních dnů</w:t>
      </w:r>
      <w:r w:rsidRPr="009450E9">
        <w:rPr>
          <w:rFonts w:ascii="Franklin Gothic Book" w:hAnsi="Franklin Gothic Book" w:cs="Arial"/>
          <w:sz w:val="22"/>
          <w:szCs w:val="22"/>
        </w:rPr>
        <w:t xml:space="preserve"> od okamžiku jejich doručení zhotoviteli</w:t>
      </w:r>
      <w:r>
        <w:rPr>
          <w:rFonts w:ascii="Franklin Gothic Book" w:hAnsi="Franklin Gothic Book" w:cs="Arial"/>
          <w:sz w:val="22"/>
          <w:szCs w:val="22"/>
        </w:rPr>
        <w:t xml:space="preserve">, </w:t>
      </w:r>
      <w:r w:rsidRPr="008B0B2D">
        <w:rPr>
          <w:rFonts w:ascii="Franklin Gothic Book" w:hAnsi="Franklin Gothic Book" w:cs="Arial"/>
          <w:sz w:val="22"/>
          <w:szCs w:val="22"/>
        </w:rPr>
        <w:t>nebude-li dohodnuto jinak</w:t>
      </w:r>
      <w:r>
        <w:rPr>
          <w:rFonts w:ascii="Franklin Gothic Book" w:hAnsi="Franklin Gothic Book" w:cs="Arial"/>
          <w:sz w:val="22"/>
          <w:szCs w:val="22"/>
        </w:rPr>
        <w:t>.</w:t>
      </w:r>
    </w:p>
    <w:p w14:paraId="2D7D0170" w14:textId="309A3825" w:rsidR="00E173F4" w:rsidRDefault="0078158F" w:rsidP="0078158F">
      <w:pPr>
        <w:pStyle w:val="Odstavecseseznamem"/>
        <w:numPr>
          <w:ilvl w:val="0"/>
          <w:numId w:val="21"/>
        </w:numPr>
        <w:spacing w:after="120"/>
        <w:ind w:left="1134"/>
        <w:jc w:val="both"/>
        <w:rPr>
          <w:rFonts w:ascii="Franklin Gothic Book" w:hAnsi="Franklin Gothic Book"/>
          <w:sz w:val="22"/>
          <w:szCs w:val="22"/>
        </w:rPr>
      </w:pPr>
      <w:r>
        <w:rPr>
          <w:rFonts w:ascii="Franklin Gothic Book" w:hAnsi="Franklin Gothic Book" w:cs="Arial"/>
          <w:sz w:val="22"/>
          <w:szCs w:val="22"/>
        </w:rPr>
        <w:t>p</w:t>
      </w:r>
      <w:r w:rsidRPr="0078158F">
        <w:rPr>
          <w:rFonts w:ascii="Franklin Gothic Book" w:hAnsi="Franklin Gothic Book" w:cs="Arial"/>
          <w:sz w:val="22"/>
          <w:szCs w:val="22"/>
        </w:rPr>
        <w:t>osouzení</w:t>
      </w:r>
      <w:r w:rsidRPr="009450E9">
        <w:rPr>
          <w:rFonts w:ascii="Franklin Gothic Book" w:hAnsi="Franklin Gothic Book"/>
          <w:sz w:val="22"/>
          <w:szCs w:val="22"/>
        </w:rPr>
        <w:t xml:space="preserve"> nabídek zadaných v rámci zadávacího řízení</w:t>
      </w:r>
      <w:r>
        <w:rPr>
          <w:rFonts w:ascii="Franklin Gothic Book" w:hAnsi="Franklin Gothic Book"/>
          <w:sz w:val="22"/>
          <w:szCs w:val="22"/>
        </w:rPr>
        <w:t xml:space="preserve"> </w:t>
      </w:r>
      <w:r w:rsidRPr="009450E9">
        <w:rPr>
          <w:rFonts w:ascii="Franklin Gothic Book" w:hAnsi="Franklin Gothic Book"/>
          <w:sz w:val="22"/>
          <w:szCs w:val="22"/>
        </w:rPr>
        <w:t xml:space="preserve">do </w:t>
      </w:r>
      <w:r w:rsidRPr="009450E9">
        <w:rPr>
          <w:rFonts w:ascii="Franklin Gothic Book" w:hAnsi="Franklin Gothic Book"/>
          <w:b/>
          <w:sz w:val="22"/>
          <w:szCs w:val="22"/>
        </w:rPr>
        <w:t>5 pracovních dní</w:t>
      </w:r>
      <w:r w:rsidRPr="009450E9">
        <w:rPr>
          <w:rFonts w:ascii="Franklin Gothic Book" w:hAnsi="Franklin Gothic Book"/>
          <w:sz w:val="22"/>
          <w:szCs w:val="22"/>
        </w:rPr>
        <w:t xml:space="preserve"> od </w:t>
      </w:r>
      <w:r>
        <w:rPr>
          <w:rFonts w:ascii="Franklin Gothic Book" w:hAnsi="Franklin Gothic Book"/>
          <w:sz w:val="22"/>
          <w:szCs w:val="22"/>
        </w:rPr>
        <w:t>doručení</w:t>
      </w:r>
      <w:r w:rsidRPr="009450E9">
        <w:rPr>
          <w:rFonts w:ascii="Franklin Gothic Book" w:hAnsi="Franklin Gothic Book"/>
          <w:sz w:val="22"/>
          <w:szCs w:val="22"/>
        </w:rPr>
        <w:t xml:space="preserve"> nabídek </w:t>
      </w:r>
      <w:r w:rsidRPr="008B0B2D">
        <w:rPr>
          <w:rFonts w:ascii="Franklin Gothic Book" w:hAnsi="Franklin Gothic Book" w:cs="Arial"/>
          <w:sz w:val="22"/>
          <w:szCs w:val="22"/>
        </w:rPr>
        <w:t>zhotoviteli</w:t>
      </w:r>
      <w:r>
        <w:rPr>
          <w:rFonts w:ascii="Franklin Gothic Book" w:hAnsi="Franklin Gothic Book" w:cs="Arial"/>
          <w:sz w:val="22"/>
          <w:szCs w:val="22"/>
        </w:rPr>
        <w:t>, nebude-li dohodnuto jinak.</w:t>
      </w:r>
      <w:r w:rsidR="004920D2" w:rsidRPr="00EE7F2D">
        <w:rPr>
          <w:rFonts w:ascii="Franklin Gothic Book" w:hAnsi="Franklin Gothic Book"/>
          <w:sz w:val="22"/>
          <w:szCs w:val="22"/>
        </w:rPr>
        <w:t>,</w:t>
      </w:r>
    </w:p>
    <w:p w14:paraId="44190229" w14:textId="77777777" w:rsidR="0030431E" w:rsidRDefault="0078158F" w:rsidP="0078158F">
      <w:pPr>
        <w:numPr>
          <w:ilvl w:val="0"/>
          <w:numId w:val="15"/>
        </w:numPr>
        <w:spacing w:after="120"/>
        <w:ind w:left="709"/>
        <w:jc w:val="both"/>
        <w:rPr>
          <w:rFonts w:ascii="Franklin Gothic Book" w:hAnsi="Franklin Gothic Book" w:cs="Times New Roman"/>
          <w:sz w:val="22"/>
          <w:szCs w:val="22"/>
        </w:rPr>
      </w:pPr>
      <w:r>
        <w:rPr>
          <w:rFonts w:ascii="Franklin Gothic Book" w:hAnsi="Franklin Gothic Book" w:cs="Times New Roman"/>
          <w:b/>
          <w:sz w:val="22"/>
          <w:szCs w:val="22"/>
        </w:rPr>
        <w:t>technický</w:t>
      </w:r>
      <w:r w:rsidRPr="009450E9">
        <w:rPr>
          <w:rFonts w:ascii="Franklin Gothic Book" w:hAnsi="Franklin Gothic Book" w:cs="Times New Roman"/>
          <w:b/>
          <w:sz w:val="22"/>
          <w:szCs w:val="22"/>
        </w:rPr>
        <w:t xml:space="preserve"> dozor</w:t>
      </w:r>
      <w:r>
        <w:rPr>
          <w:rFonts w:ascii="Franklin Gothic Book" w:hAnsi="Franklin Gothic Book" w:cs="Times New Roman"/>
          <w:sz w:val="22"/>
          <w:szCs w:val="22"/>
        </w:rPr>
        <w:t xml:space="preserve"> </w:t>
      </w:r>
      <w:r w:rsidRPr="0078158F">
        <w:rPr>
          <w:rFonts w:ascii="Franklin Gothic Book" w:hAnsi="Franklin Gothic Book" w:cs="Times New Roman"/>
          <w:b/>
          <w:sz w:val="22"/>
          <w:szCs w:val="22"/>
        </w:rPr>
        <w:t>investora</w:t>
      </w:r>
      <w:r>
        <w:rPr>
          <w:rFonts w:ascii="Franklin Gothic Book" w:hAnsi="Franklin Gothic Book" w:cs="Times New Roman"/>
          <w:sz w:val="22"/>
          <w:szCs w:val="22"/>
        </w:rPr>
        <w:t xml:space="preserve"> dle čl. II odst. 5</w:t>
      </w:r>
      <w:r w:rsidR="0030431E">
        <w:rPr>
          <w:rFonts w:ascii="Franklin Gothic Book" w:hAnsi="Franklin Gothic Book" w:cs="Times New Roman"/>
          <w:sz w:val="22"/>
          <w:szCs w:val="22"/>
        </w:rPr>
        <w:t xml:space="preserve"> této smlouvy:</w:t>
      </w:r>
    </w:p>
    <w:p w14:paraId="2DAD05DC" w14:textId="0F517C44" w:rsidR="0078158F" w:rsidRPr="0036492E" w:rsidRDefault="0078158F" w:rsidP="0030431E">
      <w:pPr>
        <w:pStyle w:val="Odstavecseseznamem"/>
        <w:numPr>
          <w:ilvl w:val="0"/>
          <w:numId w:val="21"/>
        </w:numPr>
        <w:spacing w:after="120"/>
        <w:ind w:left="1134"/>
        <w:jc w:val="both"/>
        <w:rPr>
          <w:rFonts w:ascii="Franklin Gothic Book" w:hAnsi="Franklin Gothic Book"/>
          <w:sz w:val="22"/>
          <w:szCs w:val="22"/>
        </w:rPr>
      </w:pPr>
      <w:r w:rsidRPr="0036492E">
        <w:rPr>
          <w:rFonts w:ascii="Franklin Gothic Book" w:hAnsi="Franklin Gothic Book"/>
          <w:sz w:val="22"/>
          <w:szCs w:val="22"/>
        </w:rPr>
        <w:t xml:space="preserve">bude vykonáván </w:t>
      </w:r>
      <w:r w:rsidRPr="00404E7E">
        <w:rPr>
          <w:rFonts w:ascii="Franklin Gothic Book" w:hAnsi="Franklin Gothic Book"/>
          <w:b/>
          <w:sz w:val="22"/>
          <w:szCs w:val="22"/>
        </w:rPr>
        <w:t>po celou dobu realizace stavby</w:t>
      </w:r>
      <w:r w:rsidRPr="0036492E">
        <w:rPr>
          <w:rFonts w:ascii="Franklin Gothic Book" w:hAnsi="Franklin Gothic Book"/>
          <w:sz w:val="22"/>
          <w:szCs w:val="22"/>
        </w:rPr>
        <w:t>,</w:t>
      </w:r>
    </w:p>
    <w:p w14:paraId="6D88076D" w14:textId="222C0503" w:rsidR="00E56F44" w:rsidRPr="00AE351A" w:rsidRDefault="00E56F44" w:rsidP="00701AB4">
      <w:pPr>
        <w:numPr>
          <w:ilvl w:val="0"/>
          <w:numId w:val="4"/>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bCs/>
          <w:sz w:val="22"/>
          <w:szCs w:val="22"/>
        </w:rPr>
        <w:t>Bude-</w:t>
      </w:r>
      <w:r w:rsidRPr="00AE351A">
        <w:rPr>
          <w:rFonts w:ascii="Franklin Gothic Book" w:hAnsi="Franklin Gothic Book" w:cs="Times New Roman"/>
          <w:sz w:val="22"/>
          <w:szCs w:val="22"/>
        </w:rPr>
        <w:t>li</w:t>
      </w:r>
      <w:r w:rsidRPr="00AE351A">
        <w:rPr>
          <w:rFonts w:ascii="Franklin Gothic Book" w:hAnsi="Franklin Gothic Book" w:cs="Times New Roman"/>
          <w:bCs/>
          <w:sz w:val="22"/>
          <w:szCs w:val="22"/>
        </w:rPr>
        <w:t xml:space="preserve"> zhotovitel v prodlení s</w:t>
      </w:r>
      <w:r w:rsidR="00B90449" w:rsidRPr="00AE351A">
        <w:rPr>
          <w:rFonts w:ascii="Franklin Gothic Book" w:hAnsi="Franklin Gothic Book" w:cs="Times New Roman"/>
          <w:bCs/>
          <w:sz w:val="22"/>
          <w:szCs w:val="22"/>
        </w:rPr>
        <w:t xml:space="preserve"> jakýmkoliv </w:t>
      </w:r>
      <w:r w:rsidR="009E3979" w:rsidRPr="00AE351A">
        <w:rPr>
          <w:rFonts w:ascii="Franklin Gothic Book" w:hAnsi="Franklin Gothic Book" w:cs="Times New Roman"/>
          <w:bCs/>
          <w:sz w:val="22"/>
          <w:szCs w:val="22"/>
        </w:rPr>
        <w:t>termín</w:t>
      </w:r>
      <w:r w:rsidR="00B90449" w:rsidRPr="00AE351A">
        <w:rPr>
          <w:rFonts w:ascii="Franklin Gothic Book" w:hAnsi="Franklin Gothic Book" w:cs="Times New Roman"/>
          <w:bCs/>
          <w:sz w:val="22"/>
          <w:szCs w:val="22"/>
        </w:rPr>
        <w:t>em</w:t>
      </w:r>
      <w:r w:rsidR="009E3979" w:rsidRPr="00AE351A">
        <w:rPr>
          <w:rFonts w:ascii="Franklin Gothic Book" w:hAnsi="Franklin Gothic Book" w:cs="Times New Roman"/>
          <w:bCs/>
          <w:sz w:val="22"/>
          <w:szCs w:val="22"/>
        </w:rPr>
        <w:t xml:space="preserve"> plnění</w:t>
      </w:r>
      <w:r w:rsidRPr="00AE351A">
        <w:rPr>
          <w:rFonts w:ascii="Franklin Gothic Book" w:hAnsi="Franklin Gothic Book" w:cs="Times New Roman"/>
          <w:bCs/>
          <w:sz w:val="22"/>
          <w:szCs w:val="22"/>
        </w:rPr>
        <w:t xml:space="preserve"> po dobu delší než 15 </w:t>
      </w:r>
      <w:r w:rsidR="005778D5" w:rsidRPr="00AE351A">
        <w:rPr>
          <w:rFonts w:ascii="Franklin Gothic Book" w:hAnsi="Franklin Gothic Book" w:cs="Times New Roman"/>
          <w:bCs/>
          <w:sz w:val="22"/>
          <w:szCs w:val="22"/>
        </w:rPr>
        <w:t xml:space="preserve">kalendářních </w:t>
      </w:r>
      <w:r w:rsidRPr="00AE351A">
        <w:rPr>
          <w:rFonts w:ascii="Franklin Gothic Book" w:hAnsi="Franklin Gothic Book" w:cs="Times New Roman"/>
          <w:bCs/>
          <w:sz w:val="22"/>
          <w:szCs w:val="22"/>
        </w:rPr>
        <w:t>dnů</w:t>
      </w:r>
      <w:r w:rsidRPr="00AE351A">
        <w:rPr>
          <w:rFonts w:ascii="Franklin Gothic Book" w:hAnsi="Franklin Gothic Book" w:cs="Times New Roman"/>
          <w:sz w:val="22"/>
          <w:szCs w:val="22"/>
        </w:rPr>
        <w:t>, je objednatel oprávněn odstoupit od smlouvy.</w:t>
      </w:r>
    </w:p>
    <w:p w14:paraId="0DC906B4" w14:textId="676FC5AC" w:rsidR="00570217" w:rsidRPr="00AE351A" w:rsidRDefault="007F0961" w:rsidP="00701AB4">
      <w:pPr>
        <w:numPr>
          <w:ilvl w:val="0"/>
          <w:numId w:val="4"/>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 prodlení.</w:t>
      </w:r>
    </w:p>
    <w:p w14:paraId="0E82B46E" w14:textId="76031A9D" w:rsidR="004222D4" w:rsidRPr="00AE351A" w:rsidRDefault="000722F0" w:rsidP="00A95FC8">
      <w:pPr>
        <w:jc w:val="center"/>
        <w:rPr>
          <w:rFonts w:ascii="Franklin Gothic Book" w:hAnsi="Franklin Gothic Book" w:cs="Times New Roman"/>
          <w:b/>
          <w:bCs/>
          <w:sz w:val="22"/>
          <w:szCs w:val="22"/>
        </w:rPr>
      </w:pPr>
      <w:r>
        <w:rPr>
          <w:rFonts w:ascii="Franklin Gothic Book" w:hAnsi="Franklin Gothic Book" w:cs="Times New Roman"/>
          <w:b/>
          <w:bCs/>
          <w:sz w:val="22"/>
          <w:szCs w:val="22"/>
        </w:rPr>
        <w:t>V.</w:t>
      </w:r>
    </w:p>
    <w:p w14:paraId="4750A45F" w14:textId="77777777" w:rsidR="00E56F44" w:rsidRPr="00AE351A" w:rsidRDefault="00CB7795"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PROVÁDĚNÍ </w:t>
      </w:r>
      <w:r w:rsidR="00674706" w:rsidRPr="00AE351A">
        <w:rPr>
          <w:rFonts w:ascii="Franklin Gothic Book" w:hAnsi="Franklin Gothic Book" w:cs="Times New Roman"/>
          <w:b/>
          <w:bCs/>
          <w:sz w:val="22"/>
          <w:szCs w:val="22"/>
        </w:rPr>
        <w:t>PLNĚNÍ</w:t>
      </w:r>
    </w:p>
    <w:p w14:paraId="2FF9FB55" w14:textId="26765D8B" w:rsidR="00640758" w:rsidRPr="00AE351A" w:rsidRDefault="00640758" w:rsidP="00701AB4">
      <w:pPr>
        <w:numPr>
          <w:ilvl w:val="0"/>
          <w:numId w:val="7"/>
        </w:numPr>
        <w:spacing w:after="120"/>
        <w:ind w:left="284"/>
        <w:jc w:val="both"/>
        <w:rPr>
          <w:rFonts w:ascii="Franklin Gothic Book" w:eastAsia="Times New Roman" w:hAnsi="Franklin Gothic Book" w:cs="Times New Roman"/>
          <w:sz w:val="22"/>
          <w:szCs w:val="22"/>
          <w:lang w:eastAsia="en-US"/>
        </w:rPr>
      </w:pPr>
      <w:r w:rsidRPr="0030431E">
        <w:rPr>
          <w:rFonts w:ascii="Franklin Gothic Book" w:hAnsi="Franklin Gothic Book" w:cs="Times New Roman"/>
          <w:sz w:val="22"/>
          <w:szCs w:val="22"/>
        </w:rPr>
        <w:t>Předpokládaná</w:t>
      </w:r>
      <w:r w:rsidR="00F57E29" w:rsidRPr="0030431E">
        <w:rPr>
          <w:rFonts w:ascii="Franklin Gothic Book" w:eastAsia="Times New Roman" w:hAnsi="Franklin Gothic Book" w:cs="Times New Roman"/>
          <w:sz w:val="22"/>
          <w:szCs w:val="22"/>
          <w:lang w:eastAsia="en-US"/>
        </w:rPr>
        <w:t xml:space="preserve"> hodnota stavby činí 3 4</w:t>
      </w:r>
      <w:r w:rsidRPr="0030431E">
        <w:rPr>
          <w:rFonts w:ascii="Franklin Gothic Book" w:eastAsia="Times New Roman" w:hAnsi="Franklin Gothic Book" w:cs="Times New Roman"/>
          <w:sz w:val="22"/>
          <w:szCs w:val="22"/>
          <w:lang w:eastAsia="en-US"/>
        </w:rPr>
        <w:t>0</w:t>
      </w:r>
      <w:r w:rsidR="001E28A2" w:rsidRPr="0030431E">
        <w:rPr>
          <w:rFonts w:ascii="Franklin Gothic Book" w:eastAsia="Times New Roman" w:hAnsi="Franklin Gothic Book" w:cs="Times New Roman"/>
          <w:sz w:val="22"/>
          <w:szCs w:val="22"/>
          <w:lang w:eastAsia="en-US"/>
        </w:rPr>
        <w:t xml:space="preserve">0 000,- Kč </w:t>
      </w:r>
      <w:r w:rsidR="00F57E29" w:rsidRPr="0030431E">
        <w:rPr>
          <w:rFonts w:ascii="Franklin Gothic Book" w:eastAsia="Times New Roman" w:hAnsi="Franklin Gothic Book" w:cs="Times New Roman"/>
          <w:sz w:val="22"/>
          <w:szCs w:val="22"/>
          <w:lang w:eastAsia="en-US"/>
        </w:rPr>
        <w:t>bez</w:t>
      </w:r>
      <w:r w:rsidR="001E28A2" w:rsidRPr="0030431E">
        <w:rPr>
          <w:rFonts w:ascii="Franklin Gothic Book" w:eastAsia="Times New Roman" w:hAnsi="Franklin Gothic Book" w:cs="Times New Roman"/>
          <w:sz w:val="22"/>
          <w:szCs w:val="22"/>
          <w:lang w:eastAsia="en-US"/>
        </w:rPr>
        <w:t xml:space="preserve"> DPH</w:t>
      </w:r>
      <w:r w:rsidRPr="00AE351A">
        <w:rPr>
          <w:rFonts w:ascii="Franklin Gothic Book" w:eastAsia="Times New Roman" w:hAnsi="Franklin Gothic Book" w:cs="Times New Roman"/>
          <w:sz w:val="22"/>
          <w:szCs w:val="22"/>
          <w:lang w:eastAsia="en-US"/>
        </w:rPr>
        <w:t xml:space="preserve"> a je pro </w:t>
      </w:r>
      <w:r w:rsidR="00DC48F7">
        <w:rPr>
          <w:rFonts w:ascii="Franklin Gothic Book" w:eastAsia="Times New Roman" w:hAnsi="Franklin Gothic Book" w:cs="Times New Roman"/>
          <w:sz w:val="22"/>
          <w:szCs w:val="22"/>
          <w:lang w:eastAsia="en-US"/>
        </w:rPr>
        <w:t>zhotovitele</w:t>
      </w:r>
      <w:r w:rsidR="00DC48F7" w:rsidRPr="00AE351A">
        <w:rPr>
          <w:rFonts w:ascii="Franklin Gothic Book" w:eastAsia="Times New Roman" w:hAnsi="Franklin Gothic Book" w:cs="Times New Roman"/>
          <w:sz w:val="22"/>
          <w:szCs w:val="22"/>
          <w:lang w:eastAsia="en-US"/>
        </w:rPr>
        <w:t xml:space="preserve"> </w:t>
      </w:r>
      <w:r w:rsidRPr="00AE351A">
        <w:rPr>
          <w:rFonts w:ascii="Franklin Gothic Book" w:eastAsia="Times New Roman" w:hAnsi="Franklin Gothic Book" w:cs="Times New Roman"/>
          <w:sz w:val="22"/>
          <w:szCs w:val="22"/>
          <w:lang w:eastAsia="en-US"/>
        </w:rPr>
        <w:t xml:space="preserve">závazná a nepřekročitelná. </w:t>
      </w:r>
      <w:r w:rsidR="00DC48F7">
        <w:rPr>
          <w:rFonts w:ascii="Franklin Gothic Book" w:eastAsia="Times New Roman" w:hAnsi="Franklin Gothic Book" w:cs="Times New Roman"/>
          <w:sz w:val="22"/>
          <w:szCs w:val="22"/>
          <w:lang w:eastAsia="en-US"/>
        </w:rPr>
        <w:t>Zhotovitel</w:t>
      </w:r>
      <w:r w:rsidR="00DC48F7" w:rsidRPr="00AE351A">
        <w:rPr>
          <w:rFonts w:ascii="Franklin Gothic Book" w:eastAsia="Times New Roman" w:hAnsi="Franklin Gothic Book" w:cs="Times New Roman"/>
          <w:sz w:val="22"/>
          <w:szCs w:val="22"/>
          <w:lang w:eastAsia="en-US"/>
        </w:rPr>
        <w:t xml:space="preserve"> </w:t>
      </w:r>
      <w:r w:rsidRPr="00AE351A">
        <w:rPr>
          <w:rFonts w:ascii="Franklin Gothic Book" w:eastAsia="Times New Roman" w:hAnsi="Franklin Gothic Book" w:cs="Times New Roman"/>
          <w:sz w:val="22"/>
          <w:szCs w:val="22"/>
          <w:lang w:eastAsia="en-US"/>
        </w:rPr>
        <w:t>bude provádět průběžný propočet nákladů a úpravu návrhu s ohledem na předpokládanou hodnotu stavby.</w:t>
      </w:r>
    </w:p>
    <w:p w14:paraId="17994E40" w14:textId="202934F5" w:rsidR="006E2951" w:rsidRDefault="006E2951" w:rsidP="0030431E">
      <w:pPr>
        <w:numPr>
          <w:ilvl w:val="0"/>
          <w:numId w:val="7"/>
        </w:numPr>
        <w:spacing w:after="120"/>
        <w:ind w:left="283" w:hanging="357"/>
        <w:jc w:val="both"/>
        <w:rPr>
          <w:rFonts w:ascii="Franklin Gothic Book" w:eastAsia="Times New Roman" w:hAnsi="Franklin Gothic Book" w:cs="Times New Roman"/>
          <w:sz w:val="22"/>
          <w:szCs w:val="22"/>
          <w:lang w:eastAsia="en-US"/>
        </w:rPr>
      </w:pPr>
      <w:r w:rsidRPr="00AE351A">
        <w:rPr>
          <w:rFonts w:ascii="Franklin Gothic Book" w:hAnsi="Franklin Gothic Book" w:cs="Arial"/>
          <w:sz w:val="22"/>
          <w:szCs w:val="22"/>
        </w:rPr>
        <w:t>Zhotovitel</w:t>
      </w:r>
      <w:r w:rsidRPr="00AE351A">
        <w:rPr>
          <w:rFonts w:ascii="Franklin Gothic Book" w:eastAsia="Times New Roman" w:hAnsi="Franklin Gothic Book" w:cs="Times New Roman"/>
          <w:sz w:val="22"/>
          <w:szCs w:val="22"/>
          <w:lang w:eastAsia="en-US"/>
        </w:rPr>
        <w:t xml:space="preserve"> zodpovídá za realizovatelnost a uživatelnost stavby. Zhotovite</w:t>
      </w:r>
      <w:r w:rsidR="00EA3582" w:rsidRPr="00AE351A">
        <w:rPr>
          <w:rFonts w:ascii="Franklin Gothic Book" w:eastAsia="Times New Roman" w:hAnsi="Franklin Gothic Book" w:cs="Times New Roman"/>
          <w:sz w:val="22"/>
          <w:szCs w:val="22"/>
          <w:lang w:eastAsia="en-US"/>
        </w:rPr>
        <w:t xml:space="preserve">l zodpovídá za to, že </w:t>
      </w:r>
      <w:r w:rsidRPr="00AE351A">
        <w:rPr>
          <w:rFonts w:ascii="Franklin Gothic Book" w:eastAsia="Times New Roman" w:hAnsi="Franklin Gothic Book" w:cs="Times New Roman"/>
          <w:sz w:val="22"/>
          <w:szCs w:val="22"/>
          <w:lang w:eastAsia="en-US"/>
        </w:rPr>
        <w:t xml:space="preserve">dokumentace je </w:t>
      </w:r>
      <w:r w:rsidR="007D53F3">
        <w:rPr>
          <w:rFonts w:ascii="Franklin Gothic Book" w:eastAsia="Times New Roman" w:hAnsi="Franklin Gothic Book" w:cs="Times New Roman"/>
          <w:sz w:val="22"/>
          <w:szCs w:val="22"/>
          <w:lang w:eastAsia="en-US"/>
        </w:rPr>
        <w:t xml:space="preserve">kompletní a je </w:t>
      </w:r>
      <w:r w:rsidRPr="00AE351A">
        <w:rPr>
          <w:rFonts w:ascii="Franklin Gothic Book" w:eastAsia="Times New Roman" w:hAnsi="Franklin Gothic Book" w:cs="Times New Roman"/>
          <w:sz w:val="22"/>
          <w:szCs w:val="22"/>
          <w:lang w:eastAsia="en-US"/>
        </w:rPr>
        <w:t>zpracována správně, bezchybně a úplně, čímž vytváří podklad pro povolení stavby, pro výběr dodavatele stavby a pro úspěšnou realizaci stavby.</w:t>
      </w:r>
    </w:p>
    <w:p w14:paraId="4F1515DF" w14:textId="014B9FF7" w:rsidR="007D53F3" w:rsidRPr="00AE351A" w:rsidRDefault="007D53F3" w:rsidP="00701AB4">
      <w:pPr>
        <w:numPr>
          <w:ilvl w:val="0"/>
          <w:numId w:val="7"/>
        </w:numPr>
        <w:spacing w:after="120"/>
        <w:ind w:left="284"/>
        <w:jc w:val="both"/>
        <w:rPr>
          <w:rFonts w:ascii="Franklin Gothic Book" w:eastAsia="Times New Roman" w:hAnsi="Franklin Gothic Book" w:cs="Times New Roman"/>
          <w:sz w:val="22"/>
          <w:szCs w:val="22"/>
          <w:lang w:eastAsia="en-US"/>
        </w:rPr>
      </w:pPr>
      <w:r>
        <w:rPr>
          <w:rFonts w:ascii="Franklin Gothic Book" w:eastAsia="Times New Roman" w:hAnsi="Franklin Gothic Book" w:cs="Times New Roman"/>
          <w:sz w:val="22"/>
          <w:szCs w:val="22"/>
          <w:lang w:eastAsia="en-US"/>
        </w:rPr>
        <w:t xml:space="preserve">Kompletní dokumentace je taková, která obsahuje všechny náležitosti a části dle </w:t>
      </w:r>
      <w:r>
        <w:rPr>
          <w:rFonts w:ascii="Franklin Gothic Book" w:hAnsi="Franklin Gothic Book" w:cs="Times New Roman"/>
          <w:sz w:val="22"/>
          <w:szCs w:val="22"/>
        </w:rPr>
        <w:t xml:space="preserve">čl. </w:t>
      </w:r>
      <w:r w:rsidRPr="00AE351A">
        <w:rPr>
          <w:rFonts w:ascii="Franklin Gothic Book" w:hAnsi="Franklin Gothic Book" w:cs="Times New Roman"/>
          <w:sz w:val="22"/>
          <w:szCs w:val="22"/>
        </w:rPr>
        <w:t>I</w:t>
      </w:r>
      <w:r>
        <w:rPr>
          <w:rFonts w:ascii="Franklin Gothic Book" w:hAnsi="Franklin Gothic Book" w:cs="Times New Roman"/>
          <w:sz w:val="22"/>
          <w:szCs w:val="22"/>
        </w:rPr>
        <w:t>I</w:t>
      </w:r>
      <w:r w:rsidRPr="00AE351A">
        <w:rPr>
          <w:rFonts w:ascii="Franklin Gothic Book" w:hAnsi="Franklin Gothic Book" w:cs="Times New Roman"/>
          <w:sz w:val="22"/>
          <w:szCs w:val="22"/>
        </w:rPr>
        <w:t xml:space="preserve"> odst. 2</w:t>
      </w:r>
      <w:r>
        <w:rPr>
          <w:rFonts w:ascii="Franklin Gothic Book" w:hAnsi="Franklin Gothic Book" w:cs="Times New Roman"/>
          <w:sz w:val="22"/>
          <w:szCs w:val="22"/>
        </w:rPr>
        <w:t>.</w:t>
      </w:r>
      <w:r w:rsidRPr="00AE351A">
        <w:rPr>
          <w:rFonts w:ascii="Franklin Gothic Book" w:hAnsi="Franklin Gothic Book" w:cs="Times New Roman"/>
          <w:sz w:val="22"/>
          <w:szCs w:val="22"/>
        </w:rPr>
        <w:t xml:space="preserve"> </w:t>
      </w:r>
      <w:r w:rsidR="00674282">
        <w:rPr>
          <w:rFonts w:ascii="Franklin Gothic Book" w:hAnsi="Franklin Gothic Book" w:cs="Times New Roman"/>
          <w:sz w:val="22"/>
          <w:szCs w:val="22"/>
        </w:rPr>
        <w:t xml:space="preserve">písmene a) až e) </w:t>
      </w:r>
      <w:r w:rsidRPr="00AE351A">
        <w:rPr>
          <w:rFonts w:ascii="Franklin Gothic Book" w:hAnsi="Franklin Gothic Book" w:cs="Times New Roman"/>
          <w:sz w:val="22"/>
          <w:szCs w:val="22"/>
        </w:rPr>
        <w:t>této smlouvy</w:t>
      </w:r>
      <w:r w:rsidR="0078158F">
        <w:rPr>
          <w:rFonts w:ascii="Franklin Gothic Book" w:hAnsi="Franklin Gothic Book" w:cs="Times New Roman"/>
          <w:sz w:val="22"/>
          <w:szCs w:val="22"/>
        </w:rPr>
        <w:t>, tj. včetně soupisu prací a</w:t>
      </w:r>
      <w:r>
        <w:rPr>
          <w:rFonts w:ascii="Franklin Gothic Book" w:hAnsi="Franklin Gothic Book" w:cs="Times New Roman"/>
          <w:sz w:val="22"/>
          <w:szCs w:val="22"/>
        </w:rPr>
        <w:t xml:space="preserve"> plánu </w:t>
      </w:r>
      <w:r w:rsidR="0078158F">
        <w:rPr>
          <w:rFonts w:ascii="Franklin Gothic Book" w:hAnsi="Franklin Gothic Book" w:cs="Times New Roman"/>
          <w:sz w:val="22"/>
          <w:szCs w:val="22"/>
        </w:rPr>
        <w:t>BOZP.</w:t>
      </w:r>
    </w:p>
    <w:p w14:paraId="545FB6A4" w14:textId="25EF655B" w:rsidR="006E2951" w:rsidRPr="00AE351A" w:rsidRDefault="006E2951"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Při návrhu stavby bude </w:t>
      </w:r>
      <w:r w:rsidR="00DC48F7">
        <w:rPr>
          <w:rFonts w:ascii="Franklin Gothic Book" w:hAnsi="Franklin Gothic Book" w:cs="Arial"/>
          <w:sz w:val="22"/>
          <w:szCs w:val="22"/>
        </w:rPr>
        <w:t>zhotovitel</w:t>
      </w:r>
      <w:r w:rsidR="00DC48F7" w:rsidRPr="00AE351A">
        <w:rPr>
          <w:rFonts w:ascii="Franklin Gothic Book" w:hAnsi="Franklin Gothic Book" w:cs="Arial"/>
          <w:sz w:val="22"/>
          <w:szCs w:val="22"/>
        </w:rPr>
        <w:t xml:space="preserve"> </w:t>
      </w:r>
      <w:r w:rsidRPr="00AE351A">
        <w:rPr>
          <w:rFonts w:ascii="Franklin Gothic Book" w:hAnsi="Franklin Gothic Book" w:cs="Arial"/>
          <w:sz w:val="22"/>
          <w:szCs w:val="22"/>
        </w:rPr>
        <w:t>dodržovat pravidla hospodárnosti a účelnosti vynaložených finančních prostředků s ohledem na realizační a budoucí provozní náklady stavby.</w:t>
      </w:r>
    </w:p>
    <w:p w14:paraId="15680D12" w14:textId="6074CB2A" w:rsidR="006E2951" w:rsidRPr="00AE351A" w:rsidRDefault="006E2951"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Zhotovitel má povinnost v dokumentaci řešit veškeré známé, předpokládané či vzniklé skutečnosti, bez přenášení řešení případných problémů do realizace stavby, do jiných projektových stupňů či na jiný subjekt.</w:t>
      </w:r>
    </w:p>
    <w:p w14:paraId="356FB3D6" w14:textId="46B94894" w:rsidR="006E2951" w:rsidRPr="00AE351A" w:rsidRDefault="006E2951"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Elektronická podoba dokumentace bude vždy identická s tištěnou podobou.</w:t>
      </w:r>
      <w:r w:rsidR="00E2070F" w:rsidRPr="00AE351A">
        <w:rPr>
          <w:rFonts w:ascii="Franklin Gothic Book" w:hAnsi="Franklin Gothic Book" w:cs="Arial"/>
          <w:sz w:val="22"/>
          <w:szCs w:val="22"/>
        </w:rPr>
        <w:t xml:space="preserve"> Veškeré soubory v otevřených formátech musí umožnit plnou </w:t>
      </w:r>
      <w:proofErr w:type="spellStart"/>
      <w:r w:rsidR="00E2070F" w:rsidRPr="00AE351A">
        <w:rPr>
          <w:rFonts w:ascii="Franklin Gothic Book" w:hAnsi="Franklin Gothic Book" w:cs="Arial"/>
          <w:sz w:val="22"/>
          <w:szCs w:val="22"/>
        </w:rPr>
        <w:t>editovatelnost</w:t>
      </w:r>
      <w:proofErr w:type="spellEnd"/>
      <w:r w:rsidR="00E2070F" w:rsidRPr="00AE351A">
        <w:rPr>
          <w:rFonts w:ascii="Franklin Gothic Book" w:hAnsi="Franklin Gothic Book" w:cs="Arial"/>
          <w:sz w:val="22"/>
          <w:szCs w:val="22"/>
        </w:rPr>
        <w:t>.</w:t>
      </w:r>
    </w:p>
    <w:p w14:paraId="2A66AF02" w14:textId="4C7379EC" w:rsidR="00EA3582" w:rsidRPr="00AE351A" w:rsidRDefault="00EA3582" w:rsidP="00EA3582">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Geodetické zaměření a situační výkresy </w:t>
      </w:r>
      <w:r w:rsidR="00C41E56" w:rsidRPr="00AE351A">
        <w:rPr>
          <w:rFonts w:ascii="Franklin Gothic Book" w:hAnsi="Franklin Gothic Book" w:cs="Arial"/>
          <w:sz w:val="22"/>
          <w:szCs w:val="22"/>
        </w:rPr>
        <w:t xml:space="preserve">v elektronickém formátu </w:t>
      </w:r>
      <w:r w:rsidRPr="00AE351A">
        <w:rPr>
          <w:rFonts w:ascii="Franklin Gothic Book" w:hAnsi="Franklin Gothic Book" w:cs="Arial"/>
          <w:sz w:val="22"/>
          <w:szCs w:val="22"/>
        </w:rPr>
        <w:t>budou v souřadném systému umožňujícím odečítat reálné souřadnice libovolného bodu v systému JTSK.</w:t>
      </w:r>
    </w:p>
    <w:p w14:paraId="14F8FF1B" w14:textId="37D098D2" w:rsidR="006E2951" w:rsidRPr="00AE351A" w:rsidRDefault="006E2951"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Součástí projektové dokumentace budou vždy příslušné textové části (např. průvodní, souhrnná či jednotlivé technické zprávy) a to i v případě, že není zákonná povinnost textovou část dokládat.</w:t>
      </w:r>
    </w:p>
    <w:p w14:paraId="308F5E37" w14:textId="1960ADBD" w:rsidR="003E173E" w:rsidRPr="00AE351A" w:rsidRDefault="003E173E"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V dostatečném časovém předstihu, před dokončením dokumentace, předloží zhotovitel objednateli úplnou projektovou dokumentaci v elektronické podobě k připomínkování tak, aby případnými připomínkami objednatele, které bude nutno zapracovat, nebyl dotčen termín zpracování a odevzdání projektové dokumentace. Nebude-li dohodnuto jinak, vyhrazuje si objednatel 10 dní k připomínkování dokumentace. Připomínkování </w:t>
      </w:r>
      <w:r w:rsidR="0070351D">
        <w:rPr>
          <w:rFonts w:ascii="Franklin Gothic Book" w:hAnsi="Franklin Gothic Book" w:cs="Times New Roman"/>
          <w:sz w:val="22"/>
          <w:szCs w:val="22"/>
        </w:rPr>
        <w:t>dokumentace</w:t>
      </w:r>
      <w:r w:rsidRPr="00AE351A">
        <w:rPr>
          <w:rFonts w:ascii="Franklin Gothic Book" w:hAnsi="Franklin Gothic Book" w:cs="Times New Roman"/>
          <w:sz w:val="22"/>
          <w:szCs w:val="22"/>
        </w:rPr>
        <w:t xml:space="preserve"> objednatelem nezbavuje zhotovitele odpovědnosti za vady či nedodělky, které budou zjištěny následně.</w:t>
      </w:r>
    </w:p>
    <w:p w14:paraId="33F99385" w14:textId="534BC5A3" w:rsidR="002725D2" w:rsidRPr="00AE351A" w:rsidRDefault="002725D2"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Pro účely kontroly průběhu provádění </w:t>
      </w:r>
      <w:r w:rsidR="00AF5100" w:rsidRPr="00AE351A">
        <w:rPr>
          <w:rFonts w:ascii="Franklin Gothic Book" w:hAnsi="Franklin Gothic Book" w:cs="Times New Roman"/>
          <w:sz w:val="22"/>
          <w:szCs w:val="22"/>
        </w:rPr>
        <w:t xml:space="preserve">díla </w:t>
      </w:r>
      <w:r w:rsidRPr="00AE351A">
        <w:rPr>
          <w:rFonts w:ascii="Franklin Gothic Book" w:hAnsi="Franklin Gothic Book" w:cs="Times New Roman"/>
          <w:sz w:val="22"/>
          <w:szCs w:val="22"/>
        </w:rPr>
        <w:t>je zhotovitel</w:t>
      </w:r>
      <w:r w:rsidR="002170DB" w:rsidRPr="00AE351A">
        <w:rPr>
          <w:rFonts w:ascii="Franklin Gothic Book" w:hAnsi="Franklin Gothic Book" w:cs="Times New Roman"/>
          <w:sz w:val="22"/>
          <w:szCs w:val="22"/>
        </w:rPr>
        <w:t xml:space="preserve"> povinen účastnit se </w:t>
      </w:r>
      <w:r w:rsidR="000760E2" w:rsidRPr="00AE351A">
        <w:rPr>
          <w:rFonts w:ascii="Franklin Gothic Book" w:hAnsi="Franklin Gothic Book" w:cs="Times New Roman"/>
          <w:sz w:val="22"/>
          <w:szCs w:val="22"/>
        </w:rPr>
        <w:t xml:space="preserve">všech </w:t>
      </w:r>
      <w:r w:rsidR="002170DB" w:rsidRPr="00AE351A">
        <w:rPr>
          <w:rFonts w:ascii="Franklin Gothic Book" w:hAnsi="Franklin Gothic Book" w:cs="Times New Roman"/>
          <w:sz w:val="22"/>
          <w:szCs w:val="22"/>
        </w:rPr>
        <w:t>kontrolních dnů během realizace</w:t>
      </w:r>
      <w:r w:rsidRPr="00AE351A">
        <w:rPr>
          <w:rFonts w:ascii="Franklin Gothic Book" w:hAnsi="Franklin Gothic Book" w:cs="Times New Roman"/>
          <w:sz w:val="22"/>
          <w:szCs w:val="22"/>
        </w:rPr>
        <w:t xml:space="preserve"> </w:t>
      </w:r>
      <w:r w:rsidR="00AF5100" w:rsidRPr="00AE351A">
        <w:rPr>
          <w:rFonts w:ascii="Franklin Gothic Book" w:hAnsi="Franklin Gothic Book" w:cs="Times New Roman"/>
          <w:sz w:val="22"/>
          <w:szCs w:val="22"/>
        </w:rPr>
        <w:t>díla</w:t>
      </w:r>
      <w:r w:rsidRPr="00AE351A">
        <w:rPr>
          <w:rFonts w:ascii="Franklin Gothic Book" w:hAnsi="Franklin Gothic Book" w:cs="Times New Roman"/>
          <w:sz w:val="22"/>
          <w:szCs w:val="22"/>
        </w:rPr>
        <w:t xml:space="preserve">, v termínech nezbytných pro řádnou realizaci </w:t>
      </w:r>
      <w:r w:rsidR="00AF5100" w:rsidRPr="00AE351A">
        <w:rPr>
          <w:rFonts w:ascii="Franklin Gothic Book" w:hAnsi="Franklin Gothic Book" w:cs="Times New Roman"/>
          <w:sz w:val="22"/>
          <w:szCs w:val="22"/>
        </w:rPr>
        <w:t>díla</w:t>
      </w:r>
      <w:r w:rsidRPr="00AE351A">
        <w:rPr>
          <w:rFonts w:ascii="Franklin Gothic Book" w:hAnsi="Franklin Gothic Book" w:cs="Times New Roman"/>
          <w:sz w:val="22"/>
          <w:szCs w:val="22"/>
        </w:rPr>
        <w:t xml:space="preserve">, minimálně však jednou za </w:t>
      </w:r>
      <w:r w:rsidR="005665CC" w:rsidRPr="00AE351A">
        <w:rPr>
          <w:rFonts w:ascii="Franklin Gothic Book" w:hAnsi="Franklin Gothic Book" w:cs="Times New Roman"/>
          <w:sz w:val="22"/>
          <w:szCs w:val="22"/>
        </w:rPr>
        <w:t xml:space="preserve">14 </w:t>
      </w:r>
      <w:r w:rsidR="00A25177" w:rsidRPr="00AE351A">
        <w:rPr>
          <w:rFonts w:ascii="Franklin Gothic Book" w:hAnsi="Franklin Gothic Book" w:cs="Times New Roman"/>
          <w:sz w:val="22"/>
          <w:szCs w:val="22"/>
        </w:rPr>
        <w:t>(</w:t>
      </w:r>
      <w:r w:rsidR="005665CC" w:rsidRPr="00AE351A">
        <w:rPr>
          <w:rFonts w:ascii="Franklin Gothic Book" w:hAnsi="Franklin Gothic Book" w:cs="Times New Roman"/>
          <w:sz w:val="22"/>
          <w:szCs w:val="22"/>
        </w:rPr>
        <w:t>čtrnáct</w:t>
      </w:r>
      <w:r w:rsidR="00A25177" w:rsidRPr="00AE351A">
        <w:rPr>
          <w:rFonts w:ascii="Franklin Gothic Book" w:hAnsi="Franklin Gothic Book" w:cs="Times New Roman"/>
          <w:sz w:val="22"/>
          <w:szCs w:val="22"/>
        </w:rPr>
        <w:t xml:space="preserve">) </w:t>
      </w:r>
      <w:r w:rsidR="007647AE" w:rsidRPr="00AE351A">
        <w:rPr>
          <w:rFonts w:ascii="Franklin Gothic Book" w:hAnsi="Franklin Gothic Book" w:cs="Times New Roman"/>
          <w:sz w:val="22"/>
          <w:szCs w:val="22"/>
        </w:rPr>
        <w:t>dnů</w:t>
      </w:r>
      <w:r w:rsidR="00DB41DE">
        <w:rPr>
          <w:rFonts w:ascii="Franklin Gothic Book" w:hAnsi="Franklin Gothic Book" w:cs="Times New Roman"/>
          <w:sz w:val="22"/>
          <w:szCs w:val="22"/>
        </w:rPr>
        <w:t>, pokud nebude dohodnuto jinak</w:t>
      </w:r>
      <w:r w:rsidR="007647AE" w:rsidRPr="00AE351A">
        <w:rPr>
          <w:rFonts w:ascii="Franklin Gothic Book" w:hAnsi="Franklin Gothic Book" w:cs="Times New Roman"/>
          <w:sz w:val="22"/>
          <w:szCs w:val="22"/>
        </w:rPr>
        <w:t>.</w:t>
      </w:r>
      <w:r w:rsidRPr="00AE351A">
        <w:rPr>
          <w:rFonts w:ascii="Franklin Gothic Book" w:hAnsi="Franklin Gothic Book" w:cs="Times New Roman"/>
          <w:sz w:val="22"/>
          <w:szCs w:val="22"/>
        </w:rPr>
        <w:t xml:space="preserve"> K</w:t>
      </w:r>
      <w:r w:rsidR="002170DB" w:rsidRPr="00AE351A">
        <w:rPr>
          <w:rFonts w:ascii="Franklin Gothic Book" w:hAnsi="Franklin Gothic Book" w:cs="Times New Roman"/>
          <w:sz w:val="22"/>
          <w:szCs w:val="22"/>
        </w:rPr>
        <w:t>onkrétní termín bude stanoven dohodou smluvních stran.</w:t>
      </w:r>
      <w:r w:rsidR="00AC0069" w:rsidRPr="00AE351A">
        <w:rPr>
          <w:rFonts w:ascii="Franklin Gothic Book" w:hAnsi="Franklin Gothic Book" w:cs="Times New Roman"/>
          <w:sz w:val="22"/>
          <w:szCs w:val="22"/>
        </w:rPr>
        <w:t xml:space="preserve"> </w:t>
      </w:r>
      <w:r w:rsidR="002170DB" w:rsidRPr="00AE351A">
        <w:rPr>
          <w:rFonts w:ascii="Franklin Gothic Book" w:hAnsi="Franklin Gothic Book" w:cs="Times New Roman"/>
          <w:sz w:val="22"/>
          <w:szCs w:val="22"/>
        </w:rPr>
        <w:t xml:space="preserve">Kontrolní dny mohou být rovněž iniciovány kteroukoli smluvní stranou, přičemž druhá smluvní </w:t>
      </w:r>
      <w:r w:rsidR="002170DB" w:rsidRPr="00AE351A">
        <w:rPr>
          <w:rFonts w:ascii="Franklin Gothic Book" w:hAnsi="Franklin Gothic Book" w:cs="Times New Roman"/>
          <w:sz w:val="22"/>
          <w:szCs w:val="22"/>
        </w:rPr>
        <w:lastRenderedPageBreak/>
        <w:t>strana je povinna se dohodnout s iniciující stranou na termínu kontrolního dne bezodkladně.</w:t>
      </w:r>
    </w:p>
    <w:p w14:paraId="089D23B2" w14:textId="022C2C1E" w:rsidR="002170DB" w:rsidRPr="00AE351A" w:rsidRDefault="000D77D2"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Na kontrolních dnech je z</w:t>
      </w:r>
      <w:r w:rsidR="002725D2" w:rsidRPr="00AE351A">
        <w:rPr>
          <w:rFonts w:ascii="Franklin Gothic Book" w:hAnsi="Franklin Gothic Book" w:cs="Times New Roman"/>
          <w:sz w:val="22"/>
          <w:szCs w:val="22"/>
        </w:rPr>
        <w:t xml:space="preserve">hotovitel povinen předložit objednateli k odsouhlasení další postup v rámci provádění </w:t>
      </w:r>
      <w:r w:rsidR="00AF5100" w:rsidRPr="00AE351A">
        <w:rPr>
          <w:rFonts w:ascii="Franklin Gothic Book" w:hAnsi="Franklin Gothic Book" w:cs="Times New Roman"/>
          <w:sz w:val="22"/>
          <w:szCs w:val="22"/>
        </w:rPr>
        <w:t>díla</w:t>
      </w:r>
      <w:r w:rsidR="002725D2" w:rsidRPr="00AE351A">
        <w:rPr>
          <w:rFonts w:ascii="Franklin Gothic Book" w:hAnsi="Franklin Gothic Book" w:cs="Times New Roman"/>
          <w:sz w:val="22"/>
          <w:szCs w:val="22"/>
        </w:rPr>
        <w:t>.</w:t>
      </w:r>
    </w:p>
    <w:p w14:paraId="0F6F16FE" w14:textId="57AE73AF" w:rsidR="002170DB" w:rsidRPr="00AE351A" w:rsidRDefault="002170DB"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O průběhu a závěrech kontrolního dne se pořídí zápis. Zápis podepíší oprávnění zástupci obou smluvních stran, přičemž opatření uvedená v zápisu jsou pro</w:t>
      </w:r>
      <w:r w:rsidR="00BE6727" w:rsidRPr="00AE351A">
        <w:rPr>
          <w:rFonts w:ascii="Franklin Gothic Book" w:hAnsi="Franklin Gothic Book" w:cs="Times New Roman"/>
          <w:sz w:val="22"/>
          <w:szCs w:val="22"/>
        </w:rPr>
        <w:t> </w:t>
      </w:r>
      <w:r w:rsidRPr="00AE351A">
        <w:rPr>
          <w:rFonts w:ascii="Franklin Gothic Book" w:hAnsi="Franklin Gothic Book" w:cs="Times New Roman"/>
          <w:sz w:val="22"/>
          <w:szCs w:val="22"/>
        </w:rPr>
        <w:t>smluvní strany závazná, jsou-li v souladu s touto smlouvou. V opačném případě musejí být opatření schválená statutárními (odpovědnými) zástupci smluvních stran formou změn smlouvy, bez</w:t>
      </w:r>
      <w:r w:rsidR="00BE6727" w:rsidRPr="00AE351A">
        <w:rPr>
          <w:rFonts w:ascii="Franklin Gothic Book" w:hAnsi="Franklin Gothic Book" w:cs="Times New Roman"/>
          <w:sz w:val="22"/>
          <w:szCs w:val="22"/>
        </w:rPr>
        <w:t> </w:t>
      </w:r>
      <w:r w:rsidRPr="00AE351A">
        <w:rPr>
          <w:rFonts w:ascii="Franklin Gothic Book" w:hAnsi="Franklin Gothic Book" w:cs="Times New Roman"/>
          <w:sz w:val="22"/>
          <w:szCs w:val="22"/>
        </w:rPr>
        <w:t>schválení statutárními (odpovědnými) zástupci nejsou opatření účinná.</w:t>
      </w:r>
    </w:p>
    <w:p w14:paraId="6501D8A5" w14:textId="77777777" w:rsidR="003E173E" w:rsidRPr="00AE351A" w:rsidRDefault="003E173E"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se při provádění předmětu plnění zavazuje konzultovat svou činnost s DOSS</w:t>
      </w:r>
      <w:r w:rsidRPr="00AE351A">
        <w:rPr>
          <w:rFonts w:ascii="Franklin Gothic Book" w:hAnsi="Franklin Gothic Book"/>
          <w:sz w:val="22"/>
          <w:szCs w:val="22"/>
        </w:rPr>
        <w:t xml:space="preserve"> a je povinen informovat objednatele o veškerých svých činnostech, zejména o vyhotovování písemností odesílaných</w:t>
      </w:r>
      <w:r w:rsidRPr="00AE351A">
        <w:rPr>
          <w:rFonts w:ascii="Franklin Gothic Book" w:hAnsi="Franklin Gothic Book" w:cs="Times New Roman"/>
          <w:sz w:val="22"/>
          <w:szCs w:val="22"/>
        </w:rPr>
        <w:t xml:space="preserve"> </w:t>
      </w:r>
      <w:r w:rsidRPr="00AE351A">
        <w:rPr>
          <w:rFonts w:ascii="Franklin Gothic Book" w:hAnsi="Franklin Gothic Book"/>
          <w:sz w:val="22"/>
          <w:szCs w:val="22"/>
        </w:rPr>
        <w:t>DOSS a dále i o plánovaných ústních jednáních</w:t>
      </w:r>
      <w:r w:rsidRPr="00AE351A">
        <w:rPr>
          <w:rFonts w:ascii="Franklin Gothic Book" w:hAnsi="Franklin Gothic Book" w:cs="Times New Roman"/>
          <w:sz w:val="22"/>
          <w:szCs w:val="22"/>
        </w:rPr>
        <w:t xml:space="preserve"> </w:t>
      </w:r>
      <w:r w:rsidRPr="00AE351A">
        <w:rPr>
          <w:rFonts w:ascii="Franklin Gothic Book" w:hAnsi="Franklin Gothic Book"/>
          <w:sz w:val="22"/>
          <w:szCs w:val="22"/>
        </w:rPr>
        <w:t>s DOSS v dostatečném předstihu tak, aby bylo objednateli umožněno se takových jednání účastnit.</w:t>
      </w:r>
      <w:r w:rsidRPr="00AE351A">
        <w:rPr>
          <w:rFonts w:ascii="Franklin Gothic Book" w:hAnsi="Franklin Gothic Book" w:cs="Arial"/>
          <w:sz w:val="22"/>
          <w:szCs w:val="22"/>
        </w:rPr>
        <w:t xml:space="preserve"> Ze všech jednání s DOSS provede zhotovitel zápis, který zašle objednateli.</w:t>
      </w:r>
    </w:p>
    <w:p w14:paraId="12E12FC0" w14:textId="76DD84EA" w:rsidR="003E173E" w:rsidRPr="00AE351A" w:rsidRDefault="003E173E"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Vešker</w:t>
      </w:r>
      <w:r w:rsidR="00A17191" w:rsidRPr="00AE351A">
        <w:rPr>
          <w:rFonts w:ascii="Franklin Gothic Book" w:hAnsi="Franklin Gothic Book" w:cs="Times New Roman"/>
          <w:sz w:val="22"/>
          <w:szCs w:val="22"/>
        </w:rPr>
        <w:t>á</w:t>
      </w:r>
      <w:r w:rsidRPr="00AE351A">
        <w:rPr>
          <w:rFonts w:ascii="Franklin Gothic Book" w:hAnsi="Franklin Gothic Book" w:cs="Times New Roman"/>
          <w:sz w:val="22"/>
          <w:szCs w:val="22"/>
        </w:rPr>
        <w:t xml:space="preserve"> </w:t>
      </w:r>
      <w:r w:rsidR="00A17191" w:rsidRPr="00AE351A">
        <w:rPr>
          <w:rFonts w:ascii="Franklin Gothic Book" w:hAnsi="Franklin Gothic Book" w:cs="Times New Roman"/>
          <w:sz w:val="22"/>
          <w:szCs w:val="22"/>
        </w:rPr>
        <w:t>stanoviska budou vydána</w:t>
      </w:r>
      <w:r w:rsidRPr="00AE351A">
        <w:rPr>
          <w:rFonts w:ascii="Franklin Gothic Book" w:hAnsi="Franklin Gothic Book" w:cs="Times New Roman"/>
          <w:sz w:val="22"/>
          <w:szCs w:val="22"/>
        </w:rPr>
        <w:t xml:space="preserve"> na jméno objednatele.</w:t>
      </w:r>
    </w:p>
    <w:p w14:paraId="63F18B40" w14:textId="6C100EF3" w:rsidR="003E173E" w:rsidRPr="00AE351A" w:rsidRDefault="003E173E"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V průběhu </w:t>
      </w:r>
      <w:r w:rsidR="00A17191" w:rsidRPr="00AE351A">
        <w:rPr>
          <w:rFonts w:ascii="Franklin Gothic Book" w:hAnsi="Franklin Gothic Book" w:cs="Arial"/>
          <w:sz w:val="22"/>
          <w:szCs w:val="22"/>
        </w:rPr>
        <w:t>provádění i</w:t>
      </w:r>
      <w:r w:rsidRPr="00AE351A">
        <w:rPr>
          <w:rFonts w:ascii="Franklin Gothic Book" w:hAnsi="Franklin Gothic Book" w:cs="Arial"/>
          <w:sz w:val="22"/>
          <w:szCs w:val="22"/>
        </w:rPr>
        <w:t xml:space="preserve">nženýrské činnosti, výběru zhotovitele stavby a v průběhu realizace stavby </w:t>
      </w:r>
      <w:r w:rsidR="00DC48F7">
        <w:rPr>
          <w:rFonts w:ascii="Franklin Gothic Book" w:hAnsi="Franklin Gothic Book" w:cs="Arial"/>
          <w:sz w:val="22"/>
          <w:szCs w:val="22"/>
        </w:rPr>
        <w:t>zhotovitel</w:t>
      </w:r>
      <w:r w:rsidR="00DC48F7" w:rsidRPr="00AE351A">
        <w:rPr>
          <w:rFonts w:ascii="Franklin Gothic Book" w:hAnsi="Franklin Gothic Book" w:cs="Arial"/>
          <w:sz w:val="22"/>
          <w:szCs w:val="22"/>
        </w:rPr>
        <w:t xml:space="preserve"> </w:t>
      </w:r>
      <w:r w:rsidRPr="00AE351A">
        <w:rPr>
          <w:rFonts w:ascii="Franklin Gothic Book" w:hAnsi="Franklin Gothic Book" w:cs="Arial"/>
          <w:sz w:val="22"/>
          <w:szCs w:val="22"/>
        </w:rPr>
        <w:t xml:space="preserve">dle potřeby průběžně doplňuje či opravuje projektovou dokumentací pro </w:t>
      </w:r>
      <w:proofErr w:type="gramStart"/>
      <w:r w:rsidRPr="00AE351A">
        <w:rPr>
          <w:rFonts w:ascii="Franklin Gothic Book" w:hAnsi="Franklin Gothic Book" w:cs="Arial"/>
          <w:sz w:val="22"/>
          <w:szCs w:val="22"/>
        </w:rPr>
        <w:t>všechna</w:t>
      </w:r>
      <w:proofErr w:type="gramEnd"/>
      <w:r w:rsidRPr="00AE351A">
        <w:rPr>
          <w:rFonts w:ascii="Franklin Gothic Book" w:hAnsi="Franklin Gothic Book" w:cs="Arial"/>
          <w:sz w:val="22"/>
          <w:szCs w:val="22"/>
        </w:rPr>
        <w:t xml:space="preserve"> tištěná </w:t>
      </w:r>
      <w:proofErr w:type="spellStart"/>
      <w:r w:rsidRPr="00AE351A">
        <w:rPr>
          <w:rFonts w:ascii="Franklin Gothic Book" w:hAnsi="Franklin Gothic Book" w:cs="Arial"/>
          <w:sz w:val="22"/>
          <w:szCs w:val="22"/>
        </w:rPr>
        <w:t>paré</w:t>
      </w:r>
      <w:proofErr w:type="spellEnd"/>
      <w:r w:rsidRPr="00AE351A">
        <w:rPr>
          <w:rFonts w:ascii="Franklin Gothic Book" w:hAnsi="Franklin Gothic Book" w:cs="Arial"/>
          <w:sz w:val="22"/>
          <w:szCs w:val="22"/>
        </w:rPr>
        <w:t xml:space="preserve"> objednatele.</w:t>
      </w:r>
    </w:p>
    <w:p w14:paraId="627CB1EA" w14:textId="77777777" w:rsidR="003E173E" w:rsidRPr="00AE351A" w:rsidRDefault="003E173E"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sz w:val="22"/>
          <w:szCs w:val="22"/>
        </w:rPr>
        <w:t>Zjistí-li zhotovitel</w:t>
      </w:r>
      <w:r w:rsidRPr="00AE351A">
        <w:rPr>
          <w:rFonts w:ascii="Franklin Gothic Book" w:hAnsi="Franklin Gothic Book" w:cs="Times New Roman"/>
          <w:sz w:val="22"/>
          <w:szCs w:val="22"/>
        </w:rPr>
        <w:t xml:space="preserve"> </w:t>
      </w:r>
      <w:r w:rsidRPr="00AE351A">
        <w:rPr>
          <w:rFonts w:ascii="Franklin Gothic Book" w:hAnsi="Franklin Gothic Book"/>
          <w:sz w:val="22"/>
          <w:szCs w:val="22"/>
        </w:rPr>
        <w:t>při výkonu autorského dozoru nedodržení projektové dokumentace stavby, uvědomí o této skutečnosti bezodkladně objednatele.</w:t>
      </w:r>
    </w:p>
    <w:p w14:paraId="7D24B31C" w14:textId="77777777" w:rsidR="003E173E" w:rsidRPr="00AE351A" w:rsidRDefault="003E173E"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při plnění svých povinností povinen postupovat vždy v zájmu objednatele.</w:t>
      </w:r>
    </w:p>
    <w:p w14:paraId="33D1D202" w14:textId="7FD29222" w:rsidR="00CB7795" w:rsidRPr="00AE351A" w:rsidRDefault="00CB7795"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Objednatel je oprávněn kontrolovat postup prací a způsob provádění </w:t>
      </w:r>
      <w:r w:rsidR="00186526" w:rsidRPr="00AE351A">
        <w:rPr>
          <w:rFonts w:ascii="Franklin Gothic Book" w:hAnsi="Franklin Gothic Book" w:cs="Times New Roman"/>
          <w:sz w:val="22"/>
          <w:szCs w:val="22"/>
        </w:rPr>
        <w:t>předmětu plnění této smlouvy</w:t>
      </w:r>
      <w:r w:rsidRPr="00AE351A">
        <w:rPr>
          <w:rFonts w:ascii="Franklin Gothic Book" w:hAnsi="Franklin Gothic Book" w:cs="Times New Roman"/>
          <w:sz w:val="22"/>
          <w:szCs w:val="22"/>
        </w:rPr>
        <w:t>.</w:t>
      </w:r>
      <w:r w:rsidR="00CB1BA7" w:rsidRPr="00AE351A">
        <w:rPr>
          <w:rFonts w:ascii="Franklin Gothic Book" w:hAnsi="Franklin Gothic Book" w:cs="Times New Roman"/>
          <w:sz w:val="22"/>
          <w:szCs w:val="22"/>
        </w:rPr>
        <w:t xml:space="preserve"> Zjistí-li objednatel, že zhotovitel provádí </w:t>
      </w:r>
      <w:r w:rsidR="00186526" w:rsidRPr="00AE351A">
        <w:rPr>
          <w:rFonts w:ascii="Franklin Gothic Book" w:hAnsi="Franklin Gothic Book" w:cs="Times New Roman"/>
          <w:sz w:val="22"/>
          <w:szCs w:val="22"/>
        </w:rPr>
        <w:t>předmět plnění této smlouvy</w:t>
      </w:r>
      <w:r w:rsidR="00CB1BA7" w:rsidRPr="00AE351A">
        <w:rPr>
          <w:rFonts w:ascii="Franklin Gothic Book" w:hAnsi="Franklin Gothic Book" w:cs="Times New Roman"/>
          <w:sz w:val="22"/>
          <w:szCs w:val="22"/>
        </w:rPr>
        <w:t xml:space="preserve"> v rozporu se svými povinnostmi, resp. touto smlouvou, je objednatel oprávněn dožadovat se toho, aby zhotovitel v přiměřené lhůtě stanovené mu objednatelem odstranil vady vzniklé vadným prováděním </w:t>
      </w:r>
      <w:r w:rsidR="00186526" w:rsidRPr="00AE351A">
        <w:rPr>
          <w:rFonts w:ascii="Franklin Gothic Book" w:hAnsi="Franklin Gothic Book" w:cs="Times New Roman"/>
          <w:sz w:val="22"/>
          <w:szCs w:val="22"/>
        </w:rPr>
        <w:t>předmětu plnění této smlouvy a předmět plnění této sm</w:t>
      </w:r>
      <w:r w:rsidR="00833D37" w:rsidRPr="00AE351A">
        <w:rPr>
          <w:rFonts w:ascii="Franklin Gothic Book" w:hAnsi="Franklin Gothic Book" w:cs="Times New Roman"/>
          <w:sz w:val="22"/>
          <w:szCs w:val="22"/>
        </w:rPr>
        <w:t>l</w:t>
      </w:r>
      <w:r w:rsidR="00186526" w:rsidRPr="00AE351A">
        <w:rPr>
          <w:rFonts w:ascii="Franklin Gothic Book" w:hAnsi="Franklin Gothic Book" w:cs="Times New Roman"/>
          <w:sz w:val="22"/>
          <w:szCs w:val="22"/>
        </w:rPr>
        <w:t>ouvy</w:t>
      </w:r>
      <w:r w:rsidR="00CB1BA7" w:rsidRPr="00AE351A">
        <w:rPr>
          <w:rFonts w:ascii="Franklin Gothic Book" w:hAnsi="Franklin Gothic Book" w:cs="Times New Roman"/>
          <w:sz w:val="22"/>
          <w:szCs w:val="22"/>
        </w:rPr>
        <w:t xml:space="preserve"> prováděl řádným způsobem. Porušení této povinnosti zhotovitele </w:t>
      </w:r>
      <w:r w:rsidR="000C7573" w:rsidRPr="00AE351A">
        <w:rPr>
          <w:rFonts w:ascii="Franklin Gothic Book" w:hAnsi="Franklin Gothic Book" w:cs="Times New Roman"/>
          <w:sz w:val="22"/>
          <w:szCs w:val="22"/>
        </w:rPr>
        <w:t xml:space="preserve">je </w:t>
      </w:r>
      <w:r w:rsidR="00CB1BA7" w:rsidRPr="00AE351A">
        <w:rPr>
          <w:rFonts w:ascii="Franklin Gothic Book" w:hAnsi="Franklin Gothic Book" w:cs="Times New Roman"/>
          <w:sz w:val="22"/>
          <w:szCs w:val="22"/>
        </w:rPr>
        <w:t>podstatn</w:t>
      </w:r>
      <w:r w:rsidR="000C7573" w:rsidRPr="00AE351A">
        <w:rPr>
          <w:rFonts w:ascii="Franklin Gothic Book" w:hAnsi="Franklin Gothic Book" w:cs="Times New Roman"/>
          <w:sz w:val="22"/>
          <w:szCs w:val="22"/>
        </w:rPr>
        <w:t>ým</w:t>
      </w:r>
      <w:r w:rsidR="00CB1BA7" w:rsidRPr="00AE351A">
        <w:rPr>
          <w:rFonts w:ascii="Franklin Gothic Book" w:hAnsi="Franklin Gothic Book" w:cs="Times New Roman"/>
          <w:sz w:val="22"/>
          <w:szCs w:val="22"/>
        </w:rPr>
        <w:t xml:space="preserve"> porušení</w:t>
      </w:r>
      <w:r w:rsidR="000C7573" w:rsidRPr="00AE351A">
        <w:rPr>
          <w:rFonts w:ascii="Franklin Gothic Book" w:hAnsi="Franklin Gothic Book" w:cs="Times New Roman"/>
          <w:sz w:val="22"/>
          <w:szCs w:val="22"/>
        </w:rPr>
        <w:t>m</w:t>
      </w:r>
      <w:r w:rsidR="00CB1BA7" w:rsidRPr="00AE351A">
        <w:rPr>
          <w:rFonts w:ascii="Franklin Gothic Book" w:hAnsi="Franklin Gothic Book" w:cs="Times New Roman"/>
          <w:sz w:val="22"/>
          <w:szCs w:val="22"/>
        </w:rPr>
        <w:t xml:space="preserve"> této smlouvy.</w:t>
      </w:r>
    </w:p>
    <w:p w14:paraId="4BE91547" w14:textId="63582344" w:rsidR="006D1AB8" w:rsidRPr="00AE351A" w:rsidRDefault="00833D37"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Objednatel je povinen předat zhotoviteli veškeré věci a informace nezbytné k řádnému provedení předmětu plnění této smlouvy. Tyto podklady zůstávají ve vlastnictví objednatele a budou mu zhotovitelem vráceny při dokončení, resp. případném předčasném u</w:t>
      </w:r>
      <w:r w:rsidR="006D1AB8" w:rsidRPr="00AE351A">
        <w:rPr>
          <w:rFonts w:ascii="Franklin Gothic Book" w:hAnsi="Franklin Gothic Book" w:cs="Times New Roman"/>
          <w:sz w:val="22"/>
          <w:szCs w:val="22"/>
        </w:rPr>
        <w:t>končení jeho činností a služeb. V případě neposkytnutí součinnosti objednatele spočívající v neposkytnutí věcí a informací nezbytných a nutných k plnění povinností zhotovitele, není zhotovitel s plněním takových povinností v prodlení.</w:t>
      </w:r>
    </w:p>
    <w:p w14:paraId="4FE2AE33" w14:textId="77777777" w:rsidR="006D1AB8" w:rsidRPr="00AE351A" w:rsidRDefault="00833D37"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objednatele prokazatelně a v dostatečném předstihu informovat o</w:t>
      </w:r>
      <w:r w:rsidR="00C060BE" w:rsidRPr="00AE351A">
        <w:rPr>
          <w:rFonts w:ascii="Franklin Gothic Book" w:hAnsi="Franklin Gothic Book" w:cs="Times New Roman"/>
          <w:sz w:val="22"/>
          <w:szCs w:val="22"/>
        </w:rPr>
        <w:t> </w:t>
      </w:r>
      <w:r w:rsidRPr="00AE351A">
        <w:rPr>
          <w:rFonts w:ascii="Franklin Gothic Book" w:hAnsi="Franklin Gothic Book" w:cs="Times New Roman"/>
          <w:sz w:val="22"/>
          <w:szCs w:val="22"/>
        </w:rPr>
        <w:t>rozsahu a povaze věcí a informací, které jsou nezbytné a nutné k řádnému a včasnému výkonu jeho povinností dle této smlouvy, jinak odpovídá za škodu způsobenou</w:t>
      </w:r>
      <w:r w:rsidR="006D1AB8" w:rsidRPr="00AE351A">
        <w:rPr>
          <w:rFonts w:ascii="Franklin Gothic Book" w:hAnsi="Franklin Gothic Book" w:cs="Times New Roman"/>
          <w:sz w:val="22"/>
          <w:szCs w:val="22"/>
        </w:rPr>
        <w:t xml:space="preserve"> v důsledku takového opomenutí.</w:t>
      </w:r>
    </w:p>
    <w:p w14:paraId="3594005A" w14:textId="0F56C20A" w:rsidR="00365797" w:rsidRPr="00AE351A" w:rsidRDefault="0033533C"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písemně objednateli oznámit všechny okolnosti, které při plnění svých povinností zjistil a které mohou mít vliv na změnu objednatelových pokynů. Zhotovitel je povinen písemně upozornit objednatel</w:t>
      </w:r>
      <w:r w:rsidR="00AC30DA" w:rsidRPr="00AE351A">
        <w:rPr>
          <w:rFonts w:ascii="Franklin Gothic Book" w:hAnsi="Franklin Gothic Book" w:cs="Times New Roman"/>
          <w:sz w:val="22"/>
          <w:szCs w:val="22"/>
        </w:rPr>
        <w:t>e</w:t>
      </w:r>
      <w:r w:rsidRPr="00AE351A">
        <w:rPr>
          <w:rFonts w:ascii="Franklin Gothic Book" w:hAnsi="Franklin Gothic Book" w:cs="Times New Roman"/>
          <w:sz w:val="22"/>
          <w:szCs w:val="22"/>
        </w:rPr>
        <w:t xml:space="preserve"> na nevhodnost jeho pokynů. Neupozorní-li zhotovitel objednatele na</w:t>
      </w:r>
      <w:r w:rsidR="009978D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nevhodnost takového pokynu objednatele písemně před jeho provedením, odpovídá zhotovitel za</w:t>
      </w:r>
      <w:r w:rsidR="009978D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veškeré škody, které v důsledku provedení takového pokynu objednateli vzniknou.</w:t>
      </w:r>
    </w:p>
    <w:p w14:paraId="09DE4B86" w14:textId="77777777" w:rsidR="00C11DCD" w:rsidRPr="00AE351A" w:rsidRDefault="006B769F"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se zavazuje během plnění smlouvy i po ukončení smlouvy zachovávat mlčenlivost o</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všech skutečnostech, o kterých se dozvěděl od objednatele či jinak v souvislosti s plněním smlouvy.</w:t>
      </w:r>
    </w:p>
    <w:p w14:paraId="060BD60E" w14:textId="73A530D8" w:rsidR="000733CB" w:rsidRPr="00AE351A" w:rsidRDefault="000733CB"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prohlašuje, že má ke dni podpisu této smlouvy platně uzavřenou smlouvu o pojištění odpovědnosti za škodu způsobenou při výkonu své podnikatelské činnosti kryjící případné škody způsobené při přípravě a provádění díla a plnění s dílem souvisejících závazků objednateli či třetím osobám ve výši minimálně 1 mil. Kč na každý škodní případ po celou dobu provádění díla. Zhotovitel se zavazuje mít svou činnost takto pojištěnou po celou dobu provádění plnění. V případě porušení tohoto závazku a vzniku škody je zhotovitel povinen uhradit objednateli vzn</w:t>
      </w:r>
      <w:r w:rsidR="00646D10" w:rsidRPr="00AE351A">
        <w:rPr>
          <w:rFonts w:ascii="Franklin Gothic Book" w:hAnsi="Franklin Gothic Book" w:cs="Times New Roman"/>
          <w:sz w:val="22"/>
          <w:szCs w:val="22"/>
        </w:rPr>
        <w:t>iklou škodu ve lhůtě d</w:t>
      </w:r>
      <w:r w:rsidRPr="00AE351A">
        <w:rPr>
          <w:rFonts w:ascii="Franklin Gothic Book" w:hAnsi="Franklin Gothic Book" w:cs="Times New Roman"/>
          <w:sz w:val="22"/>
          <w:szCs w:val="22"/>
        </w:rPr>
        <w:t>o dvou m</w:t>
      </w:r>
      <w:r w:rsidR="00414E1A" w:rsidRPr="00AE351A">
        <w:rPr>
          <w:rFonts w:ascii="Franklin Gothic Book" w:hAnsi="Franklin Gothic Book" w:cs="Times New Roman"/>
          <w:sz w:val="22"/>
          <w:szCs w:val="22"/>
        </w:rPr>
        <w:t>ěsíců od zjištění</w:t>
      </w:r>
      <w:r w:rsidRPr="00AE351A">
        <w:rPr>
          <w:rFonts w:ascii="Franklin Gothic Book" w:hAnsi="Franklin Gothic Book" w:cs="Times New Roman"/>
          <w:sz w:val="22"/>
          <w:szCs w:val="22"/>
        </w:rPr>
        <w:t xml:space="preserve"> výše škody.</w:t>
      </w:r>
    </w:p>
    <w:p w14:paraId="2611D584" w14:textId="77777777" w:rsidR="00365797" w:rsidRPr="00AE351A" w:rsidRDefault="006B769F" w:rsidP="00701AB4">
      <w:pPr>
        <w:numPr>
          <w:ilvl w:val="0"/>
          <w:numId w:val="7"/>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prohlašuje, že ke dni podpisu smlouvy není nespolehlivým plátcem DPH ve smyslu §</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 xml:space="preserve">106a </w:t>
      </w:r>
      <w:r w:rsidRPr="00AE351A">
        <w:rPr>
          <w:rFonts w:ascii="Franklin Gothic Book" w:hAnsi="Franklin Gothic Book" w:cs="Times New Roman"/>
          <w:sz w:val="22"/>
          <w:szCs w:val="22"/>
        </w:rPr>
        <w:lastRenderedPageBreak/>
        <w:t>zákona č. 235/2004 Sb., o dani z přidané hodnoty, v platném znění, a že není veden v</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registru nespolehlivých plátců DPH. Zhotovitel souhlasí s tím, aby v případě jeho vedení v</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uvedeném registru byla objednatelem odváděna DPH přímo správci daně. Zhotovitel se dále zavazuje, že v případě, pokud se stane nespolehlivým plátce daně, bude nejpozději do</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5</w:t>
      </w:r>
      <w:r w:rsidR="00F518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kalendářních dnů ode dne, kdy tato skutečnost nastala, o ní objednatele informovat. „</w:t>
      </w:r>
      <w:r w:rsidRPr="00AE351A">
        <w:rPr>
          <w:rFonts w:ascii="Franklin Gothic Book" w:hAnsi="Franklin Gothic Book" w:cs="Times New Roman"/>
          <w:b/>
          <w:sz w:val="22"/>
          <w:szCs w:val="22"/>
        </w:rPr>
        <w:t>Informováním</w:t>
      </w:r>
      <w:r w:rsidRPr="00AE351A">
        <w:rPr>
          <w:rFonts w:ascii="Franklin Gothic Book" w:hAnsi="Franklin Gothic Book" w:cs="Times New Roman"/>
          <w:sz w:val="22"/>
          <w:szCs w:val="22"/>
        </w:rPr>
        <w:t>“ se rozumí den, kdy objednatel předmětnou informaci prokazatelně obdržel.</w:t>
      </w:r>
    </w:p>
    <w:p w14:paraId="373F0147" w14:textId="45D7C953" w:rsidR="00900481" w:rsidRPr="00AE351A" w:rsidRDefault="00C8249A" w:rsidP="00A95FC8">
      <w:pPr>
        <w:numPr>
          <w:ilvl w:val="0"/>
          <w:numId w:val="7"/>
        </w:numPr>
        <w:spacing w:after="120"/>
        <w:ind w:left="283" w:hanging="357"/>
        <w:jc w:val="both"/>
        <w:rPr>
          <w:rFonts w:ascii="Franklin Gothic Book" w:hAnsi="Franklin Gothic Book" w:cs="Times New Roman"/>
          <w:sz w:val="22"/>
          <w:szCs w:val="22"/>
        </w:rPr>
      </w:pPr>
      <w:r w:rsidRPr="00AE351A">
        <w:rPr>
          <w:rFonts w:ascii="Franklin Gothic Book" w:hAnsi="Franklin Gothic Book" w:cs="Arial"/>
          <w:sz w:val="22"/>
          <w:szCs w:val="22"/>
        </w:rPr>
        <w:t>Zhotovitel je povinen při plnění svých závazků postupovat s odbornou péčí, dodržovat ustanovení této smlouvy, obecně závazné právní předpisy, technické</w:t>
      </w:r>
      <w:r w:rsidRPr="00AE351A">
        <w:rPr>
          <w:rFonts w:ascii="Franklin Gothic Book" w:hAnsi="Franklin Gothic Book" w:cs="Times New Roman"/>
          <w:sz w:val="22"/>
          <w:szCs w:val="22"/>
        </w:rPr>
        <w:t xml:space="preserve"> normy a pokyny objednatele. Zhotovitel je povinen provést předmět plnění dle této smlouvy na svůj náklad, odpovědnost a na své nebezpečí ve sjednané době</w:t>
      </w:r>
      <w:r w:rsidR="00900481" w:rsidRPr="00AE351A">
        <w:rPr>
          <w:rFonts w:ascii="Franklin Gothic Book" w:hAnsi="Franklin Gothic Book"/>
          <w:sz w:val="22"/>
          <w:szCs w:val="22"/>
        </w:rPr>
        <w:t>.</w:t>
      </w:r>
    </w:p>
    <w:p w14:paraId="75AB5E61" w14:textId="2133E233" w:rsidR="004222D4" w:rsidRPr="00AE351A" w:rsidRDefault="000722F0" w:rsidP="00A95FC8">
      <w:pPr>
        <w:jc w:val="center"/>
        <w:rPr>
          <w:rFonts w:ascii="Franklin Gothic Book" w:hAnsi="Franklin Gothic Book" w:cs="Times New Roman"/>
          <w:b/>
          <w:bCs/>
          <w:sz w:val="22"/>
          <w:szCs w:val="22"/>
        </w:rPr>
      </w:pPr>
      <w:r>
        <w:rPr>
          <w:rFonts w:ascii="Franklin Gothic Book" w:hAnsi="Franklin Gothic Book" w:cs="Times New Roman"/>
          <w:b/>
          <w:bCs/>
          <w:sz w:val="22"/>
          <w:szCs w:val="22"/>
        </w:rPr>
        <w:t>VI</w:t>
      </w:r>
      <w:r w:rsidR="00CB7795" w:rsidRPr="00AE351A">
        <w:rPr>
          <w:rFonts w:ascii="Franklin Gothic Book" w:hAnsi="Franklin Gothic Book" w:cs="Times New Roman"/>
          <w:b/>
          <w:bCs/>
          <w:sz w:val="22"/>
          <w:szCs w:val="22"/>
        </w:rPr>
        <w:t>.</w:t>
      </w:r>
    </w:p>
    <w:p w14:paraId="4A50B7FB" w14:textId="77777777" w:rsidR="00CB7795" w:rsidRPr="00674282" w:rsidRDefault="0033533C" w:rsidP="002F27C6">
      <w:pPr>
        <w:spacing w:after="120"/>
        <w:jc w:val="center"/>
        <w:rPr>
          <w:rFonts w:ascii="Franklin Gothic Book" w:hAnsi="Franklin Gothic Book" w:cs="Times New Roman"/>
          <w:b/>
          <w:bCs/>
          <w:sz w:val="22"/>
          <w:szCs w:val="22"/>
        </w:rPr>
      </w:pPr>
      <w:r w:rsidRPr="00674282">
        <w:rPr>
          <w:rFonts w:ascii="Franklin Gothic Book" w:hAnsi="Franklin Gothic Book" w:cs="Times New Roman"/>
          <w:b/>
          <w:bCs/>
          <w:sz w:val="22"/>
          <w:szCs w:val="22"/>
        </w:rPr>
        <w:t>P</w:t>
      </w:r>
      <w:r w:rsidR="00CB1BA7" w:rsidRPr="00674282">
        <w:rPr>
          <w:rFonts w:ascii="Franklin Gothic Book" w:hAnsi="Franklin Gothic Book" w:cs="Times New Roman"/>
          <w:b/>
          <w:bCs/>
          <w:sz w:val="22"/>
          <w:szCs w:val="22"/>
        </w:rPr>
        <w:t xml:space="preserve">ŘEDÁNÍ A PŘEVZETÍ </w:t>
      </w:r>
      <w:r w:rsidR="00674706" w:rsidRPr="00674282">
        <w:rPr>
          <w:rFonts w:ascii="Franklin Gothic Book" w:hAnsi="Franklin Gothic Book" w:cs="Times New Roman"/>
          <w:b/>
          <w:bCs/>
          <w:sz w:val="22"/>
          <w:szCs w:val="22"/>
        </w:rPr>
        <w:t>PLNĚNÍ</w:t>
      </w:r>
    </w:p>
    <w:p w14:paraId="15AF050F" w14:textId="4A3A3DB7" w:rsidR="00561FA4" w:rsidRDefault="00561FA4" w:rsidP="00701AB4">
      <w:pPr>
        <w:numPr>
          <w:ilvl w:val="0"/>
          <w:numId w:val="8"/>
        </w:numPr>
        <w:spacing w:after="120"/>
        <w:ind w:left="284"/>
        <w:jc w:val="both"/>
        <w:rPr>
          <w:rFonts w:ascii="Franklin Gothic Book" w:hAnsi="Franklin Gothic Book" w:cs="Times New Roman"/>
          <w:sz w:val="22"/>
          <w:szCs w:val="22"/>
        </w:rPr>
      </w:pPr>
      <w:r w:rsidRPr="00674282">
        <w:rPr>
          <w:rFonts w:ascii="Franklin Gothic Book" w:hAnsi="Franklin Gothic Book" w:cs="Times New Roman"/>
          <w:sz w:val="22"/>
          <w:szCs w:val="22"/>
        </w:rPr>
        <w:t xml:space="preserve">Plnění dle čl. II odst. </w:t>
      </w:r>
      <w:r w:rsidR="006B769F" w:rsidRPr="00674282">
        <w:rPr>
          <w:rFonts w:ascii="Franklin Gothic Book" w:hAnsi="Franklin Gothic Book" w:cs="Times New Roman"/>
          <w:sz w:val="22"/>
          <w:szCs w:val="22"/>
        </w:rPr>
        <w:t>2</w:t>
      </w:r>
      <w:r w:rsidR="00D25277" w:rsidRPr="00674282">
        <w:rPr>
          <w:rFonts w:ascii="Franklin Gothic Book" w:hAnsi="Franklin Gothic Book" w:cs="Times New Roman"/>
          <w:sz w:val="22"/>
          <w:szCs w:val="22"/>
        </w:rPr>
        <w:t xml:space="preserve"> </w:t>
      </w:r>
      <w:r w:rsidR="00674282" w:rsidRPr="00674282">
        <w:rPr>
          <w:rFonts w:ascii="Franklin Gothic Book" w:hAnsi="Franklin Gothic Book" w:cs="Times New Roman"/>
          <w:sz w:val="22"/>
          <w:szCs w:val="22"/>
        </w:rPr>
        <w:t xml:space="preserve">písmene a) až e) </w:t>
      </w:r>
      <w:r w:rsidR="00BB1562" w:rsidRPr="00674282">
        <w:rPr>
          <w:rFonts w:ascii="Franklin Gothic Book" w:hAnsi="Franklin Gothic Book" w:cs="Times New Roman"/>
          <w:sz w:val="22"/>
          <w:szCs w:val="22"/>
        </w:rPr>
        <w:t xml:space="preserve">(zpracování dokumentace) </w:t>
      </w:r>
      <w:r w:rsidRPr="00674282">
        <w:rPr>
          <w:rFonts w:ascii="Franklin Gothic Book" w:hAnsi="Franklin Gothic Book" w:cs="Times New Roman"/>
          <w:sz w:val="22"/>
          <w:szCs w:val="22"/>
        </w:rPr>
        <w:t>je provedeno řádným dokončením a předání</w:t>
      </w:r>
      <w:r w:rsidR="00FC1AC4" w:rsidRPr="00674282">
        <w:rPr>
          <w:rFonts w:ascii="Franklin Gothic Book" w:hAnsi="Franklin Gothic Book" w:cs="Times New Roman"/>
          <w:sz w:val="22"/>
          <w:szCs w:val="22"/>
        </w:rPr>
        <w:t>m</w:t>
      </w:r>
      <w:r w:rsidRPr="00674282">
        <w:rPr>
          <w:rFonts w:ascii="Franklin Gothic Book" w:hAnsi="Franklin Gothic Book" w:cs="Times New Roman"/>
          <w:sz w:val="22"/>
          <w:szCs w:val="22"/>
        </w:rPr>
        <w:t xml:space="preserve"> </w:t>
      </w:r>
      <w:r w:rsidR="00B20E00" w:rsidRPr="00674282">
        <w:rPr>
          <w:rFonts w:ascii="Franklin Gothic Book" w:hAnsi="Franklin Gothic Book" w:cs="Times New Roman"/>
          <w:sz w:val="22"/>
          <w:szCs w:val="22"/>
        </w:rPr>
        <w:t xml:space="preserve">dokumentace </w:t>
      </w:r>
      <w:r w:rsidRPr="00674282">
        <w:rPr>
          <w:rFonts w:ascii="Franklin Gothic Book" w:hAnsi="Franklin Gothic Book" w:cs="Times New Roman"/>
          <w:sz w:val="22"/>
          <w:szCs w:val="22"/>
        </w:rPr>
        <w:t>objednateli.</w:t>
      </w:r>
    </w:p>
    <w:p w14:paraId="375E69ED" w14:textId="177431AE" w:rsidR="005C7924" w:rsidRPr="00F32102" w:rsidRDefault="005C7924" w:rsidP="005C7924">
      <w:pPr>
        <w:numPr>
          <w:ilvl w:val="1"/>
          <w:numId w:val="8"/>
        </w:numPr>
        <w:spacing w:before="120"/>
        <w:ind w:left="568" w:hanging="284"/>
        <w:jc w:val="both"/>
        <w:rPr>
          <w:rFonts w:ascii="Franklin Gothic Book" w:hAnsi="Franklin Gothic Book" w:cs="Times New Roman"/>
          <w:sz w:val="22"/>
          <w:szCs w:val="22"/>
        </w:rPr>
      </w:pPr>
      <w:r w:rsidRPr="00F32102">
        <w:rPr>
          <w:rFonts w:ascii="Franklin Gothic Book" w:hAnsi="Franklin Gothic Book" w:cs="Times New Roman"/>
          <w:sz w:val="22"/>
          <w:szCs w:val="22"/>
        </w:rPr>
        <w:t>Způsob předání a schválení dokumentace:</w:t>
      </w:r>
    </w:p>
    <w:p w14:paraId="48D7AE32" w14:textId="01B0A0AC" w:rsidR="003228CE" w:rsidRPr="00F32102" w:rsidRDefault="003228CE"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Zhotovitel vyzve objednatele ke </w:t>
      </w:r>
      <w:r w:rsidR="00EC3037" w:rsidRPr="00F32102">
        <w:rPr>
          <w:rFonts w:ascii="Franklin Gothic Book" w:hAnsi="Franklin Gothic Book"/>
          <w:sz w:val="22"/>
          <w:szCs w:val="22"/>
        </w:rPr>
        <w:t>kontrole dokumentace</w:t>
      </w:r>
      <w:r w:rsidRPr="00F32102">
        <w:rPr>
          <w:rFonts w:ascii="Franklin Gothic Book" w:hAnsi="Franklin Gothic Book"/>
          <w:sz w:val="22"/>
          <w:szCs w:val="22"/>
        </w:rPr>
        <w:t xml:space="preserve"> v dostatečném předstihu před termínem odevzdání. Kompletní </w:t>
      </w:r>
      <w:r w:rsidR="00EC3037" w:rsidRPr="00F32102">
        <w:rPr>
          <w:rFonts w:ascii="Franklin Gothic Book" w:hAnsi="Franklin Gothic Book"/>
          <w:sz w:val="22"/>
          <w:szCs w:val="22"/>
        </w:rPr>
        <w:t>dokumentaci, tj. včetně všech zpráv, soupisu prací apod.,</w:t>
      </w:r>
      <w:r w:rsidRPr="00F32102">
        <w:rPr>
          <w:rFonts w:ascii="Franklin Gothic Book" w:hAnsi="Franklin Gothic Book"/>
          <w:sz w:val="22"/>
          <w:szCs w:val="22"/>
        </w:rPr>
        <w:t xml:space="preserve"> předloží </w:t>
      </w:r>
      <w:r w:rsidR="00EC3037" w:rsidRPr="00F32102">
        <w:rPr>
          <w:rFonts w:ascii="Franklin Gothic Book" w:hAnsi="Franklin Gothic Book"/>
          <w:sz w:val="22"/>
          <w:szCs w:val="22"/>
        </w:rPr>
        <w:t xml:space="preserve">zhotovitel </w:t>
      </w:r>
      <w:r w:rsidRPr="00F32102">
        <w:rPr>
          <w:rFonts w:ascii="Franklin Gothic Book" w:hAnsi="Franklin Gothic Book"/>
          <w:sz w:val="22"/>
          <w:szCs w:val="22"/>
        </w:rPr>
        <w:t xml:space="preserve">ke kontrole v elektronickém formátu e-mailem. Objednatel si vyhrazuje právo na kontrolu předaného díla s maximální lhůtou </w:t>
      </w:r>
      <w:r w:rsidR="00EC3037" w:rsidRPr="00F32102">
        <w:rPr>
          <w:rFonts w:ascii="Franklin Gothic Book" w:hAnsi="Franklin Gothic Book"/>
          <w:sz w:val="22"/>
          <w:szCs w:val="22"/>
        </w:rPr>
        <w:t>5</w:t>
      </w:r>
      <w:r w:rsidRPr="00F32102">
        <w:rPr>
          <w:rFonts w:ascii="Franklin Gothic Book" w:hAnsi="Franklin Gothic Book"/>
          <w:sz w:val="22"/>
          <w:szCs w:val="22"/>
        </w:rPr>
        <w:t xml:space="preserve"> pracovních dnů. Kontrola není předáním díla.</w:t>
      </w:r>
    </w:p>
    <w:p w14:paraId="154287B7" w14:textId="44C6D99E" w:rsidR="003228CE" w:rsidRPr="00F32102" w:rsidRDefault="003228CE"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Předání kompletní </w:t>
      </w:r>
      <w:r w:rsidR="00EC3037" w:rsidRPr="00F32102">
        <w:rPr>
          <w:rFonts w:ascii="Franklin Gothic Book" w:hAnsi="Franklin Gothic Book"/>
          <w:sz w:val="22"/>
          <w:szCs w:val="22"/>
        </w:rPr>
        <w:t>dokumentace</w:t>
      </w:r>
      <w:r w:rsidRPr="00F32102">
        <w:rPr>
          <w:rFonts w:ascii="Franklin Gothic Book" w:hAnsi="Franklin Gothic Book"/>
          <w:sz w:val="22"/>
          <w:szCs w:val="22"/>
        </w:rPr>
        <w:t xml:space="preserve"> provede zhotovitel v termínu dle této smlouvy. Objednatel není povinen část díla převzít, pokud vykazuje zjevné vady a nedodělky.</w:t>
      </w:r>
      <w:r w:rsidR="007D53F3" w:rsidRPr="00F32102">
        <w:rPr>
          <w:rFonts w:ascii="Franklin Gothic Book" w:hAnsi="Franklin Gothic Book"/>
          <w:sz w:val="22"/>
          <w:szCs w:val="22"/>
        </w:rPr>
        <w:t xml:space="preserve"> </w:t>
      </w:r>
      <w:r w:rsidR="00EC3037" w:rsidRPr="00F32102">
        <w:rPr>
          <w:rFonts w:ascii="Franklin Gothic Book" w:hAnsi="Franklin Gothic Book"/>
          <w:sz w:val="22"/>
          <w:szCs w:val="22"/>
        </w:rPr>
        <w:t xml:space="preserve">Protokol </w:t>
      </w:r>
      <w:r w:rsidR="007D53F3" w:rsidRPr="00F32102">
        <w:rPr>
          <w:rFonts w:ascii="Franklin Gothic Book" w:hAnsi="Franklin Gothic Book"/>
          <w:sz w:val="22"/>
          <w:szCs w:val="22"/>
        </w:rPr>
        <w:t xml:space="preserve">o předání </w:t>
      </w:r>
      <w:r w:rsidR="00EC3037" w:rsidRPr="00F32102">
        <w:rPr>
          <w:rFonts w:ascii="Franklin Gothic Book" w:hAnsi="Franklin Gothic Book"/>
          <w:sz w:val="22"/>
          <w:szCs w:val="22"/>
        </w:rPr>
        <w:t>není podkladem pro fakturaci.</w:t>
      </w:r>
    </w:p>
    <w:p w14:paraId="345D245D" w14:textId="5F2E5CCA" w:rsidR="003228CE" w:rsidRPr="00F32102" w:rsidRDefault="003228CE"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Do </w:t>
      </w:r>
      <w:r w:rsidR="00D44952" w:rsidRPr="00F32102">
        <w:rPr>
          <w:rFonts w:ascii="Franklin Gothic Book" w:hAnsi="Franklin Gothic Book"/>
          <w:sz w:val="22"/>
          <w:szCs w:val="22"/>
        </w:rPr>
        <w:t>5</w:t>
      </w:r>
      <w:r w:rsidRPr="00F32102">
        <w:rPr>
          <w:rFonts w:ascii="Franklin Gothic Book" w:hAnsi="Franklin Gothic Book"/>
          <w:sz w:val="22"/>
          <w:szCs w:val="22"/>
        </w:rPr>
        <w:t xml:space="preserve"> pracovních dnů od předání kompletní </w:t>
      </w:r>
      <w:r w:rsidR="00EC3037" w:rsidRPr="00F32102">
        <w:rPr>
          <w:rFonts w:ascii="Franklin Gothic Book" w:hAnsi="Franklin Gothic Book"/>
          <w:sz w:val="22"/>
          <w:szCs w:val="22"/>
        </w:rPr>
        <w:t>dokumentace</w:t>
      </w:r>
      <w:r w:rsidRPr="00F32102">
        <w:rPr>
          <w:rFonts w:ascii="Franklin Gothic Book" w:hAnsi="Franklin Gothic Book"/>
          <w:sz w:val="22"/>
          <w:szCs w:val="22"/>
        </w:rPr>
        <w:t xml:space="preserve"> předloží objednatel případné připomínky k předané dokumentaci ve formě soupisu vad a nedodělků. Zhotovitel případné vady odstraní ve lhůtě max. 10 pracovních dnů, pokud nebude dohodnuto jinak.</w:t>
      </w:r>
    </w:p>
    <w:p w14:paraId="66B073CB" w14:textId="2EE37D16" w:rsidR="00BB1562" w:rsidRPr="00F32102" w:rsidRDefault="007D53F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Po předání kompletní dokumentace bez vad a nedodělků vystaví objednatel</w:t>
      </w:r>
      <w:r w:rsidR="003228CE" w:rsidRPr="00F32102">
        <w:rPr>
          <w:rFonts w:ascii="Franklin Gothic Book" w:hAnsi="Franklin Gothic Book"/>
          <w:sz w:val="22"/>
          <w:szCs w:val="22"/>
        </w:rPr>
        <w:t xml:space="preserve"> „Protokol o odstranění vad a nedodělků“, který je následně podkladem k fakturaci.</w:t>
      </w:r>
    </w:p>
    <w:p w14:paraId="412F34E9" w14:textId="3E74619A" w:rsidR="005C7924" w:rsidRPr="00F32102" w:rsidRDefault="005C7924" w:rsidP="005C7924">
      <w:pPr>
        <w:numPr>
          <w:ilvl w:val="1"/>
          <w:numId w:val="8"/>
        </w:numPr>
        <w:spacing w:before="120"/>
        <w:ind w:left="568" w:hanging="284"/>
        <w:jc w:val="both"/>
        <w:rPr>
          <w:rFonts w:ascii="Franklin Gothic Book" w:hAnsi="Franklin Gothic Book" w:cs="Arial"/>
          <w:sz w:val="22"/>
          <w:szCs w:val="22"/>
        </w:rPr>
      </w:pPr>
      <w:r w:rsidRPr="00F32102">
        <w:rPr>
          <w:rFonts w:ascii="Franklin Gothic Book" w:hAnsi="Franklin Gothic Book" w:cs="Times New Roman"/>
          <w:sz w:val="22"/>
          <w:szCs w:val="22"/>
        </w:rPr>
        <w:t>Forma</w:t>
      </w:r>
      <w:r w:rsidRPr="00F32102">
        <w:rPr>
          <w:rFonts w:ascii="Franklin Gothic Book" w:hAnsi="Franklin Gothic Book" w:cs="Arial"/>
          <w:sz w:val="22"/>
          <w:szCs w:val="22"/>
        </w:rPr>
        <w:t xml:space="preserve"> předání dokumentace</w:t>
      </w:r>
    </w:p>
    <w:p w14:paraId="05747723" w14:textId="663CAFC0" w:rsidR="005C7924" w:rsidRPr="00F32102" w:rsidRDefault="005C7924"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Dokumentace</w:t>
      </w:r>
      <w:r w:rsidRPr="00F32102">
        <w:rPr>
          <w:rFonts w:ascii="Franklin Gothic Book" w:hAnsi="Franklin Gothic Book" w:cs="Arial"/>
          <w:sz w:val="22"/>
          <w:szCs w:val="22"/>
        </w:rPr>
        <w:t xml:space="preserve"> bude zhotovitelem objednateli předána v listinné podobě minimálně ve třech (3) vyhotoveních a v elektronické podobě na vhodném datovém nosiči (CD/DVD/USB/</w:t>
      </w:r>
      <w:proofErr w:type="spellStart"/>
      <w:r w:rsidRPr="00F32102">
        <w:rPr>
          <w:rFonts w:ascii="Franklin Gothic Book" w:hAnsi="Franklin Gothic Book" w:cs="Arial"/>
          <w:sz w:val="22"/>
          <w:szCs w:val="22"/>
        </w:rPr>
        <w:t>flash</w:t>
      </w:r>
      <w:proofErr w:type="spellEnd"/>
      <w:r w:rsidRPr="00F32102">
        <w:rPr>
          <w:rFonts w:ascii="Franklin Gothic Book" w:hAnsi="Franklin Gothic Book" w:cs="Arial"/>
          <w:sz w:val="22"/>
          <w:szCs w:val="22"/>
        </w:rPr>
        <w:t xml:space="preserve"> disk) minimálně v jednom (1) vyhotovení. 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nebo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sidRPr="00F32102">
        <w:rPr>
          <w:rFonts w:ascii="Franklin Gothic Book" w:hAnsi="Franklin Gothic Book"/>
          <w:sz w:val="22"/>
          <w:szCs w:val="22"/>
        </w:rPr>
        <w:t xml:space="preserve"> </w:t>
      </w:r>
      <w:r w:rsidRPr="00F32102">
        <w:rPr>
          <w:rFonts w:ascii="Franklin Gothic Book" w:hAnsi="Franklin Gothic Book" w:cs="Arial"/>
          <w:sz w:val="22"/>
          <w:szCs w:val="22"/>
        </w:rPr>
        <w:t xml:space="preserve">V uvedeném počtu vyhotovení není započítána dokumentace pro zajištění stanovisek DOSS a vydání rozhodnutí umožňující provedení stavby, které zpracuje zhotovitel podle požadavku jednotlivých úřadů. V uvedeném počtu </w:t>
      </w:r>
      <w:proofErr w:type="spellStart"/>
      <w:r w:rsidRPr="00F32102">
        <w:rPr>
          <w:rFonts w:ascii="Franklin Gothic Book" w:hAnsi="Franklin Gothic Book" w:cs="Arial"/>
          <w:sz w:val="22"/>
          <w:szCs w:val="22"/>
        </w:rPr>
        <w:t>paré</w:t>
      </w:r>
      <w:proofErr w:type="spellEnd"/>
      <w:r w:rsidRPr="00F32102">
        <w:rPr>
          <w:rFonts w:ascii="Franklin Gothic Book" w:hAnsi="Franklin Gothic Book" w:cs="Arial"/>
          <w:sz w:val="22"/>
          <w:szCs w:val="22"/>
        </w:rPr>
        <w:t xml:space="preserve"> není rovněž zahrnuta dokumentace pro výkon autorského dozoru a technického dozoru investora, kterou si zhotovitel zpracuje dle vlastní potřeby.</w:t>
      </w:r>
    </w:p>
    <w:p w14:paraId="600B3C1A" w14:textId="77777777" w:rsidR="005C7924" w:rsidRPr="00F32102" w:rsidRDefault="005C7924"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Veškerá</w:t>
      </w:r>
      <w:r w:rsidRPr="00F32102">
        <w:rPr>
          <w:rFonts w:ascii="Franklin Gothic Book" w:hAnsi="Franklin Gothic Book" w:cs="Arial"/>
          <w:sz w:val="22"/>
          <w:szCs w:val="22"/>
        </w:rPr>
        <w:t xml:space="preserve"> </w:t>
      </w:r>
      <w:r w:rsidRPr="00F32102">
        <w:rPr>
          <w:rFonts w:ascii="Franklin Gothic Book" w:hAnsi="Franklin Gothic Book"/>
          <w:sz w:val="22"/>
          <w:szCs w:val="22"/>
        </w:rPr>
        <w:t>listinná</w:t>
      </w:r>
      <w:r w:rsidRPr="00F32102">
        <w:rPr>
          <w:rFonts w:ascii="Franklin Gothic Book" w:hAnsi="Franklin Gothic Book" w:cs="Arial"/>
          <w:sz w:val="22"/>
          <w:szCs w:val="22"/>
        </w:rPr>
        <w:t xml:space="preserve"> dokumentace bude opatřena autorizačním razítkem a podpisem oprávněné autorizované osoby.</w:t>
      </w:r>
    </w:p>
    <w:p w14:paraId="2A0D88BD" w14:textId="77777777" w:rsidR="005C7924" w:rsidRPr="00F32102" w:rsidRDefault="005C7924"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Soupis prací a Rozpočet nebudou začleněny do struktury předávané projektové dokumentace, ale budou objednateli předány samostatně 1x v tištěné a 1x v elektronické podobě (ve formátu *.</w:t>
      </w:r>
      <w:proofErr w:type="spellStart"/>
      <w:r w:rsidRPr="00F32102">
        <w:rPr>
          <w:rFonts w:ascii="Franklin Gothic Book" w:hAnsi="Franklin Gothic Book"/>
          <w:sz w:val="22"/>
          <w:szCs w:val="22"/>
        </w:rPr>
        <w:t>pdf</w:t>
      </w:r>
      <w:proofErr w:type="spellEnd"/>
      <w:r w:rsidRPr="00F32102">
        <w:rPr>
          <w:rFonts w:ascii="Franklin Gothic Book" w:hAnsi="Franklin Gothic Book"/>
          <w:sz w:val="22"/>
          <w:szCs w:val="22"/>
        </w:rPr>
        <w:t xml:space="preserve"> a *.</w:t>
      </w:r>
      <w:proofErr w:type="spellStart"/>
      <w:r w:rsidRPr="00F32102">
        <w:rPr>
          <w:rFonts w:ascii="Franklin Gothic Book" w:hAnsi="Franklin Gothic Book"/>
          <w:sz w:val="22"/>
          <w:szCs w:val="22"/>
        </w:rPr>
        <w:t>xls</w:t>
      </w:r>
      <w:proofErr w:type="spellEnd"/>
      <w:r w:rsidRPr="00F32102">
        <w:rPr>
          <w:rFonts w:ascii="Franklin Gothic Book" w:hAnsi="Franklin Gothic Book"/>
          <w:sz w:val="22"/>
          <w:szCs w:val="22"/>
        </w:rPr>
        <w:t>).</w:t>
      </w:r>
    </w:p>
    <w:p w14:paraId="68428E88" w14:textId="64438596" w:rsidR="005C7924" w:rsidRPr="00F32102" w:rsidRDefault="005C7924"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Geodetické zaměření, zaměření objektu a zprávy k provedeným průzkumům, pokud nebudou součástí projektové dokumentace, budou objednateli předány samostatně 1x v tištěné a 1x v elektronické podobě (</w:t>
      </w:r>
      <w:r w:rsidRPr="00F32102">
        <w:rPr>
          <w:rFonts w:ascii="Franklin Gothic Book" w:hAnsi="Franklin Gothic Book" w:cs="Arial"/>
          <w:sz w:val="22"/>
          <w:szCs w:val="22"/>
        </w:rPr>
        <w:t>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nebo „*.</w:t>
      </w:r>
      <w:proofErr w:type="spellStart"/>
      <w:r w:rsidRPr="00F32102">
        <w:rPr>
          <w:rFonts w:ascii="Franklin Gothic Book" w:hAnsi="Franklin Gothic Book" w:cs="Arial"/>
          <w:sz w:val="22"/>
          <w:szCs w:val="22"/>
        </w:rPr>
        <w:t>xls</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sidRPr="00F32102">
        <w:rPr>
          <w:rFonts w:ascii="Franklin Gothic Book" w:hAnsi="Franklin Gothic Book"/>
          <w:sz w:val="22"/>
          <w:szCs w:val="22"/>
        </w:rPr>
        <w:t>).</w:t>
      </w:r>
    </w:p>
    <w:p w14:paraId="7661C100" w14:textId="5546F5F2" w:rsidR="008113F4" w:rsidRDefault="008113F4" w:rsidP="005C7924">
      <w:pPr>
        <w:numPr>
          <w:ilvl w:val="0"/>
          <w:numId w:val="8"/>
        </w:numPr>
        <w:spacing w:before="120"/>
        <w:ind w:left="283" w:hanging="357"/>
        <w:jc w:val="both"/>
        <w:rPr>
          <w:rFonts w:ascii="Franklin Gothic Book" w:hAnsi="Franklin Gothic Book"/>
          <w:sz w:val="22"/>
          <w:szCs w:val="22"/>
        </w:rPr>
      </w:pPr>
      <w:r w:rsidRPr="00674282">
        <w:rPr>
          <w:rFonts w:ascii="Franklin Gothic Book" w:hAnsi="Franklin Gothic Book"/>
          <w:sz w:val="22"/>
          <w:szCs w:val="22"/>
        </w:rPr>
        <w:t xml:space="preserve">Plnění dle čl. II odst. </w:t>
      </w:r>
      <w:r w:rsidR="005C7924">
        <w:rPr>
          <w:rFonts w:ascii="Franklin Gothic Book" w:hAnsi="Franklin Gothic Book"/>
          <w:sz w:val="22"/>
          <w:szCs w:val="22"/>
        </w:rPr>
        <w:t>3</w:t>
      </w:r>
      <w:r w:rsidR="00DB41DE" w:rsidRPr="00674282">
        <w:rPr>
          <w:rFonts w:ascii="Franklin Gothic Book" w:hAnsi="Franklin Gothic Book"/>
          <w:sz w:val="22"/>
          <w:szCs w:val="22"/>
        </w:rPr>
        <w:t xml:space="preserve"> </w:t>
      </w:r>
      <w:r w:rsidR="00DB6FB8">
        <w:rPr>
          <w:rFonts w:ascii="Franklin Gothic Book" w:hAnsi="Franklin Gothic Book"/>
          <w:sz w:val="22"/>
          <w:szCs w:val="22"/>
        </w:rPr>
        <w:t xml:space="preserve">(inženýrské činnosti) </w:t>
      </w:r>
      <w:r w:rsidRPr="00674282">
        <w:rPr>
          <w:rFonts w:ascii="Franklin Gothic Book" w:hAnsi="Franklin Gothic Book"/>
          <w:sz w:val="22"/>
          <w:szCs w:val="22"/>
        </w:rPr>
        <w:t>je provedeno řádným dokončením a předáním požadovaných výstupů objednateli.</w:t>
      </w:r>
    </w:p>
    <w:p w14:paraId="4B31BB2E" w14:textId="2B431A73" w:rsidR="005C7924" w:rsidRPr="00F32102" w:rsidRDefault="00DB6FB8" w:rsidP="00DB6FB8">
      <w:pPr>
        <w:numPr>
          <w:ilvl w:val="1"/>
          <w:numId w:val="8"/>
        </w:numPr>
        <w:spacing w:before="120"/>
        <w:ind w:left="568" w:hanging="284"/>
        <w:jc w:val="both"/>
        <w:rPr>
          <w:rFonts w:ascii="Franklin Gothic Book" w:hAnsi="Franklin Gothic Book"/>
          <w:sz w:val="22"/>
          <w:szCs w:val="22"/>
        </w:rPr>
      </w:pPr>
      <w:r w:rsidRPr="00F32102">
        <w:rPr>
          <w:rFonts w:ascii="Franklin Gothic Book" w:hAnsi="Franklin Gothic Book" w:cs="Times New Roman"/>
          <w:sz w:val="22"/>
          <w:szCs w:val="22"/>
        </w:rPr>
        <w:t>Forma</w:t>
      </w:r>
      <w:r w:rsidRPr="00F32102">
        <w:rPr>
          <w:rFonts w:ascii="Franklin Gothic Book" w:hAnsi="Franklin Gothic Book"/>
          <w:sz w:val="22"/>
          <w:szCs w:val="22"/>
        </w:rPr>
        <w:t xml:space="preserve"> předání:</w:t>
      </w:r>
    </w:p>
    <w:p w14:paraId="56FF1B2A" w14:textId="77777777" w:rsidR="005C7924" w:rsidRPr="00F32102" w:rsidRDefault="005C7924"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Rozhodnutí</w:t>
      </w:r>
      <w:r w:rsidRPr="00F32102">
        <w:rPr>
          <w:rFonts w:ascii="Franklin Gothic Book" w:hAnsi="Franklin Gothic Book" w:cs="Arial"/>
          <w:sz w:val="22"/>
          <w:szCs w:val="22"/>
        </w:rPr>
        <w:t xml:space="preserve"> umožňující provedení stavby, stanoviska DOSS a zápisy z jednání, spolu s jejich seznamem, budou zhotovitelem objednateli předána v listinné podobě minimálně ve dvou (2) vyhotoveních (originál a kopie) a v elektronické podobě na vhodném datovém nosiči (CD/DVD/USB/</w:t>
      </w:r>
      <w:proofErr w:type="spellStart"/>
      <w:r w:rsidRPr="00F32102">
        <w:rPr>
          <w:rFonts w:ascii="Franklin Gothic Book" w:hAnsi="Franklin Gothic Book" w:cs="Arial"/>
          <w:sz w:val="22"/>
          <w:szCs w:val="22"/>
        </w:rPr>
        <w:t>flash</w:t>
      </w:r>
      <w:proofErr w:type="spellEnd"/>
      <w:r w:rsidRPr="00F32102">
        <w:rPr>
          <w:rFonts w:ascii="Franklin Gothic Book" w:hAnsi="Franklin Gothic Book" w:cs="Arial"/>
          <w:sz w:val="22"/>
          <w:szCs w:val="22"/>
        </w:rPr>
        <w:t xml:space="preserve"> disk) minimálně v jednom (1) vyhotovení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w:t>
      </w:r>
    </w:p>
    <w:p w14:paraId="4BD58C91" w14:textId="13C202DC" w:rsidR="005C7924" w:rsidRPr="00F32102" w:rsidRDefault="005C7924"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cs="Arial"/>
          <w:sz w:val="22"/>
          <w:szCs w:val="22"/>
        </w:rPr>
        <w:lastRenderedPageBreak/>
        <w:t>Úplná konečná projektová dokumentace s potvrzeními stavebního úřadu bude zhotovitelem objednateli předána v jednom (1) vyhotovení v listinné podobě a v jednom (1) vyhotovení v elektronické podobě v rozsahu dle odstavce 2 tohoto článku.</w:t>
      </w:r>
    </w:p>
    <w:p w14:paraId="17C51507" w14:textId="15213671" w:rsidR="005C7924" w:rsidRDefault="005C7924" w:rsidP="00925EDA">
      <w:pPr>
        <w:numPr>
          <w:ilvl w:val="0"/>
          <w:numId w:val="8"/>
        </w:numPr>
        <w:spacing w:before="120"/>
        <w:ind w:left="283" w:hanging="357"/>
        <w:jc w:val="both"/>
        <w:rPr>
          <w:rFonts w:ascii="Franklin Gothic Book" w:hAnsi="Franklin Gothic Book"/>
          <w:sz w:val="22"/>
          <w:szCs w:val="22"/>
        </w:rPr>
      </w:pPr>
      <w:r w:rsidRPr="00674282">
        <w:rPr>
          <w:rFonts w:ascii="Franklin Gothic Book" w:hAnsi="Franklin Gothic Book"/>
          <w:sz w:val="22"/>
          <w:szCs w:val="22"/>
        </w:rPr>
        <w:t>Plnění dle čl. II odst. 4 a</w:t>
      </w:r>
      <w:r w:rsidRPr="00674282">
        <w:rPr>
          <w:rFonts w:ascii="Franklin Gothic Book" w:hAnsi="Franklin Gothic Book" w:cs="Times New Roman"/>
          <w:sz w:val="22"/>
          <w:szCs w:val="22"/>
        </w:rPr>
        <w:t xml:space="preserve"> 5</w:t>
      </w:r>
      <w:r w:rsidRPr="00674282">
        <w:rPr>
          <w:rFonts w:ascii="Franklin Gothic Book" w:hAnsi="Franklin Gothic Book"/>
          <w:sz w:val="22"/>
          <w:szCs w:val="22"/>
        </w:rPr>
        <w:t xml:space="preserve"> je provedeno řádným dokončením a předáním požadovaných výstupů objednateli.</w:t>
      </w:r>
    </w:p>
    <w:p w14:paraId="1F3611D1" w14:textId="09731631" w:rsidR="00CB7795" w:rsidRPr="00925EDA" w:rsidRDefault="00CB7795"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t xml:space="preserve">O předání a převzetí </w:t>
      </w:r>
      <w:r w:rsidR="00674706" w:rsidRPr="00925EDA">
        <w:rPr>
          <w:rFonts w:ascii="Franklin Gothic Book" w:hAnsi="Franklin Gothic Book"/>
          <w:sz w:val="22"/>
          <w:szCs w:val="22"/>
        </w:rPr>
        <w:t xml:space="preserve">plnění, resp. jeho části </w:t>
      </w:r>
      <w:r w:rsidRPr="00925EDA">
        <w:rPr>
          <w:rFonts w:ascii="Franklin Gothic Book" w:hAnsi="Franklin Gothic Book"/>
          <w:sz w:val="22"/>
          <w:szCs w:val="22"/>
        </w:rPr>
        <w:t>bude smluvními stranami sepsán a podepsán protokol o</w:t>
      </w:r>
      <w:r w:rsidR="00350A29" w:rsidRPr="00925EDA">
        <w:rPr>
          <w:rFonts w:ascii="Franklin Gothic Book" w:hAnsi="Franklin Gothic Book"/>
          <w:sz w:val="22"/>
          <w:szCs w:val="22"/>
        </w:rPr>
        <w:t> </w:t>
      </w:r>
      <w:r w:rsidRPr="00925EDA">
        <w:rPr>
          <w:rFonts w:ascii="Franklin Gothic Book" w:hAnsi="Franklin Gothic Book"/>
          <w:sz w:val="22"/>
          <w:szCs w:val="22"/>
        </w:rPr>
        <w:t xml:space="preserve">předání a převzetí </w:t>
      </w:r>
      <w:r w:rsidR="00607550" w:rsidRPr="00925EDA">
        <w:rPr>
          <w:rFonts w:ascii="Franklin Gothic Book" w:hAnsi="Franklin Gothic Book"/>
          <w:sz w:val="22"/>
          <w:szCs w:val="22"/>
        </w:rPr>
        <w:t>plnění</w:t>
      </w:r>
      <w:r w:rsidRPr="00925EDA">
        <w:rPr>
          <w:rFonts w:ascii="Franklin Gothic Book" w:hAnsi="Franklin Gothic Book"/>
          <w:sz w:val="22"/>
          <w:szCs w:val="22"/>
        </w:rPr>
        <w:t>.</w:t>
      </w:r>
    </w:p>
    <w:p w14:paraId="7856394B" w14:textId="19062B0C" w:rsidR="00972B4D" w:rsidRPr="00925EDA" w:rsidRDefault="00CB7795"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t xml:space="preserve">Objednatel je oprávněn předávané </w:t>
      </w:r>
      <w:r w:rsidR="00674706" w:rsidRPr="00925EDA">
        <w:rPr>
          <w:rFonts w:ascii="Franklin Gothic Book" w:hAnsi="Franklin Gothic Book"/>
          <w:sz w:val="22"/>
          <w:szCs w:val="22"/>
        </w:rPr>
        <w:t>plnění, resp. jeho část</w:t>
      </w:r>
      <w:r w:rsidRPr="00925EDA">
        <w:rPr>
          <w:rFonts w:ascii="Franklin Gothic Book" w:hAnsi="Franklin Gothic Book"/>
          <w:sz w:val="22"/>
          <w:szCs w:val="22"/>
        </w:rPr>
        <w:t xml:space="preserve"> převzít, </w:t>
      </w:r>
      <w:r w:rsidR="00832589" w:rsidRPr="00925EDA">
        <w:rPr>
          <w:rFonts w:ascii="Franklin Gothic Book" w:hAnsi="Franklin Gothic Book"/>
          <w:sz w:val="22"/>
          <w:szCs w:val="22"/>
        </w:rPr>
        <w:t xml:space="preserve">i v případě, že </w:t>
      </w:r>
      <w:r w:rsidR="00674706" w:rsidRPr="00925EDA">
        <w:rPr>
          <w:rFonts w:ascii="Franklin Gothic Book" w:hAnsi="Franklin Gothic Book"/>
          <w:sz w:val="22"/>
          <w:szCs w:val="22"/>
        </w:rPr>
        <w:t>plnění</w:t>
      </w:r>
      <w:r w:rsidRPr="00925EDA">
        <w:rPr>
          <w:rFonts w:ascii="Franklin Gothic Book" w:hAnsi="Franklin Gothic Book"/>
          <w:sz w:val="22"/>
          <w:szCs w:val="22"/>
        </w:rPr>
        <w:t xml:space="preserve"> vykazuje ojedinělé drobné vady, které samy o sobě ani ve spojení s jinými nebrání </w:t>
      </w:r>
      <w:r w:rsidR="00674706" w:rsidRPr="00925EDA">
        <w:rPr>
          <w:rFonts w:ascii="Franklin Gothic Book" w:hAnsi="Franklin Gothic Book"/>
          <w:sz w:val="22"/>
          <w:szCs w:val="22"/>
        </w:rPr>
        <w:t xml:space="preserve">jeho </w:t>
      </w:r>
      <w:r w:rsidRPr="00925EDA">
        <w:rPr>
          <w:rFonts w:ascii="Franklin Gothic Book" w:hAnsi="Franklin Gothic Book"/>
          <w:sz w:val="22"/>
          <w:szCs w:val="22"/>
        </w:rPr>
        <w:t xml:space="preserve">užívání, ani jeho užívání podstatným způsobem </w:t>
      </w:r>
      <w:r w:rsidR="00F32102">
        <w:rPr>
          <w:rFonts w:ascii="Franklin Gothic Book" w:hAnsi="Franklin Gothic Book"/>
          <w:sz w:val="22"/>
          <w:szCs w:val="22"/>
        </w:rPr>
        <w:t>neomezují</w:t>
      </w:r>
      <w:r w:rsidRPr="00925EDA">
        <w:rPr>
          <w:rFonts w:ascii="Franklin Gothic Book" w:hAnsi="Franklin Gothic Book"/>
          <w:sz w:val="22"/>
          <w:szCs w:val="22"/>
        </w:rPr>
        <w:t>.</w:t>
      </w:r>
    </w:p>
    <w:p w14:paraId="1EE0DF32" w14:textId="77777777" w:rsidR="00CB7795" w:rsidRPr="00925EDA" w:rsidRDefault="00CB7795"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t xml:space="preserve">V případě, že objednatel </w:t>
      </w:r>
      <w:r w:rsidR="00674706" w:rsidRPr="00925EDA">
        <w:rPr>
          <w:rFonts w:ascii="Franklin Gothic Book" w:hAnsi="Franklin Gothic Book"/>
          <w:sz w:val="22"/>
          <w:szCs w:val="22"/>
        </w:rPr>
        <w:t>plnění, resp. jeho část</w:t>
      </w:r>
      <w:r w:rsidRPr="00925EDA">
        <w:rPr>
          <w:rFonts w:ascii="Franklin Gothic Book" w:hAnsi="Franklin Gothic Book"/>
          <w:sz w:val="22"/>
          <w:szCs w:val="22"/>
        </w:rPr>
        <w:t xml:space="preserve"> nepřevezme, bude mezi smluvními stranami sepsán zápis s uvedením důvodu nepřevzetí </w:t>
      </w:r>
      <w:r w:rsidR="00674706" w:rsidRPr="00925EDA">
        <w:rPr>
          <w:rFonts w:ascii="Franklin Gothic Book" w:hAnsi="Franklin Gothic Book"/>
          <w:sz w:val="22"/>
          <w:szCs w:val="22"/>
        </w:rPr>
        <w:t>plnění</w:t>
      </w:r>
      <w:r w:rsidRPr="00925EDA">
        <w:rPr>
          <w:rFonts w:ascii="Franklin Gothic Book" w:hAnsi="Franklin Gothic Book"/>
          <w:sz w:val="22"/>
          <w:szCs w:val="22"/>
        </w:rPr>
        <w:t xml:space="preserve"> a s uvedením stanovisek obou smluvních stran. V případě nepřevzetí </w:t>
      </w:r>
      <w:r w:rsidR="00674706" w:rsidRPr="00925EDA">
        <w:rPr>
          <w:rFonts w:ascii="Franklin Gothic Book" w:hAnsi="Franklin Gothic Book"/>
          <w:sz w:val="22"/>
          <w:szCs w:val="22"/>
        </w:rPr>
        <w:t>plnění</w:t>
      </w:r>
      <w:r w:rsidRPr="00925EDA">
        <w:rPr>
          <w:rFonts w:ascii="Franklin Gothic Book" w:hAnsi="Franklin Gothic Book"/>
          <w:sz w:val="22"/>
          <w:szCs w:val="22"/>
        </w:rPr>
        <w:t xml:space="preserve"> dohodnou smluvní strany náhradní termín předání a převzetí </w:t>
      </w:r>
      <w:r w:rsidR="00674706" w:rsidRPr="00925EDA">
        <w:rPr>
          <w:rFonts w:ascii="Franklin Gothic Book" w:hAnsi="Franklin Gothic Book"/>
          <w:sz w:val="22"/>
          <w:szCs w:val="22"/>
        </w:rPr>
        <w:t>plnění</w:t>
      </w:r>
      <w:r w:rsidRPr="00925EDA">
        <w:rPr>
          <w:rFonts w:ascii="Franklin Gothic Book" w:hAnsi="Franklin Gothic Book"/>
          <w:sz w:val="22"/>
          <w:szCs w:val="22"/>
        </w:rPr>
        <w:t>.</w:t>
      </w:r>
    </w:p>
    <w:p w14:paraId="33DF38D6" w14:textId="58CDD486" w:rsidR="00CB1BA7" w:rsidRDefault="00674706" w:rsidP="00925EDA">
      <w:pPr>
        <w:numPr>
          <w:ilvl w:val="0"/>
          <w:numId w:val="8"/>
        </w:numPr>
        <w:spacing w:before="120"/>
        <w:ind w:left="283" w:hanging="357"/>
        <w:jc w:val="both"/>
        <w:rPr>
          <w:rFonts w:ascii="Franklin Gothic Book" w:hAnsi="Franklin Gothic Book" w:cs="Times New Roman"/>
          <w:sz w:val="22"/>
          <w:szCs w:val="22"/>
        </w:rPr>
      </w:pPr>
      <w:r w:rsidRPr="00925EDA">
        <w:rPr>
          <w:rFonts w:ascii="Franklin Gothic Book" w:hAnsi="Franklin Gothic Book"/>
          <w:sz w:val="22"/>
          <w:szCs w:val="22"/>
        </w:rPr>
        <w:t>Plnění, resp. jeho část</w:t>
      </w:r>
      <w:r w:rsidR="00CB1BA7" w:rsidRPr="00925EDA">
        <w:rPr>
          <w:rFonts w:ascii="Franklin Gothic Book" w:hAnsi="Franklin Gothic Book"/>
          <w:sz w:val="22"/>
          <w:szCs w:val="22"/>
        </w:rPr>
        <w:t xml:space="preserve"> je považováno za předané, je-li oboustranně podepsaný protokol o předání a převzetí </w:t>
      </w:r>
      <w:r w:rsidRPr="00925EDA">
        <w:rPr>
          <w:rFonts w:ascii="Franklin Gothic Book" w:hAnsi="Franklin Gothic Book"/>
          <w:sz w:val="22"/>
          <w:szCs w:val="22"/>
        </w:rPr>
        <w:t>plnění</w:t>
      </w:r>
      <w:r w:rsidR="00313AFA" w:rsidRPr="00925EDA">
        <w:rPr>
          <w:rFonts w:ascii="Franklin Gothic Book" w:hAnsi="Franklin Gothic Book"/>
          <w:sz w:val="22"/>
          <w:szCs w:val="22"/>
        </w:rPr>
        <w:t>.</w:t>
      </w:r>
    </w:p>
    <w:p w14:paraId="01D237FF" w14:textId="70E033E1" w:rsidR="000722F0" w:rsidRPr="00AE351A" w:rsidRDefault="000722F0" w:rsidP="000722F0">
      <w:pPr>
        <w:jc w:val="center"/>
        <w:rPr>
          <w:rFonts w:ascii="Franklin Gothic Book" w:hAnsi="Franklin Gothic Book" w:cs="Times New Roman"/>
          <w:b/>
          <w:bCs/>
          <w:sz w:val="22"/>
          <w:szCs w:val="22"/>
        </w:rPr>
      </w:pPr>
      <w:r>
        <w:rPr>
          <w:rFonts w:ascii="Franklin Gothic Book" w:hAnsi="Franklin Gothic Book" w:cs="Times New Roman"/>
          <w:b/>
          <w:bCs/>
          <w:sz w:val="22"/>
          <w:szCs w:val="22"/>
        </w:rPr>
        <w:t>VII.</w:t>
      </w:r>
    </w:p>
    <w:p w14:paraId="78BAF212" w14:textId="77777777" w:rsidR="000722F0" w:rsidRPr="00AE351A" w:rsidRDefault="000722F0" w:rsidP="000722F0">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SMLUVNÍ SANKCE</w:t>
      </w:r>
    </w:p>
    <w:p w14:paraId="36E5A4D6" w14:textId="77777777" w:rsidR="000722F0" w:rsidRPr="00AE351A" w:rsidRDefault="000722F0" w:rsidP="000722F0">
      <w:pPr>
        <w:numPr>
          <w:ilvl w:val="0"/>
          <w:numId w:val="5"/>
        </w:numPr>
        <w:spacing w:after="120"/>
        <w:ind w:left="284"/>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Smluvní strany si sjednávají smluvní pokuty ve prospěch objednatele:</w:t>
      </w:r>
    </w:p>
    <w:p w14:paraId="22F17FBC" w14:textId="77777777" w:rsidR="000722F0" w:rsidRPr="009576DF" w:rsidRDefault="000722F0" w:rsidP="000722F0">
      <w:pPr>
        <w:numPr>
          <w:ilvl w:val="1"/>
          <w:numId w:val="6"/>
        </w:numPr>
        <w:spacing w:after="120"/>
        <w:ind w:left="709"/>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 xml:space="preserve">za prodlení zhotovitele s dokončením a předáním </w:t>
      </w:r>
      <w:r>
        <w:rPr>
          <w:rFonts w:ascii="Franklin Gothic Book" w:hAnsi="Franklin Gothic Book" w:cs="Times New Roman"/>
          <w:sz w:val="22"/>
          <w:szCs w:val="22"/>
        </w:rPr>
        <w:t>dokumentace</w:t>
      </w:r>
      <w:r w:rsidRPr="00AE351A">
        <w:rPr>
          <w:rFonts w:ascii="Franklin Gothic Book" w:hAnsi="Franklin Gothic Book" w:cs="Times New Roman"/>
          <w:sz w:val="22"/>
          <w:szCs w:val="22"/>
        </w:rPr>
        <w:t>, a to ve výši 0,3 % z odměny příslušné pro danou část plnění dle čl. II</w:t>
      </w:r>
      <w:r>
        <w:rPr>
          <w:rFonts w:ascii="Franklin Gothic Book" w:hAnsi="Franklin Gothic Book" w:cs="Times New Roman"/>
          <w:sz w:val="22"/>
          <w:szCs w:val="22"/>
        </w:rPr>
        <w:t>I</w:t>
      </w:r>
      <w:r w:rsidRPr="00AE351A">
        <w:rPr>
          <w:rFonts w:ascii="Franklin Gothic Book" w:hAnsi="Franklin Gothic Book" w:cs="Times New Roman"/>
          <w:sz w:val="22"/>
          <w:szCs w:val="22"/>
        </w:rPr>
        <w:t xml:space="preserve"> odst. 2 písm. a) této smlouvy za každý, byť započatý, den prodlení,</w:t>
      </w:r>
    </w:p>
    <w:p w14:paraId="25BE088B" w14:textId="77777777" w:rsidR="000722F0" w:rsidRPr="00AE351A" w:rsidRDefault="000722F0" w:rsidP="000722F0">
      <w:pPr>
        <w:numPr>
          <w:ilvl w:val="1"/>
          <w:numId w:val="6"/>
        </w:numPr>
        <w:spacing w:after="120"/>
        <w:ind w:left="709"/>
        <w:jc w:val="both"/>
        <w:rPr>
          <w:rFonts w:ascii="Franklin Gothic Book" w:eastAsia="Times New Roman" w:hAnsi="Franklin Gothic Book" w:cs="Times New Roman"/>
          <w:sz w:val="22"/>
          <w:szCs w:val="22"/>
        </w:rPr>
      </w:pPr>
      <w:r>
        <w:rPr>
          <w:rFonts w:ascii="Franklin Gothic Book" w:hAnsi="Franklin Gothic Book" w:cs="Times New Roman"/>
          <w:sz w:val="22"/>
          <w:szCs w:val="22"/>
        </w:rPr>
        <w:t xml:space="preserve">za prodlení zhotovitele s provedením inženýrských činností, a to ve výši 0,3% </w:t>
      </w:r>
      <w:r w:rsidRPr="00AE351A">
        <w:rPr>
          <w:rFonts w:ascii="Franklin Gothic Book" w:hAnsi="Franklin Gothic Book" w:cs="Times New Roman"/>
          <w:sz w:val="22"/>
          <w:szCs w:val="22"/>
        </w:rPr>
        <w:t>z odměny příslušné pro danou část plnění dle čl. II</w:t>
      </w:r>
      <w:r>
        <w:rPr>
          <w:rFonts w:ascii="Franklin Gothic Book" w:hAnsi="Franklin Gothic Book" w:cs="Times New Roman"/>
          <w:sz w:val="22"/>
          <w:szCs w:val="22"/>
        </w:rPr>
        <w:t>I</w:t>
      </w:r>
      <w:r w:rsidRPr="00AE351A">
        <w:rPr>
          <w:rFonts w:ascii="Franklin Gothic Book" w:hAnsi="Franklin Gothic Book" w:cs="Times New Roman"/>
          <w:sz w:val="22"/>
          <w:szCs w:val="22"/>
        </w:rPr>
        <w:t xml:space="preserve"> odst. 2 písm. </w:t>
      </w:r>
      <w:r>
        <w:rPr>
          <w:rFonts w:ascii="Franklin Gothic Book" w:hAnsi="Franklin Gothic Book" w:cs="Times New Roman"/>
          <w:sz w:val="22"/>
          <w:szCs w:val="22"/>
        </w:rPr>
        <w:t>b</w:t>
      </w:r>
      <w:r w:rsidRPr="00AE351A">
        <w:rPr>
          <w:rFonts w:ascii="Franklin Gothic Book" w:hAnsi="Franklin Gothic Book" w:cs="Times New Roman"/>
          <w:sz w:val="22"/>
          <w:szCs w:val="22"/>
        </w:rPr>
        <w:t>) této smlouvy za každý, byť započatý, den prodlení</w:t>
      </w:r>
      <w:r>
        <w:rPr>
          <w:rFonts w:ascii="Franklin Gothic Book" w:hAnsi="Franklin Gothic Book" w:cs="Times New Roman"/>
          <w:sz w:val="22"/>
          <w:szCs w:val="22"/>
        </w:rPr>
        <w:t>,</w:t>
      </w:r>
    </w:p>
    <w:p w14:paraId="065A8DA6" w14:textId="091476C1" w:rsidR="000722F0" w:rsidRPr="00AE351A" w:rsidRDefault="000722F0" w:rsidP="000722F0">
      <w:pPr>
        <w:numPr>
          <w:ilvl w:val="1"/>
          <w:numId w:val="6"/>
        </w:numPr>
        <w:spacing w:after="120"/>
        <w:ind w:left="709"/>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 xml:space="preserve">za prodlení zhotovitele s plněním povinností při poskytnutí odborných konzultací dle čl. II odst. </w:t>
      </w:r>
      <w:r>
        <w:rPr>
          <w:rFonts w:ascii="Franklin Gothic Book" w:hAnsi="Franklin Gothic Book" w:cs="Times New Roman"/>
          <w:sz w:val="22"/>
          <w:szCs w:val="22"/>
        </w:rPr>
        <w:t>2</w:t>
      </w:r>
      <w:r w:rsidR="00674282">
        <w:rPr>
          <w:rFonts w:ascii="Franklin Gothic Book" w:hAnsi="Franklin Gothic Book" w:cs="Times New Roman"/>
          <w:sz w:val="22"/>
          <w:szCs w:val="22"/>
        </w:rPr>
        <w:t xml:space="preserve"> písmene f)</w:t>
      </w:r>
      <w:r w:rsidRPr="00AE351A">
        <w:rPr>
          <w:rFonts w:ascii="Franklin Gothic Book" w:hAnsi="Franklin Gothic Book" w:cs="Times New Roman"/>
          <w:sz w:val="22"/>
          <w:szCs w:val="22"/>
        </w:rPr>
        <w:t xml:space="preserve"> této smlouvy, a to ve výši 0,3 % z odměny dle čl. III odst. 2 písm. </w:t>
      </w:r>
      <w:r>
        <w:rPr>
          <w:rFonts w:ascii="Franklin Gothic Book" w:hAnsi="Franklin Gothic Book" w:cs="Times New Roman"/>
          <w:sz w:val="22"/>
          <w:szCs w:val="22"/>
        </w:rPr>
        <w:t>a</w:t>
      </w:r>
      <w:r w:rsidRPr="00AE351A">
        <w:rPr>
          <w:rFonts w:ascii="Franklin Gothic Book" w:hAnsi="Franklin Gothic Book" w:cs="Times New Roman"/>
          <w:sz w:val="22"/>
          <w:szCs w:val="22"/>
        </w:rPr>
        <w:t>) této smlouvy příslušné pro vypracování dokumentace za každý, byť započatý, den prodlení,</w:t>
      </w:r>
    </w:p>
    <w:p w14:paraId="5AF8C1EA" w14:textId="75FC5A5A" w:rsidR="000722F0" w:rsidRPr="00AE351A" w:rsidRDefault="000722F0" w:rsidP="000722F0">
      <w:pPr>
        <w:numPr>
          <w:ilvl w:val="1"/>
          <w:numId w:val="6"/>
        </w:numPr>
        <w:spacing w:after="120"/>
        <w:ind w:left="709"/>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za porušení jakékoliv povinnosti zhotovitele při výkonu autorského dozoru</w:t>
      </w:r>
      <w:r w:rsidR="00674282">
        <w:rPr>
          <w:rFonts w:ascii="Franklin Gothic Book" w:hAnsi="Franklin Gothic Book" w:cs="Times New Roman"/>
          <w:sz w:val="22"/>
          <w:szCs w:val="22"/>
        </w:rPr>
        <w:t xml:space="preserve"> nebo technického dozoru investora</w:t>
      </w:r>
      <w:r w:rsidRPr="00AE351A">
        <w:rPr>
          <w:rFonts w:ascii="Franklin Gothic Book" w:hAnsi="Franklin Gothic Book" w:cs="Times New Roman"/>
          <w:sz w:val="22"/>
          <w:szCs w:val="22"/>
        </w:rPr>
        <w:t xml:space="preserve">, přestože byl na takové porušení objednatelem alespoň jednou písemně upozorněn a ze strany objednatele mu byla dána náhradní lhůta pro splnění takové povinnosti, která marně uplynula, a to ve výši 3.000,- Kč za každé takové porušení povinnosti, </w:t>
      </w:r>
    </w:p>
    <w:p w14:paraId="14341915" w14:textId="77777777" w:rsidR="000722F0" w:rsidRPr="00AE351A" w:rsidRDefault="000722F0" w:rsidP="000722F0">
      <w:pPr>
        <w:numPr>
          <w:ilvl w:val="1"/>
          <w:numId w:val="6"/>
        </w:numPr>
        <w:spacing w:after="120"/>
        <w:ind w:left="709"/>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za prodlení zhotovitele s odstraňováním vad plnění, a to ve výši 1.000,- Kč za každou takovou jednotlivou vadu a za každý, byť započatý, den prodlení,</w:t>
      </w:r>
    </w:p>
    <w:p w14:paraId="2DB303C3" w14:textId="77777777" w:rsidR="000722F0" w:rsidRPr="00AE351A" w:rsidRDefault="000722F0" w:rsidP="000722F0">
      <w:pPr>
        <w:numPr>
          <w:ilvl w:val="1"/>
          <w:numId w:val="6"/>
        </w:numPr>
        <w:spacing w:after="120"/>
        <w:ind w:left="709"/>
        <w:jc w:val="both"/>
        <w:rPr>
          <w:rFonts w:ascii="Franklin Gothic Book" w:eastAsia="Times New Roman" w:hAnsi="Franklin Gothic Book" w:cs="Times New Roman"/>
          <w:sz w:val="22"/>
          <w:szCs w:val="22"/>
        </w:rPr>
      </w:pPr>
      <w:r w:rsidRPr="00AE351A">
        <w:rPr>
          <w:rFonts w:ascii="Franklin Gothic Book" w:hAnsi="Franklin Gothic Book" w:cs="Times New Roman"/>
          <w:sz w:val="22"/>
          <w:szCs w:val="22"/>
        </w:rPr>
        <w:t>za nesplnění nebo opožděné splnění povinnosti zhotovitele informovat objednatele o skutečnosti, že se zhotovitel stal nespolehlivým plátcem DPH, ve výši 50.000,- Kč,</w:t>
      </w:r>
    </w:p>
    <w:p w14:paraId="47A40E1B" w14:textId="77777777" w:rsidR="000722F0" w:rsidRPr="00AE351A" w:rsidRDefault="000722F0"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 ledaže okolnosti, které k uložení pokuty, správního poplatku či sankce vedly, byly zaviněny výhradně objednatelem nebo byly zapříčiněny výhradně zhotovitelem stavby, bez porušení povinnosti zhotovitele.</w:t>
      </w:r>
    </w:p>
    <w:p w14:paraId="7BBDF979" w14:textId="7C57B863" w:rsidR="000722F0" w:rsidRPr="00AE351A" w:rsidRDefault="000722F0"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w:t>
      </w:r>
    </w:p>
    <w:p w14:paraId="421884BA" w14:textId="77777777" w:rsidR="000722F0" w:rsidRPr="00AE351A" w:rsidRDefault="000722F0"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V případě prodlení objednatele s uhrazením daňového dokladu je objednatel povinen uhradit zhotoviteli zákonný úrok z prodlení.</w:t>
      </w:r>
    </w:p>
    <w:p w14:paraId="41A8B175" w14:textId="77777777" w:rsidR="000722F0" w:rsidRPr="00AE351A" w:rsidRDefault="000722F0"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6B5EEED9" w14:textId="02006349" w:rsidR="000722F0" w:rsidRPr="00674282" w:rsidRDefault="000722F0" w:rsidP="0030431E">
      <w:pPr>
        <w:numPr>
          <w:ilvl w:val="0"/>
          <w:numId w:val="5"/>
        </w:numPr>
        <w:spacing w:after="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Ujednáními této smlouvy o smluvních pokutách není dotčeno právo objednatele na náhradu škody vzniklé mu v důsledku porušení povinností zhotovitele sankcionovaných smluvní pokutou. Objednatel je oprávněn požadovat náhradu škody i v rozsa</w:t>
      </w:r>
      <w:r>
        <w:rPr>
          <w:rFonts w:ascii="Franklin Gothic Book" w:hAnsi="Franklin Gothic Book" w:cs="Times New Roman"/>
          <w:sz w:val="22"/>
          <w:szCs w:val="22"/>
        </w:rPr>
        <w:t>hu převyšujícím smluvní pokutu.</w:t>
      </w:r>
    </w:p>
    <w:p w14:paraId="73B51F84" w14:textId="6D0ED682" w:rsidR="004222D4" w:rsidRPr="00AE351A" w:rsidRDefault="007B7274" w:rsidP="00E73100">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VIII</w:t>
      </w:r>
      <w:r w:rsidR="00134540" w:rsidRPr="00AE351A">
        <w:rPr>
          <w:rFonts w:ascii="Franklin Gothic Book" w:hAnsi="Franklin Gothic Book" w:cs="Times New Roman"/>
          <w:b/>
          <w:bCs/>
          <w:sz w:val="22"/>
          <w:szCs w:val="22"/>
        </w:rPr>
        <w:t>.</w:t>
      </w:r>
    </w:p>
    <w:p w14:paraId="0686EE29" w14:textId="77777777" w:rsidR="00134540" w:rsidRPr="00AE351A" w:rsidRDefault="00134540"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ZÁRUKA</w:t>
      </w:r>
    </w:p>
    <w:p w14:paraId="016B6142" w14:textId="77777777" w:rsidR="00134540" w:rsidRPr="00AE351A" w:rsidRDefault="00313AFA"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Zhotovitel odpovídá za vady, jež má </w:t>
      </w:r>
      <w:r w:rsidR="00674706"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xml:space="preserve"> v době jeho předání</w:t>
      </w:r>
      <w:r w:rsidR="009E3F22" w:rsidRPr="00AE351A">
        <w:rPr>
          <w:rFonts w:ascii="Franklin Gothic Book" w:hAnsi="Franklin Gothic Book" w:cs="Times New Roman"/>
          <w:sz w:val="22"/>
          <w:szCs w:val="22"/>
        </w:rPr>
        <w:t>,</w:t>
      </w:r>
      <w:r w:rsidRPr="00AE351A">
        <w:rPr>
          <w:rFonts w:ascii="Franklin Gothic Book" w:hAnsi="Franklin Gothic Book" w:cs="Times New Roman"/>
          <w:sz w:val="22"/>
          <w:szCs w:val="22"/>
        </w:rPr>
        <w:t xml:space="preserve"> a za vady </w:t>
      </w:r>
      <w:r w:rsidR="00674706"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které se vyskytnou v záruční době. Zhotovitel touto smlouvou poskytuje objednateli záruku za jakost v rozsahu uvedeném v tomto článku (dále jen „</w:t>
      </w:r>
      <w:r w:rsidRPr="00AE351A">
        <w:rPr>
          <w:rFonts w:ascii="Franklin Gothic Book" w:hAnsi="Franklin Gothic Book" w:cs="Times New Roman"/>
          <w:b/>
          <w:sz w:val="22"/>
          <w:szCs w:val="22"/>
        </w:rPr>
        <w:t>záruka</w:t>
      </w:r>
      <w:r w:rsidRPr="00AE351A">
        <w:rPr>
          <w:rFonts w:ascii="Franklin Gothic Book" w:hAnsi="Franklin Gothic Book" w:cs="Times New Roman"/>
          <w:sz w:val="22"/>
          <w:szCs w:val="22"/>
        </w:rPr>
        <w:t>“).</w:t>
      </w:r>
    </w:p>
    <w:p w14:paraId="0F7EC399" w14:textId="43306500" w:rsidR="00313AFA" w:rsidRPr="00AE351A" w:rsidRDefault="003F2612"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lang w:val="x-none"/>
        </w:rPr>
        <w:t xml:space="preserve">Zhotovitel poskytuje objednateli záruku na zhotovené </w:t>
      </w:r>
      <w:r w:rsidR="00CE7E3D"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xml:space="preserve"> - dílčích projektových celků či oddílů</w:t>
      </w:r>
      <w:r w:rsidRPr="00AE351A" w:rsidDel="00F82AD8">
        <w:rPr>
          <w:rFonts w:ascii="Franklin Gothic Book" w:hAnsi="Franklin Gothic Book" w:cs="Times New Roman"/>
          <w:sz w:val="22"/>
          <w:szCs w:val="22"/>
        </w:rPr>
        <w:t xml:space="preserve"> </w:t>
      </w:r>
      <w:r w:rsidRPr="00AE351A">
        <w:rPr>
          <w:rFonts w:ascii="Franklin Gothic Book" w:hAnsi="Franklin Gothic Book" w:cs="Times New Roman"/>
          <w:sz w:val="22"/>
          <w:szCs w:val="22"/>
        </w:rPr>
        <w:t>s tím,</w:t>
      </w:r>
      <w:r w:rsidRPr="00AE351A">
        <w:rPr>
          <w:rFonts w:ascii="Franklin Gothic Book" w:hAnsi="Franklin Gothic Book" w:cs="Times New Roman"/>
          <w:sz w:val="22"/>
          <w:szCs w:val="22"/>
          <w:lang w:val="x-none"/>
        </w:rPr>
        <w:t xml:space="preserve"> že záruka skončí uplynutím 24 měsíců (slovy dvaceti čtyř</w:t>
      </w:r>
      <w:r w:rsidR="00015355" w:rsidRPr="00AE351A">
        <w:rPr>
          <w:rFonts w:ascii="Franklin Gothic Book" w:hAnsi="Franklin Gothic Book" w:cs="Times New Roman"/>
          <w:sz w:val="22"/>
          <w:szCs w:val="22"/>
        </w:rPr>
        <w:t>i</w:t>
      </w:r>
      <w:r w:rsidRPr="00AE351A">
        <w:rPr>
          <w:rFonts w:ascii="Franklin Gothic Book" w:hAnsi="Franklin Gothic Book" w:cs="Times New Roman"/>
          <w:sz w:val="22"/>
          <w:szCs w:val="22"/>
          <w:lang w:val="x-none"/>
        </w:rPr>
        <w:t xml:space="preserve">) kalendářních měsíců </w:t>
      </w:r>
      <w:r w:rsidRPr="00AE351A">
        <w:rPr>
          <w:rFonts w:ascii="Franklin Gothic Book" w:hAnsi="Franklin Gothic Book" w:cs="Times New Roman"/>
          <w:sz w:val="22"/>
          <w:szCs w:val="22"/>
        </w:rPr>
        <w:t>od předání a přev</w:t>
      </w:r>
      <w:r w:rsidR="00CE7E3D" w:rsidRPr="00AE351A">
        <w:rPr>
          <w:rFonts w:ascii="Franklin Gothic Book" w:hAnsi="Franklin Gothic Book" w:cs="Times New Roman"/>
          <w:sz w:val="22"/>
          <w:szCs w:val="22"/>
        </w:rPr>
        <w:t>zetí plnění</w:t>
      </w:r>
      <w:r w:rsidRPr="00AE351A">
        <w:rPr>
          <w:rFonts w:ascii="Franklin Gothic Book" w:hAnsi="Franklin Gothic Book" w:cs="Times New Roman"/>
          <w:sz w:val="22"/>
          <w:szCs w:val="22"/>
        </w:rPr>
        <w:t xml:space="preserve"> objednatelem</w:t>
      </w:r>
      <w:r w:rsidR="00F379D3" w:rsidRPr="00AE351A">
        <w:rPr>
          <w:rFonts w:ascii="Franklin Gothic Book" w:hAnsi="Franklin Gothic Book" w:cs="Times New Roman"/>
          <w:sz w:val="22"/>
          <w:szCs w:val="22"/>
        </w:rPr>
        <w:t>.</w:t>
      </w:r>
    </w:p>
    <w:p w14:paraId="0D2274EA" w14:textId="3BFDE6D9" w:rsidR="00313AFA" w:rsidRPr="00AE351A" w:rsidRDefault="00313AFA"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Záruční </w:t>
      </w:r>
      <w:r w:rsidR="00D73B3F" w:rsidRPr="00AE351A">
        <w:rPr>
          <w:rFonts w:ascii="Franklin Gothic Book" w:hAnsi="Franklin Gothic Book" w:cs="Times New Roman"/>
          <w:sz w:val="22"/>
          <w:szCs w:val="22"/>
        </w:rPr>
        <w:t>lhůt</w:t>
      </w:r>
      <w:r w:rsidR="00AA3D40" w:rsidRPr="00AE351A">
        <w:rPr>
          <w:rFonts w:ascii="Franklin Gothic Book" w:hAnsi="Franklin Gothic Book" w:cs="Times New Roman"/>
          <w:sz w:val="22"/>
          <w:szCs w:val="22"/>
        </w:rPr>
        <w:t>a</w:t>
      </w:r>
      <w:r w:rsidRPr="00AE351A">
        <w:rPr>
          <w:rFonts w:ascii="Franklin Gothic Book" w:hAnsi="Franklin Gothic Book" w:cs="Times New Roman"/>
          <w:sz w:val="22"/>
          <w:szCs w:val="22"/>
        </w:rPr>
        <w:t xml:space="preserve"> počín</w:t>
      </w:r>
      <w:r w:rsidR="00844536" w:rsidRPr="00AE351A">
        <w:rPr>
          <w:rFonts w:ascii="Franklin Gothic Book" w:hAnsi="Franklin Gothic Book" w:cs="Times New Roman"/>
          <w:sz w:val="22"/>
          <w:szCs w:val="22"/>
        </w:rPr>
        <w:t xml:space="preserve">á </w:t>
      </w:r>
      <w:r w:rsidRPr="00AE351A">
        <w:rPr>
          <w:rFonts w:ascii="Franklin Gothic Book" w:hAnsi="Franklin Gothic Book" w:cs="Times New Roman"/>
          <w:sz w:val="22"/>
          <w:szCs w:val="22"/>
        </w:rPr>
        <w:t xml:space="preserve">běžet dnem předání </w:t>
      </w:r>
      <w:r w:rsidR="00674706"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xml:space="preserve"> dle čl. VII této smlouvy.</w:t>
      </w:r>
    </w:p>
    <w:p w14:paraId="7DEBFA0D" w14:textId="77777777" w:rsidR="00313AFA" w:rsidRPr="00AE351A" w:rsidRDefault="00313AFA"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odstranit každou vadu ve lhůtě</w:t>
      </w:r>
      <w:r w:rsidR="00D73B3F" w:rsidRPr="00AE351A">
        <w:rPr>
          <w:rFonts w:ascii="Franklin Gothic Book" w:hAnsi="Franklin Gothic Book" w:cs="Times New Roman"/>
          <w:sz w:val="22"/>
          <w:szCs w:val="22"/>
        </w:rPr>
        <w:t xml:space="preserve"> stanovené objednatelem</w:t>
      </w:r>
      <w:r w:rsidR="00FB5216" w:rsidRPr="00AE351A">
        <w:rPr>
          <w:rFonts w:ascii="Franklin Gothic Book" w:hAnsi="Franklin Gothic Book" w:cs="Times New Roman"/>
          <w:sz w:val="22"/>
          <w:szCs w:val="22"/>
        </w:rPr>
        <w:t xml:space="preserve">, která nebude kratší než </w:t>
      </w:r>
      <w:r w:rsidR="006B769F" w:rsidRPr="00AE351A">
        <w:rPr>
          <w:rFonts w:ascii="Franklin Gothic Book" w:hAnsi="Franklin Gothic Book" w:cs="Times New Roman"/>
          <w:sz w:val="22"/>
          <w:szCs w:val="22"/>
        </w:rPr>
        <w:t>48 hodin</w:t>
      </w:r>
      <w:r w:rsidR="00674706" w:rsidRPr="00AE351A">
        <w:rPr>
          <w:rFonts w:ascii="Franklin Gothic Book" w:hAnsi="Franklin Gothic Book" w:cs="Times New Roman"/>
          <w:sz w:val="22"/>
          <w:szCs w:val="22"/>
        </w:rPr>
        <w:t>, nebude-li smluvními stranami dohodnuto jinak</w:t>
      </w:r>
      <w:r w:rsidR="00FB5216" w:rsidRPr="00AE351A">
        <w:rPr>
          <w:rFonts w:ascii="Franklin Gothic Book" w:hAnsi="Franklin Gothic Book" w:cs="Times New Roman"/>
          <w:sz w:val="22"/>
          <w:szCs w:val="22"/>
        </w:rPr>
        <w:t>,</w:t>
      </w:r>
      <w:r w:rsidRPr="00AE351A">
        <w:rPr>
          <w:rFonts w:ascii="Franklin Gothic Book" w:hAnsi="Franklin Gothic Book" w:cs="Times New Roman"/>
          <w:sz w:val="22"/>
          <w:szCs w:val="22"/>
        </w:rPr>
        <w:t xml:space="preserve"> a to bez ohledu na to, zda zhotovitel reklamaci uznává či neuznává</w:t>
      </w:r>
      <w:r w:rsidR="00D73B3F" w:rsidRPr="00AE351A">
        <w:rPr>
          <w:rFonts w:ascii="Franklin Gothic Book" w:hAnsi="Franklin Gothic Book" w:cs="Times New Roman"/>
          <w:sz w:val="22"/>
          <w:szCs w:val="22"/>
        </w:rPr>
        <w:t>. Náklady na odstranění v těchto sporných případech nese, a to až do případného rozhodnutí soudu zhotovitel. Lhůta pro odstranění vady musí být přiměřená povaze vady.</w:t>
      </w:r>
    </w:p>
    <w:p w14:paraId="60E4C064" w14:textId="77777777" w:rsidR="00D73B3F" w:rsidRPr="00AE351A" w:rsidRDefault="00D73B3F"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Neodstraní-li zhotovitel ve stanovené lhůtě vadu sám, je objednatel oprávněn zajistit odstranění vady třetí osobou, přičemž náklady na odstranění takové vady nese zhotovitel. Zhotovitel je povinen uhradit náklady se lhůtou splatnosti 30 </w:t>
      </w:r>
      <w:r w:rsidR="005778D5" w:rsidRPr="00AE351A">
        <w:rPr>
          <w:rFonts w:ascii="Franklin Gothic Book" w:hAnsi="Franklin Gothic Book" w:cs="Times New Roman"/>
          <w:sz w:val="22"/>
          <w:szCs w:val="22"/>
        </w:rPr>
        <w:t xml:space="preserve">kalendářních </w:t>
      </w:r>
      <w:r w:rsidRPr="00AE351A">
        <w:rPr>
          <w:rFonts w:ascii="Franklin Gothic Book" w:hAnsi="Franklin Gothic Book" w:cs="Times New Roman"/>
          <w:sz w:val="22"/>
          <w:szCs w:val="22"/>
        </w:rPr>
        <w:t>dnů po předložení vyúčtování objednatelem.</w:t>
      </w:r>
    </w:p>
    <w:p w14:paraId="42B5A1B5" w14:textId="40C3A570" w:rsidR="007475A7" w:rsidRPr="00AE351A" w:rsidRDefault="007475A7" w:rsidP="00701AB4">
      <w:pPr>
        <w:pStyle w:val="Normlnweb"/>
        <w:numPr>
          <w:ilvl w:val="0"/>
          <w:numId w:val="9"/>
        </w:numPr>
        <w:spacing w:before="0" w:after="120"/>
        <w:ind w:left="284" w:hanging="426"/>
        <w:jc w:val="both"/>
        <w:rPr>
          <w:rFonts w:ascii="Franklin Gothic Book" w:hAnsi="Franklin Gothic Book"/>
          <w:sz w:val="22"/>
          <w:szCs w:val="22"/>
        </w:rPr>
      </w:pPr>
      <w:r w:rsidRPr="00AE351A">
        <w:rPr>
          <w:rFonts w:ascii="Franklin Gothic Book" w:hAnsi="Franklin Gothic Book"/>
          <w:sz w:val="22"/>
          <w:szCs w:val="22"/>
        </w:rPr>
        <w:t xml:space="preserve">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předmětu </w:t>
      </w:r>
      <w:r w:rsidR="00AA3D40" w:rsidRPr="00AE351A">
        <w:rPr>
          <w:rFonts w:ascii="Franklin Gothic Book" w:hAnsi="Franklin Gothic Book"/>
          <w:sz w:val="22"/>
          <w:szCs w:val="22"/>
        </w:rPr>
        <w:t>plnění</w:t>
      </w:r>
      <w:r w:rsidRPr="00AE351A">
        <w:rPr>
          <w:rFonts w:ascii="Franklin Gothic Book" w:hAnsi="Franklin Gothic Book"/>
          <w:sz w:val="22"/>
          <w:szCs w:val="22"/>
        </w:rPr>
        <w:t xml:space="preserve"> kdykoliv po dobu záruky bez ohledu na to, kdy vadu zjistil, přičemž jeho nároky z odpovědnosti zhotovitele za vady nejsou nikterak omezeny případným opožděným oznámením vad zhotoviteli.</w:t>
      </w:r>
    </w:p>
    <w:p w14:paraId="4D096D60" w14:textId="4F190BA0" w:rsidR="00126981" w:rsidRPr="00AE351A" w:rsidRDefault="00126981" w:rsidP="00701AB4">
      <w:pPr>
        <w:pStyle w:val="Normlnweb"/>
        <w:numPr>
          <w:ilvl w:val="0"/>
          <w:numId w:val="9"/>
        </w:numPr>
        <w:spacing w:before="0" w:after="120"/>
        <w:ind w:left="284" w:hanging="426"/>
        <w:jc w:val="both"/>
        <w:rPr>
          <w:rFonts w:ascii="Franklin Gothic Book" w:hAnsi="Franklin Gothic Book"/>
          <w:sz w:val="22"/>
          <w:szCs w:val="22"/>
        </w:rPr>
      </w:pPr>
      <w:r w:rsidRPr="00AE351A">
        <w:rPr>
          <w:rFonts w:ascii="Franklin Gothic Book" w:hAnsi="Franklin Gothic Book"/>
          <w:sz w:val="22"/>
          <w:szCs w:val="22"/>
        </w:rPr>
        <w:t xml:space="preserve">Za vadu </w:t>
      </w:r>
      <w:r w:rsidR="00972B4D" w:rsidRPr="00AE351A">
        <w:rPr>
          <w:rFonts w:ascii="Franklin Gothic Book" w:hAnsi="Franklin Gothic Book"/>
          <w:sz w:val="22"/>
          <w:szCs w:val="22"/>
        </w:rPr>
        <w:t>plnění</w:t>
      </w:r>
      <w:r w:rsidRPr="00AE351A">
        <w:rPr>
          <w:rFonts w:ascii="Franklin Gothic Book" w:hAnsi="Franklin Gothic Book"/>
          <w:sz w:val="22"/>
          <w:szCs w:val="22"/>
        </w:rPr>
        <w:t xml:space="preserve"> se považuje mimo jiné nesoulad </w:t>
      </w:r>
      <w:r w:rsidR="00972B4D" w:rsidRPr="00AE351A">
        <w:rPr>
          <w:rFonts w:ascii="Franklin Gothic Book" w:hAnsi="Franklin Gothic Book"/>
          <w:sz w:val="22"/>
          <w:szCs w:val="22"/>
        </w:rPr>
        <w:t>plnění, resp. jeho části</w:t>
      </w:r>
      <w:r w:rsidRPr="00AE351A">
        <w:rPr>
          <w:rFonts w:ascii="Franklin Gothic Book" w:hAnsi="Franklin Gothic Book"/>
          <w:sz w:val="22"/>
          <w:szCs w:val="22"/>
        </w:rPr>
        <w:t xml:space="preserve"> s právními předpisy a normami platnými ke dni předání </w:t>
      </w:r>
      <w:r w:rsidR="00972B4D" w:rsidRPr="00AE351A">
        <w:rPr>
          <w:rFonts w:ascii="Franklin Gothic Book" w:hAnsi="Franklin Gothic Book"/>
          <w:sz w:val="22"/>
          <w:szCs w:val="22"/>
        </w:rPr>
        <w:t>takového plnění</w:t>
      </w:r>
      <w:r w:rsidRPr="00AE351A">
        <w:rPr>
          <w:rFonts w:ascii="Franklin Gothic Book" w:hAnsi="Franklin Gothic Book"/>
          <w:sz w:val="22"/>
          <w:szCs w:val="22"/>
        </w:rPr>
        <w:t xml:space="preserve"> objednateli a dále chyby, které znemožňují </w:t>
      </w:r>
      <w:r w:rsidR="000C7573" w:rsidRPr="00AE351A">
        <w:rPr>
          <w:rFonts w:ascii="Franklin Gothic Book" w:hAnsi="Franklin Gothic Book"/>
          <w:sz w:val="22"/>
          <w:szCs w:val="22"/>
        </w:rPr>
        <w:t xml:space="preserve">či ztěžují </w:t>
      </w:r>
      <w:r w:rsidRPr="00AE351A">
        <w:rPr>
          <w:rFonts w:ascii="Franklin Gothic Book" w:hAnsi="Franklin Gothic Book"/>
          <w:sz w:val="22"/>
          <w:szCs w:val="22"/>
        </w:rPr>
        <w:t>řádnou realizaci stavby na základě předané projektové dokumentace</w:t>
      </w:r>
      <w:r w:rsidR="00B401A6" w:rsidRPr="00AE351A">
        <w:rPr>
          <w:rFonts w:ascii="Franklin Gothic Book" w:hAnsi="Franklin Gothic Book"/>
          <w:sz w:val="22"/>
          <w:szCs w:val="22"/>
        </w:rPr>
        <w:t xml:space="preserve">, rozpočtu </w:t>
      </w:r>
      <w:r w:rsidR="00632010" w:rsidRPr="00AE351A">
        <w:rPr>
          <w:rFonts w:ascii="Franklin Gothic Book" w:hAnsi="Franklin Gothic Book"/>
          <w:sz w:val="22"/>
          <w:szCs w:val="22"/>
        </w:rPr>
        <w:t>a výkazu výměr</w:t>
      </w:r>
      <w:r w:rsidRPr="00AE351A">
        <w:rPr>
          <w:rFonts w:ascii="Franklin Gothic Book" w:hAnsi="Franklin Gothic Book"/>
          <w:sz w:val="22"/>
          <w:szCs w:val="22"/>
        </w:rPr>
        <w:t>.</w:t>
      </w:r>
    </w:p>
    <w:p w14:paraId="7DB5E6CB" w14:textId="77777777" w:rsidR="00126981" w:rsidRPr="00AE351A" w:rsidRDefault="00126981" w:rsidP="00A95FC8">
      <w:pPr>
        <w:pStyle w:val="Normlnweb"/>
        <w:numPr>
          <w:ilvl w:val="0"/>
          <w:numId w:val="9"/>
        </w:numPr>
        <w:spacing w:before="0" w:after="120"/>
        <w:ind w:left="283" w:hanging="425"/>
        <w:jc w:val="both"/>
        <w:rPr>
          <w:rFonts w:ascii="Franklin Gothic Book" w:hAnsi="Franklin Gothic Book"/>
          <w:sz w:val="22"/>
          <w:szCs w:val="22"/>
        </w:rPr>
      </w:pPr>
      <w:r w:rsidRPr="00AE351A">
        <w:rPr>
          <w:rFonts w:ascii="Franklin Gothic Book" w:hAnsi="Franklin Gothic Book"/>
          <w:sz w:val="22"/>
          <w:szCs w:val="22"/>
        </w:rPr>
        <w:t xml:space="preserve">Za vady uvedené v předchozím odstavci tohoto článku zodpovídá zhotovitel po celou dobu realizace stavby realizované na základě </w:t>
      </w:r>
      <w:r w:rsidR="00972B4D" w:rsidRPr="00AE351A">
        <w:rPr>
          <w:rFonts w:ascii="Franklin Gothic Book" w:hAnsi="Franklin Gothic Book"/>
          <w:sz w:val="22"/>
          <w:szCs w:val="22"/>
        </w:rPr>
        <w:t>plnění</w:t>
      </w:r>
      <w:r w:rsidRPr="00AE351A">
        <w:rPr>
          <w:rFonts w:ascii="Franklin Gothic Book" w:hAnsi="Franklin Gothic Book"/>
          <w:sz w:val="22"/>
          <w:szCs w:val="22"/>
        </w:rPr>
        <w:t xml:space="preserve"> dle této smlouvy.</w:t>
      </w:r>
    </w:p>
    <w:p w14:paraId="05A0C3C8" w14:textId="77777777" w:rsidR="004222D4" w:rsidRPr="00AE351A" w:rsidRDefault="007B7274" w:rsidP="00A95FC8">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I</w:t>
      </w:r>
      <w:r w:rsidR="004222D4" w:rsidRPr="00AE351A">
        <w:rPr>
          <w:rFonts w:ascii="Franklin Gothic Book" w:hAnsi="Franklin Gothic Book" w:cs="Times New Roman"/>
          <w:b/>
          <w:bCs/>
          <w:sz w:val="22"/>
          <w:szCs w:val="22"/>
        </w:rPr>
        <w:t>X.</w:t>
      </w:r>
    </w:p>
    <w:p w14:paraId="03838E27" w14:textId="77777777" w:rsidR="00E56F44" w:rsidRPr="00AE351A" w:rsidRDefault="00E56F44"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VYŠŠÍ MOC</w:t>
      </w:r>
    </w:p>
    <w:p w14:paraId="68F10E03" w14:textId="77777777" w:rsidR="00E56F44" w:rsidRPr="00AE351A" w:rsidRDefault="00E56F44" w:rsidP="00701AB4">
      <w:pPr>
        <w:numPr>
          <w:ilvl w:val="0"/>
          <w:numId w:val="10"/>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Pro účely této smlouvy se za vyšší moc považují případy, které nejsou závislé na vůli smluvních stran a které smluvní strany nemohou ovlivnit. Jedná se např. o</w:t>
      </w:r>
      <w:r w:rsidR="00D73B3F"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t>válku, mobilizaci, povstání, živelné pohromy apod.</w:t>
      </w:r>
    </w:p>
    <w:p w14:paraId="02B36A80" w14:textId="2CAE9D58" w:rsidR="00E56F44" w:rsidRPr="00AE351A" w:rsidRDefault="00E56F44" w:rsidP="00A95FC8">
      <w:pPr>
        <w:numPr>
          <w:ilvl w:val="0"/>
          <w:numId w:val="10"/>
        </w:numPr>
        <w:spacing w:after="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Pokud se splnění této smlouvy stane nemožným v důsledku vyšší moci, strana, která se bude chtít na vyšší moc odvolat, požádá druhou stranu o úpravu smlouvy ve vztahu k předmětu, </w:t>
      </w:r>
      <w:r w:rsidR="000B0790" w:rsidRPr="00AE351A">
        <w:rPr>
          <w:rFonts w:ascii="Franklin Gothic Book" w:hAnsi="Franklin Gothic Book" w:cs="Times New Roman"/>
          <w:sz w:val="22"/>
          <w:szCs w:val="22"/>
        </w:rPr>
        <w:t>odmě</w:t>
      </w:r>
      <w:r w:rsidRPr="00AE351A">
        <w:rPr>
          <w:rFonts w:ascii="Franklin Gothic Book" w:hAnsi="Franklin Gothic Book" w:cs="Times New Roman"/>
          <w:sz w:val="22"/>
          <w:szCs w:val="22"/>
        </w:rPr>
        <w:t>ně a době plnění. Pokud nedojde k dohodě, má strana, která se odvolala na vyšší moc právo odstoupit od</w:t>
      </w:r>
      <w:r w:rsidR="001B5210" w:rsidRPr="00AE351A">
        <w:rPr>
          <w:rFonts w:ascii="Franklin Gothic Book" w:hAnsi="Franklin Gothic Book" w:cs="Times New Roman"/>
          <w:sz w:val="22"/>
          <w:szCs w:val="22"/>
        </w:rPr>
        <w:t> </w:t>
      </w:r>
      <w:r w:rsidRPr="00AE351A">
        <w:rPr>
          <w:rFonts w:ascii="Franklin Gothic Book" w:hAnsi="Franklin Gothic Book" w:cs="Times New Roman"/>
          <w:sz w:val="22"/>
          <w:szCs w:val="22"/>
        </w:rPr>
        <w:t>smlouvy. Účinnost odstoupení nastává v tomto případě dnem doručení oznámení.</w:t>
      </w:r>
    </w:p>
    <w:p w14:paraId="5C10B6B3" w14:textId="18839883" w:rsidR="004222D4" w:rsidRPr="00AE351A" w:rsidRDefault="00844652" w:rsidP="00A95FC8">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X.</w:t>
      </w:r>
    </w:p>
    <w:p w14:paraId="083DD5BC" w14:textId="77777777" w:rsidR="00844652" w:rsidRPr="00AE351A" w:rsidRDefault="00B00CB5" w:rsidP="00C41E56">
      <w:pPr>
        <w:keepNext/>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ZMĚNA A </w:t>
      </w:r>
      <w:r w:rsidR="00844652" w:rsidRPr="00AE351A">
        <w:rPr>
          <w:rFonts w:ascii="Franklin Gothic Book" w:hAnsi="Franklin Gothic Book" w:cs="Times New Roman"/>
          <w:b/>
          <w:bCs/>
          <w:sz w:val="22"/>
          <w:szCs w:val="22"/>
        </w:rPr>
        <w:t>UKONČENÍ SMLOUVY</w:t>
      </w:r>
    </w:p>
    <w:p w14:paraId="473D4591" w14:textId="77777777" w:rsidR="00B00CB5" w:rsidRPr="00AE351A" w:rsidRDefault="00B00CB5"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Tuto smlouvu lze měnit pouze písemným oboustranně </w:t>
      </w:r>
      <w:r w:rsidR="008113F4" w:rsidRPr="00AE351A">
        <w:rPr>
          <w:rFonts w:ascii="Franklin Gothic Book" w:hAnsi="Franklin Gothic Book" w:cs="Times New Roman"/>
          <w:bCs/>
          <w:sz w:val="22"/>
          <w:szCs w:val="22"/>
        </w:rPr>
        <w:t>podepsanými dodatky</w:t>
      </w:r>
      <w:r w:rsidRPr="00AE351A">
        <w:rPr>
          <w:rFonts w:ascii="Franklin Gothic Book" w:hAnsi="Franklin Gothic Book" w:cs="Times New Roman"/>
          <w:bCs/>
          <w:sz w:val="22"/>
          <w:szCs w:val="22"/>
        </w:rPr>
        <w:t xml:space="preserve"> očíslovaným</w:t>
      </w:r>
      <w:r w:rsidR="008113F4" w:rsidRPr="00AE351A">
        <w:rPr>
          <w:rFonts w:ascii="Franklin Gothic Book" w:hAnsi="Franklin Gothic Book" w:cs="Times New Roman"/>
          <w:bCs/>
          <w:sz w:val="22"/>
          <w:szCs w:val="22"/>
        </w:rPr>
        <w:t>i</w:t>
      </w:r>
      <w:r w:rsidRPr="00AE351A">
        <w:rPr>
          <w:rFonts w:ascii="Franklin Gothic Book" w:hAnsi="Franklin Gothic Book" w:cs="Times New Roman"/>
          <w:bCs/>
          <w:sz w:val="22"/>
          <w:szCs w:val="22"/>
        </w:rPr>
        <w:t xml:space="preserve"> podle pořadových čísel. </w:t>
      </w:r>
      <w:r w:rsidR="000C7573" w:rsidRPr="00AE351A">
        <w:rPr>
          <w:rFonts w:ascii="Franklin Gothic Book" w:hAnsi="Franklin Gothic Book" w:cs="Times New Roman"/>
          <w:bCs/>
          <w:sz w:val="22"/>
          <w:szCs w:val="22"/>
        </w:rPr>
        <w:t>Z</w:t>
      </w:r>
      <w:r w:rsidRPr="00AE351A">
        <w:rPr>
          <w:rFonts w:ascii="Franklin Gothic Book" w:hAnsi="Franklin Gothic Book" w:cs="Times New Roman"/>
          <w:bCs/>
          <w:sz w:val="22"/>
          <w:szCs w:val="22"/>
        </w:rPr>
        <w:t>ápisy</w:t>
      </w:r>
      <w:r w:rsidR="00674017" w:rsidRPr="00AE351A">
        <w:rPr>
          <w:rFonts w:ascii="Franklin Gothic Book" w:hAnsi="Franklin Gothic Book" w:cs="Times New Roman"/>
          <w:bCs/>
          <w:sz w:val="22"/>
          <w:szCs w:val="22"/>
        </w:rPr>
        <w:t xml:space="preserve">, </w:t>
      </w:r>
      <w:r w:rsidRPr="00AE351A">
        <w:rPr>
          <w:rFonts w:ascii="Franklin Gothic Book" w:hAnsi="Franklin Gothic Book" w:cs="Times New Roman"/>
          <w:bCs/>
          <w:sz w:val="22"/>
          <w:szCs w:val="22"/>
        </w:rPr>
        <w:t xml:space="preserve">protokoly </w:t>
      </w:r>
      <w:r w:rsidR="00674017" w:rsidRPr="00AE351A">
        <w:rPr>
          <w:rFonts w:ascii="Franklin Gothic Book" w:hAnsi="Franklin Gothic Book" w:cs="Times New Roman"/>
          <w:bCs/>
          <w:sz w:val="22"/>
          <w:szCs w:val="22"/>
        </w:rPr>
        <w:t>či</w:t>
      </w:r>
      <w:r w:rsidR="000C7573" w:rsidRPr="00AE351A">
        <w:rPr>
          <w:rFonts w:ascii="Franklin Gothic Book" w:hAnsi="Franklin Gothic Book" w:cs="Times New Roman"/>
          <w:bCs/>
          <w:sz w:val="22"/>
          <w:szCs w:val="22"/>
        </w:rPr>
        <w:t xml:space="preserve"> další obdobné dokumenty</w:t>
      </w:r>
      <w:r w:rsidRPr="00AE351A">
        <w:rPr>
          <w:rFonts w:ascii="Franklin Gothic Book" w:hAnsi="Franklin Gothic Book" w:cs="Times New Roman"/>
          <w:bCs/>
          <w:sz w:val="22"/>
          <w:szCs w:val="22"/>
        </w:rPr>
        <w:t xml:space="preserve"> </w:t>
      </w:r>
      <w:r w:rsidR="000C7573" w:rsidRPr="00AE351A">
        <w:rPr>
          <w:rFonts w:ascii="Franklin Gothic Book" w:hAnsi="Franklin Gothic Book" w:cs="Times New Roman"/>
          <w:bCs/>
          <w:sz w:val="22"/>
          <w:szCs w:val="22"/>
        </w:rPr>
        <w:t>změnu smlouvy nezakládají</w:t>
      </w:r>
      <w:r w:rsidRPr="00AE351A">
        <w:rPr>
          <w:rFonts w:ascii="Franklin Gothic Book" w:hAnsi="Franklin Gothic Book" w:cs="Times New Roman"/>
          <w:bCs/>
          <w:sz w:val="22"/>
          <w:szCs w:val="22"/>
        </w:rPr>
        <w:t>.</w:t>
      </w:r>
    </w:p>
    <w:p w14:paraId="14A2B554" w14:textId="77777777" w:rsidR="00844652" w:rsidRPr="00AE351A" w:rsidRDefault="00844652"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sz w:val="22"/>
          <w:szCs w:val="22"/>
        </w:rPr>
        <w:t>Smluvní</w:t>
      </w:r>
      <w:r w:rsidRPr="00AE351A">
        <w:rPr>
          <w:rFonts w:ascii="Franklin Gothic Book" w:hAnsi="Franklin Gothic Book" w:cs="Times New Roman"/>
          <w:bCs/>
          <w:sz w:val="22"/>
          <w:szCs w:val="22"/>
        </w:rPr>
        <w:t xml:space="preserve"> strany mohou tuto smlouvu ukončit </w:t>
      </w:r>
      <w:r w:rsidR="000C7573" w:rsidRPr="00AE351A">
        <w:rPr>
          <w:rFonts w:ascii="Franklin Gothic Book" w:hAnsi="Franklin Gothic Book" w:cs="Times New Roman"/>
          <w:bCs/>
          <w:sz w:val="22"/>
          <w:szCs w:val="22"/>
        </w:rPr>
        <w:t xml:space="preserve">písemnou </w:t>
      </w:r>
      <w:r w:rsidRPr="00AE351A">
        <w:rPr>
          <w:rFonts w:ascii="Franklin Gothic Book" w:hAnsi="Franklin Gothic Book" w:cs="Times New Roman"/>
          <w:bCs/>
          <w:sz w:val="22"/>
          <w:szCs w:val="22"/>
        </w:rPr>
        <w:t>dohodou.</w:t>
      </w:r>
    </w:p>
    <w:p w14:paraId="41130F56" w14:textId="77777777" w:rsidR="00844652" w:rsidRPr="00AE351A" w:rsidRDefault="00844652"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Pro odstoupení od smlouvy platí příslušná ustanovení občanského zákoníku, s vyloučením ustanovení § 1765, § 1766</w:t>
      </w:r>
      <w:r w:rsidR="009E3F22" w:rsidRPr="00AE351A">
        <w:rPr>
          <w:rFonts w:ascii="Franklin Gothic Book" w:hAnsi="Franklin Gothic Book" w:cs="Times New Roman"/>
          <w:bCs/>
          <w:sz w:val="22"/>
          <w:szCs w:val="22"/>
        </w:rPr>
        <w:t xml:space="preserve"> a</w:t>
      </w:r>
      <w:r w:rsidRPr="00AE351A">
        <w:rPr>
          <w:rFonts w:ascii="Franklin Gothic Book" w:hAnsi="Franklin Gothic Book" w:cs="Times New Roman"/>
          <w:bCs/>
          <w:sz w:val="22"/>
          <w:szCs w:val="22"/>
        </w:rPr>
        <w:t xml:space="preserve"> § 2612 odst. 2 občanského zákoníku.</w:t>
      </w:r>
    </w:p>
    <w:p w14:paraId="13403C73" w14:textId="77777777" w:rsidR="00844652" w:rsidRPr="00AE351A" w:rsidRDefault="00844652"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Objednatel je oprávněn od této smlouvy odstoupit na</w:t>
      </w:r>
      <w:r w:rsidR="00045C79" w:rsidRPr="00AE351A">
        <w:rPr>
          <w:rFonts w:ascii="Franklin Gothic Book" w:hAnsi="Franklin Gothic Book" w:cs="Times New Roman"/>
          <w:bCs/>
          <w:sz w:val="22"/>
          <w:szCs w:val="22"/>
        </w:rPr>
        <w:t>d</w:t>
      </w:r>
      <w:r w:rsidRPr="00AE351A">
        <w:rPr>
          <w:rFonts w:ascii="Franklin Gothic Book" w:hAnsi="Franklin Gothic Book" w:cs="Times New Roman"/>
          <w:bCs/>
          <w:sz w:val="22"/>
          <w:szCs w:val="22"/>
        </w:rPr>
        <w:t xml:space="preserve"> rám</w:t>
      </w:r>
      <w:r w:rsidR="000C7573" w:rsidRPr="00AE351A">
        <w:rPr>
          <w:rFonts w:ascii="Franklin Gothic Book" w:hAnsi="Franklin Gothic Book" w:cs="Times New Roman"/>
          <w:bCs/>
          <w:sz w:val="22"/>
          <w:szCs w:val="22"/>
        </w:rPr>
        <w:t>ec</w:t>
      </w:r>
      <w:r w:rsidRPr="00AE351A">
        <w:rPr>
          <w:rFonts w:ascii="Franklin Gothic Book" w:hAnsi="Franklin Gothic Book" w:cs="Times New Roman"/>
          <w:bCs/>
          <w:sz w:val="22"/>
          <w:szCs w:val="22"/>
        </w:rPr>
        <w:t xml:space="preserve"> úpravy dle platných právních předpisů z následujících důvodů:</w:t>
      </w:r>
    </w:p>
    <w:p w14:paraId="225BB1F7" w14:textId="77777777" w:rsidR="00844652" w:rsidRPr="00AE351A" w:rsidRDefault="00844652"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lastRenderedPageBreak/>
        <w:t>plnění ze strany objednatele dle této smlouvy nebude kryto rozpočtem objednatele, nebo</w:t>
      </w:r>
    </w:p>
    <w:p w14:paraId="32C70E53" w14:textId="77777777" w:rsidR="00844652" w:rsidRPr="00AE351A" w:rsidRDefault="00844652"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objednateli nebudou přiděleny nebo budou kráceny finanční prostředky z dotace určené na</w:t>
      </w:r>
      <w:r w:rsidR="007641BD" w:rsidRPr="00AE351A">
        <w:rPr>
          <w:rFonts w:ascii="Franklin Gothic Book" w:hAnsi="Franklin Gothic Book" w:cs="Times New Roman"/>
          <w:bCs/>
          <w:sz w:val="22"/>
          <w:szCs w:val="22"/>
        </w:rPr>
        <w:t> </w:t>
      </w:r>
      <w:r w:rsidRPr="00AE351A">
        <w:rPr>
          <w:rFonts w:ascii="Franklin Gothic Book" w:hAnsi="Franklin Gothic Book" w:cs="Times New Roman"/>
          <w:bCs/>
          <w:sz w:val="22"/>
          <w:szCs w:val="22"/>
        </w:rPr>
        <w:t>financování projektu, nebo</w:t>
      </w:r>
    </w:p>
    <w:p w14:paraId="197D4578" w14:textId="77777777" w:rsidR="00844652" w:rsidRPr="00AE351A" w:rsidRDefault="00844652"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p>
    <w:p w14:paraId="75DED2B9" w14:textId="77777777" w:rsidR="00A11828" w:rsidRPr="00AE351A" w:rsidRDefault="00A11828" w:rsidP="00701AB4">
      <w:pPr>
        <w:numPr>
          <w:ilvl w:val="0"/>
          <w:numId w:val="11"/>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Zhotovitel je oprávněn odstoupit od této smlouvy </w:t>
      </w:r>
      <w:r w:rsidR="009E3F22" w:rsidRPr="00AE351A">
        <w:rPr>
          <w:rFonts w:ascii="Franklin Gothic Book" w:hAnsi="Franklin Gothic Book" w:cs="Times New Roman"/>
          <w:sz w:val="22"/>
          <w:szCs w:val="22"/>
        </w:rPr>
        <w:t>výhradně</w:t>
      </w:r>
      <w:r w:rsidRPr="00AE351A">
        <w:rPr>
          <w:rFonts w:ascii="Franklin Gothic Book" w:hAnsi="Franklin Gothic Book" w:cs="Times New Roman"/>
          <w:sz w:val="22"/>
          <w:szCs w:val="22"/>
        </w:rPr>
        <w:t xml:space="preserve"> v případě, pokud je objednatel v </w:t>
      </w:r>
      <w:r w:rsidRPr="00AE351A">
        <w:rPr>
          <w:rFonts w:ascii="Franklin Gothic Book" w:hAnsi="Franklin Gothic Book" w:cs="Times New Roman"/>
          <w:bCs/>
          <w:sz w:val="22"/>
          <w:szCs w:val="22"/>
        </w:rPr>
        <w:t>prodlení</w:t>
      </w:r>
      <w:r w:rsidRPr="00AE351A">
        <w:rPr>
          <w:rFonts w:ascii="Franklin Gothic Book" w:hAnsi="Franklin Gothic Book" w:cs="Times New Roman"/>
          <w:sz w:val="22"/>
          <w:szCs w:val="22"/>
        </w:rPr>
        <w:t xml:space="preserve"> s plněním svých peněžitých závazků vyplývajících pro něj z této smlouvy vůči zhotoviteli delším než 60 </w:t>
      </w:r>
      <w:r w:rsidR="00523C37" w:rsidRPr="00AE351A">
        <w:rPr>
          <w:rFonts w:ascii="Franklin Gothic Book" w:hAnsi="Franklin Gothic Book" w:cs="Times New Roman"/>
          <w:sz w:val="22"/>
          <w:szCs w:val="22"/>
        </w:rPr>
        <w:t xml:space="preserve">(šedesáti) </w:t>
      </w:r>
      <w:r w:rsidRPr="00AE351A">
        <w:rPr>
          <w:rFonts w:ascii="Franklin Gothic Book" w:hAnsi="Franklin Gothic Book" w:cs="Times New Roman"/>
          <w:sz w:val="22"/>
          <w:szCs w:val="22"/>
        </w:rPr>
        <w:t xml:space="preserve">kalendářních dnů a toto porušení své povinnosti nenapraví ani v přiměřené dodatečné lhůtě uvedené v písemné výzvě </w:t>
      </w:r>
      <w:r w:rsidR="000C7573" w:rsidRPr="00AE351A">
        <w:rPr>
          <w:rFonts w:ascii="Franklin Gothic Book" w:hAnsi="Franklin Gothic Book" w:cs="Times New Roman"/>
          <w:sz w:val="22"/>
          <w:szCs w:val="22"/>
        </w:rPr>
        <w:t>z</w:t>
      </w:r>
      <w:r w:rsidRPr="00AE351A">
        <w:rPr>
          <w:rFonts w:ascii="Franklin Gothic Book" w:hAnsi="Franklin Gothic Book" w:cs="Times New Roman"/>
          <w:sz w:val="22"/>
          <w:szCs w:val="22"/>
        </w:rPr>
        <w:t xml:space="preserve">hotovitele k nápravě, která nesmí být kratší než 30 </w:t>
      </w:r>
      <w:r w:rsidR="00523C37" w:rsidRPr="00AE351A">
        <w:rPr>
          <w:rFonts w:ascii="Franklin Gothic Book" w:hAnsi="Franklin Gothic Book" w:cs="Times New Roman"/>
          <w:sz w:val="22"/>
          <w:szCs w:val="22"/>
        </w:rPr>
        <w:t xml:space="preserve">(třiceti) </w:t>
      </w:r>
      <w:r w:rsidRPr="00AE351A">
        <w:rPr>
          <w:rFonts w:ascii="Franklin Gothic Book" w:hAnsi="Franklin Gothic Book" w:cs="Times New Roman"/>
          <w:sz w:val="22"/>
          <w:szCs w:val="22"/>
        </w:rPr>
        <w:t xml:space="preserve">kalendářních dnů ode dne, kdy </w:t>
      </w:r>
      <w:r w:rsidR="000C7573" w:rsidRPr="00AE351A">
        <w:rPr>
          <w:rFonts w:ascii="Franklin Gothic Book" w:hAnsi="Franklin Gothic Book" w:cs="Times New Roman"/>
          <w:sz w:val="22"/>
          <w:szCs w:val="22"/>
        </w:rPr>
        <w:t>o</w:t>
      </w:r>
      <w:r w:rsidRPr="00AE351A">
        <w:rPr>
          <w:rFonts w:ascii="Franklin Gothic Book" w:hAnsi="Franklin Gothic Book" w:cs="Times New Roman"/>
          <w:sz w:val="22"/>
          <w:szCs w:val="22"/>
        </w:rPr>
        <w:t xml:space="preserve">bjednatel tuto výzvu od </w:t>
      </w:r>
      <w:r w:rsidR="000C7573" w:rsidRPr="00AE351A">
        <w:rPr>
          <w:rFonts w:ascii="Franklin Gothic Book" w:hAnsi="Franklin Gothic Book" w:cs="Times New Roman"/>
          <w:sz w:val="22"/>
          <w:szCs w:val="22"/>
        </w:rPr>
        <w:t>z</w:t>
      </w:r>
      <w:r w:rsidRPr="00AE351A">
        <w:rPr>
          <w:rFonts w:ascii="Franklin Gothic Book" w:hAnsi="Franklin Gothic Book" w:cs="Times New Roman"/>
          <w:sz w:val="22"/>
          <w:szCs w:val="22"/>
        </w:rPr>
        <w:t>hotovitele obdrží.</w:t>
      </w:r>
    </w:p>
    <w:p w14:paraId="00470403" w14:textId="53E16AC7" w:rsidR="00844652" w:rsidRPr="00AE351A" w:rsidRDefault="00844652"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V případě, </w:t>
      </w:r>
      <w:r w:rsidRPr="00AE351A">
        <w:rPr>
          <w:rFonts w:ascii="Franklin Gothic Book" w:hAnsi="Franklin Gothic Book" w:cs="Times New Roman"/>
          <w:sz w:val="22"/>
          <w:szCs w:val="22"/>
        </w:rPr>
        <w:t xml:space="preserve">že od této smlouvy oprávněně odstoupí objednatel před řádným dokončením </w:t>
      </w:r>
      <w:r w:rsidR="002A23C3" w:rsidRPr="00AE351A">
        <w:rPr>
          <w:rFonts w:ascii="Franklin Gothic Book" w:hAnsi="Franklin Gothic Book" w:cs="Times New Roman"/>
          <w:sz w:val="22"/>
          <w:szCs w:val="22"/>
        </w:rPr>
        <w:t>předmětu smlouvy</w:t>
      </w:r>
      <w:r w:rsidRPr="00AE351A">
        <w:rPr>
          <w:rFonts w:ascii="Franklin Gothic Book" w:hAnsi="Franklin Gothic Book" w:cs="Times New Roman"/>
          <w:sz w:val="22"/>
          <w:szCs w:val="22"/>
        </w:rPr>
        <w:t xml:space="preserve"> je oprávněn zadat dokončení </w:t>
      </w:r>
      <w:r w:rsidR="006A149F" w:rsidRPr="00AE351A">
        <w:rPr>
          <w:rFonts w:ascii="Franklin Gothic Book" w:hAnsi="Franklin Gothic Book" w:cs="Times New Roman"/>
          <w:sz w:val="22"/>
          <w:szCs w:val="22"/>
        </w:rPr>
        <w:t>předmětu smlouvy</w:t>
      </w:r>
      <w:r w:rsidRPr="00AE351A">
        <w:rPr>
          <w:rFonts w:ascii="Franklin Gothic Book" w:hAnsi="Franklin Gothic Book" w:cs="Times New Roman"/>
          <w:sz w:val="22"/>
          <w:szCs w:val="22"/>
        </w:rPr>
        <w:t xml:space="preserve"> třetí osobě. Dojde-li v důsledku dokončení </w:t>
      </w:r>
      <w:r w:rsidR="006A149F"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xml:space="preserve"> jiným zhotovitelem ke</w:t>
      </w:r>
      <w:r w:rsidR="000B7D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 xml:space="preserve">zvýšení </w:t>
      </w:r>
      <w:r w:rsidR="006A149F" w:rsidRPr="00AE351A">
        <w:rPr>
          <w:rFonts w:ascii="Franklin Gothic Book" w:hAnsi="Franklin Gothic Book" w:cs="Times New Roman"/>
          <w:sz w:val="22"/>
          <w:szCs w:val="22"/>
        </w:rPr>
        <w:t>odměny</w:t>
      </w:r>
      <w:r w:rsidRPr="00AE351A">
        <w:rPr>
          <w:rFonts w:ascii="Franklin Gothic Book" w:hAnsi="Franklin Gothic Book" w:cs="Times New Roman"/>
          <w:sz w:val="22"/>
          <w:szCs w:val="22"/>
        </w:rPr>
        <w:t xml:space="preserve"> </w:t>
      </w:r>
      <w:r w:rsidR="006A149F" w:rsidRPr="00AE351A">
        <w:rPr>
          <w:rFonts w:ascii="Franklin Gothic Book" w:hAnsi="Franklin Gothic Book" w:cs="Times New Roman"/>
          <w:sz w:val="22"/>
          <w:szCs w:val="22"/>
        </w:rPr>
        <w:t xml:space="preserve">plnění </w:t>
      </w:r>
      <w:r w:rsidRPr="00AE351A">
        <w:rPr>
          <w:rFonts w:ascii="Franklin Gothic Book" w:hAnsi="Franklin Gothic Book" w:cs="Times New Roman"/>
          <w:sz w:val="22"/>
          <w:szCs w:val="22"/>
        </w:rPr>
        <w:t>sjednané smluvními stranami touto smlouvou, zavazuje se zhotovitel příslušný rozdíl objednateli uhradit v případě, že důvod, pro který objednatel odstoupil od této smlouvy, spočíval v porušení povinností na straně zhotovitele.</w:t>
      </w:r>
    </w:p>
    <w:p w14:paraId="3F71A3DB" w14:textId="09CA3E52" w:rsidR="00844652" w:rsidRPr="00AE351A" w:rsidRDefault="00844652"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Zhotovitel má v případě odstoupení nárok na část </w:t>
      </w:r>
      <w:r w:rsidR="00972B4D" w:rsidRPr="00AE351A">
        <w:rPr>
          <w:rFonts w:ascii="Franklin Gothic Book" w:hAnsi="Franklin Gothic Book" w:cs="Times New Roman"/>
          <w:bCs/>
          <w:sz w:val="22"/>
          <w:szCs w:val="22"/>
        </w:rPr>
        <w:t>odměny</w:t>
      </w:r>
      <w:r w:rsidRPr="00AE351A">
        <w:rPr>
          <w:rFonts w:ascii="Franklin Gothic Book" w:hAnsi="Franklin Gothic Book" w:cs="Times New Roman"/>
          <w:bCs/>
          <w:sz w:val="22"/>
          <w:szCs w:val="22"/>
        </w:rPr>
        <w:t xml:space="preserve"> (příp. sníženou o náhradu škody, smluvní pokuty a jiné nároky objednatele vůči zhotoviteli) za práci </w:t>
      </w:r>
      <w:r w:rsidR="000C7573" w:rsidRPr="00AE351A">
        <w:rPr>
          <w:rFonts w:ascii="Franklin Gothic Book" w:hAnsi="Franklin Gothic Book" w:cs="Times New Roman"/>
          <w:bCs/>
          <w:sz w:val="22"/>
          <w:szCs w:val="22"/>
        </w:rPr>
        <w:t xml:space="preserve">řádně </w:t>
      </w:r>
      <w:r w:rsidRPr="00AE351A">
        <w:rPr>
          <w:rFonts w:ascii="Franklin Gothic Book" w:hAnsi="Franklin Gothic Book" w:cs="Times New Roman"/>
          <w:bCs/>
          <w:sz w:val="22"/>
          <w:szCs w:val="22"/>
        </w:rPr>
        <w:t xml:space="preserve">provedenou na </w:t>
      </w:r>
      <w:r w:rsidR="006A149F" w:rsidRPr="00AE351A">
        <w:rPr>
          <w:rFonts w:ascii="Franklin Gothic Book" w:hAnsi="Franklin Gothic Book" w:cs="Times New Roman"/>
          <w:bCs/>
          <w:sz w:val="22"/>
          <w:szCs w:val="22"/>
        </w:rPr>
        <w:t>plnění</w:t>
      </w:r>
      <w:r w:rsidRPr="00AE351A">
        <w:rPr>
          <w:rFonts w:ascii="Franklin Gothic Book" w:hAnsi="Franklin Gothic Book" w:cs="Times New Roman"/>
          <w:bCs/>
          <w:sz w:val="22"/>
          <w:szCs w:val="22"/>
        </w:rPr>
        <w:t xml:space="preserve"> do okamžiku odstoupení kterékoliv smluvní strany, rozhodne-li se objednatel</w:t>
      </w:r>
      <w:r w:rsidR="00ED395B" w:rsidRPr="00AE351A">
        <w:rPr>
          <w:rFonts w:ascii="Franklin Gothic Book" w:hAnsi="Franklin Gothic Book" w:cs="Times New Roman"/>
          <w:bCs/>
          <w:sz w:val="22"/>
          <w:szCs w:val="22"/>
        </w:rPr>
        <w:t xml:space="preserve"> takto nedokončen</w:t>
      </w:r>
      <w:r w:rsidR="000C7573" w:rsidRPr="00AE351A">
        <w:rPr>
          <w:rFonts w:ascii="Franklin Gothic Book" w:hAnsi="Franklin Gothic Book" w:cs="Times New Roman"/>
          <w:bCs/>
          <w:sz w:val="22"/>
          <w:szCs w:val="22"/>
        </w:rPr>
        <w:t>é</w:t>
      </w:r>
      <w:r w:rsidR="00ED395B" w:rsidRPr="00AE351A">
        <w:rPr>
          <w:rFonts w:ascii="Franklin Gothic Book" w:hAnsi="Franklin Gothic Book" w:cs="Times New Roman"/>
          <w:bCs/>
          <w:sz w:val="22"/>
          <w:szCs w:val="22"/>
        </w:rPr>
        <w:t xml:space="preserve"> </w:t>
      </w:r>
      <w:r w:rsidR="00972B4D" w:rsidRPr="00AE351A">
        <w:rPr>
          <w:rFonts w:ascii="Franklin Gothic Book" w:hAnsi="Franklin Gothic Book" w:cs="Times New Roman"/>
          <w:bCs/>
          <w:sz w:val="22"/>
          <w:szCs w:val="22"/>
        </w:rPr>
        <w:t>plnění</w:t>
      </w:r>
      <w:r w:rsidR="00ED395B" w:rsidRPr="00AE351A">
        <w:rPr>
          <w:rFonts w:ascii="Franklin Gothic Book" w:hAnsi="Franklin Gothic Book" w:cs="Times New Roman"/>
          <w:bCs/>
          <w:sz w:val="22"/>
          <w:szCs w:val="22"/>
        </w:rPr>
        <w:t xml:space="preserve"> převzí</w:t>
      </w:r>
      <w:r w:rsidR="00914D4A" w:rsidRPr="00AE351A">
        <w:rPr>
          <w:rFonts w:ascii="Franklin Gothic Book" w:hAnsi="Franklin Gothic Book" w:cs="Times New Roman"/>
          <w:bCs/>
          <w:sz w:val="22"/>
          <w:szCs w:val="22"/>
        </w:rPr>
        <w:t>t.</w:t>
      </w:r>
    </w:p>
    <w:p w14:paraId="05A7EE51" w14:textId="2EC58417" w:rsidR="00ED395B" w:rsidRPr="00AE351A" w:rsidRDefault="00ED395B"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Odstoupením od smlouvy </w:t>
      </w:r>
      <w:r w:rsidRPr="00AE351A">
        <w:rPr>
          <w:rFonts w:ascii="Franklin Gothic Book" w:hAnsi="Franklin Gothic Book" w:cs="Times New Roman"/>
          <w:sz w:val="22"/>
          <w:szCs w:val="22"/>
        </w:rPr>
        <w:t xml:space="preserve">zůstávají nedotčena ustanovení této smlouvy o náhradě škody, smluvních pokutách, dále ustanovení o odpovědnosti zhotovitele za vady </w:t>
      </w:r>
      <w:r w:rsidR="006A149F" w:rsidRPr="00AE351A">
        <w:rPr>
          <w:rFonts w:ascii="Franklin Gothic Book" w:hAnsi="Franklin Gothic Book" w:cs="Times New Roman"/>
          <w:sz w:val="22"/>
          <w:szCs w:val="22"/>
        </w:rPr>
        <w:t>plnění</w:t>
      </w:r>
      <w:r w:rsidRPr="00AE351A">
        <w:rPr>
          <w:rFonts w:ascii="Franklin Gothic Book" w:hAnsi="Franklin Gothic Book" w:cs="Times New Roman"/>
          <w:sz w:val="22"/>
          <w:szCs w:val="22"/>
        </w:rPr>
        <w:t>, o záruce a záruční lhůtě, o řešení sporů či jiná ustanovení, která podle projevené vůle smluvních stran nebo vzhledem ke své povaze mají trvat i po ukončení smlouvy.</w:t>
      </w:r>
    </w:p>
    <w:p w14:paraId="166E4E8E" w14:textId="37335C4B" w:rsidR="00972B4D" w:rsidRPr="00AE351A" w:rsidRDefault="00972B4D"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sz w:val="22"/>
          <w:szCs w:val="22"/>
        </w:rPr>
        <w:t>Odstoupit je možné i pouze od části této smlouvy.</w:t>
      </w:r>
      <w:r w:rsidR="00605700" w:rsidRPr="00AE351A">
        <w:rPr>
          <w:rFonts w:ascii="Franklin Gothic Book" w:hAnsi="Franklin Gothic Book" w:cs="Times New Roman"/>
          <w:sz w:val="22"/>
          <w:szCs w:val="22"/>
        </w:rPr>
        <w:t xml:space="preserve"> </w:t>
      </w:r>
      <w:r w:rsidR="00605700" w:rsidRPr="00AE351A">
        <w:rPr>
          <w:rFonts w:ascii="Franklin Gothic Book" w:hAnsi="Franklin Gothic Book"/>
          <w:sz w:val="22"/>
          <w:szCs w:val="22"/>
        </w:rPr>
        <w:t xml:space="preserve">Dohodnou-li se smluvní strany na </w:t>
      </w:r>
      <w:r w:rsidR="008D05F3" w:rsidRPr="00AE351A">
        <w:rPr>
          <w:rFonts w:ascii="Franklin Gothic Book" w:hAnsi="Franklin Gothic Book"/>
          <w:sz w:val="22"/>
          <w:szCs w:val="22"/>
        </w:rPr>
        <w:t>zrušení smlouvy</w:t>
      </w:r>
      <w:r w:rsidR="00605700" w:rsidRPr="00AE351A">
        <w:rPr>
          <w:rFonts w:ascii="Franklin Gothic Book" w:hAnsi="Franklin Gothic Book"/>
          <w:sz w:val="22"/>
          <w:szCs w:val="22"/>
        </w:rPr>
        <w:t>, nebo dojde-li k</w:t>
      </w:r>
      <w:r w:rsidR="00B96FB4" w:rsidRPr="00AE351A">
        <w:rPr>
          <w:rFonts w:ascii="Franklin Gothic Book" w:hAnsi="Franklin Gothic Book"/>
          <w:sz w:val="22"/>
          <w:szCs w:val="22"/>
        </w:rPr>
        <w:t> </w:t>
      </w:r>
      <w:r w:rsidR="00605700" w:rsidRPr="00AE351A">
        <w:rPr>
          <w:rFonts w:ascii="Franklin Gothic Book" w:hAnsi="Franklin Gothic Book"/>
          <w:sz w:val="22"/>
          <w:szCs w:val="22"/>
        </w:rPr>
        <w:t>zániku</w:t>
      </w:r>
      <w:r w:rsidR="00B96FB4" w:rsidRPr="00AE351A">
        <w:rPr>
          <w:rFonts w:ascii="Franklin Gothic Book" w:hAnsi="Franklin Gothic Book"/>
          <w:sz w:val="22"/>
          <w:szCs w:val="22"/>
        </w:rPr>
        <w:t xml:space="preserve"> </w:t>
      </w:r>
      <w:r w:rsidR="00910ED4" w:rsidRPr="00AE351A">
        <w:rPr>
          <w:rFonts w:ascii="Franklin Gothic Book" w:hAnsi="Franklin Gothic Book"/>
          <w:sz w:val="22"/>
          <w:szCs w:val="22"/>
        </w:rPr>
        <w:t>s</w:t>
      </w:r>
      <w:r w:rsidR="00605700" w:rsidRPr="00AE351A">
        <w:rPr>
          <w:rFonts w:ascii="Franklin Gothic Book" w:hAnsi="Franklin Gothic Book"/>
          <w:sz w:val="22"/>
          <w:szCs w:val="22"/>
        </w:rPr>
        <w:t xml:space="preserve">mlouvy na základě odstoupení, jsou smluvní strany povinny v souladu s občanským zákoníkem učinit tyto kroky: </w:t>
      </w:r>
    </w:p>
    <w:p w14:paraId="20C848BF" w14:textId="47A6F243" w:rsidR="00605700" w:rsidRPr="00AE351A" w:rsidRDefault="00605700" w:rsidP="00701AB4">
      <w:pPr>
        <w:pStyle w:val="Textkomente"/>
        <w:numPr>
          <w:ilvl w:val="1"/>
          <w:numId w:val="11"/>
        </w:numPr>
        <w:ind w:left="567" w:hanging="283"/>
        <w:jc w:val="both"/>
        <w:rPr>
          <w:rFonts w:ascii="Franklin Gothic Book" w:hAnsi="Franklin Gothic Book"/>
          <w:sz w:val="22"/>
          <w:szCs w:val="22"/>
          <w:lang w:val="cs-CZ"/>
        </w:rPr>
      </w:pPr>
      <w:r w:rsidRPr="00AE351A">
        <w:rPr>
          <w:rFonts w:ascii="Franklin Gothic Book" w:hAnsi="Franklin Gothic Book"/>
          <w:sz w:val="22"/>
          <w:szCs w:val="22"/>
          <w:lang w:val="cs-CZ"/>
        </w:rPr>
        <w:t xml:space="preserve">zhotovitel zpracuje do 10 pracovních dnů soupis všech provedených prací na předmětu </w:t>
      </w:r>
      <w:r w:rsidR="00910ED4" w:rsidRPr="00AE351A">
        <w:rPr>
          <w:rFonts w:ascii="Franklin Gothic Book" w:hAnsi="Franklin Gothic Book"/>
          <w:sz w:val="22"/>
          <w:szCs w:val="22"/>
          <w:lang w:val="cs-CZ"/>
        </w:rPr>
        <w:t>s</w:t>
      </w:r>
      <w:r w:rsidRPr="00AE351A">
        <w:rPr>
          <w:rFonts w:ascii="Franklin Gothic Book" w:hAnsi="Franklin Gothic Book"/>
          <w:sz w:val="22"/>
          <w:szCs w:val="22"/>
          <w:lang w:val="cs-CZ"/>
        </w:rPr>
        <w:t>mlouvy,</w:t>
      </w:r>
    </w:p>
    <w:p w14:paraId="3E9B92D7" w14:textId="77777777" w:rsidR="00605700" w:rsidRPr="00AE351A" w:rsidRDefault="00605700" w:rsidP="00701AB4">
      <w:pPr>
        <w:pStyle w:val="Textkomente"/>
        <w:numPr>
          <w:ilvl w:val="1"/>
          <w:numId w:val="11"/>
        </w:numPr>
        <w:ind w:left="567" w:hanging="283"/>
        <w:jc w:val="both"/>
        <w:rPr>
          <w:rFonts w:ascii="Franklin Gothic Book" w:hAnsi="Franklin Gothic Book"/>
          <w:sz w:val="22"/>
          <w:szCs w:val="22"/>
          <w:lang w:val="cs-CZ"/>
        </w:rPr>
      </w:pPr>
      <w:r w:rsidRPr="00AE351A">
        <w:rPr>
          <w:rFonts w:ascii="Franklin Gothic Book" w:hAnsi="Franklin Gothic Book"/>
          <w:sz w:val="22"/>
          <w:szCs w:val="22"/>
          <w:lang w:val="cs-CZ"/>
        </w:rPr>
        <w:t xml:space="preserve">zhotovitel zpracuje finanční vyčíslení provedených prací, vypracuje konečný daňový doklad a předá jej neprodleně objednateli k odsouhlasení, </w:t>
      </w:r>
    </w:p>
    <w:p w14:paraId="715D1892" w14:textId="201C6711" w:rsidR="00605700" w:rsidRPr="00AE351A" w:rsidRDefault="00605700" w:rsidP="00701AB4">
      <w:pPr>
        <w:pStyle w:val="Textkomente"/>
        <w:numPr>
          <w:ilvl w:val="1"/>
          <w:numId w:val="11"/>
        </w:numPr>
        <w:ind w:left="567" w:hanging="283"/>
        <w:jc w:val="both"/>
        <w:rPr>
          <w:rFonts w:ascii="Franklin Gothic Book" w:hAnsi="Franklin Gothic Book"/>
          <w:sz w:val="22"/>
          <w:szCs w:val="22"/>
          <w:lang w:val="cs-CZ"/>
        </w:rPr>
      </w:pPr>
      <w:r w:rsidRPr="00AE351A">
        <w:rPr>
          <w:rFonts w:ascii="Franklin Gothic Book" w:hAnsi="Franklin Gothic Book"/>
          <w:sz w:val="22"/>
          <w:szCs w:val="22"/>
          <w:lang w:val="cs-CZ"/>
        </w:rPr>
        <w:t xml:space="preserve">zhotovitel vyzve objednatele k dílčímu předání a převzetí rozpracované části předmětu </w:t>
      </w:r>
      <w:r w:rsidR="00910ED4" w:rsidRPr="00AE351A">
        <w:rPr>
          <w:rFonts w:ascii="Franklin Gothic Book" w:hAnsi="Franklin Gothic Book"/>
          <w:sz w:val="22"/>
          <w:szCs w:val="22"/>
          <w:lang w:val="cs-CZ"/>
        </w:rPr>
        <w:t>s</w:t>
      </w:r>
      <w:r w:rsidRPr="00AE351A">
        <w:rPr>
          <w:rFonts w:ascii="Franklin Gothic Book" w:hAnsi="Franklin Gothic Book"/>
          <w:sz w:val="22"/>
          <w:szCs w:val="22"/>
          <w:lang w:val="cs-CZ"/>
        </w:rPr>
        <w:t xml:space="preserve">mlouvy, </w:t>
      </w:r>
      <w:r w:rsidR="00910ED4" w:rsidRPr="00AE351A">
        <w:rPr>
          <w:rFonts w:ascii="Franklin Gothic Book" w:hAnsi="Franklin Gothic Book"/>
          <w:sz w:val="22"/>
          <w:szCs w:val="22"/>
          <w:lang w:val="cs-CZ"/>
        </w:rPr>
        <w:t xml:space="preserve">odměna </w:t>
      </w:r>
      <w:r w:rsidRPr="00AE351A">
        <w:rPr>
          <w:rFonts w:ascii="Franklin Gothic Book" w:hAnsi="Franklin Gothic Book"/>
          <w:sz w:val="22"/>
          <w:szCs w:val="22"/>
          <w:lang w:val="cs-CZ"/>
        </w:rPr>
        <w:t>bude přiměřeně upravena s přihlédnutím k možnostem jeho dalšího využití,</w:t>
      </w:r>
    </w:p>
    <w:p w14:paraId="1B848A68" w14:textId="77777777" w:rsidR="00605700" w:rsidRPr="00AE351A" w:rsidRDefault="00605700" w:rsidP="00701AB4">
      <w:pPr>
        <w:pStyle w:val="Textkomente"/>
        <w:numPr>
          <w:ilvl w:val="1"/>
          <w:numId w:val="11"/>
        </w:numPr>
        <w:ind w:left="567" w:hanging="283"/>
        <w:jc w:val="both"/>
        <w:rPr>
          <w:rFonts w:ascii="Franklin Gothic Book" w:hAnsi="Franklin Gothic Book"/>
          <w:sz w:val="22"/>
          <w:szCs w:val="22"/>
          <w:lang w:val="cs-CZ"/>
        </w:rPr>
      </w:pPr>
      <w:r w:rsidRPr="00AE351A">
        <w:rPr>
          <w:rFonts w:ascii="Franklin Gothic Book" w:hAnsi="Franklin Gothic Book"/>
          <w:sz w:val="22"/>
          <w:szCs w:val="22"/>
          <w:lang w:val="cs-CZ"/>
        </w:rPr>
        <w:t>obě smluvní strany vypracují do 10 pracovních dnů ode dne vzájemného odsouhlasení konečného daňového dokladu seznam jim vzniklých škod, včetně jejich finančního vyčíslení a předají jej druhé smluvní straně,</w:t>
      </w:r>
    </w:p>
    <w:p w14:paraId="16E29E13" w14:textId="6DB026B2" w:rsidR="00605700" w:rsidRPr="00AE351A" w:rsidRDefault="00605700" w:rsidP="00701AB4">
      <w:pPr>
        <w:pStyle w:val="Textkomente"/>
        <w:numPr>
          <w:ilvl w:val="1"/>
          <w:numId w:val="11"/>
        </w:numPr>
        <w:ind w:left="567" w:hanging="283"/>
        <w:jc w:val="both"/>
        <w:rPr>
          <w:rFonts w:ascii="Franklin Gothic Book" w:hAnsi="Franklin Gothic Book"/>
          <w:bCs/>
          <w:sz w:val="22"/>
          <w:szCs w:val="22"/>
        </w:rPr>
      </w:pPr>
      <w:r w:rsidRPr="00AE351A">
        <w:rPr>
          <w:rFonts w:ascii="Franklin Gothic Book" w:hAnsi="Franklin Gothic Book"/>
          <w:sz w:val="22"/>
          <w:szCs w:val="22"/>
          <w:lang w:val="cs-CZ"/>
        </w:rPr>
        <w:t xml:space="preserve">smluvní strana, která porušila své smluvní povinnosti, nebo na jejíž straně leží důvod zániku smlouvy, je povinna uhradit druhé smluvní straně veškeré prokazatelné náklady a škody, které jí vznikly z důvodu </w:t>
      </w:r>
      <w:r w:rsidR="008D05F3" w:rsidRPr="00AE351A">
        <w:rPr>
          <w:rFonts w:ascii="Franklin Gothic Book" w:hAnsi="Franklin Gothic Book"/>
          <w:sz w:val="22"/>
          <w:szCs w:val="22"/>
          <w:lang w:val="cs-CZ"/>
        </w:rPr>
        <w:t>zrušení smlouvy</w:t>
      </w:r>
      <w:r w:rsidRPr="00AE351A">
        <w:rPr>
          <w:rFonts w:ascii="Franklin Gothic Book" w:hAnsi="Franklin Gothic Book"/>
          <w:sz w:val="22"/>
          <w:szCs w:val="22"/>
          <w:lang w:val="cs-CZ"/>
        </w:rPr>
        <w:t xml:space="preserve">, ledaže k zániku </w:t>
      </w:r>
      <w:r w:rsidR="00910ED4" w:rsidRPr="00AE351A">
        <w:rPr>
          <w:rFonts w:ascii="Franklin Gothic Book" w:hAnsi="Franklin Gothic Book"/>
          <w:sz w:val="22"/>
          <w:szCs w:val="22"/>
          <w:lang w:val="cs-CZ"/>
        </w:rPr>
        <w:t>s</w:t>
      </w:r>
      <w:r w:rsidRPr="00AE351A">
        <w:rPr>
          <w:rFonts w:ascii="Franklin Gothic Book" w:hAnsi="Franklin Gothic Book"/>
          <w:sz w:val="22"/>
          <w:szCs w:val="22"/>
          <w:lang w:val="cs-CZ"/>
        </w:rPr>
        <w:t>mlouvy došlo pro okolnosti vylučující odpovědnost.</w:t>
      </w:r>
    </w:p>
    <w:p w14:paraId="6AE31974" w14:textId="7D1EA5F4" w:rsidR="004222D4" w:rsidRPr="00AE351A" w:rsidRDefault="00A95FC8" w:rsidP="00A95FC8">
      <w:pPr>
        <w:keepNext/>
        <w:spacing w:before="120"/>
        <w:jc w:val="center"/>
        <w:rPr>
          <w:rFonts w:ascii="Franklin Gothic Book" w:hAnsi="Franklin Gothic Book" w:cs="Times New Roman"/>
          <w:b/>
          <w:bCs/>
          <w:sz w:val="22"/>
          <w:szCs w:val="22"/>
        </w:rPr>
      </w:pPr>
      <w:r>
        <w:rPr>
          <w:rFonts w:ascii="Franklin Gothic Book" w:hAnsi="Franklin Gothic Book" w:cs="Times New Roman"/>
          <w:b/>
          <w:bCs/>
          <w:sz w:val="22"/>
          <w:szCs w:val="22"/>
        </w:rPr>
        <w:t>XI.</w:t>
      </w:r>
    </w:p>
    <w:p w14:paraId="2554734C" w14:textId="77777777" w:rsidR="00B00CB5" w:rsidRPr="00AE351A" w:rsidRDefault="00F8027F" w:rsidP="00A95FC8">
      <w:pPr>
        <w:keepNext/>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LICENČNÍ UJEDNÁNÍ</w:t>
      </w:r>
    </w:p>
    <w:p w14:paraId="33D803B3" w14:textId="7ACE1645" w:rsidR="00F8027F" w:rsidRPr="00AE351A" w:rsidRDefault="00F8027F" w:rsidP="00E95F57">
      <w:pPr>
        <w:pStyle w:val="Textkomente"/>
        <w:ind w:left="426"/>
        <w:jc w:val="both"/>
        <w:rPr>
          <w:rFonts w:ascii="Franklin Gothic Book" w:hAnsi="Franklin Gothic Book"/>
          <w:sz w:val="22"/>
          <w:szCs w:val="22"/>
          <w:lang w:val="cs-CZ"/>
        </w:rPr>
      </w:pPr>
      <w:r w:rsidRPr="00AE351A">
        <w:rPr>
          <w:rFonts w:ascii="Franklin Gothic Book" w:hAnsi="Franklin Gothic Book"/>
          <w:sz w:val="22"/>
          <w:szCs w:val="22"/>
        </w:rPr>
        <w:t xml:space="preserve">Bude-li výsledkem plnění nebo jiné činnosti </w:t>
      </w:r>
      <w:r w:rsidR="009E3F22" w:rsidRPr="00AE351A">
        <w:rPr>
          <w:rFonts w:ascii="Franklin Gothic Book" w:hAnsi="Franklin Gothic Book"/>
          <w:sz w:val="22"/>
          <w:szCs w:val="22"/>
        </w:rPr>
        <w:t>zhotovitele</w:t>
      </w:r>
      <w:r w:rsidRPr="00AE351A">
        <w:rPr>
          <w:rFonts w:ascii="Franklin Gothic Book" w:hAnsi="Franklin Gothic Book"/>
          <w:sz w:val="22"/>
          <w:szCs w:val="22"/>
        </w:rPr>
        <w:t xml:space="preserve"> prováděné dle této </w:t>
      </w:r>
      <w:r w:rsidR="00674017" w:rsidRPr="00AE351A">
        <w:rPr>
          <w:rFonts w:ascii="Franklin Gothic Book" w:hAnsi="Franklin Gothic Book"/>
          <w:sz w:val="22"/>
          <w:szCs w:val="22"/>
        </w:rPr>
        <w:t>s</w:t>
      </w:r>
      <w:r w:rsidRPr="00AE351A">
        <w:rPr>
          <w:rFonts w:ascii="Franklin Gothic Book" w:hAnsi="Franklin Gothic Book"/>
          <w:sz w:val="22"/>
          <w:szCs w:val="22"/>
        </w:rPr>
        <w:t xml:space="preserve">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w:t>
      </w:r>
      <w:r w:rsidR="00CE7E3D" w:rsidRPr="00AE351A">
        <w:rPr>
          <w:rFonts w:ascii="Franklin Gothic Book" w:hAnsi="Franklin Gothic Book"/>
          <w:sz w:val="22"/>
          <w:szCs w:val="22"/>
          <w:lang w:val="cs-CZ"/>
        </w:rPr>
        <w:t>plnění</w:t>
      </w:r>
      <w:r w:rsidRPr="00AE351A">
        <w:rPr>
          <w:rFonts w:ascii="Franklin Gothic Book" w:hAnsi="Franklin Gothic Book"/>
          <w:sz w:val="22"/>
          <w:szCs w:val="22"/>
        </w:rPr>
        <w:t xml:space="preserve"> objednateli </w:t>
      </w:r>
      <w:r w:rsidR="00605700" w:rsidRPr="00AE351A">
        <w:rPr>
          <w:rFonts w:ascii="Franklin Gothic Book" w:hAnsi="Franklin Gothic Book"/>
          <w:sz w:val="22"/>
          <w:szCs w:val="22"/>
        </w:rPr>
        <w:t>výhradní licenci</w:t>
      </w:r>
      <w:r w:rsidR="001B6279" w:rsidRPr="00AE351A">
        <w:rPr>
          <w:rFonts w:ascii="Franklin Gothic Book" w:hAnsi="Franklin Gothic Book"/>
          <w:sz w:val="22"/>
          <w:szCs w:val="22"/>
          <w:lang w:val="cs-CZ"/>
        </w:rPr>
        <w:t xml:space="preserve"> </w:t>
      </w:r>
      <w:r w:rsidRPr="00AE351A">
        <w:rPr>
          <w:rFonts w:ascii="Franklin Gothic Book" w:hAnsi="Franklin Gothic Book"/>
          <w:sz w:val="22"/>
          <w:szCs w:val="22"/>
        </w:rPr>
        <w:t xml:space="preserve">užít takovéto autorské dílo všemi způsoby nezbytnými </w:t>
      </w:r>
      <w:r w:rsidR="009E3F22" w:rsidRPr="00AE351A">
        <w:rPr>
          <w:rFonts w:ascii="Franklin Gothic Book" w:hAnsi="Franklin Gothic Book"/>
          <w:sz w:val="22"/>
          <w:szCs w:val="22"/>
        </w:rPr>
        <w:t xml:space="preserve">či vhodnými </w:t>
      </w:r>
      <w:r w:rsidRPr="00AE351A">
        <w:rPr>
          <w:rFonts w:ascii="Franklin Gothic Book" w:hAnsi="Franklin Gothic Book"/>
          <w:sz w:val="22"/>
          <w:szCs w:val="22"/>
        </w:rPr>
        <w:t xml:space="preserve">k naplnění účelu vyplývajícímu z této </w:t>
      </w:r>
      <w:r w:rsidR="00674017" w:rsidRPr="00AE351A">
        <w:rPr>
          <w:rFonts w:ascii="Franklin Gothic Book" w:hAnsi="Franklin Gothic Book"/>
          <w:sz w:val="22"/>
          <w:szCs w:val="22"/>
        </w:rPr>
        <w:t>s</w:t>
      </w:r>
      <w:r w:rsidRPr="00AE351A">
        <w:rPr>
          <w:rFonts w:ascii="Franklin Gothic Book" w:hAnsi="Franklin Gothic Book"/>
          <w:sz w:val="22"/>
          <w:szCs w:val="22"/>
        </w:rPr>
        <w:t>mlouvy, a to po celou dobu trvání autorského práva k autorskému dílu, resp. po dobu autorsko</w:t>
      </w:r>
      <w:r w:rsidR="00523C37" w:rsidRPr="00AE351A">
        <w:rPr>
          <w:rFonts w:ascii="Franklin Gothic Book" w:hAnsi="Franklin Gothic Book"/>
          <w:sz w:val="22"/>
          <w:szCs w:val="22"/>
        </w:rPr>
        <w:t>-</w:t>
      </w:r>
      <w:r w:rsidRPr="00AE351A">
        <w:rPr>
          <w:rFonts w:ascii="Franklin Gothic Book" w:hAnsi="Franklin Gothic Book"/>
          <w:sz w:val="22"/>
          <w:szCs w:val="22"/>
        </w:rPr>
        <w:t>právní ochrany, bez omezení rozsahu množstevního, technologického</w:t>
      </w:r>
      <w:r w:rsidR="00674017" w:rsidRPr="00AE351A">
        <w:rPr>
          <w:rFonts w:ascii="Franklin Gothic Book" w:hAnsi="Franklin Gothic Book"/>
          <w:sz w:val="22"/>
          <w:szCs w:val="22"/>
        </w:rPr>
        <w:t xml:space="preserve"> či</w:t>
      </w:r>
      <w:r w:rsidRPr="00AE351A">
        <w:rPr>
          <w:rFonts w:ascii="Franklin Gothic Book" w:hAnsi="Franklin Gothic Book"/>
          <w:sz w:val="22"/>
          <w:szCs w:val="22"/>
        </w:rPr>
        <w:t xml:space="preserve"> teritoriálního (dále jen „</w:t>
      </w:r>
      <w:r w:rsidR="00674017" w:rsidRPr="00AE351A">
        <w:rPr>
          <w:rFonts w:ascii="Franklin Gothic Book" w:hAnsi="Franklin Gothic Book"/>
          <w:b/>
          <w:sz w:val="22"/>
          <w:szCs w:val="22"/>
        </w:rPr>
        <w:t>l</w:t>
      </w:r>
      <w:r w:rsidRPr="00AE351A">
        <w:rPr>
          <w:rFonts w:ascii="Franklin Gothic Book" w:hAnsi="Franklin Gothic Book"/>
          <w:b/>
          <w:sz w:val="22"/>
          <w:szCs w:val="22"/>
        </w:rPr>
        <w:t>icence</w:t>
      </w:r>
      <w:r w:rsidRPr="00AE351A">
        <w:rPr>
          <w:rFonts w:ascii="Franklin Gothic Book" w:hAnsi="Franklin Gothic Book"/>
          <w:sz w:val="22"/>
          <w:szCs w:val="22"/>
        </w:rPr>
        <w:t xml:space="preserve">“). </w:t>
      </w:r>
      <w:r w:rsidR="00120DD0" w:rsidRPr="00AE351A">
        <w:rPr>
          <w:rFonts w:ascii="Franklin Gothic Book" w:hAnsi="Franklin Gothic Book"/>
          <w:sz w:val="22"/>
          <w:szCs w:val="22"/>
          <w:lang w:val="cs-CZ"/>
        </w:rPr>
        <w:t xml:space="preserve">Zhotovitel </w:t>
      </w:r>
      <w:r w:rsidR="00120DD0" w:rsidRPr="00AE351A">
        <w:rPr>
          <w:rFonts w:ascii="Franklin Gothic Book" w:hAnsi="Franklin Gothic Book"/>
          <w:sz w:val="22"/>
          <w:szCs w:val="22"/>
        </w:rPr>
        <w:t>se zavazuje, že práva poskytovaná objednateli jako výhradní sám neužije, ani je neposkytne jiné osobě.</w:t>
      </w:r>
      <w:r w:rsidR="00120DD0" w:rsidRPr="00AE351A">
        <w:rPr>
          <w:rFonts w:ascii="Franklin Gothic Book" w:hAnsi="Franklin Gothic Book"/>
          <w:sz w:val="22"/>
          <w:szCs w:val="22"/>
          <w:lang w:val="cs-CZ"/>
        </w:rPr>
        <w:t xml:space="preserve"> </w:t>
      </w:r>
      <w:r w:rsidRPr="00AE351A">
        <w:rPr>
          <w:rFonts w:ascii="Franklin Gothic Book" w:hAnsi="Franklin Gothic Book"/>
          <w:sz w:val="22"/>
          <w:szCs w:val="22"/>
        </w:rPr>
        <w:t xml:space="preserve">Součástí </w:t>
      </w:r>
      <w:r w:rsidR="00674017" w:rsidRPr="00AE351A">
        <w:rPr>
          <w:rFonts w:ascii="Franklin Gothic Book" w:hAnsi="Franklin Gothic Book"/>
          <w:sz w:val="22"/>
          <w:szCs w:val="22"/>
        </w:rPr>
        <w:t>l</w:t>
      </w:r>
      <w:r w:rsidRPr="00AE351A">
        <w:rPr>
          <w:rFonts w:ascii="Franklin Gothic Book" w:hAnsi="Franklin Gothic Book"/>
          <w:sz w:val="22"/>
          <w:szCs w:val="22"/>
        </w:rPr>
        <w:t>icence je rovněž neomezen</w:t>
      </w:r>
      <w:r w:rsidR="009E3F22" w:rsidRPr="00AE351A">
        <w:rPr>
          <w:rFonts w:ascii="Franklin Gothic Book" w:hAnsi="Franklin Gothic Book"/>
          <w:sz w:val="22"/>
          <w:szCs w:val="22"/>
        </w:rPr>
        <w:t>é právo objednatele poskytnout</w:t>
      </w:r>
      <w:r w:rsidRPr="00AE351A">
        <w:rPr>
          <w:rFonts w:ascii="Franklin Gothic Book" w:hAnsi="Franklin Gothic Book"/>
          <w:sz w:val="22"/>
          <w:szCs w:val="22"/>
        </w:rPr>
        <w:t xml:space="preserve"> třetím osobám podlicenci k užití autorského díla v rozsahu shodném s rozsahem </w:t>
      </w:r>
      <w:r w:rsidR="00674017" w:rsidRPr="00AE351A">
        <w:rPr>
          <w:rFonts w:ascii="Franklin Gothic Book" w:hAnsi="Franklin Gothic Book"/>
          <w:sz w:val="22"/>
          <w:szCs w:val="22"/>
        </w:rPr>
        <w:t>l</w:t>
      </w:r>
      <w:r w:rsidRPr="00AE351A">
        <w:rPr>
          <w:rFonts w:ascii="Franklin Gothic Book" w:hAnsi="Franklin Gothic Book"/>
          <w:sz w:val="22"/>
          <w:szCs w:val="22"/>
        </w:rPr>
        <w:t xml:space="preserve">icence, jakož i souhlas zhotovitele k postoupení </w:t>
      </w:r>
      <w:r w:rsidR="00674017" w:rsidRPr="00AE351A">
        <w:rPr>
          <w:rFonts w:ascii="Franklin Gothic Book" w:hAnsi="Franklin Gothic Book"/>
          <w:sz w:val="22"/>
          <w:szCs w:val="22"/>
        </w:rPr>
        <w:t>l</w:t>
      </w:r>
      <w:r w:rsidRPr="00AE351A">
        <w:rPr>
          <w:rFonts w:ascii="Franklin Gothic Book" w:hAnsi="Franklin Gothic Book"/>
          <w:sz w:val="22"/>
          <w:szCs w:val="22"/>
        </w:rPr>
        <w:t xml:space="preserve">icence na třetí osobu. Pro vyloučení všech pochybností platí, že součástí licence podle tohoto odstavce je rovněž právo objednatele měnit či upravovat </w:t>
      </w:r>
      <w:r w:rsidR="00CE7E3D" w:rsidRPr="00AE351A">
        <w:rPr>
          <w:rFonts w:ascii="Franklin Gothic Book" w:hAnsi="Franklin Gothic Book"/>
          <w:sz w:val="22"/>
          <w:szCs w:val="22"/>
          <w:lang w:val="cs-CZ"/>
        </w:rPr>
        <w:t>plnění</w:t>
      </w:r>
      <w:r w:rsidRPr="00AE351A">
        <w:rPr>
          <w:rFonts w:ascii="Franklin Gothic Book" w:hAnsi="Franklin Gothic Book"/>
          <w:sz w:val="22"/>
          <w:szCs w:val="22"/>
        </w:rPr>
        <w:t xml:space="preserve">, k němuž byla </w:t>
      </w:r>
      <w:r w:rsidRPr="00AE351A">
        <w:rPr>
          <w:rFonts w:ascii="Franklin Gothic Book" w:hAnsi="Franklin Gothic Book"/>
          <w:sz w:val="22"/>
          <w:szCs w:val="22"/>
        </w:rPr>
        <w:lastRenderedPageBreak/>
        <w:t xml:space="preserve">poskytnuta licence podle tohoto odstavce, a to buď samostatně, nebo prostřednictvím třetí osoby. </w:t>
      </w:r>
      <w:r w:rsidR="0000541D" w:rsidRPr="00AE351A">
        <w:rPr>
          <w:rFonts w:ascii="Franklin Gothic Book" w:hAnsi="Franklin Gothic Book"/>
          <w:sz w:val="22"/>
          <w:szCs w:val="22"/>
        </w:rPr>
        <w:t xml:space="preserve">Cena </w:t>
      </w:r>
      <w:r w:rsidR="00674017" w:rsidRPr="00AE351A">
        <w:rPr>
          <w:rFonts w:ascii="Franklin Gothic Book" w:hAnsi="Franklin Gothic Book"/>
          <w:sz w:val="22"/>
          <w:szCs w:val="22"/>
        </w:rPr>
        <w:t xml:space="preserve">licence je </w:t>
      </w:r>
      <w:r w:rsidR="0000541D" w:rsidRPr="00AE351A">
        <w:rPr>
          <w:rFonts w:ascii="Franklin Gothic Book" w:hAnsi="Franklin Gothic Book"/>
          <w:sz w:val="22"/>
          <w:szCs w:val="22"/>
        </w:rPr>
        <w:t>zahrnuta v </w:t>
      </w:r>
      <w:r w:rsidR="00D070D8" w:rsidRPr="00AE351A">
        <w:rPr>
          <w:rFonts w:ascii="Franklin Gothic Book" w:hAnsi="Franklin Gothic Book"/>
          <w:sz w:val="22"/>
          <w:szCs w:val="22"/>
          <w:lang w:val="cs-CZ"/>
        </w:rPr>
        <w:t>odměně</w:t>
      </w:r>
      <w:r w:rsidR="0000541D" w:rsidRPr="00AE351A">
        <w:rPr>
          <w:rFonts w:ascii="Franklin Gothic Book" w:hAnsi="Franklin Gothic Book"/>
          <w:sz w:val="22"/>
          <w:szCs w:val="22"/>
        </w:rPr>
        <w:t xml:space="preserve"> dle čl. II</w:t>
      </w:r>
      <w:r w:rsidR="00FC027D" w:rsidRPr="00AE351A">
        <w:rPr>
          <w:rFonts w:ascii="Franklin Gothic Book" w:hAnsi="Franklin Gothic Book"/>
          <w:sz w:val="22"/>
          <w:szCs w:val="22"/>
        </w:rPr>
        <w:t>I</w:t>
      </w:r>
      <w:r w:rsidR="0000541D" w:rsidRPr="00AE351A">
        <w:rPr>
          <w:rFonts w:ascii="Franklin Gothic Book" w:hAnsi="Franklin Gothic Book"/>
          <w:sz w:val="22"/>
          <w:szCs w:val="22"/>
        </w:rPr>
        <w:t xml:space="preserve">. odst. </w:t>
      </w:r>
      <w:r w:rsidR="00FC027D" w:rsidRPr="00AE351A">
        <w:rPr>
          <w:rFonts w:ascii="Franklin Gothic Book" w:hAnsi="Franklin Gothic Book"/>
          <w:sz w:val="22"/>
          <w:szCs w:val="22"/>
        </w:rPr>
        <w:t xml:space="preserve">1 </w:t>
      </w:r>
      <w:r w:rsidR="00B35D76" w:rsidRPr="00AE351A">
        <w:rPr>
          <w:rFonts w:ascii="Franklin Gothic Book" w:hAnsi="Franklin Gothic Book"/>
          <w:sz w:val="22"/>
          <w:szCs w:val="22"/>
          <w:lang w:val="cs-CZ"/>
        </w:rPr>
        <w:t xml:space="preserve">písm. a) </w:t>
      </w:r>
      <w:r w:rsidR="0000541D" w:rsidRPr="00AE351A">
        <w:rPr>
          <w:rFonts w:ascii="Franklin Gothic Book" w:hAnsi="Franklin Gothic Book"/>
          <w:sz w:val="22"/>
          <w:szCs w:val="22"/>
        </w:rPr>
        <w:t>této smlouvy</w:t>
      </w:r>
      <w:r w:rsidR="00674017" w:rsidRPr="00AE351A">
        <w:rPr>
          <w:rFonts w:ascii="Franklin Gothic Book" w:hAnsi="Franklin Gothic Book"/>
          <w:sz w:val="22"/>
          <w:szCs w:val="22"/>
        </w:rPr>
        <w:t>, když zhotovitel tuto skutečnost vzal v úvahu při stanovení výše své odměny dle této smlouvy.</w:t>
      </w:r>
      <w:r w:rsidR="00120DD0" w:rsidRPr="00AE351A">
        <w:rPr>
          <w:rFonts w:ascii="Franklin Gothic Book" w:hAnsi="Franklin Gothic Book"/>
          <w:sz w:val="22"/>
          <w:szCs w:val="22"/>
          <w:lang w:val="cs-CZ"/>
        </w:rPr>
        <w:t xml:space="preserve"> Zhotoviteli náleží právo své </w:t>
      </w:r>
      <w:r w:rsidR="00CE7E3D" w:rsidRPr="00AE351A">
        <w:rPr>
          <w:rFonts w:ascii="Franklin Gothic Book" w:hAnsi="Franklin Gothic Book"/>
          <w:sz w:val="22"/>
          <w:szCs w:val="22"/>
          <w:lang w:val="cs-CZ"/>
        </w:rPr>
        <w:t>plnění</w:t>
      </w:r>
      <w:r w:rsidR="00120DD0" w:rsidRPr="00AE351A">
        <w:rPr>
          <w:rFonts w:ascii="Franklin Gothic Book" w:hAnsi="Franklin Gothic Book"/>
          <w:sz w:val="22"/>
          <w:szCs w:val="22"/>
          <w:lang w:val="cs-CZ"/>
        </w:rPr>
        <w:t xml:space="preserve"> veřejně prezentovat po předchozím souhlasu objednatele, který jej bez vážného důvodu neodepře.</w:t>
      </w:r>
    </w:p>
    <w:p w14:paraId="0AAD07D3" w14:textId="6155E284" w:rsidR="004222D4" w:rsidRPr="00AE351A" w:rsidRDefault="006B769F" w:rsidP="00A95FC8">
      <w:pPr>
        <w:keepNext/>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XII</w:t>
      </w:r>
      <w:r w:rsidR="004222D4" w:rsidRPr="00AE351A">
        <w:rPr>
          <w:rFonts w:ascii="Franklin Gothic Book" w:hAnsi="Franklin Gothic Book" w:cs="Times New Roman"/>
          <w:b/>
          <w:bCs/>
          <w:sz w:val="22"/>
          <w:szCs w:val="22"/>
        </w:rPr>
        <w:t>.</w:t>
      </w:r>
    </w:p>
    <w:p w14:paraId="2B11D75C" w14:textId="77777777" w:rsidR="00674017" w:rsidRPr="00AE351A" w:rsidRDefault="00674017" w:rsidP="002F27C6">
      <w:pPr>
        <w:spacing w:after="120"/>
        <w:jc w:val="center"/>
        <w:rPr>
          <w:rFonts w:ascii="Franklin Gothic Book" w:eastAsia="Times New Roman" w:hAnsi="Franklin Gothic Book" w:cs="Times New Roman"/>
          <w:sz w:val="22"/>
          <w:szCs w:val="22"/>
        </w:rPr>
      </w:pPr>
      <w:r w:rsidRPr="00AE351A">
        <w:rPr>
          <w:rFonts w:ascii="Franklin Gothic Book" w:hAnsi="Franklin Gothic Book" w:cs="Times New Roman"/>
          <w:b/>
          <w:bCs/>
          <w:sz w:val="22"/>
          <w:szCs w:val="22"/>
        </w:rPr>
        <w:t>ZÁVĚREČNÁ USTANOVENÍ</w:t>
      </w:r>
    </w:p>
    <w:p w14:paraId="667FB69E" w14:textId="77777777" w:rsidR="00EC59DD" w:rsidRPr="00AE351A" w:rsidRDefault="00EC59DD"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uchovávat veškerou dokumentaci související s</w:t>
      </w:r>
      <w:r w:rsidR="00C97894" w:rsidRPr="00AE351A">
        <w:rPr>
          <w:rFonts w:ascii="Franklin Gothic Book" w:hAnsi="Franklin Gothic Book" w:cs="Times New Roman"/>
          <w:sz w:val="22"/>
          <w:szCs w:val="22"/>
        </w:rPr>
        <w:t> plněním této smlouvy</w:t>
      </w:r>
      <w:r w:rsidRPr="00AE351A">
        <w:rPr>
          <w:rFonts w:ascii="Franklin Gothic Book" w:hAnsi="Franklin Gothic Book" w:cs="Times New Roman"/>
          <w:sz w:val="22"/>
          <w:szCs w:val="22"/>
        </w:rPr>
        <w:t xml:space="preserve"> včetně účetních dokladů </w:t>
      </w:r>
      <w:r w:rsidR="009C1AAB" w:rsidRPr="00AE351A">
        <w:rPr>
          <w:rFonts w:ascii="Franklin Gothic Book" w:hAnsi="Franklin Gothic Book" w:cs="Times New Roman"/>
          <w:sz w:val="22"/>
          <w:szCs w:val="22"/>
        </w:rPr>
        <w:t xml:space="preserve">dle platných </w:t>
      </w:r>
      <w:r w:rsidRPr="00AE351A">
        <w:rPr>
          <w:rFonts w:ascii="Franklin Gothic Book" w:hAnsi="Franklin Gothic Book" w:cs="Times New Roman"/>
          <w:sz w:val="22"/>
          <w:szCs w:val="22"/>
        </w:rPr>
        <w:t>českých právních předpis</w:t>
      </w:r>
      <w:r w:rsidR="009C1AAB" w:rsidRPr="00AE351A">
        <w:rPr>
          <w:rFonts w:ascii="Franklin Gothic Book" w:hAnsi="Franklin Gothic Book" w:cs="Times New Roman"/>
          <w:sz w:val="22"/>
          <w:szCs w:val="22"/>
        </w:rPr>
        <w:t>ů</w:t>
      </w:r>
      <w:r w:rsidRPr="00AE351A">
        <w:rPr>
          <w:rFonts w:ascii="Franklin Gothic Book" w:hAnsi="Franklin Gothic Book" w:cs="Times New Roman"/>
          <w:sz w:val="22"/>
          <w:szCs w:val="22"/>
        </w:rPr>
        <w:t>.</w:t>
      </w:r>
    </w:p>
    <w:p w14:paraId="4C8DAF34"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Pokud tato smlouva nestanoví něco jiného, platí pro obě smluvní strany ustanovení občanského zákoníku.</w:t>
      </w:r>
    </w:p>
    <w:p w14:paraId="728735A1"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není oprávněn postoupit práva a povinnosti vyplývající z této smlouvy na třetí osobu bez předchozího písemného souhlasu objednatele.</w:t>
      </w:r>
    </w:p>
    <w:p w14:paraId="4821563A"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Plní-li smluvní strana cokoli nad rámec svých povinností dle této smlouvy, nezakládá tato s</w:t>
      </w:r>
      <w:r w:rsidR="009E3F22" w:rsidRPr="00AE351A">
        <w:rPr>
          <w:rFonts w:ascii="Franklin Gothic Book" w:hAnsi="Franklin Gothic Book" w:cs="Times New Roman"/>
          <w:sz w:val="22"/>
          <w:szCs w:val="22"/>
        </w:rPr>
        <w:t>kutečnost zavedenou praxi stran</w:t>
      </w:r>
      <w:r w:rsidRPr="00AE351A">
        <w:rPr>
          <w:rFonts w:ascii="Franklin Gothic Book" w:hAnsi="Franklin Gothic Book" w:cs="Times New Roman"/>
          <w:sz w:val="22"/>
          <w:szCs w:val="22"/>
        </w:rPr>
        <w:t xml:space="preserve"> ani nárok </w:t>
      </w:r>
      <w:r w:rsidR="004222D4" w:rsidRPr="00AE351A">
        <w:rPr>
          <w:rFonts w:ascii="Franklin Gothic Book" w:hAnsi="Franklin Gothic Book" w:cs="Times New Roman"/>
          <w:sz w:val="22"/>
          <w:szCs w:val="22"/>
        </w:rPr>
        <w:t>zhotovitele</w:t>
      </w:r>
      <w:r w:rsidRPr="00AE351A">
        <w:rPr>
          <w:rFonts w:ascii="Franklin Gothic Book" w:hAnsi="Franklin Gothic Book" w:cs="Times New Roman"/>
          <w:sz w:val="22"/>
          <w:szCs w:val="22"/>
        </w:rPr>
        <w:t xml:space="preserve"> na jakékoliv plnění ze strany </w:t>
      </w:r>
      <w:r w:rsidR="004222D4" w:rsidRPr="00AE351A">
        <w:rPr>
          <w:rFonts w:ascii="Franklin Gothic Book" w:hAnsi="Franklin Gothic Book" w:cs="Times New Roman"/>
          <w:sz w:val="22"/>
          <w:szCs w:val="22"/>
        </w:rPr>
        <w:t>objednatele</w:t>
      </w:r>
      <w:r w:rsidRPr="00AE351A">
        <w:rPr>
          <w:rFonts w:ascii="Franklin Gothic Book" w:hAnsi="Franklin Gothic Book" w:cs="Times New Roman"/>
          <w:sz w:val="22"/>
          <w:szCs w:val="22"/>
        </w:rPr>
        <w:t xml:space="preserve"> nad rámec této smlouvy.</w:t>
      </w:r>
    </w:p>
    <w:p w14:paraId="41F5C8E9"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0D296452" w14:textId="77777777" w:rsidR="007F02F5" w:rsidRPr="00AE351A" w:rsidRDefault="007F02F5"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7FA50D2" w14:textId="77777777" w:rsidR="00C11DCD" w:rsidRPr="00AE351A" w:rsidRDefault="007F02F5"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si je dále vědom, že při poskytování informace, která se týká používání veřejných prostředků, se nepovažuje poskytnutí informace o rozsahu a příjemci těchto prostředků za porušení obchodního tajemství.</w:t>
      </w:r>
    </w:p>
    <w:p w14:paraId="28FB3027" w14:textId="77777777" w:rsidR="00C11DCD" w:rsidRPr="00AE351A" w:rsidRDefault="00C11DCD"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w:t>
      </w:r>
      <w:r w:rsidR="007F02F5"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t>si je vědom</w:t>
      </w:r>
      <w:r w:rsidR="007F02F5" w:rsidRPr="00AE351A">
        <w:rPr>
          <w:rFonts w:ascii="Franklin Gothic Book" w:hAnsi="Franklin Gothic Book" w:cs="Times New Roman"/>
          <w:sz w:val="22"/>
          <w:szCs w:val="22"/>
        </w:rPr>
        <w:t xml:space="preserve">, že </w:t>
      </w:r>
      <w:r w:rsidRPr="00AE351A">
        <w:rPr>
          <w:rFonts w:ascii="Franklin Gothic Book" w:hAnsi="Franklin Gothic Book" w:cs="Times New Roman"/>
          <w:sz w:val="22"/>
          <w:szCs w:val="22"/>
        </w:rPr>
        <w:t>objednatel</w:t>
      </w:r>
      <w:r w:rsidR="007F02F5" w:rsidRPr="00AE351A">
        <w:rPr>
          <w:rFonts w:ascii="Franklin Gothic Book" w:hAnsi="Franklin Gothic Book" w:cs="Times New Roman"/>
          <w:sz w:val="22"/>
          <w:szCs w:val="22"/>
        </w:rPr>
        <w:t xml:space="preserve"> je subjektem veřejného práva hospodařícím s veřejnými prostředky, a proto bere na vědomí, že tato smlouva a všechny její případné součásti, přílohy</w:t>
      </w:r>
      <w:r w:rsidR="00012CB3" w:rsidRPr="00AE351A">
        <w:rPr>
          <w:rFonts w:ascii="Franklin Gothic Book" w:hAnsi="Franklin Gothic Book" w:cs="Times New Roman"/>
          <w:sz w:val="22"/>
          <w:szCs w:val="22"/>
        </w:rPr>
        <w:t xml:space="preserve">, </w:t>
      </w:r>
      <w:r w:rsidR="007F02F5" w:rsidRPr="00AE351A">
        <w:rPr>
          <w:rFonts w:ascii="Franklin Gothic Book" w:hAnsi="Franklin Gothic Book" w:cs="Times New Roman"/>
          <w:sz w:val="22"/>
          <w:szCs w:val="22"/>
        </w:rPr>
        <w:t>či</w:t>
      </w:r>
      <w:r w:rsidR="00012CB3" w:rsidRPr="00AE351A">
        <w:rPr>
          <w:rFonts w:ascii="Franklin Gothic Book" w:hAnsi="Franklin Gothic Book" w:cs="Times New Roman"/>
          <w:sz w:val="22"/>
          <w:szCs w:val="22"/>
        </w:rPr>
        <w:t> </w:t>
      </w:r>
      <w:r w:rsidR="007F02F5" w:rsidRPr="00AE351A">
        <w:rPr>
          <w:rFonts w:ascii="Franklin Gothic Book" w:hAnsi="Franklin Gothic Book" w:cs="Times New Roman"/>
          <w:sz w:val="22"/>
          <w:szCs w:val="22"/>
        </w:rPr>
        <w:t>pozdější dodatky mohou být zveřejněny.</w:t>
      </w:r>
      <w:r w:rsidR="00535495" w:rsidRPr="00AE351A">
        <w:rPr>
          <w:rFonts w:ascii="Franklin Gothic Book" w:hAnsi="Franklin Gothic Book" w:cs="Times New Roman"/>
          <w:sz w:val="22"/>
          <w:szCs w:val="22"/>
        </w:rPr>
        <w:t xml:space="preserve"> </w:t>
      </w:r>
    </w:p>
    <w:p w14:paraId="477313EC" w14:textId="77777777" w:rsidR="00B0385E" w:rsidRPr="00AE351A" w:rsidRDefault="00B0385E"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poskytovat zaměstnancům neb</w:t>
      </w:r>
      <w:r w:rsidR="00012CB3" w:rsidRPr="00AE351A">
        <w:rPr>
          <w:rFonts w:ascii="Franklin Gothic Book" w:hAnsi="Franklin Gothic Book" w:cs="Times New Roman"/>
          <w:sz w:val="22"/>
          <w:szCs w:val="22"/>
        </w:rPr>
        <w:t xml:space="preserve">o zmocněncům </w:t>
      </w:r>
      <w:r w:rsidRPr="00AE351A">
        <w:rPr>
          <w:rFonts w:ascii="Franklin Gothic Book" w:hAnsi="Franklin Gothic Book" w:cs="Times New Roman"/>
          <w:sz w:val="22"/>
          <w:szCs w:val="22"/>
        </w:rPr>
        <w:t>příslušného orgánu finanční správy a další</w:t>
      </w:r>
      <w:r w:rsidR="00012CB3" w:rsidRPr="00AE351A">
        <w:rPr>
          <w:rFonts w:ascii="Franklin Gothic Book" w:hAnsi="Franklin Gothic Book" w:cs="Times New Roman"/>
          <w:sz w:val="22"/>
          <w:szCs w:val="22"/>
        </w:rPr>
        <w:t>m</w:t>
      </w:r>
      <w:r w:rsidRPr="00AE351A">
        <w:rPr>
          <w:rFonts w:ascii="Franklin Gothic Book" w:hAnsi="Franklin Gothic Book" w:cs="Times New Roman"/>
          <w:sz w:val="22"/>
          <w:szCs w:val="22"/>
        </w:rPr>
        <w:t xml:space="preserve"> oprávněný</w:t>
      </w:r>
      <w:r w:rsidR="00012CB3" w:rsidRPr="00AE351A">
        <w:rPr>
          <w:rFonts w:ascii="Franklin Gothic Book" w:hAnsi="Franklin Gothic Book" w:cs="Times New Roman"/>
          <w:sz w:val="22"/>
          <w:szCs w:val="22"/>
        </w:rPr>
        <w:t>m</w:t>
      </w:r>
      <w:r w:rsidRPr="00AE351A">
        <w:rPr>
          <w:rFonts w:ascii="Franklin Gothic Book" w:hAnsi="Franklin Gothic Book" w:cs="Times New Roman"/>
          <w:sz w:val="22"/>
          <w:szCs w:val="22"/>
        </w:rPr>
        <w:t xml:space="preserve"> orgánů</w:t>
      </w:r>
      <w:r w:rsidR="00012CB3" w:rsidRPr="00AE351A">
        <w:rPr>
          <w:rFonts w:ascii="Franklin Gothic Book" w:hAnsi="Franklin Gothic Book" w:cs="Times New Roman"/>
          <w:sz w:val="22"/>
          <w:szCs w:val="22"/>
        </w:rPr>
        <w:t>m</w:t>
      </w:r>
      <w:r w:rsidRPr="00AE351A">
        <w:rPr>
          <w:rFonts w:ascii="Franklin Gothic Book" w:hAnsi="Franklin Gothic Book" w:cs="Times New Roman"/>
          <w:sz w:val="22"/>
          <w:szCs w:val="22"/>
        </w:rPr>
        <w:t xml:space="preserve">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14:paraId="5D1DF6FF"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6415FD" w:rsidRPr="00AE351A">
        <w:rPr>
          <w:rFonts w:ascii="Franklin Gothic Book" w:hAnsi="Franklin Gothic Book" w:cs="Times New Roman"/>
          <w:sz w:val="22"/>
          <w:szCs w:val="22"/>
        </w:rPr>
        <w:t>, povinnost uveřejnění této smlouvy a poskytování informací za podmínek uvedených touto smlouvou tím není dotčena.</w:t>
      </w:r>
    </w:p>
    <w:p w14:paraId="61998F84" w14:textId="77777777" w:rsidR="00674017"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Obě strany prohlašují, že došlo k dohodě o celém obsahu této smlouvy.</w:t>
      </w:r>
    </w:p>
    <w:p w14:paraId="5B23B6F5" w14:textId="63FC5BA9" w:rsidR="00AB083B" w:rsidRPr="00AE351A" w:rsidRDefault="00AB083B"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Smluvní strany tímto souhlasí s tím, že tato smlouva společně s údaji o identifikaci smluvních stran, jejím předmětu, </w:t>
      </w:r>
      <w:r w:rsidR="000B0790" w:rsidRPr="00AE351A">
        <w:rPr>
          <w:rFonts w:ascii="Franklin Gothic Book" w:hAnsi="Franklin Gothic Book" w:cs="Times New Roman"/>
          <w:sz w:val="22"/>
          <w:szCs w:val="22"/>
        </w:rPr>
        <w:t>odměně</w:t>
      </w:r>
      <w:r w:rsidRPr="00AE351A">
        <w:rPr>
          <w:rFonts w:ascii="Franklin Gothic Book" w:hAnsi="Franklin Gothic Book" w:cs="Times New Roman"/>
          <w:sz w:val="22"/>
          <w:szCs w:val="22"/>
        </w:rPr>
        <w:t>, či hodnotě a datu jejího uzavření bude uveřejněna ve veřejně přístupném registru smluv (dále jen „</w:t>
      </w:r>
      <w:r w:rsidRPr="00AE351A">
        <w:rPr>
          <w:rFonts w:ascii="Franklin Gothic Book" w:hAnsi="Franklin Gothic Book" w:cs="Times New Roman"/>
          <w:b/>
          <w:sz w:val="22"/>
          <w:szCs w:val="22"/>
        </w:rPr>
        <w:t>Registr smluv</w:t>
      </w:r>
      <w:r w:rsidRPr="00AE351A">
        <w:rPr>
          <w:rFonts w:ascii="Franklin Gothic Book" w:hAnsi="Franklin Gothic Book" w:cs="Times New Roman"/>
          <w:sz w:val="22"/>
          <w:szCs w:val="22"/>
        </w:rPr>
        <w:t>“) zřízeném podle zákona č. 340/2</w:t>
      </w:r>
      <w:r w:rsidR="00DF4764" w:rsidRPr="00AE351A">
        <w:rPr>
          <w:rFonts w:ascii="Franklin Gothic Book" w:hAnsi="Franklin Gothic Book" w:cs="Times New Roman"/>
          <w:sz w:val="22"/>
          <w:szCs w:val="22"/>
        </w:rPr>
        <w:t>0</w:t>
      </w:r>
      <w:r w:rsidRPr="00AE351A">
        <w:rPr>
          <w:rFonts w:ascii="Franklin Gothic Book" w:hAnsi="Franklin Gothic Book" w:cs="Times New Roman"/>
          <w:sz w:val="22"/>
          <w:szCs w:val="22"/>
        </w:rPr>
        <w:t>15 Sb., o</w:t>
      </w:r>
      <w:r w:rsidR="008A51D4" w:rsidRPr="00AE351A">
        <w:rPr>
          <w:rFonts w:ascii="Franklin Gothic Book" w:hAnsi="Franklin Gothic Book" w:cs="Times New Roman"/>
          <w:sz w:val="22"/>
          <w:szCs w:val="22"/>
        </w:rPr>
        <w:t> </w:t>
      </w:r>
      <w:r w:rsidRPr="00AE351A">
        <w:rPr>
          <w:rFonts w:ascii="Franklin Gothic Book" w:hAnsi="Franklin Gothic Book" w:cs="Times New Roman"/>
          <w:sz w:val="22"/>
          <w:szCs w:val="22"/>
        </w:rPr>
        <w:t>zvláštních podmínkách účinnosti některých smluv, uveřejňování těchto smluv a o registru smluv (zákon o registru smluv), v platném znění (dále „</w:t>
      </w:r>
      <w:r w:rsidRPr="00AE351A">
        <w:rPr>
          <w:rFonts w:ascii="Franklin Gothic Book" w:hAnsi="Franklin Gothic Book" w:cs="Times New Roman"/>
          <w:b/>
          <w:sz w:val="22"/>
          <w:szCs w:val="22"/>
        </w:rPr>
        <w:t>zákon o registru smluv</w:t>
      </w:r>
      <w:r w:rsidRPr="00AE351A">
        <w:rPr>
          <w:rFonts w:ascii="Franklin Gothic Book" w:hAnsi="Franklin Gothic Book" w:cs="Times New Roman"/>
          <w:sz w:val="22"/>
          <w:szCs w:val="22"/>
        </w:rPr>
        <w:t>“).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042EC673" w14:textId="38B53A86" w:rsidR="00BD3B7C"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 xml:space="preserve">Tato smlouva nabývá </w:t>
      </w:r>
      <w:r w:rsidR="00AB083B" w:rsidRPr="00AE351A">
        <w:rPr>
          <w:rFonts w:ascii="Franklin Gothic Book" w:hAnsi="Franklin Gothic Book" w:cs="Times New Roman"/>
          <w:sz w:val="22"/>
          <w:szCs w:val="22"/>
        </w:rPr>
        <w:t xml:space="preserve">platnosti a </w:t>
      </w:r>
      <w:r w:rsidRPr="00AE351A">
        <w:rPr>
          <w:rFonts w:ascii="Franklin Gothic Book" w:hAnsi="Franklin Gothic Book" w:cs="Times New Roman"/>
          <w:sz w:val="22"/>
          <w:szCs w:val="22"/>
        </w:rPr>
        <w:t xml:space="preserve">účinnosti </w:t>
      </w:r>
      <w:r w:rsidR="00AB083B" w:rsidRPr="00AE351A">
        <w:rPr>
          <w:rFonts w:ascii="Franklin Gothic Book" w:hAnsi="Franklin Gothic Book" w:cs="Times New Roman"/>
          <w:sz w:val="22"/>
          <w:szCs w:val="22"/>
        </w:rPr>
        <w:t xml:space="preserve">dnem jejího </w:t>
      </w:r>
      <w:r w:rsidRPr="00AE351A">
        <w:rPr>
          <w:rFonts w:ascii="Franklin Gothic Book" w:hAnsi="Franklin Gothic Book" w:cs="Times New Roman"/>
          <w:sz w:val="22"/>
          <w:szCs w:val="22"/>
        </w:rPr>
        <w:t>podpis</w:t>
      </w:r>
      <w:r w:rsidR="00AB083B" w:rsidRPr="00AE351A">
        <w:rPr>
          <w:rFonts w:ascii="Franklin Gothic Book" w:hAnsi="Franklin Gothic Book" w:cs="Times New Roman"/>
          <w:sz w:val="22"/>
          <w:szCs w:val="22"/>
        </w:rPr>
        <w:t>u</w:t>
      </w:r>
      <w:r w:rsidRPr="00AE351A">
        <w:rPr>
          <w:rFonts w:ascii="Franklin Gothic Book" w:hAnsi="Franklin Gothic Book" w:cs="Times New Roman"/>
          <w:sz w:val="22"/>
          <w:szCs w:val="22"/>
        </w:rPr>
        <w:t xml:space="preserve"> ob</w:t>
      </w:r>
      <w:r w:rsidR="00AB083B" w:rsidRPr="00AE351A">
        <w:rPr>
          <w:rFonts w:ascii="Franklin Gothic Book" w:hAnsi="Franklin Gothic Book" w:cs="Times New Roman"/>
          <w:sz w:val="22"/>
          <w:szCs w:val="22"/>
        </w:rPr>
        <w:t>ěma</w:t>
      </w:r>
      <w:r w:rsidRPr="00AE351A">
        <w:rPr>
          <w:rFonts w:ascii="Franklin Gothic Book" w:hAnsi="Franklin Gothic Book" w:cs="Times New Roman"/>
          <w:sz w:val="22"/>
          <w:szCs w:val="22"/>
        </w:rPr>
        <w:t xml:space="preserve"> smluvní</w:t>
      </w:r>
      <w:r w:rsidR="00AB083B" w:rsidRPr="00AE351A">
        <w:rPr>
          <w:rFonts w:ascii="Franklin Gothic Book" w:hAnsi="Franklin Gothic Book" w:cs="Times New Roman"/>
          <w:sz w:val="22"/>
          <w:szCs w:val="22"/>
        </w:rPr>
        <w:t>mi</w:t>
      </w:r>
      <w:r w:rsidRPr="00AE351A">
        <w:rPr>
          <w:rFonts w:ascii="Franklin Gothic Book" w:hAnsi="Franklin Gothic Book" w:cs="Times New Roman"/>
          <w:sz w:val="22"/>
          <w:szCs w:val="22"/>
        </w:rPr>
        <w:t xml:space="preserve"> stran</w:t>
      </w:r>
      <w:r w:rsidR="00AB083B" w:rsidRPr="00AE351A">
        <w:rPr>
          <w:rFonts w:ascii="Franklin Gothic Book" w:hAnsi="Franklin Gothic Book" w:cs="Times New Roman"/>
          <w:sz w:val="22"/>
          <w:szCs w:val="22"/>
        </w:rPr>
        <w:t>ami</w:t>
      </w:r>
      <w:r w:rsidRPr="00AE351A">
        <w:rPr>
          <w:rFonts w:ascii="Franklin Gothic Book" w:hAnsi="Franklin Gothic Book" w:cs="Times New Roman"/>
          <w:sz w:val="22"/>
          <w:szCs w:val="22"/>
        </w:rPr>
        <w:t>.</w:t>
      </w:r>
      <w:r w:rsidR="00AB083B" w:rsidRPr="00AE351A">
        <w:rPr>
          <w:rFonts w:ascii="Franklin Gothic Book" w:hAnsi="Franklin Gothic Book" w:cs="Times New Roman"/>
          <w:sz w:val="22"/>
          <w:szCs w:val="22"/>
        </w:rPr>
        <w:t xml:space="preserve"> Nebude-li však nejpozději tento den uveřejněna prostřednictvím Re</w:t>
      </w:r>
      <w:r w:rsidR="00BD3B7C" w:rsidRPr="00AE351A">
        <w:rPr>
          <w:rFonts w:ascii="Franklin Gothic Book" w:hAnsi="Franklin Gothic Book" w:cs="Times New Roman"/>
          <w:sz w:val="22"/>
          <w:szCs w:val="22"/>
        </w:rPr>
        <w:t>g</w:t>
      </w:r>
      <w:r w:rsidR="00AB083B" w:rsidRPr="00AE351A">
        <w:rPr>
          <w:rFonts w:ascii="Franklin Gothic Book" w:hAnsi="Franklin Gothic Book" w:cs="Times New Roman"/>
          <w:sz w:val="22"/>
          <w:szCs w:val="22"/>
        </w:rPr>
        <w:t>istru smluv dle předchozího odstavce, n</w:t>
      </w:r>
      <w:r w:rsidR="00BD3B7C" w:rsidRPr="00AE351A">
        <w:rPr>
          <w:rFonts w:ascii="Franklin Gothic Book" w:hAnsi="Franklin Gothic Book" w:cs="Times New Roman"/>
          <w:sz w:val="22"/>
          <w:szCs w:val="22"/>
        </w:rPr>
        <w:t>a</w:t>
      </w:r>
      <w:r w:rsidR="00AB083B" w:rsidRPr="00AE351A">
        <w:rPr>
          <w:rFonts w:ascii="Franklin Gothic Book" w:hAnsi="Franklin Gothic Book" w:cs="Times New Roman"/>
          <w:sz w:val="22"/>
          <w:szCs w:val="22"/>
        </w:rPr>
        <w:t>bývá účinnosti až dnem takového uveřejnění</w:t>
      </w:r>
      <w:r w:rsidR="00BD3B7C" w:rsidRPr="00AE351A">
        <w:rPr>
          <w:rFonts w:ascii="Franklin Gothic Book" w:hAnsi="Franklin Gothic Book" w:cs="Times New Roman"/>
          <w:sz w:val="22"/>
          <w:szCs w:val="22"/>
        </w:rPr>
        <w:t xml:space="preserve">. </w:t>
      </w:r>
      <w:r w:rsidR="00A8411F" w:rsidRPr="00AE351A">
        <w:rPr>
          <w:rFonts w:ascii="Franklin Gothic Book" w:hAnsi="Franklin Gothic Book" w:cs="Times New Roman"/>
          <w:sz w:val="22"/>
          <w:szCs w:val="22"/>
        </w:rPr>
        <w:t>Nebude-li smlouva, na niž se vztahuje povinn</w:t>
      </w:r>
      <w:r w:rsidR="005B7D40" w:rsidRPr="00AE351A">
        <w:rPr>
          <w:rFonts w:ascii="Franklin Gothic Book" w:hAnsi="Franklin Gothic Book" w:cs="Times New Roman"/>
          <w:sz w:val="22"/>
          <w:szCs w:val="22"/>
        </w:rPr>
        <w:t>ost uveřejnění prostřednictvím R</w:t>
      </w:r>
      <w:r w:rsidR="00A8411F" w:rsidRPr="00AE351A">
        <w:rPr>
          <w:rFonts w:ascii="Franklin Gothic Book" w:hAnsi="Franklin Gothic Book" w:cs="Times New Roman"/>
          <w:sz w:val="22"/>
          <w:szCs w:val="22"/>
        </w:rPr>
        <w:t>egistru sml</w:t>
      </w:r>
      <w:r w:rsidR="005B7D40" w:rsidRPr="00AE351A">
        <w:rPr>
          <w:rFonts w:ascii="Franklin Gothic Book" w:hAnsi="Franklin Gothic Book" w:cs="Times New Roman"/>
          <w:sz w:val="22"/>
          <w:szCs w:val="22"/>
        </w:rPr>
        <w:t>uv, uveřejněna prostřednictvím R</w:t>
      </w:r>
      <w:r w:rsidR="00A8411F" w:rsidRPr="00AE351A">
        <w:rPr>
          <w:rFonts w:ascii="Franklin Gothic Book" w:hAnsi="Franklin Gothic Book" w:cs="Times New Roman"/>
          <w:sz w:val="22"/>
          <w:szCs w:val="22"/>
        </w:rPr>
        <w:t>egistru smluv ani do tří měsíců ode dne, kdy byla uzavřena, platí, že je zrušena od počátku.</w:t>
      </w:r>
    </w:p>
    <w:p w14:paraId="1B92E8FE" w14:textId="0AA12886" w:rsidR="00674282" w:rsidRPr="00674282" w:rsidRDefault="00674282" w:rsidP="00674282">
      <w:pPr>
        <w:numPr>
          <w:ilvl w:val="0"/>
          <w:numId w:val="13"/>
        </w:numPr>
        <w:spacing w:after="120"/>
        <w:ind w:left="426" w:hanging="426"/>
        <w:jc w:val="both"/>
        <w:rPr>
          <w:rFonts w:ascii="Franklin Gothic Book" w:hAnsi="Franklin Gothic Book" w:cs="Times New Roman"/>
          <w:sz w:val="22"/>
          <w:szCs w:val="22"/>
        </w:rPr>
      </w:pPr>
      <w:r w:rsidRPr="00674282">
        <w:rPr>
          <w:rFonts w:ascii="Franklin Gothic Book" w:hAnsi="Franklin Gothic Book" w:cs="Times New Roman"/>
          <w:sz w:val="22"/>
          <w:szCs w:val="22"/>
        </w:rPr>
        <w:t>Tato smlouva je vyhotovena ve 3 (třech) vyhotoveních, z nichž objednatel obdrží 2 vyhotovení a zhotovitel 1 vyhotovení.</w:t>
      </w:r>
    </w:p>
    <w:p w14:paraId="117FDD68" w14:textId="77777777" w:rsidR="00365797" w:rsidRPr="00AE351A" w:rsidRDefault="0036579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Nedílnou součástí této smlouvy jsou následující přílohy</w:t>
      </w:r>
      <w:r w:rsidR="00A8411F" w:rsidRPr="00AE351A">
        <w:rPr>
          <w:rFonts w:ascii="Franklin Gothic Book" w:hAnsi="Franklin Gothic Book" w:cs="Times New Roman"/>
          <w:sz w:val="22"/>
          <w:szCs w:val="22"/>
        </w:rPr>
        <w:t>:</w:t>
      </w:r>
    </w:p>
    <w:p w14:paraId="01B2F65B" w14:textId="0FB53A4C" w:rsidR="00454B63" w:rsidRPr="00682F8E" w:rsidRDefault="00DB4937" w:rsidP="00DB4937">
      <w:pPr>
        <w:spacing w:after="60"/>
        <w:ind w:left="1701" w:hanging="1275"/>
        <w:jc w:val="both"/>
        <w:rPr>
          <w:rFonts w:ascii="Franklin Gothic Book" w:hAnsi="Franklin Gothic Book" w:cs="Times New Roman"/>
          <w:sz w:val="22"/>
          <w:szCs w:val="22"/>
        </w:rPr>
      </w:pPr>
      <w:r w:rsidRPr="00682F8E">
        <w:rPr>
          <w:rFonts w:ascii="Franklin Gothic Book" w:hAnsi="Franklin Gothic Book" w:cs="Times New Roman"/>
          <w:sz w:val="22"/>
          <w:szCs w:val="22"/>
        </w:rPr>
        <w:t>P</w:t>
      </w:r>
      <w:r w:rsidR="00427A8A" w:rsidRPr="00682F8E">
        <w:rPr>
          <w:rFonts w:ascii="Franklin Gothic Book" w:hAnsi="Franklin Gothic Book" w:cs="Times New Roman"/>
          <w:sz w:val="22"/>
          <w:szCs w:val="22"/>
        </w:rPr>
        <w:t>říloha</w:t>
      </w:r>
      <w:r w:rsidR="00844578" w:rsidRPr="00682F8E">
        <w:rPr>
          <w:rFonts w:ascii="Franklin Gothic Book" w:hAnsi="Franklin Gothic Book" w:cs="Times New Roman"/>
          <w:sz w:val="22"/>
          <w:szCs w:val="22"/>
        </w:rPr>
        <w:t xml:space="preserve"> </w:t>
      </w:r>
      <w:r w:rsidR="008A51D4" w:rsidRPr="00682F8E">
        <w:rPr>
          <w:rFonts w:ascii="Franklin Gothic Book" w:hAnsi="Franklin Gothic Book" w:cs="Times New Roman"/>
          <w:sz w:val="22"/>
          <w:szCs w:val="22"/>
        </w:rPr>
        <w:t>č.</w:t>
      </w:r>
      <w:r w:rsidRPr="00682F8E">
        <w:rPr>
          <w:rFonts w:ascii="Franklin Gothic Book" w:hAnsi="Franklin Gothic Book" w:cs="Times New Roman"/>
          <w:sz w:val="22"/>
          <w:szCs w:val="22"/>
        </w:rPr>
        <w:t> </w:t>
      </w:r>
      <w:r w:rsidR="00C24FBA" w:rsidRPr="00682F8E">
        <w:rPr>
          <w:rFonts w:ascii="Franklin Gothic Book" w:hAnsi="Franklin Gothic Book" w:cs="Times New Roman"/>
          <w:sz w:val="22"/>
          <w:szCs w:val="22"/>
        </w:rPr>
        <w:t>1</w:t>
      </w:r>
      <w:r w:rsidRPr="00682F8E">
        <w:rPr>
          <w:rFonts w:ascii="Franklin Gothic Book" w:hAnsi="Franklin Gothic Book" w:cs="Times New Roman"/>
          <w:sz w:val="22"/>
          <w:szCs w:val="22"/>
        </w:rPr>
        <w:t> </w:t>
      </w:r>
      <w:r w:rsidR="008A51D4" w:rsidRPr="00682F8E">
        <w:rPr>
          <w:rFonts w:ascii="Franklin Gothic Book" w:hAnsi="Franklin Gothic Book" w:cs="Times New Roman"/>
          <w:sz w:val="22"/>
          <w:szCs w:val="22"/>
        </w:rPr>
        <w:t>–</w:t>
      </w:r>
      <w:r w:rsidRPr="00682F8E">
        <w:rPr>
          <w:rFonts w:ascii="Franklin Gothic Book" w:hAnsi="Franklin Gothic Book" w:cs="Times New Roman"/>
          <w:sz w:val="22"/>
          <w:szCs w:val="22"/>
        </w:rPr>
        <w:t> </w:t>
      </w:r>
      <w:r w:rsidR="00F379D3" w:rsidRPr="00682F8E">
        <w:rPr>
          <w:rFonts w:ascii="Franklin Gothic Book" w:hAnsi="Franklin Gothic Book" w:cs="Times New Roman"/>
          <w:sz w:val="22"/>
          <w:szCs w:val="22"/>
        </w:rPr>
        <w:t xml:space="preserve">Uživatelská studie </w:t>
      </w:r>
      <w:r w:rsidR="00885799" w:rsidRPr="00682F8E">
        <w:rPr>
          <w:rFonts w:ascii="Franklin Gothic Book" w:hAnsi="Franklin Gothic Book" w:cs="Times New Roman"/>
          <w:sz w:val="22"/>
          <w:szCs w:val="22"/>
        </w:rPr>
        <w:t>„</w:t>
      </w:r>
      <w:r w:rsidR="00682F8E" w:rsidRPr="00682F8E">
        <w:rPr>
          <w:rFonts w:ascii="Franklin Gothic Book" w:hAnsi="Franklin Gothic Book" w:cs="Arial"/>
          <w:sz w:val="22"/>
          <w:szCs w:val="22"/>
        </w:rPr>
        <w:t>NZM Čáslav – Hala M, obvodový plášť</w:t>
      </w:r>
      <w:r w:rsidR="00885799" w:rsidRPr="00682F8E">
        <w:rPr>
          <w:rFonts w:ascii="Franklin Gothic Book" w:hAnsi="Franklin Gothic Book" w:cs="Times New Roman"/>
          <w:sz w:val="22"/>
          <w:szCs w:val="22"/>
        </w:rPr>
        <w:t>“, 0</w:t>
      </w:r>
      <w:r w:rsidR="00682F8E">
        <w:rPr>
          <w:rFonts w:ascii="Franklin Gothic Book" w:hAnsi="Franklin Gothic Book" w:cs="Times New Roman"/>
          <w:sz w:val="22"/>
          <w:szCs w:val="22"/>
        </w:rPr>
        <w:t>7</w:t>
      </w:r>
      <w:r w:rsidR="00885799" w:rsidRPr="00682F8E">
        <w:rPr>
          <w:rFonts w:ascii="Franklin Gothic Book" w:hAnsi="Franklin Gothic Book" w:cs="Times New Roman"/>
          <w:sz w:val="22"/>
          <w:szCs w:val="22"/>
        </w:rPr>
        <w:t>/2020</w:t>
      </w:r>
    </w:p>
    <w:p w14:paraId="597875E3" w14:textId="26D6D2E0" w:rsidR="007963DF" w:rsidRPr="00AE351A" w:rsidRDefault="00674017" w:rsidP="00701AB4">
      <w:pPr>
        <w:numPr>
          <w:ilvl w:val="0"/>
          <w:numId w:val="13"/>
        </w:numPr>
        <w:spacing w:after="120"/>
        <w:ind w:left="426" w:hanging="426"/>
        <w:jc w:val="both"/>
        <w:rPr>
          <w:rFonts w:ascii="Franklin Gothic Book" w:hAnsi="Franklin Gothic Book" w:cs="Times New Roman"/>
          <w:sz w:val="22"/>
          <w:szCs w:val="22"/>
        </w:rPr>
      </w:pPr>
      <w:r w:rsidRPr="00AE351A">
        <w:rPr>
          <w:rFonts w:ascii="Franklin Gothic Book" w:hAnsi="Franklin Gothic Book" w:cs="Times New Roman"/>
          <w:sz w:val="22"/>
          <w:szCs w:val="22"/>
        </w:rPr>
        <w:t>Smlouva byla sepsána na základě pravé a svobodné vůle smluvních stran, prosté všeho omylu. Na</w:t>
      </w:r>
      <w:r w:rsidR="000B7DB1" w:rsidRPr="00AE351A">
        <w:rPr>
          <w:rFonts w:ascii="Franklin Gothic Book" w:hAnsi="Franklin Gothic Book" w:cs="Times New Roman"/>
          <w:sz w:val="22"/>
          <w:szCs w:val="22"/>
        </w:rPr>
        <w:t> </w:t>
      </w:r>
      <w:r w:rsidRPr="00AE351A">
        <w:rPr>
          <w:rFonts w:ascii="Franklin Gothic Book" w:hAnsi="Franklin Gothic Book" w:cs="Times New Roman"/>
          <w:sz w:val="22"/>
          <w:szCs w:val="22"/>
        </w:rPr>
        <w:t>důkaz shora uvedeného smluvní strany níže připojují své vlastnoruční podpisy.</w:t>
      </w:r>
    </w:p>
    <w:p w14:paraId="30A804A4" w14:textId="026D9F01" w:rsidR="001571D0" w:rsidRDefault="001571D0" w:rsidP="001571D0">
      <w:pPr>
        <w:spacing w:after="120"/>
        <w:ind w:left="426"/>
        <w:jc w:val="both"/>
        <w:rPr>
          <w:rFonts w:ascii="Franklin Gothic Book" w:hAnsi="Franklin Gothic Book" w:cs="Times New Roman"/>
          <w:sz w:val="22"/>
          <w:szCs w:val="22"/>
        </w:rPr>
      </w:pPr>
    </w:p>
    <w:p w14:paraId="42798FCD" w14:textId="77777777" w:rsidR="00DC56E2" w:rsidRDefault="00DC56E2" w:rsidP="001571D0">
      <w:pPr>
        <w:spacing w:after="120"/>
        <w:ind w:left="426"/>
        <w:jc w:val="both"/>
        <w:rPr>
          <w:rFonts w:ascii="Franklin Gothic Book" w:hAnsi="Franklin Gothic Book" w:cs="Times New Roman"/>
          <w:sz w:val="22"/>
          <w:szCs w:val="22"/>
        </w:rPr>
      </w:pPr>
    </w:p>
    <w:p w14:paraId="34F219DF" w14:textId="77777777" w:rsidR="00A95FC8" w:rsidRPr="00AE351A" w:rsidRDefault="00A95FC8" w:rsidP="001571D0">
      <w:pPr>
        <w:spacing w:after="120"/>
        <w:ind w:left="426"/>
        <w:jc w:val="both"/>
        <w:rPr>
          <w:rFonts w:ascii="Franklin Gothic Book" w:hAnsi="Franklin Gothic Book" w:cs="Times New Roman"/>
          <w:sz w:val="22"/>
          <w:szCs w:val="22"/>
        </w:rPr>
      </w:pPr>
    </w:p>
    <w:tbl>
      <w:tblPr>
        <w:tblW w:w="10206" w:type="dxa"/>
        <w:tblInd w:w="108" w:type="dxa"/>
        <w:tblLayout w:type="fixed"/>
        <w:tblLook w:val="0000" w:firstRow="0" w:lastRow="0" w:firstColumn="0" w:lastColumn="0" w:noHBand="0" w:noVBand="0"/>
      </w:tblPr>
      <w:tblGrid>
        <w:gridCol w:w="5103"/>
        <w:gridCol w:w="5103"/>
      </w:tblGrid>
      <w:tr w:rsidR="000B7DB1" w:rsidRPr="00AE351A" w14:paraId="584A4C66" w14:textId="77777777" w:rsidTr="009C1AAB">
        <w:trPr>
          <w:trHeight w:val="80"/>
        </w:trPr>
        <w:tc>
          <w:tcPr>
            <w:tcW w:w="5103" w:type="dxa"/>
          </w:tcPr>
          <w:p w14:paraId="544DCD63" w14:textId="1842198E" w:rsidR="00137168" w:rsidRPr="00AE351A"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bookmarkStart w:id="0" w:name="OLE_LINK1"/>
            <w:bookmarkStart w:id="1" w:name="OLE_LINK2"/>
          </w:p>
          <w:p w14:paraId="47CD3C83" w14:textId="2DFC5895" w:rsidR="000B7DB1" w:rsidRPr="00AE351A" w:rsidRDefault="000B7DB1" w:rsidP="00A8313F">
            <w:pPr>
              <w:pStyle w:val="Text"/>
              <w:tabs>
                <w:tab w:val="clear" w:pos="227"/>
              </w:tabs>
              <w:spacing w:line="240" w:lineRule="auto"/>
              <w:ind w:right="15"/>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V</w:t>
            </w:r>
            <w:r w:rsidR="00542837">
              <w:rPr>
                <w:rFonts w:ascii="Franklin Gothic Book" w:hAnsi="Franklin Gothic Book"/>
                <w:color w:val="auto"/>
                <w:sz w:val="22"/>
                <w:szCs w:val="22"/>
                <w:lang w:val="cs-CZ"/>
              </w:rPr>
              <w:t> </w:t>
            </w:r>
            <w:r w:rsidR="00B74AE4">
              <w:rPr>
                <w:rFonts w:ascii="Franklin Gothic Book" w:hAnsi="Franklin Gothic Book"/>
                <w:color w:val="auto"/>
                <w:sz w:val="22"/>
                <w:szCs w:val="22"/>
                <w:lang w:val="cs-CZ"/>
              </w:rPr>
              <w:t>Praze</w:t>
            </w:r>
            <w:r w:rsidR="00F37112">
              <w:rPr>
                <w:rFonts w:ascii="Franklin Gothic Book" w:hAnsi="Franklin Gothic Book"/>
                <w:color w:val="auto"/>
                <w:sz w:val="22"/>
                <w:szCs w:val="22"/>
                <w:lang w:val="cs-CZ"/>
              </w:rPr>
              <w:t xml:space="preserve"> </w:t>
            </w:r>
            <w:r w:rsidRPr="00C61D29">
              <w:rPr>
                <w:rFonts w:ascii="Franklin Gothic Book" w:hAnsi="Franklin Gothic Book"/>
                <w:color w:val="auto"/>
                <w:sz w:val="22"/>
                <w:szCs w:val="22"/>
                <w:lang w:val="cs-CZ"/>
              </w:rPr>
              <w:t>dne</w:t>
            </w:r>
            <w:r w:rsidR="00A8313F" w:rsidRPr="00C61D29">
              <w:rPr>
                <w:rFonts w:ascii="Franklin Gothic Book" w:hAnsi="Franklin Gothic Book"/>
                <w:color w:val="auto"/>
                <w:sz w:val="22"/>
                <w:szCs w:val="22"/>
                <w:lang w:val="cs-CZ"/>
              </w:rPr>
              <w:t xml:space="preserve"> </w:t>
            </w:r>
            <w:r w:rsidR="00075991" w:rsidRPr="00C61D29">
              <w:rPr>
                <w:rFonts w:ascii="Franklin Gothic Book" w:hAnsi="Franklin Gothic Book"/>
                <w:color w:val="auto"/>
                <w:sz w:val="22"/>
                <w:szCs w:val="22"/>
                <w:lang w:val="cs-CZ"/>
              </w:rPr>
              <w:t xml:space="preserve">  </w:t>
            </w:r>
            <w:r w:rsidR="00B64630">
              <w:rPr>
                <w:rFonts w:ascii="Franklin Gothic Book" w:hAnsi="Franklin Gothic Book"/>
                <w:color w:val="auto"/>
                <w:sz w:val="22"/>
                <w:szCs w:val="22"/>
                <w:lang w:val="cs-CZ"/>
              </w:rPr>
              <w:t xml:space="preserve">                      </w:t>
            </w:r>
            <w:r w:rsidR="00A95FC8">
              <w:rPr>
                <w:rFonts w:ascii="Franklin Gothic Book" w:hAnsi="Franklin Gothic Book"/>
                <w:color w:val="auto"/>
                <w:sz w:val="22"/>
                <w:szCs w:val="22"/>
                <w:lang w:val="cs-CZ"/>
              </w:rPr>
              <w:t xml:space="preserve"> </w:t>
            </w:r>
            <w:r w:rsidR="00542837" w:rsidRPr="00C61D29">
              <w:rPr>
                <w:rFonts w:ascii="Franklin Gothic Book" w:hAnsi="Franklin Gothic Book"/>
                <w:color w:val="auto"/>
                <w:sz w:val="22"/>
                <w:szCs w:val="22"/>
                <w:lang w:val="cs-CZ"/>
              </w:rPr>
              <w:t>2020</w:t>
            </w:r>
          </w:p>
          <w:p w14:paraId="45A325A9" w14:textId="08C4379B" w:rsidR="00B74AE4" w:rsidRDefault="00B74AE4" w:rsidP="00B74AE4">
            <w:pPr>
              <w:pStyle w:val="Text"/>
              <w:tabs>
                <w:tab w:val="clear" w:pos="227"/>
              </w:tabs>
              <w:spacing w:line="240" w:lineRule="auto"/>
              <w:ind w:right="15"/>
              <w:jc w:val="center"/>
              <w:rPr>
                <w:rFonts w:ascii="Franklin Gothic Book" w:hAnsi="Franklin Gothic Book" w:cs="Arial"/>
                <w:color w:val="auto"/>
                <w:sz w:val="22"/>
                <w:szCs w:val="22"/>
                <w:lang w:val="cs-CZ"/>
              </w:rPr>
            </w:pPr>
          </w:p>
          <w:p w14:paraId="6A95FDB0" w14:textId="413F7A10" w:rsidR="0030431E" w:rsidRDefault="0030431E" w:rsidP="00B74AE4">
            <w:pPr>
              <w:pStyle w:val="Text"/>
              <w:tabs>
                <w:tab w:val="clear" w:pos="227"/>
              </w:tabs>
              <w:spacing w:line="240" w:lineRule="auto"/>
              <w:ind w:right="15"/>
              <w:jc w:val="center"/>
              <w:rPr>
                <w:rFonts w:ascii="Franklin Gothic Book" w:hAnsi="Franklin Gothic Book" w:cs="Arial"/>
                <w:color w:val="auto"/>
                <w:sz w:val="22"/>
                <w:szCs w:val="22"/>
                <w:lang w:val="cs-CZ"/>
              </w:rPr>
            </w:pPr>
          </w:p>
          <w:p w14:paraId="3B3A94A6" w14:textId="35C46448" w:rsidR="0030431E" w:rsidRDefault="0030431E" w:rsidP="00B74AE4">
            <w:pPr>
              <w:pStyle w:val="Text"/>
              <w:tabs>
                <w:tab w:val="clear" w:pos="227"/>
              </w:tabs>
              <w:spacing w:line="240" w:lineRule="auto"/>
              <w:ind w:right="15"/>
              <w:jc w:val="center"/>
              <w:rPr>
                <w:rFonts w:ascii="Franklin Gothic Book" w:hAnsi="Franklin Gothic Book" w:cs="Arial"/>
                <w:color w:val="auto"/>
                <w:sz w:val="22"/>
                <w:szCs w:val="22"/>
                <w:lang w:val="cs-CZ"/>
              </w:rPr>
            </w:pPr>
          </w:p>
          <w:p w14:paraId="4A47EEB4" w14:textId="77777777" w:rsidR="0030431E" w:rsidRDefault="0030431E" w:rsidP="00B74AE4">
            <w:pPr>
              <w:pStyle w:val="Text"/>
              <w:tabs>
                <w:tab w:val="clear" w:pos="227"/>
              </w:tabs>
              <w:spacing w:line="240" w:lineRule="auto"/>
              <w:ind w:right="15"/>
              <w:jc w:val="center"/>
              <w:rPr>
                <w:rFonts w:ascii="Franklin Gothic Book" w:hAnsi="Franklin Gothic Book" w:cs="Arial"/>
                <w:color w:val="auto"/>
                <w:sz w:val="22"/>
                <w:szCs w:val="22"/>
                <w:lang w:val="cs-CZ"/>
              </w:rPr>
            </w:pPr>
          </w:p>
          <w:p w14:paraId="79F5DE78" w14:textId="77777777" w:rsidR="00C96E77" w:rsidRPr="00AE351A" w:rsidRDefault="00C96E77" w:rsidP="00A95FC8">
            <w:pPr>
              <w:pStyle w:val="Text"/>
              <w:tabs>
                <w:tab w:val="clear" w:pos="227"/>
              </w:tabs>
              <w:spacing w:line="240" w:lineRule="auto"/>
              <w:ind w:right="15"/>
              <w:jc w:val="center"/>
              <w:rPr>
                <w:rFonts w:ascii="Franklin Gothic Book" w:hAnsi="Franklin Gothic Book"/>
                <w:color w:val="auto"/>
                <w:sz w:val="22"/>
                <w:szCs w:val="22"/>
                <w:lang w:val="cs-CZ"/>
              </w:rPr>
            </w:pPr>
          </w:p>
          <w:p w14:paraId="545B4F17" w14:textId="77777777" w:rsidR="000B7DB1" w:rsidRPr="00AE351A" w:rsidRDefault="00D22825" w:rsidP="00A95FC8">
            <w:pPr>
              <w:pStyle w:val="Text"/>
              <w:tabs>
                <w:tab w:val="clear" w:pos="227"/>
              </w:tabs>
              <w:spacing w:line="240" w:lineRule="auto"/>
              <w:ind w:right="15"/>
              <w:jc w:val="center"/>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w:t>
            </w:r>
            <w:r w:rsidR="000B7DB1" w:rsidRPr="00AE351A">
              <w:rPr>
                <w:rFonts w:ascii="Franklin Gothic Book" w:hAnsi="Franklin Gothic Book"/>
                <w:color w:val="auto"/>
                <w:sz w:val="22"/>
                <w:szCs w:val="22"/>
                <w:lang w:val="cs-CZ"/>
              </w:rPr>
              <w:t>………………………………………</w:t>
            </w:r>
            <w:r w:rsidR="009C1AAB" w:rsidRPr="00AE351A">
              <w:rPr>
                <w:rFonts w:ascii="Franklin Gothic Book" w:hAnsi="Franklin Gothic Book"/>
                <w:color w:val="auto"/>
                <w:sz w:val="22"/>
                <w:szCs w:val="22"/>
                <w:lang w:val="cs-CZ"/>
              </w:rPr>
              <w:t>………………………..</w:t>
            </w:r>
            <w:r w:rsidR="000B7DB1" w:rsidRPr="00AE351A">
              <w:rPr>
                <w:rFonts w:ascii="Franklin Gothic Book" w:hAnsi="Franklin Gothic Book"/>
                <w:color w:val="auto"/>
                <w:sz w:val="22"/>
                <w:szCs w:val="22"/>
                <w:lang w:val="cs-CZ"/>
              </w:rPr>
              <w:t>……….</w:t>
            </w:r>
          </w:p>
          <w:p w14:paraId="35E14C34" w14:textId="716D9B53" w:rsidR="00B74AE4" w:rsidRDefault="00B74AE4" w:rsidP="00B74AE4">
            <w:pPr>
              <w:pStyle w:val="Text"/>
              <w:tabs>
                <w:tab w:val="clear" w:pos="227"/>
              </w:tabs>
              <w:spacing w:line="240" w:lineRule="auto"/>
              <w:ind w:right="15"/>
              <w:jc w:val="center"/>
              <w:rPr>
                <w:rFonts w:ascii="Franklin Gothic Book" w:hAnsi="Franklin Gothic Book" w:cs="Arial"/>
                <w:b/>
                <w:sz w:val="22"/>
                <w:szCs w:val="22"/>
                <w:lang w:val="cs-CZ"/>
              </w:rPr>
            </w:pPr>
            <w:r>
              <w:rPr>
                <w:rFonts w:ascii="Franklin Gothic Book" w:hAnsi="Franklin Gothic Book" w:cs="Arial"/>
                <w:b/>
                <w:sz w:val="22"/>
                <w:szCs w:val="22"/>
                <w:lang w:val="cs-CZ"/>
              </w:rPr>
              <w:t xml:space="preserve">Ing. Karel </w:t>
            </w:r>
            <w:proofErr w:type="spellStart"/>
            <w:r>
              <w:rPr>
                <w:rFonts w:ascii="Franklin Gothic Book" w:hAnsi="Franklin Gothic Book" w:cs="Arial"/>
                <w:b/>
                <w:sz w:val="22"/>
                <w:szCs w:val="22"/>
                <w:lang w:val="cs-CZ"/>
              </w:rPr>
              <w:t>Sehyl</w:t>
            </w:r>
            <w:proofErr w:type="spellEnd"/>
          </w:p>
          <w:p w14:paraId="7135AA54" w14:textId="09115F45" w:rsidR="00B74AE4" w:rsidRPr="00DB1FCE" w:rsidRDefault="00B74AE4" w:rsidP="00B74AE4">
            <w:pPr>
              <w:pStyle w:val="Text"/>
              <w:tabs>
                <w:tab w:val="clear" w:pos="227"/>
              </w:tabs>
              <w:spacing w:line="240" w:lineRule="auto"/>
              <w:ind w:right="15"/>
              <w:jc w:val="center"/>
              <w:rPr>
                <w:rFonts w:ascii="Franklin Gothic Book" w:hAnsi="Franklin Gothic Book" w:cs="Arial"/>
                <w:color w:val="auto"/>
                <w:sz w:val="22"/>
                <w:szCs w:val="22"/>
                <w:lang w:val="cs-CZ"/>
              </w:rPr>
            </w:pPr>
          </w:p>
          <w:p w14:paraId="4DF6124D" w14:textId="1F354826" w:rsidR="000B7DB1" w:rsidRPr="00AE351A" w:rsidRDefault="000B7DB1" w:rsidP="00B74AE4">
            <w:pPr>
              <w:pStyle w:val="Text"/>
              <w:tabs>
                <w:tab w:val="clear" w:pos="227"/>
              </w:tabs>
              <w:spacing w:line="240" w:lineRule="auto"/>
              <w:ind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(zhotovitel)</w:t>
            </w:r>
          </w:p>
        </w:tc>
        <w:tc>
          <w:tcPr>
            <w:tcW w:w="5103" w:type="dxa"/>
          </w:tcPr>
          <w:p w14:paraId="02942B49" w14:textId="77777777" w:rsidR="00137168" w:rsidRPr="00AE351A"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3D5F6DC5" w14:textId="7771E2EC" w:rsidR="00C96E77" w:rsidRDefault="00B74AE4" w:rsidP="00A8313F">
            <w:pPr>
              <w:pStyle w:val="Text"/>
              <w:tabs>
                <w:tab w:val="clear" w:pos="227"/>
              </w:tabs>
              <w:spacing w:line="240" w:lineRule="auto"/>
              <w:ind w:left="-108" w:right="15"/>
              <w:rPr>
                <w:rFonts w:ascii="Franklin Gothic Book" w:hAnsi="Franklin Gothic Book"/>
                <w:color w:val="auto"/>
                <w:sz w:val="22"/>
                <w:szCs w:val="22"/>
                <w:lang w:val="cs-CZ"/>
              </w:rPr>
            </w:pPr>
            <w:r>
              <w:rPr>
                <w:rFonts w:ascii="Franklin Gothic Book" w:hAnsi="Franklin Gothic Book"/>
                <w:color w:val="auto"/>
                <w:sz w:val="22"/>
                <w:szCs w:val="22"/>
                <w:lang w:val="cs-CZ"/>
              </w:rPr>
              <w:t xml:space="preserve">        </w:t>
            </w:r>
            <w:r w:rsidR="00A95FC8">
              <w:rPr>
                <w:rFonts w:ascii="Franklin Gothic Book" w:hAnsi="Franklin Gothic Book"/>
                <w:color w:val="auto"/>
                <w:sz w:val="22"/>
                <w:szCs w:val="22"/>
                <w:lang w:val="cs-CZ"/>
              </w:rPr>
              <w:t xml:space="preserve">V Praze </w:t>
            </w:r>
            <w:r w:rsidR="000B7DB1" w:rsidRPr="00AE351A">
              <w:rPr>
                <w:rFonts w:ascii="Franklin Gothic Book" w:hAnsi="Franklin Gothic Book"/>
                <w:color w:val="auto"/>
                <w:sz w:val="22"/>
                <w:szCs w:val="22"/>
                <w:lang w:val="cs-CZ"/>
              </w:rPr>
              <w:t>dne </w:t>
            </w:r>
            <w:r w:rsidR="00137168" w:rsidRPr="00AE351A">
              <w:rPr>
                <w:rFonts w:ascii="Franklin Gothic Book" w:hAnsi="Franklin Gothic Book"/>
                <w:color w:val="auto"/>
                <w:sz w:val="22"/>
                <w:szCs w:val="22"/>
                <w:lang w:val="cs-CZ"/>
              </w:rPr>
              <w:t xml:space="preserve">          </w:t>
            </w:r>
            <w:r w:rsidR="00A95FC8">
              <w:rPr>
                <w:rFonts w:ascii="Franklin Gothic Book" w:hAnsi="Franklin Gothic Book"/>
                <w:color w:val="auto"/>
                <w:sz w:val="22"/>
                <w:szCs w:val="22"/>
                <w:lang w:val="cs-CZ"/>
              </w:rPr>
              <w:t xml:space="preserve">     </w:t>
            </w:r>
            <w:r w:rsidR="00137168" w:rsidRPr="00AE351A">
              <w:rPr>
                <w:rFonts w:ascii="Franklin Gothic Book" w:hAnsi="Franklin Gothic Book"/>
                <w:color w:val="auto"/>
                <w:sz w:val="22"/>
                <w:szCs w:val="22"/>
                <w:lang w:val="cs-CZ"/>
              </w:rPr>
              <w:t xml:space="preserve">    </w:t>
            </w:r>
            <w:r w:rsidR="00A95FC8">
              <w:rPr>
                <w:rFonts w:ascii="Franklin Gothic Book" w:hAnsi="Franklin Gothic Book"/>
                <w:color w:val="auto"/>
                <w:sz w:val="22"/>
                <w:szCs w:val="22"/>
                <w:lang w:val="cs-CZ"/>
              </w:rPr>
              <w:t xml:space="preserve">  </w:t>
            </w:r>
            <w:r w:rsidR="00137168" w:rsidRPr="00AE351A">
              <w:rPr>
                <w:rFonts w:ascii="Franklin Gothic Book" w:hAnsi="Franklin Gothic Book"/>
                <w:color w:val="auto"/>
                <w:sz w:val="22"/>
                <w:szCs w:val="22"/>
                <w:lang w:val="cs-CZ"/>
              </w:rPr>
              <w:t xml:space="preserve">    </w:t>
            </w:r>
            <w:r w:rsidR="00075991" w:rsidRPr="00AE351A">
              <w:rPr>
                <w:rFonts w:ascii="Franklin Gothic Book" w:hAnsi="Franklin Gothic Book"/>
                <w:color w:val="auto"/>
                <w:sz w:val="22"/>
                <w:szCs w:val="22"/>
                <w:lang w:val="cs-CZ"/>
              </w:rPr>
              <w:t>2020</w:t>
            </w:r>
          </w:p>
          <w:p w14:paraId="4BB8F266" w14:textId="77777777" w:rsidR="00137168" w:rsidRPr="00AE351A"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11380601" w14:textId="31DC34E0" w:rsidR="00137168"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67E532AA" w14:textId="7C45BA91" w:rsidR="00A95FC8" w:rsidRDefault="00A95FC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1A135619" w14:textId="77777777" w:rsidR="00A95FC8" w:rsidRPr="00AE351A" w:rsidRDefault="00A95FC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0F6902" w14:textId="77777777" w:rsidR="0036492E" w:rsidRPr="00AE351A" w:rsidRDefault="0036492E"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4B0AC3" w14:textId="77777777" w:rsidR="000B7DB1" w:rsidRPr="00AE351A"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w:t>
            </w:r>
            <w:r w:rsidR="009C1AAB" w:rsidRPr="00AE351A">
              <w:rPr>
                <w:rFonts w:ascii="Franklin Gothic Book" w:hAnsi="Franklin Gothic Book"/>
                <w:color w:val="auto"/>
                <w:sz w:val="22"/>
                <w:szCs w:val="22"/>
                <w:lang w:val="cs-CZ"/>
              </w:rPr>
              <w:t>………………………..</w:t>
            </w:r>
            <w:r w:rsidRPr="00AE351A">
              <w:rPr>
                <w:rFonts w:ascii="Franklin Gothic Book" w:hAnsi="Franklin Gothic Book"/>
                <w:color w:val="auto"/>
                <w:sz w:val="22"/>
                <w:szCs w:val="22"/>
                <w:lang w:val="cs-CZ"/>
              </w:rPr>
              <w:t>…….…………………………</w:t>
            </w:r>
          </w:p>
          <w:p w14:paraId="32E8AFBC" w14:textId="77777777" w:rsidR="000B7DB1" w:rsidRPr="00AE351A" w:rsidRDefault="000B7DB1" w:rsidP="000B7DB1">
            <w:pPr>
              <w:pStyle w:val="Text"/>
              <w:tabs>
                <w:tab w:val="clear" w:pos="227"/>
              </w:tabs>
              <w:spacing w:line="240" w:lineRule="auto"/>
              <w:ind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 xml:space="preserve">Národní zemědělské muzeum, </w:t>
            </w:r>
            <w:proofErr w:type="spellStart"/>
            <w:proofErr w:type="gramStart"/>
            <w:r w:rsidRPr="00AE351A">
              <w:rPr>
                <w:rFonts w:ascii="Franklin Gothic Book" w:hAnsi="Franklin Gothic Book"/>
                <w:b/>
                <w:color w:val="auto"/>
                <w:sz w:val="22"/>
                <w:szCs w:val="22"/>
                <w:lang w:val="cs-CZ"/>
              </w:rPr>
              <w:t>s.p.</w:t>
            </w:r>
            <w:proofErr w:type="gramEnd"/>
            <w:r w:rsidRPr="00AE351A">
              <w:rPr>
                <w:rFonts w:ascii="Franklin Gothic Book" w:hAnsi="Franklin Gothic Book"/>
                <w:b/>
                <w:color w:val="auto"/>
                <w:sz w:val="22"/>
                <w:szCs w:val="22"/>
                <w:lang w:val="cs-CZ"/>
              </w:rPr>
              <w:t>o</w:t>
            </w:r>
            <w:proofErr w:type="spellEnd"/>
            <w:r w:rsidRPr="00AE351A">
              <w:rPr>
                <w:rFonts w:ascii="Franklin Gothic Book" w:hAnsi="Franklin Gothic Book"/>
                <w:b/>
                <w:color w:val="auto"/>
                <w:sz w:val="22"/>
                <w:szCs w:val="22"/>
                <w:lang w:val="cs-CZ"/>
              </w:rPr>
              <w:t>.,</w:t>
            </w:r>
          </w:p>
          <w:p w14:paraId="619992B5" w14:textId="6843F680" w:rsidR="000B7DB1" w:rsidRPr="00AE351A" w:rsidRDefault="000B7DB1" w:rsidP="000B7DB1">
            <w:pPr>
              <w:pStyle w:val="Text"/>
              <w:tabs>
                <w:tab w:val="clear" w:pos="227"/>
              </w:tabs>
              <w:spacing w:line="240" w:lineRule="auto"/>
              <w:ind w:right="15"/>
              <w:jc w:val="center"/>
              <w:rPr>
                <w:rFonts w:ascii="Franklin Gothic Book" w:hAnsi="Franklin Gothic Book"/>
                <w:color w:val="auto"/>
                <w:sz w:val="22"/>
                <w:szCs w:val="22"/>
                <w:lang w:val="cs-CZ"/>
              </w:rPr>
            </w:pPr>
            <w:bookmarkStart w:id="2" w:name="_GoBack"/>
            <w:bookmarkEnd w:id="2"/>
          </w:p>
          <w:p w14:paraId="5B9E059D" w14:textId="77777777" w:rsidR="000B7DB1" w:rsidRPr="00AE351A" w:rsidRDefault="000B7DB1" w:rsidP="000B7DB1">
            <w:pPr>
              <w:pStyle w:val="Text"/>
              <w:tabs>
                <w:tab w:val="clear" w:pos="227"/>
              </w:tabs>
              <w:spacing w:line="240" w:lineRule="auto"/>
              <w:ind w:left="-108"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(objednatel)</w:t>
            </w:r>
          </w:p>
        </w:tc>
      </w:tr>
      <w:bookmarkEnd w:id="0"/>
      <w:bookmarkEnd w:id="1"/>
    </w:tbl>
    <w:p w14:paraId="203E0F0B" w14:textId="77777777" w:rsidR="00B74AE4" w:rsidRPr="00AE351A" w:rsidRDefault="00B74AE4" w:rsidP="00DC56E2">
      <w:pPr>
        <w:jc w:val="center"/>
        <w:rPr>
          <w:rFonts w:ascii="Franklin Gothic Book" w:hAnsi="Franklin Gothic Book" w:cs="Times New Roman"/>
          <w:sz w:val="22"/>
          <w:szCs w:val="22"/>
        </w:rPr>
      </w:pPr>
    </w:p>
    <w:sectPr w:rsidR="00B74AE4" w:rsidRPr="00AE351A" w:rsidSect="00163C27">
      <w:headerReference w:type="default" r:id="rId11"/>
      <w:footerReference w:type="default" r:id="rId12"/>
      <w:headerReference w:type="first" r:id="rId13"/>
      <w:footerReference w:type="first" r:id="rId14"/>
      <w:pgSz w:w="11906" w:h="16838"/>
      <w:pgMar w:top="1134" w:right="1134" w:bottom="1134" w:left="1134" w:header="709" w:footer="992"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0844" w14:textId="77777777" w:rsidR="00757A7F" w:rsidRDefault="00757A7F">
      <w:r>
        <w:separator/>
      </w:r>
    </w:p>
    <w:p w14:paraId="1100EA3A" w14:textId="77777777" w:rsidR="00757A7F" w:rsidRDefault="00757A7F"/>
  </w:endnote>
  <w:endnote w:type="continuationSeparator" w:id="0">
    <w:p w14:paraId="3ED0B126" w14:textId="77777777" w:rsidR="00757A7F" w:rsidRDefault="00757A7F">
      <w:r>
        <w:continuationSeparator/>
      </w:r>
    </w:p>
    <w:p w14:paraId="6728C9F5" w14:textId="77777777" w:rsidR="00757A7F" w:rsidRDefault="00757A7F"/>
  </w:endnote>
  <w:endnote w:type="continuationNotice" w:id="1">
    <w:p w14:paraId="6B0A64DA" w14:textId="77777777" w:rsidR="00757A7F" w:rsidRDefault="00757A7F"/>
    <w:p w14:paraId="08CBF716" w14:textId="77777777" w:rsidR="00757A7F" w:rsidRDefault="00757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StarSymbol">
    <w:altName w:val="Microsoft JhengHei Light"/>
    <w:charset w:val="80"/>
    <w:family w:val="auto"/>
    <w:pitch w:val="default"/>
  </w:font>
  <w:font w:name="Nimbus Roman No9 L">
    <w:altName w:val="Microsoft JhengHei Light"/>
    <w:charset w:val="80"/>
    <w:family w:val="auto"/>
    <w:pitch w:val="variable"/>
  </w:font>
  <w:font w:name="Helvetica">
    <w:panose1 w:val="020B06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3D42" w14:textId="77777777" w:rsidR="00674282" w:rsidRPr="00D64BBD" w:rsidRDefault="00757A7F" w:rsidP="00D64BBD">
    <w:pPr>
      <w:pStyle w:val="Zpat"/>
      <w:jc w:val="center"/>
      <w:rPr>
        <w:rFonts w:ascii="Times New Roman" w:hAnsi="Times New Roman"/>
        <w:sz w:val="2"/>
        <w:szCs w:val="2"/>
      </w:rPr>
    </w:pPr>
    <w:r>
      <w:rPr>
        <w:rFonts w:ascii="Times New Roman" w:hAnsi="Times New Roman"/>
        <w:sz w:val="2"/>
        <w:szCs w:val="2"/>
      </w:rPr>
      <w:pict w14:anchorId="004E8FD2">
        <v:rect id="_x0000_i1025" style="width:0;height:1.5pt" o:hralign="center" o:hrstd="t" o:hr="t" fillcolor="#a0a0a0" stroked="f"/>
      </w:pict>
    </w:r>
  </w:p>
  <w:p w14:paraId="331C1619" w14:textId="4856766E" w:rsidR="00674282" w:rsidRPr="00D64BBD" w:rsidRDefault="00674282"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E445C5">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E445C5">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14:paraId="6FD0411D" w14:textId="77777777" w:rsidR="00674282" w:rsidRDefault="006742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4B9" w14:textId="77777777" w:rsidR="00674282" w:rsidRPr="00D64BBD" w:rsidRDefault="00757A7F" w:rsidP="00B34CBB">
    <w:pPr>
      <w:pStyle w:val="Zpat"/>
      <w:jc w:val="center"/>
      <w:rPr>
        <w:rFonts w:ascii="Times New Roman" w:hAnsi="Times New Roman"/>
        <w:sz w:val="2"/>
        <w:szCs w:val="2"/>
      </w:rPr>
    </w:pPr>
    <w:r>
      <w:rPr>
        <w:rFonts w:ascii="Times New Roman" w:hAnsi="Times New Roman"/>
        <w:sz w:val="2"/>
        <w:szCs w:val="2"/>
      </w:rPr>
      <w:pict w14:anchorId="73B71AF5">
        <v:rect id="_x0000_i1026" style="width:0;height:1.5pt" o:hralign="center" o:hrstd="t" o:hr="t" fillcolor="#a0a0a0" stroked="f"/>
      </w:pict>
    </w:r>
  </w:p>
  <w:p w14:paraId="29F58969" w14:textId="6CE2DE71" w:rsidR="00674282" w:rsidRPr="00D64BBD" w:rsidRDefault="00674282"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E445C5">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E445C5">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14:paraId="7F802033" w14:textId="77777777" w:rsidR="00674282" w:rsidRDefault="006742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D038" w14:textId="77777777" w:rsidR="00757A7F" w:rsidRDefault="00757A7F">
      <w:r>
        <w:separator/>
      </w:r>
    </w:p>
    <w:p w14:paraId="748EB381" w14:textId="77777777" w:rsidR="00757A7F" w:rsidRDefault="00757A7F"/>
  </w:footnote>
  <w:footnote w:type="continuationSeparator" w:id="0">
    <w:p w14:paraId="2E52E1DA" w14:textId="77777777" w:rsidR="00757A7F" w:rsidRDefault="00757A7F">
      <w:r>
        <w:continuationSeparator/>
      </w:r>
    </w:p>
    <w:p w14:paraId="3CAF3213" w14:textId="77777777" w:rsidR="00757A7F" w:rsidRDefault="00757A7F"/>
  </w:footnote>
  <w:footnote w:type="continuationNotice" w:id="1">
    <w:p w14:paraId="1050F03B" w14:textId="77777777" w:rsidR="00757A7F" w:rsidRDefault="00757A7F"/>
    <w:p w14:paraId="0C1CD297" w14:textId="77777777" w:rsidR="00757A7F" w:rsidRDefault="00757A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CC1" w14:textId="77777777" w:rsidR="00674282" w:rsidRPr="00C710EB" w:rsidRDefault="00674282" w:rsidP="007D3BAD">
    <w:pPr>
      <w:pStyle w:val="Zpat"/>
      <w:jc w:val="center"/>
      <w:rPr>
        <w:rFonts w:ascii="Times New Roman" w:hAnsi="Times New Roman"/>
        <w:sz w:val="2"/>
        <w:szCs w:val="2"/>
      </w:rPr>
    </w:pPr>
  </w:p>
  <w:p w14:paraId="26C1DADC" w14:textId="77777777" w:rsidR="00674282" w:rsidRDefault="0067428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2418" w14:textId="3193556A" w:rsidR="00674282" w:rsidRDefault="00674282" w:rsidP="00E43941">
    <w:pPr>
      <w:pStyle w:val="Zhlav"/>
    </w:pPr>
    <w:r w:rsidRPr="00E659AC">
      <w:rPr>
        <w:noProof/>
        <w:lang w:val="cs-CZ" w:eastAsia="cs-CZ"/>
      </w:rPr>
      <w:drawing>
        <wp:inline distT="0" distB="0" distL="0" distR="0" wp14:anchorId="7C409F84" wp14:editId="56348D41">
          <wp:extent cx="1540396" cy="634620"/>
          <wp:effectExtent l="0" t="0" r="3175" b="0"/>
          <wp:docPr id="3"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300" cy="637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312C45"/>
    <w:multiLevelType w:val="hybridMultilevel"/>
    <w:tmpl w:val="0018E0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063A17"/>
    <w:multiLevelType w:val="hybridMultilevel"/>
    <w:tmpl w:val="4F1E86A0"/>
    <w:lvl w:ilvl="0" w:tplc="CAEA2D6E">
      <w:numFmt w:val="bullet"/>
      <w:lvlText w:val="-"/>
      <w:lvlJc w:val="left"/>
      <w:pPr>
        <w:ind w:left="720" w:hanging="360"/>
      </w:pPr>
      <w:rPr>
        <w:rFonts w:ascii="Franklin Gothic Book" w:eastAsia="Luxi Sans" w:hAnsi="Franklin Gothic Book" w:cs="Thorndal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E437B60"/>
    <w:multiLevelType w:val="hybridMultilevel"/>
    <w:tmpl w:val="789EB5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2571C"/>
    <w:multiLevelType w:val="hybridMultilevel"/>
    <w:tmpl w:val="1AAED760"/>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4BB0C5C"/>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C21D7D"/>
    <w:multiLevelType w:val="hybridMultilevel"/>
    <w:tmpl w:val="6B643528"/>
    <w:lvl w:ilvl="0" w:tplc="C02AA2D8">
      <w:start w:val="1"/>
      <w:numFmt w:val="bullet"/>
      <w:lvlText w:val="-"/>
      <w:lvlJc w:val="left"/>
      <w:pPr>
        <w:ind w:left="1004" w:hanging="360"/>
      </w:pPr>
      <w:rPr>
        <w:rFonts w:ascii="Franklin Gothic Book" w:hAnsi="Franklin Gothic Book" w:hint="default"/>
        <w:caps w:val="0"/>
        <w:strike w:val="0"/>
        <w:dstrike w:val="0"/>
        <w:vanish w:val="0"/>
        <w:color w:val="auto"/>
        <w:vertAlign w:val="baseline"/>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B6685B"/>
    <w:multiLevelType w:val="hybridMultilevel"/>
    <w:tmpl w:val="66647E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1"/>
  </w:num>
  <w:num w:numId="4">
    <w:abstractNumId w:val="25"/>
  </w:num>
  <w:num w:numId="5">
    <w:abstractNumId w:val="17"/>
  </w:num>
  <w:num w:numId="6">
    <w:abstractNumId w:val="23"/>
  </w:num>
  <w:num w:numId="7">
    <w:abstractNumId w:val="20"/>
  </w:num>
  <w:num w:numId="8">
    <w:abstractNumId w:val="19"/>
  </w:num>
  <w:num w:numId="9">
    <w:abstractNumId w:val="16"/>
  </w:num>
  <w:num w:numId="10">
    <w:abstractNumId w:val="6"/>
  </w:num>
  <w:num w:numId="11">
    <w:abstractNumId w:val="24"/>
  </w:num>
  <w:num w:numId="12">
    <w:abstractNumId w:val="14"/>
  </w:num>
  <w:num w:numId="13">
    <w:abstractNumId w:val="27"/>
  </w:num>
  <w:num w:numId="14">
    <w:abstractNumId w:val="22"/>
  </w:num>
  <w:num w:numId="15">
    <w:abstractNumId w:val="18"/>
  </w:num>
  <w:num w:numId="16">
    <w:abstractNumId w:val="15"/>
  </w:num>
  <w:num w:numId="17">
    <w:abstractNumId w:val="8"/>
  </w:num>
  <w:num w:numId="18">
    <w:abstractNumId w:val="13"/>
  </w:num>
  <w:num w:numId="19">
    <w:abstractNumId w:val="12"/>
  </w:num>
  <w:num w:numId="20">
    <w:abstractNumId w:val="10"/>
  </w:num>
  <w:num w:numId="21">
    <w:abstractNumId w:val="11"/>
  </w:num>
  <w:num w:numId="22">
    <w:abstractNumId w:val="26"/>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193"/>
    <w:rsid w:val="0000221E"/>
    <w:rsid w:val="0000541D"/>
    <w:rsid w:val="000119A0"/>
    <w:rsid w:val="00012963"/>
    <w:rsid w:val="00012CB3"/>
    <w:rsid w:val="00015355"/>
    <w:rsid w:val="00023560"/>
    <w:rsid w:val="00024033"/>
    <w:rsid w:val="000244D5"/>
    <w:rsid w:val="00024E4F"/>
    <w:rsid w:val="0002504E"/>
    <w:rsid w:val="00025269"/>
    <w:rsid w:val="000267AE"/>
    <w:rsid w:val="0003154B"/>
    <w:rsid w:val="0003298D"/>
    <w:rsid w:val="00034A28"/>
    <w:rsid w:val="00035859"/>
    <w:rsid w:val="00035A13"/>
    <w:rsid w:val="000402C6"/>
    <w:rsid w:val="000413B4"/>
    <w:rsid w:val="00045C79"/>
    <w:rsid w:val="000525AF"/>
    <w:rsid w:val="00056317"/>
    <w:rsid w:val="00062523"/>
    <w:rsid w:val="00064DCF"/>
    <w:rsid w:val="000709DB"/>
    <w:rsid w:val="000722F0"/>
    <w:rsid w:val="00072555"/>
    <w:rsid w:val="000733CB"/>
    <w:rsid w:val="00074492"/>
    <w:rsid w:val="00074751"/>
    <w:rsid w:val="00074D6D"/>
    <w:rsid w:val="00075991"/>
    <w:rsid w:val="00075EDD"/>
    <w:rsid w:val="000760E2"/>
    <w:rsid w:val="000775F8"/>
    <w:rsid w:val="00077819"/>
    <w:rsid w:val="0008127A"/>
    <w:rsid w:val="0008235E"/>
    <w:rsid w:val="00083757"/>
    <w:rsid w:val="00084197"/>
    <w:rsid w:val="00087A3C"/>
    <w:rsid w:val="00087E60"/>
    <w:rsid w:val="000947EF"/>
    <w:rsid w:val="00095684"/>
    <w:rsid w:val="00096AAD"/>
    <w:rsid w:val="000A223C"/>
    <w:rsid w:val="000A3759"/>
    <w:rsid w:val="000A5756"/>
    <w:rsid w:val="000B054F"/>
    <w:rsid w:val="000B0790"/>
    <w:rsid w:val="000B7DB1"/>
    <w:rsid w:val="000C1E37"/>
    <w:rsid w:val="000C1EE4"/>
    <w:rsid w:val="000C7573"/>
    <w:rsid w:val="000D04CD"/>
    <w:rsid w:val="000D11A0"/>
    <w:rsid w:val="000D2FEA"/>
    <w:rsid w:val="000D5426"/>
    <w:rsid w:val="000D6BFA"/>
    <w:rsid w:val="000D77D2"/>
    <w:rsid w:val="000E0AAB"/>
    <w:rsid w:val="000E377A"/>
    <w:rsid w:val="000F341F"/>
    <w:rsid w:val="000F5483"/>
    <w:rsid w:val="00106F9B"/>
    <w:rsid w:val="001136C9"/>
    <w:rsid w:val="001145A0"/>
    <w:rsid w:val="00120DD0"/>
    <w:rsid w:val="00121486"/>
    <w:rsid w:val="001234F4"/>
    <w:rsid w:val="001267A3"/>
    <w:rsid w:val="00126981"/>
    <w:rsid w:val="00126A7A"/>
    <w:rsid w:val="00131602"/>
    <w:rsid w:val="00133AD7"/>
    <w:rsid w:val="00134540"/>
    <w:rsid w:val="001369E0"/>
    <w:rsid w:val="00137168"/>
    <w:rsid w:val="0014111B"/>
    <w:rsid w:val="00141674"/>
    <w:rsid w:val="00154480"/>
    <w:rsid w:val="00156C5E"/>
    <w:rsid w:val="001571D0"/>
    <w:rsid w:val="00160AC4"/>
    <w:rsid w:val="00163549"/>
    <w:rsid w:val="00163C27"/>
    <w:rsid w:val="00164044"/>
    <w:rsid w:val="00165064"/>
    <w:rsid w:val="0016551C"/>
    <w:rsid w:val="00167E13"/>
    <w:rsid w:val="00170663"/>
    <w:rsid w:val="00173A79"/>
    <w:rsid w:val="00173F15"/>
    <w:rsid w:val="0018520B"/>
    <w:rsid w:val="001853E1"/>
    <w:rsid w:val="00186526"/>
    <w:rsid w:val="0018660F"/>
    <w:rsid w:val="00192365"/>
    <w:rsid w:val="0019252A"/>
    <w:rsid w:val="00193F8B"/>
    <w:rsid w:val="0019710B"/>
    <w:rsid w:val="001A3B3B"/>
    <w:rsid w:val="001A57F1"/>
    <w:rsid w:val="001B1B81"/>
    <w:rsid w:val="001B5210"/>
    <w:rsid w:val="001B6279"/>
    <w:rsid w:val="001B66AF"/>
    <w:rsid w:val="001B6CA0"/>
    <w:rsid w:val="001C030E"/>
    <w:rsid w:val="001C5645"/>
    <w:rsid w:val="001C6137"/>
    <w:rsid w:val="001C6432"/>
    <w:rsid w:val="001D36DC"/>
    <w:rsid w:val="001D403A"/>
    <w:rsid w:val="001D4ACE"/>
    <w:rsid w:val="001D7214"/>
    <w:rsid w:val="001E001B"/>
    <w:rsid w:val="001E146D"/>
    <w:rsid w:val="001E2347"/>
    <w:rsid w:val="001E28A2"/>
    <w:rsid w:val="001F4037"/>
    <w:rsid w:val="001F7037"/>
    <w:rsid w:val="00216B56"/>
    <w:rsid w:val="002170DB"/>
    <w:rsid w:val="002207CB"/>
    <w:rsid w:val="002259D3"/>
    <w:rsid w:val="00230056"/>
    <w:rsid w:val="002322E7"/>
    <w:rsid w:val="0023716C"/>
    <w:rsid w:val="0024025F"/>
    <w:rsid w:val="0024084A"/>
    <w:rsid w:val="00240A2A"/>
    <w:rsid w:val="00241063"/>
    <w:rsid w:val="00241241"/>
    <w:rsid w:val="002441ED"/>
    <w:rsid w:val="00260006"/>
    <w:rsid w:val="00262581"/>
    <w:rsid w:val="00263423"/>
    <w:rsid w:val="002661F6"/>
    <w:rsid w:val="00267EED"/>
    <w:rsid w:val="002706AD"/>
    <w:rsid w:val="00271863"/>
    <w:rsid w:val="00271F02"/>
    <w:rsid w:val="002725D2"/>
    <w:rsid w:val="00273AF3"/>
    <w:rsid w:val="00273E56"/>
    <w:rsid w:val="00275701"/>
    <w:rsid w:val="0028516F"/>
    <w:rsid w:val="002864C0"/>
    <w:rsid w:val="00287EBE"/>
    <w:rsid w:val="00292605"/>
    <w:rsid w:val="002939FD"/>
    <w:rsid w:val="00294EB2"/>
    <w:rsid w:val="0029561B"/>
    <w:rsid w:val="002A23C3"/>
    <w:rsid w:val="002A377F"/>
    <w:rsid w:val="002B0891"/>
    <w:rsid w:val="002B1D09"/>
    <w:rsid w:val="002B3D70"/>
    <w:rsid w:val="002C0563"/>
    <w:rsid w:val="002C0E4E"/>
    <w:rsid w:val="002C1472"/>
    <w:rsid w:val="002C702C"/>
    <w:rsid w:val="002C74A2"/>
    <w:rsid w:val="002D0B30"/>
    <w:rsid w:val="002D246F"/>
    <w:rsid w:val="002D3760"/>
    <w:rsid w:val="002D4033"/>
    <w:rsid w:val="002D5A1D"/>
    <w:rsid w:val="002D7B3F"/>
    <w:rsid w:val="002E4D3F"/>
    <w:rsid w:val="002E4F6D"/>
    <w:rsid w:val="002F27C6"/>
    <w:rsid w:val="002F5A76"/>
    <w:rsid w:val="002F6573"/>
    <w:rsid w:val="0030431E"/>
    <w:rsid w:val="0030489C"/>
    <w:rsid w:val="00304EC2"/>
    <w:rsid w:val="00307143"/>
    <w:rsid w:val="003106E3"/>
    <w:rsid w:val="0031218D"/>
    <w:rsid w:val="00313004"/>
    <w:rsid w:val="00313AFA"/>
    <w:rsid w:val="00316CFC"/>
    <w:rsid w:val="003228CE"/>
    <w:rsid w:val="003229E9"/>
    <w:rsid w:val="00324E04"/>
    <w:rsid w:val="00332A16"/>
    <w:rsid w:val="00334960"/>
    <w:rsid w:val="00334CE2"/>
    <w:rsid w:val="0033533C"/>
    <w:rsid w:val="00342048"/>
    <w:rsid w:val="0034220B"/>
    <w:rsid w:val="00343FB1"/>
    <w:rsid w:val="00344A83"/>
    <w:rsid w:val="00345A32"/>
    <w:rsid w:val="00350A29"/>
    <w:rsid w:val="00351EB2"/>
    <w:rsid w:val="0035515D"/>
    <w:rsid w:val="00356437"/>
    <w:rsid w:val="00356D7E"/>
    <w:rsid w:val="00363080"/>
    <w:rsid w:val="00363E1D"/>
    <w:rsid w:val="00364228"/>
    <w:rsid w:val="0036492E"/>
    <w:rsid w:val="00365797"/>
    <w:rsid w:val="00365D21"/>
    <w:rsid w:val="00366700"/>
    <w:rsid w:val="00370ED8"/>
    <w:rsid w:val="00371D84"/>
    <w:rsid w:val="00373E15"/>
    <w:rsid w:val="00376BFA"/>
    <w:rsid w:val="00383224"/>
    <w:rsid w:val="003838A9"/>
    <w:rsid w:val="00393595"/>
    <w:rsid w:val="0039546E"/>
    <w:rsid w:val="0039651A"/>
    <w:rsid w:val="00397F54"/>
    <w:rsid w:val="003A0374"/>
    <w:rsid w:val="003A2C17"/>
    <w:rsid w:val="003A5F19"/>
    <w:rsid w:val="003A63EA"/>
    <w:rsid w:val="003A72CD"/>
    <w:rsid w:val="003A77C9"/>
    <w:rsid w:val="003B66C0"/>
    <w:rsid w:val="003C0F3A"/>
    <w:rsid w:val="003C1117"/>
    <w:rsid w:val="003C47D6"/>
    <w:rsid w:val="003C7BED"/>
    <w:rsid w:val="003D2227"/>
    <w:rsid w:val="003E067E"/>
    <w:rsid w:val="003E173E"/>
    <w:rsid w:val="003E4C43"/>
    <w:rsid w:val="003E61E4"/>
    <w:rsid w:val="003E6F62"/>
    <w:rsid w:val="003F2612"/>
    <w:rsid w:val="003F7527"/>
    <w:rsid w:val="00405B0F"/>
    <w:rsid w:val="004072E4"/>
    <w:rsid w:val="00413823"/>
    <w:rsid w:val="0041420F"/>
    <w:rsid w:val="00414E1A"/>
    <w:rsid w:val="004205EE"/>
    <w:rsid w:val="004222D4"/>
    <w:rsid w:val="00423224"/>
    <w:rsid w:val="00423FE0"/>
    <w:rsid w:val="0042467E"/>
    <w:rsid w:val="00427A8A"/>
    <w:rsid w:val="00427AFF"/>
    <w:rsid w:val="00427DAB"/>
    <w:rsid w:val="004355AC"/>
    <w:rsid w:val="0044302D"/>
    <w:rsid w:val="00446379"/>
    <w:rsid w:val="0045191A"/>
    <w:rsid w:val="00452D68"/>
    <w:rsid w:val="00454B63"/>
    <w:rsid w:val="004612AB"/>
    <w:rsid w:val="00462780"/>
    <w:rsid w:val="00472AB0"/>
    <w:rsid w:val="004734C1"/>
    <w:rsid w:val="004763F9"/>
    <w:rsid w:val="00483958"/>
    <w:rsid w:val="00490DFE"/>
    <w:rsid w:val="004920D2"/>
    <w:rsid w:val="00492B5A"/>
    <w:rsid w:val="004A0F45"/>
    <w:rsid w:val="004A2BCE"/>
    <w:rsid w:val="004A3AFB"/>
    <w:rsid w:val="004B048D"/>
    <w:rsid w:val="004B68A8"/>
    <w:rsid w:val="004C33DC"/>
    <w:rsid w:val="004C52C5"/>
    <w:rsid w:val="004D04EC"/>
    <w:rsid w:val="004D28E2"/>
    <w:rsid w:val="004D698A"/>
    <w:rsid w:val="004E1B8F"/>
    <w:rsid w:val="004E64F6"/>
    <w:rsid w:val="004E66F7"/>
    <w:rsid w:val="004E76B7"/>
    <w:rsid w:val="004E7B16"/>
    <w:rsid w:val="004F44F5"/>
    <w:rsid w:val="004F4E2A"/>
    <w:rsid w:val="004F6884"/>
    <w:rsid w:val="005007C0"/>
    <w:rsid w:val="00501622"/>
    <w:rsid w:val="00503015"/>
    <w:rsid w:val="00503EAA"/>
    <w:rsid w:val="005106C8"/>
    <w:rsid w:val="00511EE6"/>
    <w:rsid w:val="005127A0"/>
    <w:rsid w:val="00515172"/>
    <w:rsid w:val="00522690"/>
    <w:rsid w:val="00523C37"/>
    <w:rsid w:val="00525D91"/>
    <w:rsid w:val="00531B72"/>
    <w:rsid w:val="00535495"/>
    <w:rsid w:val="00542837"/>
    <w:rsid w:val="00543F24"/>
    <w:rsid w:val="0054441B"/>
    <w:rsid w:val="0054713D"/>
    <w:rsid w:val="00550795"/>
    <w:rsid w:val="0055465C"/>
    <w:rsid w:val="00557912"/>
    <w:rsid w:val="00561FA4"/>
    <w:rsid w:val="00564AEB"/>
    <w:rsid w:val="005651DD"/>
    <w:rsid w:val="005665CC"/>
    <w:rsid w:val="00570217"/>
    <w:rsid w:val="00571098"/>
    <w:rsid w:val="0057167F"/>
    <w:rsid w:val="00572212"/>
    <w:rsid w:val="005745A2"/>
    <w:rsid w:val="005778D5"/>
    <w:rsid w:val="00577DAC"/>
    <w:rsid w:val="005804C7"/>
    <w:rsid w:val="005841D4"/>
    <w:rsid w:val="00584F90"/>
    <w:rsid w:val="00585611"/>
    <w:rsid w:val="005862F8"/>
    <w:rsid w:val="005A2191"/>
    <w:rsid w:val="005A5381"/>
    <w:rsid w:val="005B466C"/>
    <w:rsid w:val="005B46C3"/>
    <w:rsid w:val="005B7690"/>
    <w:rsid w:val="005B7BAC"/>
    <w:rsid w:val="005B7D40"/>
    <w:rsid w:val="005B7D58"/>
    <w:rsid w:val="005C7924"/>
    <w:rsid w:val="005D0D03"/>
    <w:rsid w:val="005D18C2"/>
    <w:rsid w:val="005D1B4B"/>
    <w:rsid w:val="005D4FA5"/>
    <w:rsid w:val="005D7368"/>
    <w:rsid w:val="005E336F"/>
    <w:rsid w:val="005E5794"/>
    <w:rsid w:val="005E5FCA"/>
    <w:rsid w:val="005F20B8"/>
    <w:rsid w:val="005F7546"/>
    <w:rsid w:val="00604805"/>
    <w:rsid w:val="00605700"/>
    <w:rsid w:val="00607550"/>
    <w:rsid w:val="00607B6D"/>
    <w:rsid w:val="00610D27"/>
    <w:rsid w:val="006139CF"/>
    <w:rsid w:val="00613C84"/>
    <w:rsid w:val="00621D9C"/>
    <w:rsid w:val="0062392C"/>
    <w:rsid w:val="00623988"/>
    <w:rsid w:val="00632010"/>
    <w:rsid w:val="0063403E"/>
    <w:rsid w:val="0063535D"/>
    <w:rsid w:val="00636633"/>
    <w:rsid w:val="00636FAB"/>
    <w:rsid w:val="00640758"/>
    <w:rsid w:val="006415A1"/>
    <w:rsid w:val="006415FD"/>
    <w:rsid w:val="00645764"/>
    <w:rsid w:val="00646576"/>
    <w:rsid w:val="00646961"/>
    <w:rsid w:val="00646D10"/>
    <w:rsid w:val="00651142"/>
    <w:rsid w:val="00651650"/>
    <w:rsid w:val="0065370D"/>
    <w:rsid w:val="006537FE"/>
    <w:rsid w:val="006547A2"/>
    <w:rsid w:val="0065607D"/>
    <w:rsid w:val="00657EC3"/>
    <w:rsid w:val="0066008E"/>
    <w:rsid w:val="00660B2E"/>
    <w:rsid w:val="00663E53"/>
    <w:rsid w:val="00664540"/>
    <w:rsid w:val="00665A3E"/>
    <w:rsid w:val="00671B13"/>
    <w:rsid w:val="00674017"/>
    <w:rsid w:val="00674282"/>
    <w:rsid w:val="00674706"/>
    <w:rsid w:val="00675E24"/>
    <w:rsid w:val="00675FAA"/>
    <w:rsid w:val="00676B52"/>
    <w:rsid w:val="0068252E"/>
    <w:rsid w:val="00682F8E"/>
    <w:rsid w:val="00687567"/>
    <w:rsid w:val="00692486"/>
    <w:rsid w:val="00692C19"/>
    <w:rsid w:val="00694524"/>
    <w:rsid w:val="00696500"/>
    <w:rsid w:val="00697570"/>
    <w:rsid w:val="006A149F"/>
    <w:rsid w:val="006A27C1"/>
    <w:rsid w:val="006A5387"/>
    <w:rsid w:val="006A6F67"/>
    <w:rsid w:val="006B58D1"/>
    <w:rsid w:val="006B769F"/>
    <w:rsid w:val="006C2B47"/>
    <w:rsid w:val="006C79F5"/>
    <w:rsid w:val="006D1AB8"/>
    <w:rsid w:val="006E04AB"/>
    <w:rsid w:val="006E2951"/>
    <w:rsid w:val="006E3D07"/>
    <w:rsid w:val="006E741E"/>
    <w:rsid w:val="006F2ECD"/>
    <w:rsid w:val="006F5D19"/>
    <w:rsid w:val="006F6676"/>
    <w:rsid w:val="00701AB4"/>
    <w:rsid w:val="00702FF2"/>
    <w:rsid w:val="00703254"/>
    <w:rsid w:val="0070351D"/>
    <w:rsid w:val="00707173"/>
    <w:rsid w:val="007077B1"/>
    <w:rsid w:val="00712085"/>
    <w:rsid w:val="00713918"/>
    <w:rsid w:val="007160F8"/>
    <w:rsid w:val="00716F4F"/>
    <w:rsid w:val="00722914"/>
    <w:rsid w:val="00723F4E"/>
    <w:rsid w:val="00724C94"/>
    <w:rsid w:val="00724DC6"/>
    <w:rsid w:val="007349CF"/>
    <w:rsid w:val="00740AFF"/>
    <w:rsid w:val="00742E9C"/>
    <w:rsid w:val="0074448E"/>
    <w:rsid w:val="007449FA"/>
    <w:rsid w:val="007475A7"/>
    <w:rsid w:val="00747933"/>
    <w:rsid w:val="007508D7"/>
    <w:rsid w:val="00752ED2"/>
    <w:rsid w:val="00752FE4"/>
    <w:rsid w:val="00753FF4"/>
    <w:rsid w:val="007556AD"/>
    <w:rsid w:val="007570D1"/>
    <w:rsid w:val="00757A7F"/>
    <w:rsid w:val="00763638"/>
    <w:rsid w:val="007641BD"/>
    <w:rsid w:val="007647AE"/>
    <w:rsid w:val="0076484E"/>
    <w:rsid w:val="0077144A"/>
    <w:rsid w:val="00775786"/>
    <w:rsid w:val="00775CD8"/>
    <w:rsid w:val="00775DD1"/>
    <w:rsid w:val="0078158F"/>
    <w:rsid w:val="007842F8"/>
    <w:rsid w:val="00784915"/>
    <w:rsid w:val="00792129"/>
    <w:rsid w:val="00794FC2"/>
    <w:rsid w:val="00795087"/>
    <w:rsid w:val="00795B96"/>
    <w:rsid w:val="007963DF"/>
    <w:rsid w:val="007A0020"/>
    <w:rsid w:val="007A431B"/>
    <w:rsid w:val="007B5E60"/>
    <w:rsid w:val="007B7119"/>
    <w:rsid w:val="007B7274"/>
    <w:rsid w:val="007C11BC"/>
    <w:rsid w:val="007C2229"/>
    <w:rsid w:val="007C2AC1"/>
    <w:rsid w:val="007C3425"/>
    <w:rsid w:val="007C5A77"/>
    <w:rsid w:val="007C6938"/>
    <w:rsid w:val="007D30DC"/>
    <w:rsid w:val="007D31EA"/>
    <w:rsid w:val="007D3BAD"/>
    <w:rsid w:val="007D53F3"/>
    <w:rsid w:val="007D5B3E"/>
    <w:rsid w:val="007D7C71"/>
    <w:rsid w:val="007E4BE2"/>
    <w:rsid w:val="007E5BA7"/>
    <w:rsid w:val="007E5CFF"/>
    <w:rsid w:val="007F02F5"/>
    <w:rsid w:val="007F0961"/>
    <w:rsid w:val="007F0EDB"/>
    <w:rsid w:val="007F12DD"/>
    <w:rsid w:val="007F38A1"/>
    <w:rsid w:val="007F4C5E"/>
    <w:rsid w:val="007F5EC0"/>
    <w:rsid w:val="007F60BF"/>
    <w:rsid w:val="00800163"/>
    <w:rsid w:val="008044CD"/>
    <w:rsid w:val="00804BEE"/>
    <w:rsid w:val="008113F4"/>
    <w:rsid w:val="00813B89"/>
    <w:rsid w:val="008215EA"/>
    <w:rsid w:val="0082501B"/>
    <w:rsid w:val="00830589"/>
    <w:rsid w:val="00831AB6"/>
    <w:rsid w:val="00832589"/>
    <w:rsid w:val="00833790"/>
    <w:rsid w:val="00833D37"/>
    <w:rsid w:val="008378E5"/>
    <w:rsid w:val="00841E92"/>
    <w:rsid w:val="00844536"/>
    <w:rsid w:val="00844578"/>
    <w:rsid w:val="00844652"/>
    <w:rsid w:val="00846D30"/>
    <w:rsid w:val="00850368"/>
    <w:rsid w:val="008511CE"/>
    <w:rsid w:val="0085489A"/>
    <w:rsid w:val="008560C2"/>
    <w:rsid w:val="00856A94"/>
    <w:rsid w:val="0085743E"/>
    <w:rsid w:val="00857483"/>
    <w:rsid w:val="00860BCB"/>
    <w:rsid w:val="00861C6F"/>
    <w:rsid w:val="008641F2"/>
    <w:rsid w:val="00876995"/>
    <w:rsid w:val="008805BA"/>
    <w:rsid w:val="00880CD1"/>
    <w:rsid w:val="00883ABD"/>
    <w:rsid w:val="0088455E"/>
    <w:rsid w:val="00885799"/>
    <w:rsid w:val="008858D3"/>
    <w:rsid w:val="00887195"/>
    <w:rsid w:val="00887ACA"/>
    <w:rsid w:val="00891B03"/>
    <w:rsid w:val="008922AD"/>
    <w:rsid w:val="008930F2"/>
    <w:rsid w:val="00896190"/>
    <w:rsid w:val="00896FD6"/>
    <w:rsid w:val="00897D30"/>
    <w:rsid w:val="008A1E6B"/>
    <w:rsid w:val="008A25B6"/>
    <w:rsid w:val="008A2D92"/>
    <w:rsid w:val="008A3F0B"/>
    <w:rsid w:val="008A51D4"/>
    <w:rsid w:val="008B0636"/>
    <w:rsid w:val="008B1211"/>
    <w:rsid w:val="008B1A96"/>
    <w:rsid w:val="008B270D"/>
    <w:rsid w:val="008B42D8"/>
    <w:rsid w:val="008C05B4"/>
    <w:rsid w:val="008C3731"/>
    <w:rsid w:val="008C73B4"/>
    <w:rsid w:val="008C76C2"/>
    <w:rsid w:val="008D05F3"/>
    <w:rsid w:val="008D12A2"/>
    <w:rsid w:val="008D3F44"/>
    <w:rsid w:val="008D538F"/>
    <w:rsid w:val="008D5794"/>
    <w:rsid w:val="008E23CB"/>
    <w:rsid w:val="008E3395"/>
    <w:rsid w:val="008E4395"/>
    <w:rsid w:val="008F02A3"/>
    <w:rsid w:val="008F035F"/>
    <w:rsid w:val="008F0689"/>
    <w:rsid w:val="008F101D"/>
    <w:rsid w:val="008F25A6"/>
    <w:rsid w:val="00900481"/>
    <w:rsid w:val="009011FE"/>
    <w:rsid w:val="009018C5"/>
    <w:rsid w:val="00901CDC"/>
    <w:rsid w:val="00910125"/>
    <w:rsid w:val="00910ED4"/>
    <w:rsid w:val="00913D73"/>
    <w:rsid w:val="00914A3C"/>
    <w:rsid w:val="00914C78"/>
    <w:rsid w:val="00914D0C"/>
    <w:rsid w:val="00914D4A"/>
    <w:rsid w:val="00914D53"/>
    <w:rsid w:val="0092536D"/>
    <w:rsid w:val="00925EDA"/>
    <w:rsid w:val="009273BC"/>
    <w:rsid w:val="00927A51"/>
    <w:rsid w:val="00930726"/>
    <w:rsid w:val="00946F9A"/>
    <w:rsid w:val="00947658"/>
    <w:rsid w:val="00957502"/>
    <w:rsid w:val="009576DF"/>
    <w:rsid w:val="00960684"/>
    <w:rsid w:val="00961495"/>
    <w:rsid w:val="00963E9A"/>
    <w:rsid w:val="009657E4"/>
    <w:rsid w:val="00965C90"/>
    <w:rsid w:val="009666BE"/>
    <w:rsid w:val="009679A8"/>
    <w:rsid w:val="00967AC9"/>
    <w:rsid w:val="00972B4D"/>
    <w:rsid w:val="009738AD"/>
    <w:rsid w:val="00973BFA"/>
    <w:rsid w:val="00976982"/>
    <w:rsid w:val="00981F09"/>
    <w:rsid w:val="0098292F"/>
    <w:rsid w:val="0098320A"/>
    <w:rsid w:val="00993A63"/>
    <w:rsid w:val="00995350"/>
    <w:rsid w:val="00995DB5"/>
    <w:rsid w:val="009978D1"/>
    <w:rsid w:val="009A11D6"/>
    <w:rsid w:val="009A1678"/>
    <w:rsid w:val="009A5FD2"/>
    <w:rsid w:val="009A69C6"/>
    <w:rsid w:val="009B17FF"/>
    <w:rsid w:val="009B2581"/>
    <w:rsid w:val="009B616E"/>
    <w:rsid w:val="009C1AAB"/>
    <w:rsid w:val="009D38C7"/>
    <w:rsid w:val="009D4558"/>
    <w:rsid w:val="009D5F9A"/>
    <w:rsid w:val="009D78AA"/>
    <w:rsid w:val="009E072B"/>
    <w:rsid w:val="009E3979"/>
    <w:rsid w:val="009E3F22"/>
    <w:rsid w:val="009E4075"/>
    <w:rsid w:val="009F15F2"/>
    <w:rsid w:val="009F17FD"/>
    <w:rsid w:val="009F1F51"/>
    <w:rsid w:val="009F7D34"/>
    <w:rsid w:val="00A04CA1"/>
    <w:rsid w:val="00A1127F"/>
    <w:rsid w:val="00A11828"/>
    <w:rsid w:val="00A12104"/>
    <w:rsid w:val="00A16DB8"/>
    <w:rsid w:val="00A17191"/>
    <w:rsid w:val="00A211E5"/>
    <w:rsid w:val="00A233EB"/>
    <w:rsid w:val="00A25177"/>
    <w:rsid w:val="00A25BD8"/>
    <w:rsid w:val="00A319A4"/>
    <w:rsid w:val="00A34C86"/>
    <w:rsid w:val="00A34FCB"/>
    <w:rsid w:val="00A3606A"/>
    <w:rsid w:val="00A3676A"/>
    <w:rsid w:val="00A41B11"/>
    <w:rsid w:val="00A45448"/>
    <w:rsid w:val="00A46E7E"/>
    <w:rsid w:val="00A476F9"/>
    <w:rsid w:val="00A60FBA"/>
    <w:rsid w:val="00A660A0"/>
    <w:rsid w:val="00A67CD3"/>
    <w:rsid w:val="00A7369C"/>
    <w:rsid w:val="00A76059"/>
    <w:rsid w:val="00A8313F"/>
    <w:rsid w:val="00A8411F"/>
    <w:rsid w:val="00A8471B"/>
    <w:rsid w:val="00A852DB"/>
    <w:rsid w:val="00A85EE8"/>
    <w:rsid w:val="00A86090"/>
    <w:rsid w:val="00A90773"/>
    <w:rsid w:val="00A914C0"/>
    <w:rsid w:val="00A940E0"/>
    <w:rsid w:val="00A943A8"/>
    <w:rsid w:val="00A95A1E"/>
    <w:rsid w:val="00A95FC8"/>
    <w:rsid w:val="00A96C60"/>
    <w:rsid w:val="00A96DDC"/>
    <w:rsid w:val="00AA3261"/>
    <w:rsid w:val="00AA3D40"/>
    <w:rsid w:val="00AB083B"/>
    <w:rsid w:val="00AB3B68"/>
    <w:rsid w:val="00AB496E"/>
    <w:rsid w:val="00AB720C"/>
    <w:rsid w:val="00AC0069"/>
    <w:rsid w:val="00AC2D0C"/>
    <w:rsid w:val="00AC30DA"/>
    <w:rsid w:val="00AC4BF4"/>
    <w:rsid w:val="00AC5B47"/>
    <w:rsid w:val="00AC5D5D"/>
    <w:rsid w:val="00AC74DD"/>
    <w:rsid w:val="00AC7CE6"/>
    <w:rsid w:val="00AD39DC"/>
    <w:rsid w:val="00AD4F66"/>
    <w:rsid w:val="00AD6332"/>
    <w:rsid w:val="00AE320D"/>
    <w:rsid w:val="00AE351A"/>
    <w:rsid w:val="00AE6E8C"/>
    <w:rsid w:val="00AE7AC6"/>
    <w:rsid w:val="00AF3952"/>
    <w:rsid w:val="00AF5100"/>
    <w:rsid w:val="00B00CB5"/>
    <w:rsid w:val="00B00FD7"/>
    <w:rsid w:val="00B030E8"/>
    <w:rsid w:val="00B0385E"/>
    <w:rsid w:val="00B03B2F"/>
    <w:rsid w:val="00B03F95"/>
    <w:rsid w:val="00B06028"/>
    <w:rsid w:val="00B06277"/>
    <w:rsid w:val="00B13F0B"/>
    <w:rsid w:val="00B15B30"/>
    <w:rsid w:val="00B16046"/>
    <w:rsid w:val="00B20E00"/>
    <w:rsid w:val="00B3380D"/>
    <w:rsid w:val="00B34596"/>
    <w:rsid w:val="00B3459F"/>
    <w:rsid w:val="00B34CBB"/>
    <w:rsid w:val="00B34F3C"/>
    <w:rsid w:val="00B35D76"/>
    <w:rsid w:val="00B36BCA"/>
    <w:rsid w:val="00B37059"/>
    <w:rsid w:val="00B370E2"/>
    <w:rsid w:val="00B401A6"/>
    <w:rsid w:val="00B40CFA"/>
    <w:rsid w:val="00B41017"/>
    <w:rsid w:val="00B51EEF"/>
    <w:rsid w:val="00B51F84"/>
    <w:rsid w:val="00B57624"/>
    <w:rsid w:val="00B60B4E"/>
    <w:rsid w:val="00B64630"/>
    <w:rsid w:val="00B6521E"/>
    <w:rsid w:val="00B65600"/>
    <w:rsid w:val="00B74AE4"/>
    <w:rsid w:val="00B801E2"/>
    <w:rsid w:val="00B81605"/>
    <w:rsid w:val="00B86278"/>
    <w:rsid w:val="00B90449"/>
    <w:rsid w:val="00B92F80"/>
    <w:rsid w:val="00B94881"/>
    <w:rsid w:val="00B96FB4"/>
    <w:rsid w:val="00BA1328"/>
    <w:rsid w:val="00BA332C"/>
    <w:rsid w:val="00BB1562"/>
    <w:rsid w:val="00BB4A3E"/>
    <w:rsid w:val="00BB50E6"/>
    <w:rsid w:val="00BB5AE1"/>
    <w:rsid w:val="00BC6113"/>
    <w:rsid w:val="00BD0F91"/>
    <w:rsid w:val="00BD11BD"/>
    <w:rsid w:val="00BD1B21"/>
    <w:rsid w:val="00BD3B7C"/>
    <w:rsid w:val="00BD3D7A"/>
    <w:rsid w:val="00BD5F1E"/>
    <w:rsid w:val="00BD64E3"/>
    <w:rsid w:val="00BD6A71"/>
    <w:rsid w:val="00BD733A"/>
    <w:rsid w:val="00BE6727"/>
    <w:rsid w:val="00C004F2"/>
    <w:rsid w:val="00C060BE"/>
    <w:rsid w:val="00C11DCD"/>
    <w:rsid w:val="00C12F56"/>
    <w:rsid w:val="00C16FB2"/>
    <w:rsid w:val="00C209E4"/>
    <w:rsid w:val="00C24FBA"/>
    <w:rsid w:val="00C26A6C"/>
    <w:rsid w:val="00C27E38"/>
    <w:rsid w:val="00C31114"/>
    <w:rsid w:val="00C31EC2"/>
    <w:rsid w:val="00C32E50"/>
    <w:rsid w:val="00C33FD6"/>
    <w:rsid w:val="00C41E56"/>
    <w:rsid w:val="00C42733"/>
    <w:rsid w:val="00C42DB7"/>
    <w:rsid w:val="00C510FB"/>
    <w:rsid w:val="00C5173D"/>
    <w:rsid w:val="00C52324"/>
    <w:rsid w:val="00C53840"/>
    <w:rsid w:val="00C5465F"/>
    <w:rsid w:val="00C57998"/>
    <w:rsid w:val="00C61400"/>
    <w:rsid w:val="00C61D29"/>
    <w:rsid w:val="00C6312E"/>
    <w:rsid w:val="00C66BD5"/>
    <w:rsid w:val="00C67AE9"/>
    <w:rsid w:val="00C702BA"/>
    <w:rsid w:val="00C710EB"/>
    <w:rsid w:val="00C716CF"/>
    <w:rsid w:val="00C765EE"/>
    <w:rsid w:val="00C80D2F"/>
    <w:rsid w:val="00C8249A"/>
    <w:rsid w:val="00C82ED6"/>
    <w:rsid w:val="00C83BD8"/>
    <w:rsid w:val="00C866AE"/>
    <w:rsid w:val="00C87762"/>
    <w:rsid w:val="00C91C75"/>
    <w:rsid w:val="00C96E77"/>
    <w:rsid w:val="00C97894"/>
    <w:rsid w:val="00CA36E0"/>
    <w:rsid w:val="00CA535D"/>
    <w:rsid w:val="00CA617A"/>
    <w:rsid w:val="00CA7B4B"/>
    <w:rsid w:val="00CB1BA7"/>
    <w:rsid w:val="00CB3EF2"/>
    <w:rsid w:val="00CB416B"/>
    <w:rsid w:val="00CB59B3"/>
    <w:rsid w:val="00CB6852"/>
    <w:rsid w:val="00CB7795"/>
    <w:rsid w:val="00CC00B3"/>
    <w:rsid w:val="00CC00B5"/>
    <w:rsid w:val="00CC3BC1"/>
    <w:rsid w:val="00CC5C55"/>
    <w:rsid w:val="00CC655E"/>
    <w:rsid w:val="00CC7C74"/>
    <w:rsid w:val="00CD140C"/>
    <w:rsid w:val="00CD4F79"/>
    <w:rsid w:val="00CD6A6A"/>
    <w:rsid w:val="00CE11B7"/>
    <w:rsid w:val="00CE2C14"/>
    <w:rsid w:val="00CE3514"/>
    <w:rsid w:val="00CE5371"/>
    <w:rsid w:val="00CE7E3D"/>
    <w:rsid w:val="00CF49DC"/>
    <w:rsid w:val="00CF7C44"/>
    <w:rsid w:val="00D070D8"/>
    <w:rsid w:val="00D128CB"/>
    <w:rsid w:val="00D12FA4"/>
    <w:rsid w:val="00D22825"/>
    <w:rsid w:val="00D24C64"/>
    <w:rsid w:val="00D25277"/>
    <w:rsid w:val="00D2601A"/>
    <w:rsid w:val="00D26CAB"/>
    <w:rsid w:val="00D30B8F"/>
    <w:rsid w:val="00D31887"/>
    <w:rsid w:val="00D3269C"/>
    <w:rsid w:val="00D415F3"/>
    <w:rsid w:val="00D42662"/>
    <w:rsid w:val="00D44952"/>
    <w:rsid w:val="00D528E8"/>
    <w:rsid w:val="00D529B4"/>
    <w:rsid w:val="00D56984"/>
    <w:rsid w:val="00D649F5"/>
    <w:rsid w:val="00D64BBD"/>
    <w:rsid w:val="00D64EC3"/>
    <w:rsid w:val="00D65A3A"/>
    <w:rsid w:val="00D65F20"/>
    <w:rsid w:val="00D66EA1"/>
    <w:rsid w:val="00D71800"/>
    <w:rsid w:val="00D72C49"/>
    <w:rsid w:val="00D73B3F"/>
    <w:rsid w:val="00D745B0"/>
    <w:rsid w:val="00D74CBE"/>
    <w:rsid w:val="00D770F0"/>
    <w:rsid w:val="00D77F70"/>
    <w:rsid w:val="00D83C02"/>
    <w:rsid w:val="00D84028"/>
    <w:rsid w:val="00D84DDC"/>
    <w:rsid w:val="00D85174"/>
    <w:rsid w:val="00D85F03"/>
    <w:rsid w:val="00D91C3C"/>
    <w:rsid w:val="00D953C6"/>
    <w:rsid w:val="00D97514"/>
    <w:rsid w:val="00DA1A9A"/>
    <w:rsid w:val="00DA3360"/>
    <w:rsid w:val="00DA35A1"/>
    <w:rsid w:val="00DA4DFB"/>
    <w:rsid w:val="00DA722A"/>
    <w:rsid w:val="00DA7342"/>
    <w:rsid w:val="00DB140F"/>
    <w:rsid w:val="00DB41DE"/>
    <w:rsid w:val="00DB4937"/>
    <w:rsid w:val="00DB493C"/>
    <w:rsid w:val="00DB6D56"/>
    <w:rsid w:val="00DB6FB8"/>
    <w:rsid w:val="00DB72AB"/>
    <w:rsid w:val="00DC1A0F"/>
    <w:rsid w:val="00DC1A48"/>
    <w:rsid w:val="00DC3BEA"/>
    <w:rsid w:val="00DC48F7"/>
    <w:rsid w:val="00DC56E2"/>
    <w:rsid w:val="00DC7844"/>
    <w:rsid w:val="00DD0AFF"/>
    <w:rsid w:val="00DD3CCB"/>
    <w:rsid w:val="00DD4DF9"/>
    <w:rsid w:val="00DD6BF4"/>
    <w:rsid w:val="00DD7424"/>
    <w:rsid w:val="00DD7D8E"/>
    <w:rsid w:val="00DE0711"/>
    <w:rsid w:val="00DE2E33"/>
    <w:rsid w:val="00DE600E"/>
    <w:rsid w:val="00DF4764"/>
    <w:rsid w:val="00DF754F"/>
    <w:rsid w:val="00E16CAE"/>
    <w:rsid w:val="00E173F4"/>
    <w:rsid w:val="00E2070F"/>
    <w:rsid w:val="00E20B08"/>
    <w:rsid w:val="00E22904"/>
    <w:rsid w:val="00E27AF0"/>
    <w:rsid w:val="00E3293F"/>
    <w:rsid w:val="00E359B2"/>
    <w:rsid w:val="00E43941"/>
    <w:rsid w:val="00E445C5"/>
    <w:rsid w:val="00E46B11"/>
    <w:rsid w:val="00E50CA8"/>
    <w:rsid w:val="00E50E30"/>
    <w:rsid w:val="00E54446"/>
    <w:rsid w:val="00E56F44"/>
    <w:rsid w:val="00E57AA9"/>
    <w:rsid w:val="00E57FD2"/>
    <w:rsid w:val="00E61ABC"/>
    <w:rsid w:val="00E72479"/>
    <w:rsid w:val="00E73100"/>
    <w:rsid w:val="00E765C3"/>
    <w:rsid w:val="00E76FBE"/>
    <w:rsid w:val="00E80851"/>
    <w:rsid w:val="00E837FF"/>
    <w:rsid w:val="00E85293"/>
    <w:rsid w:val="00E9398A"/>
    <w:rsid w:val="00E94ACF"/>
    <w:rsid w:val="00E95F57"/>
    <w:rsid w:val="00E96962"/>
    <w:rsid w:val="00EA023B"/>
    <w:rsid w:val="00EA15DE"/>
    <w:rsid w:val="00EA2197"/>
    <w:rsid w:val="00EA2BBB"/>
    <w:rsid w:val="00EA3582"/>
    <w:rsid w:val="00EB0D36"/>
    <w:rsid w:val="00EB4143"/>
    <w:rsid w:val="00EC15D6"/>
    <w:rsid w:val="00EC2838"/>
    <w:rsid w:val="00EC2E99"/>
    <w:rsid w:val="00EC3037"/>
    <w:rsid w:val="00EC59DD"/>
    <w:rsid w:val="00ED0F46"/>
    <w:rsid w:val="00ED395B"/>
    <w:rsid w:val="00ED5758"/>
    <w:rsid w:val="00EE1B7D"/>
    <w:rsid w:val="00EE447C"/>
    <w:rsid w:val="00EE4AE4"/>
    <w:rsid w:val="00EE7F2D"/>
    <w:rsid w:val="00EF0515"/>
    <w:rsid w:val="00F01834"/>
    <w:rsid w:val="00F0261E"/>
    <w:rsid w:val="00F02DBE"/>
    <w:rsid w:val="00F034AD"/>
    <w:rsid w:val="00F100AD"/>
    <w:rsid w:val="00F1069E"/>
    <w:rsid w:val="00F169B3"/>
    <w:rsid w:val="00F24A16"/>
    <w:rsid w:val="00F25A5D"/>
    <w:rsid w:val="00F3087B"/>
    <w:rsid w:val="00F30E4B"/>
    <w:rsid w:val="00F317E7"/>
    <w:rsid w:val="00F31E11"/>
    <w:rsid w:val="00F32102"/>
    <w:rsid w:val="00F37112"/>
    <w:rsid w:val="00F3792D"/>
    <w:rsid w:val="00F379D3"/>
    <w:rsid w:val="00F37C92"/>
    <w:rsid w:val="00F40E77"/>
    <w:rsid w:val="00F518B1"/>
    <w:rsid w:val="00F57796"/>
    <w:rsid w:val="00F57E29"/>
    <w:rsid w:val="00F70B4A"/>
    <w:rsid w:val="00F71D3E"/>
    <w:rsid w:val="00F7386B"/>
    <w:rsid w:val="00F7544D"/>
    <w:rsid w:val="00F76584"/>
    <w:rsid w:val="00F8027F"/>
    <w:rsid w:val="00F82370"/>
    <w:rsid w:val="00F82698"/>
    <w:rsid w:val="00F82C62"/>
    <w:rsid w:val="00F8357E"/>
    <w:rsid w:val="00F83E6F"/>
    <w:rsid w:val="00F8417A"/>
    <w:rsid w:val="00F847F3"/>
    <w:rsid w:val="00F86690"/>
    <w:rsid w:val="00F87170"/>
    <w:rsid w:val="00F91762"/>
    <w:rsid w:val="00FA0CC5"/>
    <w:rsid w:val="00FB0A31"/>
    <w:rsid w:val="00FB0A4E"/>
    <w:rsid w:val="00FB5216"/>
    <w:rsid w:val="00FC027D"/>
    <w:rsid w:val="00FC1A22"/>
    <w:rsid w:val="00FC1AC4"/>
    <w:rsid w:val="00FC56A5"/>
    <w:rsid w:val="00FC78D8"/>
    <w:rsid w:val="00FD1D9B"/>
    <w:rsid w:val="00FD24E2"/>
    <w:rsid w:val="00FD2CCB"/>
    <w:rsid w:val="00FD3806"/>
    <w:rsid w:val="00FD4A62"/>
    <w:rsid w:val="00FE0120"/>
    <w:rsid w:val="00FE4964"/>
    <w:rsid w:val="00FE7EE6"/>
    <w:rsid w:val="00FF59EE"/>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2ADDE"/>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uiPriority w:val="9"/>
    <w:qFormat/>
    <w:pPr>
      <w:keepNext/>
      <w:numPr>
        <w:ilvl w:val="4"/>
        <w:numId w:val="1"/>
      </w:numPr>
      <w:tabs>
        <w:tab w:val="left" w:pos="0"/>
      </w:tabs>
      <w:jc w:val="center"/>
      <w:outlineLvl w:val="4"/>
    </w:pPr>
    <w:rPr>
      <w:b/>
      <w:color w:val="FF0000"/>
      <w:sz w:val="22"/>
    </w:rPr>
  </w:style>
  <w:style w:type="paragraph" w:styleId="Nadpis6">
    <w:name w:val="heading 6"/>
    <w:basedOn w:val="Normln"/>
    <w:next w:val="Normln"/>
    <w:uiPriority w:val="9"/>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rsid w:val="007A431B"/>
    <w:pPr>
      <w:widowControl/>
      <w:tabs>
        <w:tab w:val="num" w:pos="4701"/>
      </w:tabs>
      <w:suppressAutoHyphens w:val="0"/>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2631">
      <w:bodyDiv w:val="1"/>
      <w:marLeft w:val="0"/>
      <w:marRight w:val="0"/>
      <w:marTop w:val="0"/>
      <w:marBottom w:val="0"/>
      <w:divBdr>
        <w:top w:val="none" w:sz="0" w:space="0" w:color="auto"/>
        <w:left w:val="none" w:sz="0" w:space="0" w:color="auto"/>
        <w:bottom w:val="none" w:sz="0" w:space="0" w:color="auto"/>
        <w:right w:val="none" w:sz="0" w:space="0" w:color="auto"/>
      </w:divBdr>
    </w:div>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2.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75176-5071-4587-99CC-597F928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6150</Words>
  <Characters>36288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Tenagras s.r.o.</Company>
  <LinksUpToDate>false</LinksUpToDate>
  <CharactersWithSpaces>42354</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návrhu smlouvy o dílo</dc:title>
  <dc:subject/>
  <cp:keywords/>
  <cp:lastPrinted>2020-08-27T20:04:00Z</cp:lastPrinted>
  <dcterms:created xsi:type="dcterms:W3CDTF">2020-10-01T11:23:00Z</dcterms:created>
  <dcterms:modified xsi:type="dcterms:W3CDTF">2020-10-01T11:25:00Z</dcterms:modified>
</cp:coreProperties>
</file>