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A9F6C" w14:textId="77777777"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b/>
          <w:i/>
          <w:color w:val="auto"/>
        </w:rPr>
      </w:pPr>
      <w:r w:rsidRPr="0086703B">
        <w:rPr>
          <w:rFonts w:ascii="Arial" w:hAnsi="Arial" w:cs="Arial"/>
          <w:b/>
          <w:color w:val="auto"/>
        </w:rPr>
        <w:t>KUPNÍ SMLOUVA</w:t>
      </w:r>
    </w:p>
    <w:p w14:paraId="0422D452" w14:textId="3D404BA3"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i/>
          <w:color w:val="auto"/>
          <w:sz w:val="22"/>
          <w:szCs w:val="22"/>
        </w:rPr>
      </w:pPr>
      <w:bookmarkStart w:id="0" w:name="_Hlk494187528"/>
      <w:r w:rsidRPr="0086703B">
        <w:rPr>
          <w:rFonts w:ascii="Arial" w:hAnsi="Arial" w:cs="Arial"/>
          <w:color w:val="auto"/>
          <w:sz w:val="22"/>
          <w:szCs w:val="22"/>
        </w:rPr>
        <w:t xml:space="preserve">číslo </w:t>
      </w:r>
      <w:r w:rsidR="001A4E67" w:rsidRPr="001A4E67">
        <w:rPr>
          <w:rFonts w:ascii="Arial" w:hAnsi="Arial" w:cs="Arial"/>
          <w:color w:val="auto"/>
          <w:sz w:val="22"/>
          <w:szCs w:val="22"/>
        </w:rPr>
        <w:t>SD/20</w:t>
      </w:r>
      <w:r w:rsidR="00402280">
        <w:rPr>
          <w:rFonts w:ascii="Arial" w:hAnsi="Arial" w:cs="Arial"/>
          <w:color w:val="auto"/>
          <w:sz w:val="22"/>
          <w:szCs w:val="22"/>
        </w:rPr>
        <w:t>20</w:t>
      </w:r>
      <w:r w:rsidR="001A4E67" w:rsidRPr="001A4E67">
        <w:rPr>
          <w:rFonts w:ascii="Arial" w:hAnsi="Arial" w:cs="Arial"/>
          <w:color w:val="auto"/>
          <w:sz w:val="22"/>
          <w:szCs w:val="22"/>
        </w:rPr>
        <w:t>/</w:t>
      </w:r>
      <w:r w:rsidR="00863EE1" w:rsidRPr="00863EE1">
        <w:rPr>
          <w:rFonts w:ascii="Arial" w:hAnsi="Arial" w:cs="Arial"/>
          <w:color w:val="auto"/>
          <w:sz w:val="22"/>
          <w:szCs w:val="22"/>
        </w:rPr>
        <w:t>0</w:t>
      </w:r>
      <w:r w:rsidR="00066C82">
        <w:rPr>
          <w:rFonts w:ascii="Arial" w:hAnsi="Arial" w:cs="Arial"/>
          <w:color w:val="auto"/>
          <w:sz w:val="22"/>
          <w:szCs w:val="22"/>
        </w:rPr>
        <w:t>592</w:t>
      </w:r>
    </w:p>
    <w:bookmarkEnd w:id="0"/>
    <w:p w14:paraId="4737F859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493F4EC4" w14:textId="77777777" w:rsidR="0014737A" w:rsidRPr="005C34D0" w:rsidRDefault="0014737A" w:rsidP="0014737A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podle § </w:t>
      </w:r>
      <w:r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</w:t>
      </w:r>
      <w:r w:rsidR="00CB1FA8">
        <w:rPr>
          <w:rFonts w:ascii="Arial" w:hAnsi="Arial" w:cs="Arial"/>
          <w:sz w:val="22"/>
          <w:szCs w:val="22"/>
        </w:rPr>
        <w:t>z</w:t>
      </w:r>
      <w:r w:rsidRPr="005C34D0">
        <w:rPr>
          <w:rFonts w:ascii="Arial" w:hAnsi="Arial" w:cs="Arial"/>
          <w:sz w:val="22"/>
          <w:szCs w:val="22"/>
        </w:rPr>
        <w:t>ák</w:t>
      </w:r>
      <w:r w:rsidR="00D473E6">
        <w:rPr>
          <w:rFonts w:ascii="Arial" w:hAnsi="Arial" w:cs="Arial"/>
          <w:sz w:val="22"/>
          <w:szCs w:val="22"/>
        </w:rPr>
        <w:t>.</w:t>
      </w:r>
      <w:r w:rsidRPr="005C34D0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>
        <w:rPr>
          <w:rFonts w:ascii="Arial" w:hAnsi="Arial" w:cs="Arial"/>
          <w:sz w:val="22"/>
          <w:szCs w:val="22"/>
        </w:rPr>
        <w:t>ku, v</w:t>
      </w:r>
      <w:r w:rsidR="00D473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platném</w:t>
      </w:r>
      <w:r w:rsidR="00D47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</w:t>
      </w:r>
    </w:p>
    <w:p w14:paraId="1CBD8647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2DD519C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634B964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5D1F717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43011582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1BA2E22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Pr="005C34D0">
        <w:rPr>
          <w:rFonts w:ascii="Arial" w:hAnsi="Arial" w:cs="Arial"/>
          <w:sz w:val="22"/>
          <w:szCs w:val="22"/>
        </w:rPr>
        <w:tab/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14:paraId="52CA1E3F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Pr="005C34D0">
        <w:rPr>
          <w:rFonts w:ascii="Arial" w:hAnsi="Arial" w:cs="Arial"/>
          <w:sz w:val="22"/>
          <w:szCs w:val="22"/>
        </w:rPr>
        <w:t xml:space="preserve"> </w:t>
      </w:r>
    </w:p>
    <w:p w14:paraId="2EF7464E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Pr="005C34D0">
        <w:rPr>
          <w:rFonts w:ascii="Arial" w:hAnsi="Arial" w:cs="Arial"/>
          <w:sz w:val="22"/>
          <w:szCs w:val="22"/>
        </w:rPr>
        <w:tab/>
        <w:t>00262340</w:t>
      </w:r>
    </w:p>
    <w:p w14:paraId="5F50FBFF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Pr="005C34D0">
        <w:rPr>
          <w:rFonts w:ascii="Arial" w:hAnsi="Arial" w:cs="Arial"/>
          <w:sz w:val="22"/>
          <w:szCs w:val="22"/>
        </w:rPr>
        <w:tab/>
        <w:t>CZ00262340</w:t>
      </w:r>
    </w:p>
    <w:p w14:paraId="40E0416D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  <w:t>Komerční banka, a.s., pobočka Jablonec nad Nisou</w:t>
      </w:r>
    </w:p>
    <w:p w14:paraId="763AB9A0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45F036D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14:paraId="2B73EE55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198AF6C4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0329866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6B162F60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4D246FC9" w14:textId="77777777" w:rsidR="004D180B" w:rsidRPr="00621853" w:rsidRDefault="00AC39FF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AC39FF">
        <w:rPr>
          <w:rFonts w:ascii="Arial" w:hAnsi="Arial" w:cs="Arial"/>
          <w:b/>
          <w:sz w:val="22"/>
          <w:szCs w:val="22"/>
        </w:rPr>
        <w:t>COMP NET SYSTEMS, s.r.o.</w:t>
      </w:r>
    </w:p>
    <w:p w14:paraId="09E150CF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se sídlem: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 xml:space="preserve">Riegrova 2573/3, </w:t>
      </w:r>
      <w:r w:rsidR="00AC39FF">
        <w:rPr>
          <w:rFonts w:ascii="Arial" w:hAnsi="Arial" w:cs="Arial"/>
          <w:sz w:val="22"/>
          <w:szCs w:val="22"/>
        </w:rPr>
        <w:t xml:space="preserve">46601 </w:t>
      </w:r>
      <w:r w:rsidR="00AC39FF" w:rsidRPr="00AC39FF">
        <w:rPr>
          <w:rFonts w:ascii="Arial" w:hAnsi="Arial" w:cs="Arial"/>
          <w:sz w:val="22"/>
          <w:szCs w:val="22"/>
        </w:rPr>
        <w:t>Jablonec nad Nisou</w:t>
      </w:r>
    </w:p>
    <w:p w14:paraId="23E5C00F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>zastoupený:</w:t>
      </w:r>
      <w:r w:rsidRPr="00621853">
        <w:rPr>
          <w:rFonts w:ascii="Arial" w:hAnsi="Arial" w:cs="Arial"/>
          <w:sz w:val="22"/>
          <w:szCs w:val="22"/>
        </w:rPr>
        <w:tab/>
      </w:r>
      <w:r w:rsidR="00AC39FF">
        <w:rPr>
          <w:rFonts w:ascii="Arial" w:hAnsi="Arial" w:cs="Arial"/>
          <w:sz w:val="22"/>
          <w:szCs w:val="22"/>
        </w:rPr>
        <w:t xml:space="preserve">Ing. Ladislav </w:t>
      </w:r>
      <w:proofErr w:type="spellStart"/>
      <w:r w:rsidR="00AC39FF">
        <w:rPr>
          <w:rFonts w:ascii="Arial" w:hAnsi="Arial" w:cs="Arial"/>
          <w:sz w:val="22"/>
          <w:szCs w:val="22"/>
        </w:rPr>
        <w:t>Sejna</w:t>
      </w:r>
      <w:proofErr w:type="spellEnd"/>
      <w:r w:rsidR="0014577D" w:rsidRPr="0014577D">
        <w:rPr>
          <w:rFonts w:ascii="Arial" w:hAnsi="Arial" w:cs="Arial"/>
          <w:sz w:val="22"/>
          <w:szCs w:val="22"/>
        </w:rPr>
        <w:t xml:space="preserve">, </w:t>
      </w:r>
      <w:r w:rsidR="00AC39FF">
        <w:rPr>
          <w:rFonts w:ascii="Arial" w:hAnsi="Arial" w:cs="Arial"/>
          <w:sz w:val="22"/>
          <w:szCs w:val="22"/>
        </w:rPr>
        <w:t>jednatel</w:t>
      </w:r>
    </w:p>
    <w:p w14:paraId="4005D564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63144379</w:t>
      </w:r>
    </w:p>
    <w:p w14:paraId="3AD84448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DIČ: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CZ63144379</w:t>
      </w:r>
    </w:p>
    <w:p w14:paraId="15C047AA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21853">
        <w:rPr>
          <w:rFonts w:ascii="Arial" w:hAnsi="Arial" w:cs="Arial"/>
          <w:bCs/>
          <w:iCs/>
          <w:sz w:val="22"/>
          <w:szCs w:val="22"/>
        </w:rPr>
        <w:t>Tel: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="008F4738" w:rsidRPr="008F4738">
        <w:rPr>
          <w:rFonts w:ascii="Arial" w:hAnsi="Arial" w:cs="Arial"/>
          <w:bCs/>
          <w:iCs/>
          <w:sz w:val="22"/>
          <w:szCs w:val="22"/>
        </w:rPr>
        <w:t>483 311 002</w:t>
      </w:r>
    </w:p>
    <w:p w14:paraId="0C89FF81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51BBAED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33DEDF61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082C5872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2849B67A" w14:textId="74B4A129"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AC39FF">
        <w:rPr>
          <w:rFonts w:ascii="Arial" w:hAnsi="Arial" w:cs="Arial"/>
          <w:snapToGrid w:val="0"/>
          <w:sz w:val="22"/>
          <w:szCs w:val="22"/>
        </w:rPr>
        <w:t xml:space="preserve">dodávka </w:t>
      </w:r>
      <w:r w:rsidR="00083949">
        <w:rPr>
          <w:rFonts w:ascii="Arial" w:hAnsi="Arial" w:cs="Arial"/>
          <w:snapToGrid w:val="0"/>
          <w:sz w:val="22"/>
          <w:szCs w:val="22"/>
        </w:rPr>
        <w:t>6 kusů notebooků včetně softwaru, rozšířené záruky a příslušenství</w:t>
      </w:r>
      <w:r w:rsidR="00F95D7E">
        <w:rPr>
          <w:rFonts w:ascii="Arial" w:hAnsi="Arial" w:cs="Arial"/>
          <w:snapToGrid w:val="0"/>
          <w:sz w:val="22"/>
          <w:szCs w:val="22"/>
        </w:rPr>
        <w:t>.</w:t>
      </w:r>
    </w:p>
    <w:p w14:paraId="2EEA2E7A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14:paraId="6905D516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14A3AE" w14:textId="765A4742" w:rsidR="00083949" w:rsidRPr="00083949" w:rsidRDefault="00083949" w:rsidP="00083949">
      <w:pPr>
        <w:rPr>
          <w:rFonts w:ascii="Arial" w:hAnsi="Arial" w:cs="Arial"/>
          <w:snapToGrid w:val="0"/>
          <w:sz w:val="22"/>
          <w:szCs w:val="22"/>
        </w:rPr>
      </w:pPr>
      <w:r w:rsidRPr="00083949">
        <w:rPr>
          <w:rFonts w:ascii="Arial" w:hAnsi="Arial" w:cs="Arial"/>
          <w:snapToGrid w:val="0"/>
          <w:sz w:val="22"/>
          <w:szCs w:val="22"/>
        </w:rPr>
        <w:t xml:space="preserve">6x Notebook HP </w:t>
      </w:r>
      <w:proofErr w:type="spellStart"/>
      <w:r w:rsidRPr="00083949">
        <w:rPr>
          <w:rFonts w:ascii="Arial" w:hAnsi="Arial" w:cs="Arial"/>
          <w:snapToGrid w:val="0"/>
          <w:sz w:val="22"/>
          <w:szCs w:val="22"/>
        </w:rPr>
        <w:t>ProBook</w:t>
      </w:r>
      <w:proofErr w:type="spellEnd"/>
      <w:r w:rsidRPr="00083949">
        <w:rPr>
          <w:rFonts w:ascii="Arial" w:hAnsi="Arial" w:cs="Arial"/>
          <w:snapToGrid w:val="0"/>
          <w:sz w:val="22"/>
          <w:szCs w:val="22"/>
        </w:rPr>
        <w:t xml:space="preserve"> 455 G7, stříbrný, 15.6" IPS Full </w:t>
      </w:r>
      <w:proofErr w:type="gramStart"/>
      <w:r w:rsidRPr="00083949">
        <w:rPr>
          <w:rFonts w:ascii="Arial" w:hAnsi="Arial" w:cs="Arial"/>
          <w:snapToGrid w:val="0"/>
          <w:sz w:val="22"/>
          <w:szCs w:val="22"/>
        </w:rPr>
        <w:t>HD ,</w:t>
      </w:r>
      <w:proofErr w:type="gramEnd"/>
      <w:r w:rsidRPr="00083949">
        <w:rPr>
          <w:rFonts w:ascii="Arial" w:hAnsi="Arial" w:cs="Arial"/>
          <w:snapToGrid w:val="0"/>
          <w:sz w:val="22"/>
          <w:szCs w:val="22"/>
        </w:rPr>
        <w:t xml:space="preserve"> AMD </w:t>
      </w:r>
      <w:proofErr w:type="spellStart"/>
      <w:r w:rsidRPr="00083949">
        <w:rPr>
          <w:rFonts w:ascii="Arial" w:hAnsi="Arial" w:cs="Arial"/>
          <w:snapToGrid w:val="0"/>
          <w:sz w:val="22"/>
          <w:szCs w:val="22"/>
        </w:rPr>
        <w:t>Ryzen</w:t>
      </w:r>
      <w:proofErr w:type="spellEnd"/>
      <w:r w:rsidRPr="00083949">
        <w:rPr>
          <w:rFonts w:ascii="Arial" w:hAnsi="Arial" w:cs="Arial"/>
          <w:snapToGrid w:val="0"/>
          <w:sz w:val="22"/>
          <w:szCs w:val="22"/>
        </w:rPr>
        <w:t xml:space="preserve"> 5 4500U, 8GB RAM, 256GB SSD, Windows 10 Pro 64bit CZ, model 12X18EA</w:t>
      </w:r>
    </w:p>
    <w:p w14:paraId="37D81AFC" w14:textId="77777777" w:rsidR="00083949" w:rsidRPr="00083949" w:rsidRDefault="00083949" w:rsidP="00083949">
      <w:pPr>
        <w:rPr>
          <w:rFonts w:ascii="Arial" w:hAnsi="Arial" w:cs="Arial"/>
          <w:snapToGrid w:val="0"/>
          <w:sz w:val="22"/>
          <w:szCs w:val="22"/>
        </w:rPr>
      </w:pPr>
      <w:r w:rsidRPr="00083949">
        <w:rPr>
          <w:rFonts w:ascii="Arial" w:hAnsi="Arial" w:cs="Arial"/>
          <w:snapToGrid w:val="0"/>
          <w:sz w:val="22"/>
          <w:szCs w:val="22"/>
        </w:rPr>
        <w:t xml:space="preserve">6x Rozšířená záruka HP 3 </w:t>
      </w:r>
      <w:proofErr w:type="spellStart"/>
      <w:r w:rsidRPr="00083949">
        <w:rPr>
          <w:rFonts w:ascii="Arial" w:hAnsi="Arial" w:cs="Arial"/>
          <w:snapToGrid w:val="0"/>
          <w:sz w:val="22"/>
          <w:szCs w:val="22"/>
        </w:rPr>
        <w:t>year</w:t>
      </w:r>
      <w:proofErr w:type="spellEnd"/>
      <w:r w:rsidRPr="0008394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83949">
        <w:rPr>
          <w:rFonts w:ascii="Arial" w:hAnsi="Arial" w:cs="Arial"/>
          <w:snapToGrid w:val="0"/>
          <w:sz w:val="22"/>
          <w:szCs w:val="22"/>
        </w:rPr>
        <w:t>Next</w:t>
      </w:r>
      <w:proofErr w:type="spellEnd"/>
      <w:r w:rsidRPr="00083949">
        <w:rPr>
          <w:rFonts w:ascii="Arial" w:hAnsi="Arial" w:cs="Arial"/>
          <w:snapToGrid w:val="0"/>
          <w:sz w:val="22"/>
          <w:szCs w:val="22"/>
        </w:rPr>
        <w:t xml:space="preserve"> Business </w:t>
      </w:r>
      <w:proofErr w:type="spellStart"/>
      <w:r w:rsidRPr="00083949">
        <w:rPr>
          <w:rFonts w:ascii="Arial" w:hAnsi="Arial" w:cs="Arial"/>
          <w:snapToGrid w:val="0"/>
          <w:sz w:val="22"/>
          <w:szCs w:val="22"/>
        </w:rPr>
        <w:t>Day</w:t>
      </w:r>
      <w:proofErr w:type="spellEnd"/>
      <w:r w:rsidRPr="0008394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83949">
        <w:rPr>
          <w:rFonts w:ascii="Arial" w:hAnsi="Arial" w:cs="Arial"/>
          <w:snapToGrid w:val="0"/>
          <w:sz w:val="22"/>
          <w:szCs w:val="22"/>
        </w:rPr>
        <w:t>Onsite</w:t>
      </w:r>
      <w:proofErr w:type="spellEnd"/>
      <w:r w:rsidRPr="00083949">
        <w:rPr>
          <w:rFonts w:ascii="Arial" w:hAnsi="Arial" w:cs="Arial"/>
          <w:snapToGrid w:val="0"/>
          <w:sz w:val="22"/>
          <w:szCs w:val="22"/>
        </w:rPr>
        <w:t xml:space="preserve"> Hardware Support </w:t>
      </w:r>
      <w:proofErr w:type="spellStart"/>
      <w:r w:rsidRPr="00083949">
        <w:rPr>
          <w:rFonts w:ascii="Arial" w:hAnsi="Arial" w:cs="Arial"/>
          <w:snapToGrid w:val="0"/>
          <w:sz w:val="22"/>
          <w:szCs w:val="22"/>
        </w:rPr>
        <w:t>for</w:t>
      </w:r>
      <w:proofErr w:type="spellEnd"/>
      <w:r w:rsidRPr="0008394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83949">
        <w:rPr>
          <w:rFonts w:ascii="Arial" w:hAnsi="Arial" w:cs="Arial"/>
          <w:snapToGrid w:val="0"/>
          <w:sz w:val="22"/>
          <w:szCs w:val="22"/>
        </w:rPr>
        <w:t>Notebooks</w:t>
      </w:r>
      <w:proofErr w:type="spellEnd"/>
      <w:r w:rsidRPr="00083949">
        <w:rPr>
          <w:rFonts w:ascii="Arial" w:hAnsi="Arial" w:cs="Arial"/>
          <w:snapToGrid w:val="0"/>
          <w:sz w:val="22"/>
          <w:szCs w:val="22"/>
        </w:rPr>
        <w:t>, označení UK703E</w:t>
      </w:r>
    </w:p>
    <w:p w14:paraId="7890080A" w14:textId="361AD0A3" w:rsidR="00083949" w:rsidRPr="00083949" w:rsidRDefault="00083949" w:rsidP="00083949">
      <w:pPr>
        <w:rPr>
          <w:rFonts w:ascii="Arial" w:hAnsi="Arial" w:cs="Arial"/>
          <w:snapToGrid w:val="0"/>
          <w:sz w:val="22"/>
          <w:szCs w:val="22"/>
        </w:rPr>
      </w:pPr>
      <w:r w:rsidRPr="00083949">
        <w:rPr>
          <w:rFonts w:ascii="Arial" w:hAnsi="Arial" w:cs="Arial"/>
          <w:snapToGrid w:val="0"/>
          <w:sz w:val="22"/>
          <w:szCs w:val="22"/>
        </w:rPr>
        <w:t xml:space="preserve">6x Microsoft Office 2019 pro podnikatele CZ (nové nepoužité licence, </w:t>
      </w:r>
      <w:r>
        <w:rPr>
          <w:rFonts w:ascii="Arial" w:hAnsi="Arial" w:cs="Arial"/>
          <w:snapToGrid w:val="0"/>
          <w:sz w:val="22"/>
          <w:szCs w:val="22"/>
        </w:rPr>
        <w:t xml:space="preserve">nejedná se o </w:t>
      </w:r>
      <w:r w:rsidRPr="00083949">
        <w:rPr>
          <w:rFonts w:ascii="Arial" w:hAnsi="Arial" w:cs="Arial"/>
          <w:snapToGrid w:val="0"/>
          <w:sz w:val="22"/>
          <w:szCs w:val="22"/>
        </w:rPr>
        <w:t>druhotné licence)</w:t>
      </w:r>
    </w:p>
    <w:p w14:paraId="0651948D" w14:textId="4891674F" w:rsidR="00C42671" w:rsidRPr="004D180B" w:rsidRDefault="00083949" w:rsidP="00083949">
      <w:pPr>
        <w:rPr>
          <w:rFonts w:ascii="Arial" w:hAnsi="Arial" w:cs="Arial"/>
          <w:sz w:val="22"/>
          <w:szCs w:val="22"/>
        </w:rPr>
      </w:pPr>
      <w:r w:rsidRPr="00083949">
        <w:rPr>
          <w:rFonts w:ascii="Arial" w:hAnsi="Arial" w:cs="Arial"/>
          <w:snapToGrid w:val="0"/>
          <w:sz w:val="22"/>
          <w:szCs w:val="22"/>
        </w:rPr>
        <w:t>6x Brašna HP Business 15,6", označení 2SC66AA</w:t>
      </w:r>
    </w:p>
    <w:p w14:paraId="02BCA417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EFC90B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1F0077C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>je 14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14:paraId="7000C4EB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Převzetí zboží bude potvrzeno oběma stranami na dodacím listě. Dodací list bude potvrzen kupujícím na základě fyzického předání/převzetí.</w:t>
      </w:r>
    </w:p>
    <w:p w14:paraId="688F5637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EB7D15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2E2A6732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 za dodávku předmě</w:t>
      </w:r>
      <w:r>
        <w:rPr>
          <w:rFonts w:ascii="Arial" w:hAnsi="Arial" w:cs="Arial"/>
          <w:sz w:val="22"/>
          <w:szCs w:val="22"/>
        </w:rPr>
        <w:t>tu plnění smlouvy je stanovena:</w:t>
      </w:r>
    </w:p>
    <w:p w14:paraId="2BC5B777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B1C22F3" w14:textId="32E78BC0" w:rsidR="0086703B" w:rsidRPr="004D180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>Cena s DPH:</w:t>
      </w:r>
      <w:r w:rsidRPr="004D180B">
        <w:rPr>
          <w:rFonts w:ascii="Arial" w:hAnsi="Arial" w:cs="Arial"/>
          <w:sz w:val="22"/>
          <w:szCs w:val="22"/>
        </w:rPr>
        <w:tab/>
      </w:r>
      <w:r w:rsidR="00083949" w:rsidRPr="00083949">
        <w:rPr>
          <w:rFonts w:ascii="Arial" w:hAnsi="Arial" w:cs="Arial"/>
          <w:sz w:val="22"/>
          <w:szCs w:val="22"/>
        </w:rPr>
        <w:t>161 317,20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14:paraId="6175B27F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B4D9364" w14:textId="77777777"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14:paraId="6A1C5AB0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14:paraId="5CCFF969" w14:textId="77777777" w:rsidR="008338FD" w:rsidRDefault="008338FD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31A02B6E" w14:textId="77777777"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14:paraId="68AEDF38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B65365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5DA8FBA6" w14:textId="77777777" w:rsidR="00083949" w:rsidRPr="00083949" w:rsidRDefault="00083949" w:rsidP="0008394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83949">
        <w:rPr>
          <w:rFonts w:ascii="Arial" w:hAnsi="Arial" w:cs="Arial"/>
          <w:sz w:val="22"/>
          <w:szCs w:val="22"/>
        </w:rPr>
        <w:t>Prodávající se zavazuje, že na dodanou techniku poskytuje následující záruky:</w:t>
      </w:r>
    </w:p>
    <w:p w14:paraId="60C6B8BC" w14:textId="4E693C2E" w:rsidR="00083949" w:rsidRPr="00083949" w:rsidRDefault="00083949" w:rsidP="0008394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83949">
        <w:rPr>
          <w:rFonts w:ascii="Arial" w:hAnsi="Arial" w:cs="Arial"/>
          <w:sz w:val="22"/>
          <w:szCs w:val="22"/>
        </w:rPr>
        <w:t>-</w:t>
      </w:r>
      <w:r w:rsidRPr="00083949">
        <w:rPr>
          <w:rFonts w:ascii="Arial" w:hAnsi="Arial" w:cs="Arial"/>
          <w:sz w:val="22"/>
          <w:szCs w:val="22"/>
        </w:rPr>
        <w:tab/>
      </w:r>
      <w:r w:rsidR="00733AD9" w:rsidRPr="00733AD9">
        <w:rPr>
          <w:rFonts w:ascii="Arial" w:hAnsi="Arial" w:cs="Arial"/>
          <w:sz w:val="22"/>
          <w:szCs w:val="22"/>
        </w:rPr>
        <w:t xml:space="preserve">Rozšířená záruka HP 3 </w:t>
      </w:r>
      <w:proofErr w:type="spellStart"/>
      <w:r w:rsidR="00733AD9" w:rsidRPr="00733AD9">
        <w:rPr>
          <w:rFonts w:ascii="Arial" w:hAnsi="Arial" w:cs="Arial"/>
          <w:sz w:val="22"/>
          <w:szCs w:val="22"/>
        </w:rPr>
        <w:t>year</w:t>
      </w:r>
      <w:proofErr w:type="spellEnd"/>
      <w:r w:rsidR="00733AD9" w:rsidRPr="00733A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3AD9" w:rsidRPr="00733AD9">
        <w:rPr>
          <w:rFonts w:ascii="Arial" w:hAnsi="Arial" w:cs="Arial"/>
          <w:sz w:val="22"/>
          <w:szCs w:val="22"/>
        </w:rPr>
        <w:t>Next</w:t>
      </w:r>
      <w:proofErr w:type="spellEnd"/>
      <w:r w:rsidR="00733AD9" w:rsidRPr="00733AD9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="00733AD9" w:rsidRPr="00733AD9">
        <w:rPr>
          <w:rFonts w:ascii="Arial" w:hAnsi="Arial" w:cs="Arial"/>
          <w:sz w:val="22"/>
          <w:szCs w:val="22"/>
        </w:rPr>
        <w:t>Day</w:t>
      </w:r>
      <w:proofErr w:type="spellEnd"/>
      <w:r w:rsidR="00733AD9" w:rsidRPr="00733A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3AD9" w:rsidRPr="00733AD9">
        <w:rPr>
          <w:rFonts w:ascii="Arial" w:hAnsi="Arial" w:cs="Arial"/>
          <w:sz w:val="22"/>
          <w:szCs w:val="22"/>
        </w:rPr>
        <w:t>Onsite</w:t>
      </w:r>
      <w:proofErr w:type="spellEnd"/>
      <w:r w:rsidR="00733AD9" w:rsidRPr="00733AD9">
        <w:rPr>
          <w:rFonts w:ascii="Arial" w:hAnsi="Arial" w:cs="Arial"/>
          <w:sz w:val="22"/>
          <w:szCs w:val="22"/>
        </w:rPr>
        <w:t xml:space="preserve"> Hardware Support </w:t>
      </w:r>
      <w:proofErr w:type="spellStart"/>
      <w:r w:rsidR="00733AD9" w:rsidRPr="00733AD9">
        <w:rPr>
          <w:rFonts w:ascii="Arial" w:hAnsi="Arial" w:cs="Arial"/>
          <w:sz w:val="22"/>
          <w:szCs w:val="22"/>
        </w:rPr>
        <w:t>for</w:t>
      </w:r>
      <w:proofErr w:type="spellEnd"/>
      <w:r w:rsidR="00733AD9" w:rsidRPr="00733A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3AD9" w:rsidRPr="00733AD9">
        <w:rPr>
          <w:rFonts w:ascii="Arial" w:hAnsi="Arial" w:cs="Arial"/>
          <w:sz w:val="22"/>
          <w:szCs w:val="22"/>
        </w:rPr>
        <w:t>Notebooks</w:t>
      </w:r>
      <w:proofErr w:type="spellEnd"/>
      <w:r w:rsidR="00733AD9" w:rsidRPr="00733AD9">
        <w:rPr>
          <w:rFonts w:ascii="Arial" w:hAnsi="Arial" w:cs="Arial"/>
          <w:sz w:val="22"/>
          <w:szCs w:val="22"/>
        </w:rPr>
        <w:t>, označení UK703E</w:t>
      </w:r>
      <w:r w:rsidR="00733AD9">
        <w:rPr>
          <w:rFonts w:ascii="Arial" w:hAnsi="Arial" w:cs="Arial"/>
          <w:sz w:val="22"/>
          <w:szCs w:val="22"/>
        </w:rPr>
        <w:t>.</w:t>
      </w:r>
    </w:p>
    <w:p w14:paraId="48A9FA52" w14:textId="0B4584AC" w:rsidR="0086703B" w:rsidRPr="006D5B93" w:rsidRDefault="00083949" w:rsidP="0008394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83949">
        <w:rPr>
          <w:rFonts w:ascii="Arial" w:hAnsi="Arial" w:cs="Arial"/>
          <w:sz w:val="22"/>
          <w:szCs w:val="22"/>
        </w:rPr>
        <w:t>Prodávající nepodmiňuje záruku originálními obaly, manuály, instalačními CD apod.</w:t>
      </w:r>
    </w:p>
    <w:p w14:paraId="3BF4F135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D65ACA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VII. ZÁVĚREČNÁ USTANOVENÍ</w:t>
      </w:r>
    </w:p>
    <w:p w14:paraId="4065DDBC" w14:textId="77777777" w:rsidR="0086703B" w:rsidRPr="007A05C4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14:paraId="1EF853C9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14:paraId="37B2FB5F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14:paraId="68622B93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14:paraId="192E8BDC" w14:textId="77777777"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14:paraId="29B82827" w14:textId="77777777"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A17638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14:paraId="18E9209C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14:paraId="4294BC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5F065982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14:paraId="7756463D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D18793" w14:textId="363684EE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967E98" w14:textId="77777777" w:rsidR="00733AD9" w:rsidRPr="005C34D0" w:rsidRDefault="00733AD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4ADE27" w14:textId="77777777" w:rsidR="0086703B" w:rsidRPr="005C34D0" w:rsidRDefault="0086703B" w:rsidP="0086703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F36DCD" w:rsidRPr="005C34D0">
        <w:rPr>
          <w:rFonts w:ascii="Arial" w:hAnsi="Arial" w:cs="Arial"/>
          <w:sz w:val="22"/>
          <w:szCs w:val="22"/>
        </w:rPr>
        <w:t>Jablonci nad Nisou</w:t>
      </w:r>
      <w:r w:rsidRPr="0014577D">
        <w:rPr>
          <w:rFonts w:ascii="Arial" w:hAnsi="Arial" w:cs="Arial"/>
          <w:sz w:val="22"/>
          <w:szCs w:val="22"/>
        </w:rPr>
        <w:t>, dne: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V Jablonci nad Nisou, dne:</w:t>
      </w:r>
    </w:p>
    <w:p w14:paraId="4B397082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759E0C1B" w14:textId="77777777"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Pr="005C34D0">
        <w:rPr>
          <w:rFonts w:ascii="Arial" w:hAnsi="Arial" w:cs="Arial"/>
          <w:sz w:val="22"/>
          <w:szCs w:val="22"/>
        </w:rPr>
        <w:tab/>
        <w:t>za kupujícího:</w:t>
      </w:r>
    </w:p>
    <w:p w14:paraId="732DF5F1" w14:textId="7C8368C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8579925" w14:textId="77777777" w:rsidR="00733AD9" w:rsidRDefault="00733AD9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5410FFE" w14:textId="77777777"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C0F5D69" w14:textId="77777777" w:rsidR="0086703B" w:rsidRPr="005C34D0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247F72B1" w14:textId="77777777" w:rsidR="0086703B" w:rsidRPr="005C34D0" w:rsidRDefault="008338F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8338FD">
        <w:rPr>
          <w:rFonts w:ascii="Arial" w:hAnsi="Arial" w:cs="Arial"/>
          <w:sz w:val="22"/>
          <w:szCs w:val="22"/>
        </w:rPr>
        <w:t xml:space="preserve">Ing. Ladislav </w:t>
      </w:r>
      <w:proofErr w:type="spellStart"/>
      <w:r w:rsidRPr="008338FD">
        <w:rPr>
          <w:rFonts w:ascii="Arial" w:hAnsi="Arial" w:cs="Arial"/>
          <w:sz w:val="22"/>
          <w:szCs w:val="22"/>
        </w:rPr>
        <w:t>Sejna</w:t>
      </w:r>
      <w:proofErr w:type="spellEnd"/>
      <w:r w:rsidR="00301049" w:rsidRPr="00301049">
        <w:rPr>
          <w:rFonts w:ascii="Arial" w:hAnsi="Arial" w:cs="Arial"/>
          <w:sz w:val="22"/>
          <w:szCs w:val="22"/>
        </w:rPr>
        <w:tab/>
      </w:r>
      <w:r w:rsidR="00A17638" w:rsidRPr="005C34D0">
        <w:rPr>
          <w:rFonts w:ascii="Arial" w:hAnsi="Arial" w:cs="Arial"/>
          <w:sz w:val="22"/>
          <w:szCs w:val="22"/>
        </w:rPr>
        <w:t>JUDr. Marek Řeháček</w:t>
      </w:r>
    </w:p>
    <w:p w14:paraId="485FB95B" w14:textId="77777777" w:rsidR="0086703B" w:rsidRPr="005C34D0" w:rsidRDefault="008338F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8338FD">
        <w:rPr>
          <w:rFonts w:ascii="Arial" w:hAnsi="Arial" w:cs="Arial"/>
          <w:sz w:val="22"/>
          <w:szCs w:val="22"/>
        </w:rPr>
        <w:t>jednatel</w:t>
      </w:r>
      <w:r w:rsidR="0086703B" w:rsidRPr="005C34D0">
        <w:rPr>
          <w:rFonts w:ascii="Arial" w:hAnsi="Arial" w:cs="Arial"/>
          <w:sz w:val="22"/>
          <w:szCs w:val="22"/>
        </w:rPr>
        <w:tab/>
      </w:r>
      <w:r w:rsidR="00A17638">
        <w:rPr>
          <w:rFonts w:ascii="Arial" w:hAnsi="Arial" w:cs="Arial"/>
          <w:sz w:val="22"/>
          <w:szCs w:val="22"/>
        </w:rPr>
        <w:t>t</w:t>
      </w:r>
      <w:r w:rsidR="00A17638" w:rsidRPr="005C34D0">
        <w:rPr>
          <w:rFonts w:ascii="Arial" w:hAnsi="Arial" w:cs="Arial"/>
          <w:sz w:val="22"/>
          <w:szCs w:val="22"/>
        </w:rPr>
        <w:t>ajemník</w:t>
      </w:r>
    </w:p>
    <w:p w14:paraId="1B56B5B9" w14:textId="339B0E36" w:rsidR="0086703B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2AA05F6F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579FD5D" w14:textId="77777777" w:rsidR="0086703B" w:rsidRPr="008D4A6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14:paraId="13F9C309" w14:textId="77777777" w:rsidR="002B7F67" w:rsidRPr="0086703B" w:rsidRDefault="0086703B" w:rsidP="00B6117D">
      <w:pPr>
        <w:tabs>
          <w:tab w:val="left" w:pos="567"/>
          <w:tab w:val="left" w:pos="5103"/>
        </w:tabs>
        <w:jc w:val="both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2B7F67" w:rsidRPr="0086703B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762E6" w14:textId="77777777" w:rsidR="005A7BA9" w:rsidRDefault="005A7BA9" w:rsidP="002B7F67">
      <w:r>
        <w:separator/>
      </w:r>
    </w:p>
  </w:endnote>
  <w:endnote w:type="continuationSeparator" w:id="0">
    <w:p w14:paraId="420CD835" w14:textId="77777777" w:rsidR="005A7BA9" w:rsidRDefault="005A7BA9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2904D" w14:textId="77777777" w:rsidR="005A7BA9" w:rsidRDefault="005A7BA9" w:rsidP="002B7F67">
      <w:r>
        <w:separator/>
      </w:r>
    </w:p>
  </w:footnote>
  <w:footnote w:type="continuationSeparator" w:id="0">
    <w:p w14:paraId="05C26CF6" w14:textId="77777777" w:rsidR="005A7BA9" w:rsidRDefault="005A7BA9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178EB" w14:textId="77777777" w:rsidR="009B46F1" w:rsidRDefault="009B46F1">
    <w:pPr>
      <w:pStyle w:val="Zhlav"/>
    </w:pPr>
    <w:r>
      <w:rPr>
        <w:noProof/>
      </w:rPr>
      <w:drawing>
        <wp:inline distT="0" distB="0" distL="0" distR="0" wp14:anchorId="6F6102DA" wp14:editId="77B75D3A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635A4"/>
    <w:rsid w:val="00066C82"/>
    <w:rsid w:val="00076B63"/>
    <w:rsid w:val="00083949"/>
    <w:rsid w:val="000B1F64"/>
    <w:rsid w:val="000F61BF"/>
    <w:rsid w:val="000F659C"/>
    <w:rsid w:val="0014577D"/>
    <w:rsid w:val="0014737A"/>
    <w:rsid w:val="001638D3"/>
    <w:rsid w:val="00171077"/>
    <w:rsid w:val="0018373B"/>
    <w:rsid w:val="001A4E67"/>
    <w:rsid w:val="001F7A05"/>
    <w:rsid w:val="0020069F"/>
    <w:rsid w:val="002424AA"/>
    <w:rsid w:val="00242896"/>
    <w:rsid w:val="002B7F67"/>
    <w:rsid w:val="002D32DD"/>
    <w:rsid w:val="002E3522"/>
    <w:rsid w:val="00301049"/>
    <w:rsid w:val="00306439"/>
    <w:rsid w:val="003130FA"/>
    <w:rsid w:val="00336363"/>
    <w:rsid w:val="003410D0"/>
    <w:rsid w:val="00342194"/>
    <w:rsid w:val="00384976"/>
    <w:rsid w:val="00386ED0"/>
    <w:rsid w:val="003C2587"/>
    <w:rsid w:val="00402280"/>
    <w:rsid w:val="004279F6"/>
    <w:rsid w:val="00456985"/>
    <w:rsid w:val="00462CA4"/>
    <w:rsid w:val="004C4AE4"/>
    <w:rsid w:val="004C5751"/>
    <w:rsid w:val="004D180B"/>
    <w:rsid w:val="004E017A"/>
    <w:rsid w:val="004E536B"/>
    <w:rsid w:val="004F4116"/>
    <w:rsid w:val="00596E81"/>
    <w:rsid w:val="005A7BA9"/>
    <w:rsid w:val="005D0634"/>
    <w:rsid w:val="006054C7"/>
    <w:rsid w:val="00622599"/>
    <w:rsid w:val="00631B5B"/>
    <w:rsid w:val="006376A9"/>
    <w:rsid w:val="006A1163"/>
    <w:rsid w:val="006A1BAE"/>
    <w:rsid w:val="006C3D6E"/>
    <w:rsid w:val="006F66BC"/>
    <w:rsid w:val="00733AD9"/>
    <w:rsid w:val="007353D1"/>
    <w:rsid w:val="00791BB3"/>
    <w:rsid w:val="007A0F75"/>
    <w:rsid w:val="007F13CB"/>
    <w:rsid w:val="00800DD2"/>
    <w:rsid w:val="00831EDC"/>
    <w:rsid w:val="008338FD"/>
    <w:rsid w:val="00837A89"/>
    <w:rsid w:val="00863EE1"/>
    <w:rsid w:val="0086703B"/>
    <w:rsid w:val="008B6CB3"/>
    <w:rsid w:val="008F37D2"/>
    <w:rsid w:val="008F4738"/>
    <w:rsid w:val="00912674"/>
    <w:rsid w:val="009310AC"/>
    <w:rsid w:val="00947A5F"/>
    <w:rsid w:val="00955F91"/>
    <w:rsid w:val="0099074F"/>
    <w:rsid w:val="009B46F1"/>
    <w:rsid w:val="009F1554"/>
    <w:rsid w:val="009F69ED"/>
    <w:rsid w:val="00A17638"/>
    <w:rsid w:val="00A36206"/>
    <w:rsid w:val="00A61BC8"/>
    <w:rsid w:val="00A852B8"/>
    <w:rsid w:val="00A91B25"/>
    <w:rsid w:val="00AC39FF"/>
    <w:rsid w:val="00AD446A"/>
    <w:rsid w:val="00AE1D8F"/>
    <w:rsid w:val="00B109E2"/>
    <w:rsid w:val="00B22AD3"/>
    <w:rsid w:val="00B25545"/>
    <w:rsid w:val="00B315A5"/>
    <w:rsid w:val="00B437CF"/>
    <w:rsid w:val="00B57C59"/>
    <w:rsid w:val="00B6117D"/>
    <w:rsid w:val="00C03C2A"/>
    <w:rsid w:val="00C2469A"/>
    <w:rsid w:val="00C42671"/>
    <w:rsid w:val="00C662DC"/>
    <w:rsid w:val="00C755E4"/>
    <w:rsid w:val="00C76225"/>
    <w:rsid w:val="00CB02ED"/>
    <w:rsid w:val="00CB1FA8"/>
    <w:rsid w:val="00CF4102"/>
    <w:rsid w:val="00D31D37"/>
    <w:rsid w:val="00D3417C"/>
    <w:rsid w:val="00D35CD7"/>
    <w:rsid w:val="00D473E6"/>
    <w:rsid w:val="00DD2FEE"/>
    <w:rsid w:val="00EA0F2E"/>
    <w:rsid w:val="00EA15C7"/>
    <w:rsid w:val="00ED1AC1"/>
    <w:rsid w:val="00EE552A"/>
    <w:rsid w:val="00F36DCD"/>
    <w:rsid w:val="00F4029D"/>
    <w:rsid w:val="00F534B8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421B1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3944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Jiří Hruška</cp:lastModifiedBy>
  <cp:revision>9</cp:revision>
  <cp:lastPrinted>2004-12-20T13:07:00Z</cp:lastPrinted>
  <dcterms:created xsi:type="dcterms:W3CDTF">2019-04-18T07:46:00Z</dcterms:created>
  <dcterms:modified xsi:type="dcterms:W3CDTF">2020-09-18T11:36:00Z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