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10" w:rsidRPr="007B0207" w:rsidRDefault="005C31CC" w:rsidP="000A0F10">
      <w:pPr>
        <w:pStyle w:val="Nadpis5"/>
        <w:rPr>
          <w:szCs w:val="28"/>
        </w:rPr>
      </w:pPr>
      <w:r>
        <w:rPr>
          <w:szCs w:val="28"/>
        </w:rPr>
        <w:t>Dodatek  č.  13</w:t>
      </w:r>
    </w:p>
    <w:p w:rsidR="007B0207" w:rsidRPr="007B0207" w:rsidRDefault="00F824D6" w:rsidP="007B0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č. 20050815</w:t>
      </w:r>
      <w:r w:rsidR="007B0207" w:rsidRPr="007B0207">
        <w:rPr>
          <w:b/>
          <w:sz w:val="28"/>
          <w:szCs w:val="28"/>
        </w:rPr>
        <w:t xml:space="preserve"> pronajímatele</w:t>
      </w:r>
    </w:p>
    <w:p w:rsidR="007B0207" w:rsidRDefault="00D22C27" w:rsidP="007B0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č. OS </w:t>
      </w:r>
      <w:smartTag w:uri="urn:schemas-microsoft-com:office:smarttags" w:element="phone">
        <w:smartTagPr>
          <w:attr w:uri="urn:schemas-microsoft-com:office:office" w:name="ls" w:val="trans"/>
        </w:smartTagPr>
        <w:r>
          <w:rPr>
            <w:b/>
            <w:sz w:val="28"/>
            <w:szCs w:val="28"/>
          </w:rPr>
          <w:t>05040255</w:t>
        </w:r>
      </w:smartTag>
      <w:r w:rsidR="007B0207" w:rsidRPr="007B0207">
        <w:rPr>
          <w:b/>
          <w:sz w:val="28"/>
          <w:szCs w:val="28"/>
        </w:rPr>
        <w:t xml:space="preserve"> nájemce</w:t>
      </w:r>
      <w:r w:rsidR="007B0207">
        <w:rPr>
          <w:b/>
          <w:sz w:val="28"/>
          <w:szCs w:val="28"/>
        </w:rPr>
        <w:t xml:space="preserve"> </w:t>
      </w:r>
      <w:r w:rsidR="007B0207" w:rsidRPr="007B0207">
        <w:rPr>
          <w:b/>
          <w:sz w:val="28"/>
          <w:szCs w:val="28"/>
        </w:rPr>
        <w:t>o nájmu ocelových konstrukcí</w:t>
      </w:r>
    </w:p>
    <w:p w:rsidR="00BA7227" w:rsidRPr="007B0207" w:rsidRDefault="00BA7227" w:rsidP="007B0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 dne 02.09.2005, ve znění dodatků č. 1 - 12</w:t>
      </w:r>
      <w:r w:rsidR="00660C57">
        <w:rPr>
          <w:b/>
          <w:sz w:val="28"/>
          <w:szCs w:val="28"/>
        </w:rPr>
        <w:t xml:space="preserve"> </w:t>
      </w:r>
    </w:p>
    <w:p w:rsidR="00321D65" w:rsidRDefault="00321D65" w:rsidP="00321D65">
      <w:pPr>
        <w:rPr>
          <w:sz w:val="10"/>
        </w:rPr>
      </w:pPr>
    </w:p>
    <w:p w:rsidR="00D664BE" w:rsidRDefault="00D664BE" w:rsidP="00321D65">
      <w:pPr>
        <w:rPr>
          <w:sz w:val="10"/>
        </w:rPr>
      </w:pPr>
    </w:p>
    <w:p w:rsidR="00321D65" w:rsidRDefault="00321D65" w:rsidP="00321D65">
      <w:pPr>
        <w:jc w:val="center"/>
        <w:rPr>
          <w:b/>
          <w:sz w:val="28"/>
        </w:rPr>
      </w:pPr>
      <w:r>
        <w:rPr>
          <w:b/>
          <w:sz w:val="28"/>
        </w:rPr>
        <w:t>I.</w:t>
      </w:r>
    </w:p>
    <w:p w:rsidR="00A25D46" w:rsidRPr="008D2D8C" w:rsidRDefault="00A25D46" w:rsidP="001A3A13">
      <w:pPr>
        <w:spacing w:line="264" w:lineRule="auto"/>
        <w:rPr>
          <w:b/>
          <w:sz w:val="16"/>
          <w:szCs w:val="16"/>
        </w:rPr>
      </w:pPr>
    </w:p>
    <w:p w:rsidR="00516046" w:rsidRDefault="00516046" w:rsidP="009D6EDD">
      <w:pPr>
        <w:rPr>
          <w:sz w:val="24"/>
        </w:rPr>
      </w:pPr>
      <w:r>
        <w:rPr>
          <w:b/>
          <w:sz w:val="24"/>
        </w:rPr>
        <w:t>Česká republika – Správa státních hmotných rezerv</w:t>
      </w:r>
    </w:p>
    <w:p w:rsidR="00516046" w:rsidRDefault="00516046" w:rsidP="009D6EDD">
      <w:pPr>
        <w:rPr>
          <w:sz w:val="24"/>
        </w:rPr>
      </w:pPr>
      <w:r>
        <w:rPr>
          <w:sz w:val="24"/>
        </w:rPr>
        <w:t>se sídlem:</w:t>
      </w:r>
      <w:r>
        <w:rPr>
          <w:sz w:val="24"/>
        </w:rPr>
        <w:tab/>
      </w:r>
      <w:r>
        <w:rPr>
          <w:sz w:val="24"/>
        </w:rPr>
        <w:tab/>
        <w:t xml:space="preserve">150 85 Praha 5 – Malá Strana, Šeříková </w:t>
      </w:r>
      <w:r w:rsidRPr="00AD2B89">
        <w:rPr>
          <w:sz w:val="24"/>
        </w:rPr>
        <w:t>616</w:t>
      </w:r>
      <w:r>
        <w:rPr>
          <w:sz w:val="24"/>
        </w:rPr>
        <w:t>/1</w:t>
      </w:r>
    </w:p>
    <w:p w:rsidR="00516046" w:rsidRDefault="006312EA" w:rsidP="009D6EDD">
      <w:pPr>
        <w:jc w:val="both"/>
        <w:rPr>
          <w:bCs/>
          <w:sz w:val="24"/>
          <w:szCs w:val="24"/>
        </w:rPr>
      </w:pPr>
      <w:r>
        <w:rPr>
          <w:sz w:val="24"/>
        </w:rPr>
        <w:t>jednající</w:t>
      </w:r>
      <w:r w:rsidR="00516046">
        <w:rPr>
          <w:sz w:val="24"/>
          <w:szCs w:val="24"/>
        </w:rPr>
        <w:t>:</w:t>
      </w:r>
      <w:r w:rsidR="00516046">
        <w:rPr>
          <w:sz w:val="24"/>
          <w:szCs w:val="24"/>
        </w:rPr>
        <w:tab/>
      </w:r>
      <w:r w:rsidR="00883EC3">
        <w:rPr>
          <w:sz w:val="24"/>
          <w:szCs w:val="24"/>
        </w:rPr>
        <w:tab/>
      </w:r>
      <w:r w:rsidR="00516046" w:rsidRPr="00AF24E8">
        <w:rPr>
          <w:bCs/>
          <w:sz w:val="24"/>
          <w:szCs w:val="24"/>
        </w:rPr>
        <w:t>Ing. Pavel Švagr, CSc.</w:t>
      </w:r>
      <w:r w:rsidR="00516046">
        <w:rPr>
          <w:bCs/>
          <w:sz w:val="24"/>
          <w:szCs w:val="24"/>
        </w:rPr>
        <w:t>,</w:t>
      </w:r>
    </w:p>
    <w:p w:rsidR="00516046" w:rsidRPr="002C2B54" w:rsidRDefault="00516046" w:rsidP="009D6EDD">
      <w:pPr>
        <w:ind w:left="1416" w:firstLine="708"/>
        <w:jc w:val="both"/>
        <w:rPr>
          <w:sz w:val="24"/>
          <w:szCs w:val="24"/>
        </w:rPr>
      </w:pPr>
      <w:r w:rsidRPr="00AF24E8">
        <w:rPr>
          <w:sz w:val="24"/>
          <w:szCs w:val="24"/>
        </w:rPr>
        <w:t>předseda Správy státních hmotných rezerv</w:t>
      </w:r>
    </w:p>
    <w:p w:rsidR="00516046" w:rsidRDefault="00516046" w:rsidP="009D6EDD">
      <w:pPr>
        <w:rPr>
          <w:sz w:val="24"/>
        </w:rPr>
      </w:pPr>
      <w:r>
        <w:rPr>
          <w:sz w:val="24"/>
        </w:rPr>
        <w:t xml:space="preserve">bankovní spojení: </w:t>
      </w:r>
      <w:r>
        <w:rPr>
          <w:sz w:val="24"/>
        </w:rPr>
        <w:tab/>
        <w:t xml:space="preserve">Česká národní banka, </w:t>
      </w:r>
      <w:proofErr w:type="spellStart"/>
      <w:r>
        <w:rPr>
          <w:sz w:val="24"/>
        </w:rPr>
        <w:t>pob</w:t>
      </w:r>
      <w:proofErr w:type="spellEnd"/>
      <w:r>
        <w:rPr>
          <w:sz w:val="24"/>
        </w:rPr>
        <w:t xml:space="preserve">. 701,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 19-85508881/0710</w:t>
      </w:r>
    </w:p>
    <w:p w:rsidR="00516046" w:rsidRDefault="00516046" w:rsidP="009D6EDD">
      <w:pPr>
        <w:rPr>
          <w:sz w:val="24"/>
        </w:rPr>
      </w:pPr>
      <w:r>
        <w:rPr>
          <w:sz w:val="24"/>
        </w:rPr>
        <w:t>IČ</w:t>
      </w:r>
      <w:r w:rsidR="009B0BD4">
        <w:rPr>
          <w:sz w:val="24"/>
        </w:rPr>
        <w:t>O</w:t>
      </w:r>
      <w:r>
        <w:rPr>
          <w:sz w:val="24"/>
        </w:rPr>
        <w:t>: 48133990, DIČ: CZ48133990</w:t>
      </w:r>
    </w:p>
    <w:p w:rsidR="00516046" w:rsidRDefault="00516046" w:rsidP="009D6EDD">
      <w:pPr>
        <w:rPr>
          <w:sz w:val="24"/>
        </w:rPr>
      </w:pPr>
      <w:r>
        <w:rPr>
          <w:sz w:val="24"/>
        </w:rPr>
        <w:t>tel.: 244 095 111 (ústředna)</w:t>
      </w:r>
    </w:p>
    <w:p w:rsidR="00516046" w:rsidRDefault="00516046" w:rsidP="009D6EDD">
      <w:pPr>
        <w:jc w:val="both"/>
        <w:rPr>
          <w:sz w:val="24"/>
        </w:rPr>
      </w:pPr>
      <w:r>
        <w:rPr>
          <w:sz w:val="24"/>
        </w:rPr>
        <w:t xml:space="preserve">správce smlouvy:   </w:t>
      </w:r>
      <w:r>
        <w:rPr>
          <w:sz w:val="24"/>
        </w:rPr>
        <w:tab/>
        <w:t>Ing. Bc. Renata Bednářová, vedoucí obchodní manažer,</w:t>
      </w:r>
    </w:p>
    <w:p w:rsidR="00516046" w:rsidRDefault="00516046" w:rsidP="009D6EDD">
      <w:pPr>
        <w:ind w:left="1416" w:firstLine="708"/>
        <w:jc w:val="both"/>
        <w:rPr>
          <w:sz w:val="24"/>
        </w:rPr>
      </w:pPr>
      <w:r>
        <w:rPr>
          <w:sz w:val="24"/>
        </w:rPr>
        <w:t>tel.: 244 095 300, mobil: 724 137 400, fax: 244 095 507,</w:t>
      </w:r>
    </w:p>
    <w:p w:rsidR="00516046" w:rsidRDefault="00516046" w:rsidP="009D6EDD">
      <w:pPr>
        <w:ind w:left="1416" w:firstLine="708"/>
        <w:jc w:val="both"/>
        <w:rPr>
          <w:sz w:val="24"/>
        </w:rPr>
      </w:pPr>
      <w:r>
        <w:rPr>
          <w:sz w:val="24"/>
        </w:rPr>
        <w:t>e-mail: rbednarova</w:t>
      </w:r>
      <w:r>
        <w:rPr>
          <w:snapToGrid w:val="0"/>
          <w:sz w:val="24"/>
        </w:rPr>
        <w:t>@sshr.cz</w:t>
      </w:r>
    </w:p>
    <w:p w:rsidR="00516046" w:rsidRDefault="00516046" w:rsidP="009D6EDD">
      <w:pPr>
        <w:rPr>
          <w:sz w:val="24"/>
        </w:rPr>
      </w:pPr>
      <w:r>
        <w:rPr>
          <w:sz w:val="24"/>
        </w:rPr>
        <w:t>dále jen „pronajímatel“</w:t>
      </w:r>
    </w:p>
    <w:p w:rsidR="00B71E71" w:rsidRPr="00742B2B" w:rsidRDefault="00B71E71" w:rsidP="009D6EDD">
      <w:pPr>
        <w:rPr>
          <w:sz w:val="16"/>
          <w:szCs w:val="16"/>
        </w:rPr>
      </w:pPr>
    </w:p>
    <w:p w:rsidR="00B71E71" w:rsidRDefault="00B71E71" w:rsidP="009D6EDD">
      <w:pPr>
        <w:rPr>
          <w:b/>
          <w:sz w:val="24"/>
        </w:rPr>
      </w:pPr>
      <w:r>
        <w:rPr>
          <w:b/>
          <w:sz w:val="24"/>
        </w:rPr>
        <w:t>a</w:t>
      </w:r>
    </w:p>
    <w:p w:rsidR="00B71E71" w:rsidRPr="00742B2B" w:rsidRDefault="00B71E71" w:rsidP="009D6EDD">
      <w:pPr>
        <w:rPr>
          <w:sz w:val="16"/>
          <w:szCs w:val="16"/>
        </w:rPr>
      </w:pPr>
    </w:p>
    <w:p w:rsidR="00E678A0" w:rsidRDefault="00E678A0" w:rsidP="009D6EDD">
      <w:pPr>
        <w:rPr>
          <w:b/>
          <w:sz w:val="24"/>
        </w:rPr>
      </w:pPr>
      <w:r>
        <w:rPr>
          <w:b/>
          <w:sz w:val="24"/>
        </w:rPr>
        <w:t>Metrostav a.s.</w:t>
      </w:r>
    </w:p>
    <w:p w:rsidR="005F7BF0" w:rsidRPr="005F7BF0" w:rsidRDefault="00E678A0" w:rsidP="009D6EDD">
      <w:pPr>
        <w:rPr>
          <w:sz w:val="24"/>
          <w:szCs w:val="24"/>
        </w:rPr>
      </w:pPr>
      <w:r>
        <w:rPr>
          <w:sz w:val="24"/>
        </w:rPr>
        <w:t>se sídlem:</w:t>
      </w:r>
      <w:r>
        <w:rPr>
          <w:sz w:val="24"/>
        </w:rPr>
        <w:tab/>
      </w:r>
      <w:r w:rsidR="005F7BF0" w:rsidRPr="005F7BF0">
        <w:rPr>
          <w:sz w:val="24"/>
          <w:szCs w:val="24"/>
        </w:rPr>
        <w:t xml:space="preserve">Koželužská 2450/4, Libeň, 180 00 Praha 8 </w:t>
      </w:r>
    </w:p>
    <w:p w:rsidR="00E678A0" w:rsidRDefault="006930E9" w:rsidP="009D6EDD">
      <w:pPr>
        <w:rPr>
          <w:sz w:val="24"/>
        </w:rPr>
      </w:pPr>
      <w:r>
        <w:rPr>
          <w:sz w:val="24"/>
        </w:rPr>
        <w:t>spisová značka: B 758 vedená u Městského soudu v Praze</w:t>
      </w:r>
    </w:p>
    <w:p w:rsidR="00E678A0" w:rsidRDefault="00E678A0" w:rsidP="009D6EDD">
      <w:pPr>
        <w:rPr>
          <w:sz w:val="24"/>
        </w:rPr>
      </w:pPr>
      <w:r>
        <w:rPr>
          <w:sz w:val="24"/>
        </w:rPr>
        <w:t>zastoupena na základě plné moci ze dne 12.11.2007:</w:t>
      </w:r>
    </w:p>
    <w:p w:rsidR="00E678A0" w:rsidRDefault="00E678A0" w:rsidP="009D6EDD">
      <w:pPr>
        <w:ind w:left="710" w:firstLine="708"/>
        <w:rPr>
          <w:sz w:val="24"/>
        </w:rPr>
      </w:pPr>
      <w:r>
        <w:rPr>
          <w:sz w:val="24"/>
        </w:rPr>
        <w:t>Ing. Josefem Neuwirthem, ředitelem divize 4 Metrostavu a.s.</w:t>
      </w:r>
    </w:p>
    <w:p w:rsidR="00E678A0" w:rsidRDefault="007856E2" w:rsidP="009D6EDD">
      <w:pPr>
        <w:rPr>
          <w:sz w:val="24"/>
        </w:rPr>
      </w:pPr>
      <w:r>
        <w:rPr>
          <w:sz w:val="24"/>
        </w:rPr>
        <w:t>bankovní</w:t>
      </w:r>
      <w:r w:rsidR="00E678A0">
        <w:rPr>
          <w:sz w:val="24"/>
        </w:rPr>
        <w:t xml:space="preserve"> spojení: Komerční banka a.s., U průhonu 32, Praha 7, </w:t>
      </w:r>
      <w:proofErr w:type="spellStart"/>
      <w:r w:rsidR="00E678A0">
        <w:rPr>
          <w:sz w:val="24"/>
        </w:rPr>
        <w:t>č.ú</w:t>
      </w:r>
      <w:proofErr w:type="spellEnd"/>
      <w:r w:rsidR="00E678A0">
        <w:rPr>
          <w:sz w:val="24"/>
        </w:rPr>
        <w:t>.:</w:t>
      </w:r>
      <w:r w:rsidR="00C21154">
        <w:rPr>
          <w:sz w:val="24"/>
        </w:rPr>
        <w:t xml:space="preserve"> </w:t>
      </w:r>
      <w:r w:rsidR="00E678A0">
        <w:rPr>
          <w:sz w:val="24"/>
        </w:rPr>
        <w:t>1809-071/0100</w:t>
      </w:r>
    </w:p>
    <w:p w:rsidR="00E678A0" w:rsidRDefault="00E678A0" w:rsidP="009D6EDD">
      <w:pPr>
        <w:rPr>
          <w:sz w:val="24"/>
        </w:rPr>
      </w:pPr>
      <w:r>
        <w:rPr>
          <w:sz w:val="24"/>
        </w:rPr>
        <w:t>IČ</w:t>
      </w:r>
      <w:r w:rsidR="009B0BD4">
        <w:rPr>
          <w:sz w:val="24"/>
        </w:rPr>
        <w:t>O</w:t>
      </w:r>
      <w:r>
        <w:rPr>
          <w:sz w:val="24"/>
        </w:rPr>
        <w:t>: 00014915, DIČ: CZ00014915</w:t>
      </w:r>
    </w:p>
    <w:p w:rsidR="00E678A0" w:rsidRDefault="00E678A0" w:rsidP="009D6EDD">
      <w:pPr>
        <w:rPr>
          <w:sz w:val="24"/>
        </w:rPr>
      </w:pPr>
      <w:r>
        <w:rPr>
          <w:sz w:val="24"/>
        </w:rPr>
        <w:t>kontaktní osoby:</w:t>
      </w:r>
    </w:p>
    <w:p w:rsidR="00E678A0" w:rsidRPr="00621700" w:rsidRDefault="00E678A0" w:rsidP="009D6ED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621700">
        <w:rPr>
          <w:sz w:val="24"/>
        </w:rPr>
        <w:t xml:space="preserve">Ing. Pavel Kout, </w:t>
      </w:r>
      <w:r>
        <w:rPr>
          <w:sz w:val="24"/>
        </w:rPr>
        <w:t>výrobní náměstek divize 4,</w:t>
      </w:r>
      <w:r w:rsidRPr="00621700">
        <w:rPr>
          <w:sz w:val="24"/>
        </w:rPr>
        <w:t xml:space="preserve"> e-mail: </w:t>
      </w:r>
      <w:hyperlink r:id="rId7" w:history="1">
        <w:r w:rsidRPr="00621700">
          <w:rPr>
            <w:rStyle w:val="Hypertextovodkaz"/>
            <w:color w:val="auto"/>
            <w:sz w:val="24"/>
            <w:u w:val="none"/>
          </w:rPr>
          <w:t>kout@metrostav.cz</w:t>
        </w:r>
      </w:hyperlink>
      <w:r w:rsidRPr="00621700">
        <w:rPr>
          <w:sz w:val="24"/>
        </w:rPr>
        <w:t xml:space="preserve">, tel. </w:t>
      </w:r>
      <w:smartTag w:uri="urn:schemas-microsoft-com:office:smarttags" w:element="phone">
        <w:smartTagPr>
          <w:attr w:uri="urn:schemas-microsoft-com:office:office" w:name="ls" w:val="trans"/>
        </w:smartTagPr>
        <w:r w:rsidRPr="00621700">
          <w:rPr>
            <w:sz w:val="24"/>
          </w:rPr>
          <w:t>602 503 499</w:t>
        </w:r>
      </w:smartTag>
    </w:p>
    <w:p w:rsidR="00E678A0" w:rsidRPr="00621700" w:rsidRDefault="00E678A0" w:rsidP="009D6ED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357" w:hanging="357"/>
        <w:textAlignment w:val="baseline"/>
        <w:rPr>
          <w:sz w:val="24"/>
        </w:rPr>
      </w:pPr>
      <w:r>
        <w:rPr>
          <w:sz w:val="24"/>
        </w:rPr>
        <w:t>pan Milan Valenta, vedoucí střediska správy majetku divize, tel. 266 011 421</w:t>
      </w:r>
      <w:r w:rsidRPr="00621700">
        <w:rPr>
          <w:sz w:val="24"/>
        </w:rPr>
        <w:t xml:space="preserve">, </w:t>
      </w:r>
      <w:r>
        <w:rPr>
          <w:sz w:val="24"/>
        </w:rPr>
        <w:t xml:space="preserve">mobil: </w:t>
      </w:r>
      <w:r w:rsidRPr="00621700">
        <w:rPr>
          <w:sz w:val="24"/>
        </w:rPr>
        <w:t>6</w:t>
      </w:r>
      <w:r>
        <w:rPr>
          <w:sz w:val="24"/>
        </w:rPr>
        <w:t>02 663 321, e-mail: milan.valenta@metrostav.cz</w:t>
      </w:r>
    </w:p>
    <w:p w:rsidR="00E678A0" w:rsidRDefault="00E678A0" w:rsidP="009D6EDD">
      <w:pPr>
        <w:rPr>
          <w:sz w:val="24"/>
        </w:rPr>
      </w:pPr>
      <w:r>
        <w:rPr>
          <w:sz w:val="24"/>
        </w:rPr>
        <w:lastRenderedPageBreak/>
        <w:t>dále jen „nájemce“</w:t>
      </w:r>
    </w:p>
    <w:p w:rsidR="00321D65" w:rsidRPr="004A25F7" w:rsidRDefault="00321D65" w:rsidP="009D6EDD">
      <w:pPr>
        <w:rPr>
          <w:sz w:val="16"/>
          <w:szCs w:val="16"/>
        </w:rPr>
      </w:pPr>
    </w:p>
    <w:p w:rsidR="00A25D46" w:rsidRDefault="00A25D46" w:rsidP="009D6EDD">
      <w:pPr>
        <w:rPr>
          <w:sz w:val="24"/>
        </w:rPr>
      </w:pPr>
      <w:r>
        <w:rPr>
          <w:sz w:val="24"/>
        </w:rPr>
        <w:t>(dále společně také „smluvní strany“)</w:t>
      </w:r>
    </w:p>
    <w:p w:rsidR="00A25D46" w:rsidRDefault="00A25D46" w:rsidP="009D6EDD">
      <w:pPr>
        <w:rPr>
          <w:sz w:val="24"/>
        </w:rPr>
      </w:pPr>
    </w:p>
    <w:p w:rsidR="00646630" w:rsidRPr="00474F28" w:rsidRDefault="00646630" w:rsidP="009D6EDD">
      <w:pPr>
        <w:jc w:val="both"/>
        <w:rPr>
          <w:sz w:val="24"/>
          <w:szCs w:val="24"/>
        </w:rPr>
      </w:pPr>
      <w:r w:rsidRPr="003F66D9">
        <w:rPr>
          <w:sz w:val="24"/>
          <w:szCs w:val="24"/>
        </w:rPr>
        <w:t xml:space="preserve">se společně dohodli, že </w:t>
      </w:r>
      <w:r w:rsidR="00E12069">
        <w:rPr>
          <w:sz w:val="24"/>
          <w:szCs w:val="24"/>
        </w:rPr>
        <w:t>Smlouva</w:t>
      </w:r>
      <w:r w:rsidR="00B257D6" w:rsidRPr="003F66D9">
        <w:rPr>
          <w:sz w:val="24"/>
          <w:szCs w:val="24"/>
        </w:rPr>
        <w:t xml:space="preserve"> č. </w:t>
      </w:r>
      <w:r w:rsidR="008B402A">
        <w:rPr>
          <w:sz w:val="24"/>
          <w:szCs w:val="24"/>
        </w:rPr>
        <w:t>20050815</w:t>
      </w:r>
      <w:r w:rsidR="003F66D9" w:rsidRPr="003F66D9">
        <w:rPr>
          <w:sz w:val="24"/>
          <w:szCs w:val="24"/>
        </w:rPr>
        <w:t xml:space="preserve"> pronajímatele</w:t>
      </w:r>
      <w:r w:rsidR="003F66D9">
        <w:rPr>
          <w:sz w:val="24"/>
          <w:szCs w:val="24"/>
        </w:rPr>
        <w:t xml:space="preserve"> </w:t>
      </w:r>
      <w:r w:rsidR="00474F28">
        <w:rPr>
          <w:sz w:val="24"/>
          <w:szCs w:val="24"/>
        </w:rPr>
        <w:t xml:space="preserve">a č. OS </w:t>
      </w:r>
      <w:r w:rsidR="00BD6D0A">
        <w:rPr>
          <w:sz w:val="24"/>
          <w:szCs w:val="24"/>
        </w:rPr>
        <w:t>05040255</w:t>
      </w:r>
      <w:r w:rsidR="00474F28">
        <w:rPr>
          <w:sz w:val="24"/>
          <w:szCs w:val="24"/>
        </w:rPr>
        <w:t xml:space="preserve"> nájemce o </w:t>
      </w:r>
      <w:r w:rsidR="003F66D9" w:rsidRPr="003F66D9">
        <w:rPr>
          <w:sz w:val="24"/>
          <w:szCs w:val="24"/>
        </w:rPr>
        <w:t>nájmu ocelových konstrukcí</w:t>
      </w:r>
      <w:r w:rsidR="00474F28">
        <w:rPr>
          <w:sz w:val="24"/>
          <w:szCs w:val="24"/>
        </w:rPr>
        <w:t>, uzavřená</w:t>
      </w:r>
      <w:r w:rsidR="003F66D9">
        <w:rPr>
          <w:sz w:val="24"/>
          <w:szCs w:val="24"/>
        </w:rPr>
        <w:t xml:space="preserve"> dne </w:t>
      </w:r>
      <w:r w:rsidR="00985CF5">
        <w:rPr>
          <w:sz w:val="24"/>
          <w:szCs w:val="24"/>
        </w:rPr>
        <w:t>02.09</w:t>
      </w:r>
      <w:r w:rsidR="00C570F2">
        <w:rPr>
          <w:sz w:val="24"/>
          <w:szCs w:val="24"/>
        </w:rPr>
        <w:t>.</w:t>
      </w:r>
      <w:r w:rsidR="00EA0A54" w:rsidRPr="003F66D9">
        <w:rPr>
          <w:sz w:val="24"/>
          <w:szCs w:val="24"/>
        </w:rPr>
        <w:t>2005</w:t>
      </w:r>
      <w:r w:rsidR="00F96771" w:rsidRPr="00474F28">
        <w:rPr>
          <w:sz w:val="24"/>
          <w:szCs w:val="24"/>
        </w:rPr>
        <w:t>,</w:t>
      </w:r>
      <w:r w:rsidR="006649DC" w:rsidRPr="00474F28">
        <w:rPr>
          <w:sz w:val="24"/>
          <w:szCs w:val="24"/>
        </w:rPr>
        <w:t xml:space="preserve"> </w:t>
      </w:r>
      <w:r w:rsidR="00A54E29">
        <w:rPr>
          <w:sz w:val="24"/>
          <w:szCs w:val="24"/>
        </w:rPr>
        <w:t>ve znění dodatků</w:t>
      </w:r>
      <w:r w:rsidR="00EC3DFB">
        <w:rPr>
          <w:sz w:val="24"/>
          <w:szCs w:val="24"/>
        </w:rPr>
        <w:t xml:space="preserve"> č. 1</w:t>
      </w:r>
      <w:r w:rsidR="00A54E29">
        <w:rPr>
          <w:sz w:val="24"/>
          <w:szCs w:val="24"/>
        </w:rPr>
        <w:t xml:space="preserve"> a</w:t>
      </w:r>
      <w:r w:rsidR="005C31CC">
        <w:rPr>
          <w:sz w:val="24"/>
          <w:szCs w:val="24"/>
        </w:rPr>
        <w:t>ž 12,</w:t>
      </w:r>
      <w:r w:rsidR="00116BFE">
        <w:rPr>
          <w:sz w:val="24"/>
          <w:szCs w:val="24"/>
        </w:rPr>
        <w:t xml:space="preserve"> se </w:t>
      </w:r>
      <w:r w:rsidR="00872DE5">
        <w:rPr>
          <w:sz w:val="24"/>
          <w:szCs w:val="24"/>
        </w:rPr>
        <w:t>mění takto</w:t>
      </w:r>
      <w:r w:rsidRPr="00474F28">
        <w:rPr>
          <w:sz w:val="24"/>
          <w:szCs w:val="24"/>
        </w:rPr>
        <w:t>:</w:t>
      </w:r>
    </w:p>
    <w:p w:rsidR="00321D65" w:rsidRDefault="00321D65" w:rsidP="001A3A13">
      <w:pPr>
        <w:spacing w:line="264" w:lineRule="auto"/>
        <w:rPr>
          <w:sz w:val="24"/>
        </w:rPr>
      </w:pPr>
    </w:p>
    <w:p w:rsidR="004C4075" w:rsidRPr="003342B0" w:rsidRDefault="00972EB6" w:rsidP="004C4075">
      <w:pPr>
        <w:rPr>
          <w:b/>
          <w:sz w:val="24"/>
        </w:rPr>
      </w:pPr>
      <w:r>
        <w:rPr>
          <w:b/>
          <w:sz w:val="24"/>
        </w:rPr>
        <w:t>I.  Č</w:t>
      </w:r>
      <w:r w:rsidR="007E3272">
        <w:rPr>
          <w:b/>
          <w:sz w:val="24"/>
        </w:rPr>
        <w:t>lánek</w:t>
      </w:r>
      <w:r w:rsidR="004C4075" w:rsidRPr="003342B0">
        <w:rPr>
          <w:b/>
          <w:sz w:val="24"/>
        </w:rPr>
        <w:t xml:space="preserve"> 4</w:t>
      </w:r>
      <w:r w:rsidR="004C4075">
        <w:rPr>
          <w:b/>
          <w:sz w:val="24"/>
        </w:rPr>
        <w:t>. odst. 4.1</w:t>
      </w:r>
      <w:r w:rsidR="004C4075" w:rsidRPr="003342B0">
        <w:rPr>
          <w:b/>
          <w:sz w:val="24"/>
        </w:rPr>
        <w:t xml:space="preserve"> zní:</w:t>
      </w:r>
    </w:p>
    <w:p w:rsidR="004C4075" w:rsidRDefault="004C4075" w:rsidP="009D6EDD">
      <w:pPr>
        <w:jc w:val="both"/>
        <w:rPr>
          <w:sz w:val="24"/>
        </w:rPr>
      </w:pPr>
      <w:r w:rsidRPr="009A2163">
        <w:rPr>
          <w:sz w:val="24"/>
        </w:rPr>
        <w:t xml:space="preserve"> „4.1</w:t>
      </w:r>
      <w:r w:rsidR="00FC5D66">
        <w:rPr>
          <w:sz w:val="24"/>
        </w:rPr>
        <w:t xml:space="preserve"> </w:t>
      </w:r>
      <w:r w:rsidRPr="009A2163">
        <w:rPr>
          <w:sz w:val="24"/>
        </w:rPr>
        <w:t>Pronajímatel přenechává nájemci najatou věc určenou člá</w:t>
      </w:r>
      <w:r>
        <w:rPr>
          <w:sz w:val="24"/>
        </w:rPr>
        <w:t>nkem 3 této smlouvy do nájmu na </w:t>
      </w:r>
      <w:r w:rsidRPr="009A2163">
        <w:rPr>
          <w:sz w:val="24"/>
        </w:rPr>
        <w:t xml:space="preserve">dobu určitou, a to </w:t>
      </w:r>
      <w:r w:rsidR="00EE0EDC">
        <w:rPr>
          <w:b/>
          <w:sz w:val="24"/>
        </w:rPr>
        <w:t>od 01.07.2016</w:t>
      </w:r>
      <w:r w:rsidRPr="009A2163">
        <w:rPr>
          <w:b/>
          <w:sz w:val="24"/>
        </w:rPr>
        <w:t xml:space="preserve"> do</w:t>
      </w:r>
      <w:r>
        <w:rPr>
          <w:b/>
          <w:sz w:val="24"/>
        </w:rPr>
        <w:t xml:space="preserve"> 30.</w:t>
      </w:r>
      <w:r w:rsidR="00644B4E">
        <w:rPr>
          <w:b/>
          <w:sz w:val="24"/>
        </w:rPr>
        <w:t>06</w:t>
      </w:r>
      <w:r>
        <w:rPr>
          <w:b/>
          <w:sz w:val="24"/>
        </w:rPr>
        <w:t>.</w:t>
      </w:r>
      <w:r w:rsidR="00EE0EDC">
        <w:rPr>
          <w:b/>
          <w:sz w:val="24"/>
        </w:rPr>
        <w:t>2017</w:t>
      </w:r>
      <w:r w:rsidR="00DE567D">
        <w:rPr>
          <w:b/>
          <w:sz w:val="24"/>
        </w:rPr>
        <w:t xml:space="preserve"> </w:t>
      </w:r>
      <w:r w:rsidR="00DE567D" w:rsidRPr="0059302A">
        <w:rPr>
          <w:sz w:val="24"/>
        </w:rPr>
        <w:t>(prodloužení doby nájmu)</w:t>
      </w:r>
      <w:r w:rsidR="007C5E25">
        <w:rPr>
          <w:sz w:val="24"/>
        </w:rPr>
        <w:t xml:space="preserve"> a </w:t>
      </w:r>
      <w:r w:rsidR="007C5E25" w:rsidRPr="00C51D7B">
        <w:rPr>
          <w:b/>
          <w:sz w:val="24"/>
        </w:rPr>
        <w:t>výslovně vylučuje další možné pokračování nájemního vztahu</w:t>
      </w:r>
      <w:r w:rsidR="007C5E25">
        <w:rPr>
          <w:sz w:val="24"/>
        </w:rPr>
        <w:t>.</w:t>
      </w:r>
      <w:r w:rsidR="00C51D7B">
        <w:rPr>
          <w:sz w:val="24"/>
        </w:rPr>
        <w:t xml:space="preserve"> </w:t>
      </w:r>
      <w:r w:rsidR="00BC4E1A">
        <w:rPr>
          <w:sz w:val="24"/>
        </w:rPr>
        <w:t>Pronajímatel</w:t>
      </w:r>
      <w:r w:rsidR="007C5E25">
        <w:rPr>
          <w:sz w:val="24"/>
        </w:rPr>
        <w:t xml:space="preserve"> a</w:t>
      </w:r>
      <w:r w:rsidR="00C51D7B">
        <w:rPr>
          <w:sz w:val="24"/>
        </w:rPr>
        <w:t xml:space="preserve"> nájemce prohlašují na </w:t>
      </w:r>
      <w:r w:rsidR="00BC4E1A">
        <w:rPr>
          <w:sz w:val="24"/>
        </w:rPr>
        <w:t>základě vzájemné dohody, že pro tento nájemní vztah vylučují platnost ustanovení § 2230 odst. 1 zákona č. 89/</w:t>
      </w:r>
      <w:r w:rsidR="003039CA">
        <w:rPr>
          <w:sz w:val="24"/>
        </w:rPr>
        <w:t>2012 Sb., občanského zákoníku</w:t>
      </w:r>
      <w:r w:rsidR="00EE0EDC">
        <w:rPr>
          <w:sz w:val="24"/>
        </w:rPr>
        <w:t>,</w:t>
      </w:r>
      <w:r w:rsidR="003039CA">
        <w:rPr>
          <w:sz w:val="24"/>
        </w:rPr>
        <w:t xml:space="preserve"> o </w:t>
      </w:r>
      <w:r w:rsidR="00BC4E1A">
        <w:rPr>
          <w:sz w:val="24"/>
        </w:rPr>
        <w:t>automatickém obnovování nájemní smlouvy po ukončení smluvně dohodnuté doby nájmu. Pokud by proto nájemce užíval předmět nájmu i po uplynutí nájemní doby a pronajímatel by jej ani nevyzval do jednoho měsíce k odevzdání předmětu nájmu, nemůže za žádných okol</w:t>
      </w:r>
      <w:r w:rsidR="00F8268A">
        <w:rPr>
          <w:sz w:val="24"/>
        </w:rPr>
        <w:t>ností platit, že nájemní smlouva</w:t>
      </w:r>
      <w:r w:rsidR="00BC4E1A">
        <w:rPr>
          <w:sz w:val="24"/>
        </w:rPr>
        <w:t xml:space="preserve"> byla znovu uzavřena za podmínek ujednaných původně</w:t>
      </w:r>
      <w:r w:rsidRPr="009A2163">
        <w:rPr>
          <w:sz w:val="24"/>
        </w:rPr>
        <w:t>“.</w:t>
      </w:r>
    </w:p>
    <w:p w:rsidR="008D2D8C" w:rsidRDefault="008D2D8C" w:rsidP="00F0682A">
      <w:pPr>
        <w:jc w:val="both"/>
        <w:rPr>
          <w:b/>
          <w:sz w:val="24"/>
          <w:szCs w:val="24"/>
        </w:rPr>
      </w:pPr>
    </w:p>
    <w:p w:rsidR="0032557E" w:rsidRPr="00F12C33" w:rsidRDefault="007C7C84" w:rsidP="0032557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="0032557E">
        <w:rPr>
          <w:b/>
          <w:sz w:val="24"/>
          <w:szCs w:val="24"/>
        </w:rPr>
        <w:t>. Článek 5. odst. 5.3</w:t>
      </w:r>
      <w:r w:rsidR="0032557E" w:rsidRPr="00F12C33">
        <w:rPr>
          <w:b/>
          <w:sz w:val="24"/>
          <w:szCs w:val="24"/>
        </w:rPr>
        <w:t xml:space="preserve"> zní:</w:t>
      </w:r>
    </w:p>
    <w:p w:rsidR="0032557E" w:rsidRDefault="00BF2F95" w:rsidP="00F0682A">
      <w:pPr>
        <w:jc w:val="both"/>
        <w:rPr>
          <w:b/>
          <w:sz w:val="24"/>
          <w:szCs w:val="24"/>
        </w:rPr>
      </w:pPr>
      <w:r>
        <w:rPr>
          <w:sz w:val="24"/>
        </w:rPr>
        <w:t xml:space="preserve">„Nájemce bude od 01.07.2016 používat najatou věc pouze </w:t>
      </w:r>
      <w:r>
        <w:rPr>
          <w:b/>
          <w:sz w:val="24"/>
        </w:rPr>
        <w:t>pro stavbu „</w:t>
      </w:r>
      <w:r w:rsidRPr="00BF2F95">
        <w:rPr>
          <w:b/>
          <w:sz w:val="24"/>
        </w:rPr>
        <w:t>D3 Borek – Úsilné, SO 202 Most přes Kyselou vodu</w:t>
      </w:r>
      <w:r>
        <w:rPr>
          <w:b/>
          <w:sz w:val="24"/>
        </w:rPr>
        <w:t>“</w:t>
      </w:r>
      <w:r>
        <w:rPr>
          <w:sz w:val="24"/>
        </w:rPr>
        <w:t>.“</w:t>
      </w:r>
    </w:p>
    <w:p w:rsidR="0032557E" w:rsidRDefault="0032557E" w:rsidP="00F0682A">
      <w:pPr>
        <w:jc w:val="both"/>
        <w:rPr>
          <w:b/>
          <w:sz w:val="24"/>
          <w:szCs w:val="24"/>
        </w:rPr>
      </w:pPr>
    </w:p>
    <w:p w:rsidR="00F0682A" w:rsidRDefault="00F0682A" w:rsidP="009D6EDD">
      <w:pPr>
        <w:jc w:val="both"/>
        <w:rPr>
          <w:b/>
          <w:sz w:val="24"/>
        </w:rPr>
      </w:pPr>
      <w:r>
        <w:rPr>
          <w:b/>
          <w:sz w:val="24"/>
          <w:szCs w:val="24"/>
        </w:rPr>
        <w:t>II</w:t>
      </w:r>
      <w:r w:rsidR="007C7C84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. Článek 7. odst. 7.1 zní:</w:t>
      </w:r>
    </w:p>
    <w:p w:rsidR="00F0682A" w:rsidRDefault="00F0682A" w:rsidP="009D6EDD">
      <w:pPr>
        <w:jc w:val="both"/>
        <w:rPr>
          <w:sz w:val="24"/>
        </w:rPr>
      </w:pPr>
      <w:r w:rsidRPr="00F13DDA">
        <w:rPr>
          <w:sz w:val="24"/>
        </w:rPr>
        <w:t>„7.1 Smluvní strany se dohodly, že od 01.</w:t>
      </w:r>
      <w:r w:rsidR="00C172FB">
        <w:rPr>
          <w:sz w:val="24"/>
        </w:rPr>
        <w:t>07</w:t>
      </w:r>
      <w:r w:rsidR="002F6199">
        <w:rPr>
          <w:sz w:val="24"/>
        </w:rPr>
        <w:t>.2016</w:t>
      </w:r>
      <w:r>
        <w:rPr>
          <w:sz w:val="24"/>
        </w:rPr>
        <w:t xml:space="preserve"> bude </w:t>
      </w:r>
      <w:r w:rsidRPr="00A0171F">
        <w:rPr>
          <w:b/>
          <w:sz w:val="24"/>
        </w:rPr>
        <w:t>měsíční nájemné</w:t>
      </w:r>
      <w:r>
        <w:rPr>
          <w:sz w:val="24"/>
        </w:rPr>
        <w:t xml:space="preserve"> činit </w:t>
      </w:r>
      <w:r w:rsidR="00E92AB7">
        <w:rPr>
          <w:b/>
          <w:sz w:val="24"/>
        </w:rPr>
        <w:t>102.524</w:t>
      </w:r>
      <w:r w:rsidRPr="000921AD">
        <w:rPr>
          <w:b/>
          <w:sz w:val="24"/>
        </w:rPr>
        <w:t>,00</w:t>
      </w:r>
      <w:r w:rsidRPr="00A0171F">
        <w:rPr>
          <w:b/>
          <w:sz w:val="24"/>
        </w:rPr>
        <w:t xml:space="preserve"> Kč</w:t>
      </w:r>
      <w:r w:rsidR="00081707">
        <w:rPr>
          <w:b/>
          <w:sz w:val="24"/>
        </w:rPr>
        <w:t xml:space="preserve"> </w:t>
      </w:r>
      <w:r w:rsidR="00081707" w:rsidRPr="00081707">
        <w:rPr>
          <w:sz w:val="24"/>
        </w:rPr>
        <w:t>(</w:t>
      </w:r>
      <w:proofErr w:type="spellStart"/>
      <w:r w:rsidR="00081707" w:rsidRPr="00081707">
        <w:rPr>
          <w:sz w:val="24"/>
        </w:rPr>
        <w:t>jednostodvatisícedvěstěsedmnáct</w:t>
      </w:r>
      <w:proofErr w:type="spellEnd"/>
      <w:r w:rsidR="00081707" w:rsidRPr="00081707">
        <w:rPr>
          <w:sz w:val="24"/>
        </w:rPr>
        <w:t xml:space="preserve"> korun českých)</w:t>
      </w:r>
      <w:r w:rsidRPr="00081707">
        <w:rPr>
          <w:sz w:val="24"/>
        </w:rPr>
        <w:t xml:space="preserve"> za</w:t>
      </w:r>
      <w:r>
        <w:rPr>
          <w:sz w:val="24"/>
        </w:rPr>
        <w:t> každý i započatý kalendářní měsíc.“</w:t>
      </w:r>
    </w:p>
    <w:p w:rsidR="00BF2F95" w:rsidRPr="00F13DDA" w:rsidRDefault="00BF2F95" w:rsidP="009D6EDD">
      <w:pPr>
        <w:jc w:val="both"/>
        <w:rPr>
          <w:b/>
          <w:sz w:val="24"/>
        </w:rPr>
      </w:pPr>
    </w:p>
    <w:p w:rsidR="00F0682A" w:rsidRPr="00F12C33" w:rsidRDefault="007C7C84" w:rsidP="009D6E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F0682A" w:rsidRPr="00F12C33">
        <w:rPr>
          <w:b/>
          <w:sz w:val="24"/>
          <w:szCs w:val="24"/>
        </w:rPr>
        <w:t>. Článek 7. odst. 7.2 zní:</w:t>
      </w:r>
    </w:p>
    <w:p w:rsidR="00F0682A" w:rsidRPr="00F12C33" w:rsidRDefault="00F0682A" w:rsidP="009D6EDD">
      <w:pPr>
        <w:jc w:val="both"/>
        <w:rPr>
          <w:b/>
          <w:sz w:val="24"/>
          <w:szCs w:val="24"/>
        </w:rPr>
      </w:pPr>
      <w:r w:rsidRPr="00F12C33">
        <w:rPr>
          <w:sz w:val="24"/>
          <w:szCs w:val="24"/>
        </w:rPr>
        <w:t>„7.2</w:t>
      </w:r>
      <w:r w:rsidRPr="00F12C33">
        <w:rPr>
          <w:b/>
          <w:sz w:val="24"/>
          <w:szCs w:val="24"/>
        </w:rPr>
        <w:t xml:space="preserve"> </w:t>
      </w:r>
      <w:r w:rsidRPr="00F12C33">
        <w:rPr>
          <w:sz w:val="24"/>
          <w:szCs w:val="24"/>
        </w:rPr>
        <w:t xml:space="preserve">Smluvní strany se dohodly, že nájemce uhradí nájemné za dobu nájmu </w:t>
      </w:r>
      <w:r w:rsidR="003F2D47">
        <w:rPr>
          <w:sz w:val="24"/>
          <w:szCs w:val="24"/>
        </w:rPr>
        <w:t>od 01.07.2016 do 30.06.2017</w:t>
      </w:r>
      <w:r>
        <w:rPr>
          <w:sz w:val="24"/>
          <w:szCs w:val="24"/>
        </w:rPr>
        <w:t xml:space="preserve"> </w:t>
      </w:r>
      <w:r w:rsidRPr="00F12C33">
        <w:rPr>
          <w:b/>
          <w:sz w:val="24"/>
          <w:szCs w:val="24"/>
        </w:rPr>
        <w:t>v pravidelných měsíčních splátkách</w:t>
      </w:r>
      <w:r>
        <w:rPr>
          <w:sz w:val="24"/>
          <w:szCs w:val="24"/>
        </w:rPr>
        <w:t xml:space="preserve"> tak, aby nájemné za </w:t>
      </w:r>
      <w:r w:rsidRPr="00F12C33">
        <w:rPr>
          <w:sz w:val="24"/>
          <w:szCs w:val="24"/>
        </w:rPr>
        <w:t>každý kalendářní měsíc</w:t>
      </w:r>
      <w:r w:rsidRPr="00F12C33">
        <w:rPr>
          <w:b/>
          <w:sz w:val="24"/>
          <w:szCs w:val="24"/>
        </w:rPr>
        <w:t xml:space="preserve"> </w:t>
      </w:r>
      <w:r w:rsidRPr="00F12C33">
        <w:rPr>
          <w:sz w:val="24"/>
          <w:szCs w:val="24"/>
        </w:rPr>
        <w:t xml:space="preserve">bylo připsáno na účet pronajímatele uvedený v záhlaví smlouvy </w:t>
      </w:r>
      <w:r w:rsidR="00D915D2">
        <w:rPr>
          <w:b/>
          <w:sz w:val="24"/>
          <w:szCs w:val="24"/>
        </w:rPr>
        <w:t>vždy do 20</w:t>
      </w:r>
      <w:r w:rsidRPr="00F12C33">
        <w:rPr>
          <w:b/>
          <w:sz w:val="24"/>
          <w:szCs w:val="24"/>
        </w:rPr>
        <w:t>. dne kalendářního měsíce, za který se platí nájemné</w:t>
      </w:r>
      <w:r w:rsidRPr="00F12C33">
        <w:rPr>
          <w:sz w:val="24"/>
          <w:szCs w:val="24"/>
        </w:rPr>
        <w:t>.</w:t>
      </w:r>
    </w:p>
    <w:p w:rsidR="00F0682A" w:rsidRDefault="00F0682A" w:rsidP="009D6EDD">
      <w:pPr>
        <w:jc w:val="both"/>
        <w:rPr>
          <w:sz w:val="24"/>
        </w:rPr>
      </w:pPr>
      <w:r>
        <w:rPr>
          <w:sz w:val="24"/>
        </w:rPr>
        <w:t xml:space="preserve">Nájemce při každé platbě nájemného uvede na platební doklad konstantní symbol platby 0308 a variabilní symbol 20050815 a současně </w:t>
      </w:r>
      <w:r>
        <w:rPr>
          <w:sz w:val="24"/>
        </w:rPr>
        <w:lastRenderedPageBreak/>
        <w:t>s platbou odešle pronajímateli zúčtovací oznámení o provedení platby nájemného.“</w:t>
      </w:r>
    </w:p>
    <w:p w:rsidR="00D1117D" w:rsidRDefault="00D1117D" w:rsidP="009D6EDD">
      <w:pPr>
        <w:jc w:val="both"/>
        <w:rPr>
          <w:sz w:val="24"/>
        </w:rPr>
      </w:pPr>
    </w:p>
    <w:p w:rsidR="00BB7572" w:rsidRDefault="00236E59" w:rsidP="009D6E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BB7572">
        <w:rPr>
          <w:b/>
          <w:sz w:val="24"/>
          <w:szCs w:val="24"/>
        </w:rPr>
        <w:t>.</w:t>
      </w:r>
    </w:p>
    <w:p w:rsidR="00BB7572" w:rsidRDefault="00BB7572" w:rsidP="009D6EDD">
      <w:pPr>
        <w:spacing w:after="60"/>
        <w:jc w:val="both"/>
        <w:rPr>
          <w:sz w:val="24"/>
        </w:rPr>
      </w:pPr>
      <w:r>
        <w:rPr>
          <w:sz w:val="24"/>
        </w:rPr>
        <w:t xml:space="preserve">Ostatní ujednání </w:t>
      </w:r>
      <w:r w:rsidR="00236E59">
        <w:rPr>
          <w:sz w:val="24"/>
        </w:rPr>
        <w:t xml:space="preserve">této </w:t>
      </w:r>
      <w:r>
        <w:rPr>
          <w:sz w:val="24"/>
        </w:rPr>
        <w:t>smlouvy o nájmu</w:t>
      </w:r>
      <w:r w:rsidR="00236E59">
        <w:rPr>
          <w:sz w:val="24"/>
        </w:rPr>
        <w:t xml:space="preserve"> č. 20050815, </w:t>
      </w:r>
      <w:r w:rsidR="003F2D47">
        <w:rPr>
          <w:sz w:val="24"/>
          <w:szCs w:val="24"/>
        </w:rPr>
        <w:t>ve znění dodatků č. 1 až 12</w:t>
      </w:r>
      <w:r w:rsidR="00236E59">
        <w:rPr>
          <w:sz w:val="24"/>
          <w:szCs w:val="24"/>
        </w:rPr>
        <w:t>,</w:t>
      </w:r>
      <w:r w:rsidR="00236E59">
        <w:rPr>
          <w:sz w:val="24"/>
        </w:rPr>
        <w:t xml:space="preserve"> zůstávají nezměněna</w:t>
      </w:r>
      <w:r>
        <w:rPr>
          <w:sz w:val="24"/>
        </w:rPr>
        <w:t>.</w:t>
      </w:r>
    </w:p>
    <w:p w:rsidR="00BB7572" w:rsidRDefault="00081A45" w:rsidP="009D6EDD">
      <w:pPr>
        <w:spacing w:after="60"/>
        <w:jc w:val="both"/>
        <w:rPr>
          <w:sz w:val="24"/>
        </w:rPr>
      </w:pPr>
      <w:r>
        <w:rPr>
          <w:sz w:val="24"/>
        </w:rPr>
        <w:t>Tento dodatek je vyhotoven v 7 výtiscích, z nichž 5</w:t>
      </w:r>
      <w:r w:rsidR="0041324A">
        <w:rPr>
          <w:sz w:val="24"/>
        </w:rPr>
        <w:t xml:space="preserve"> výtisků</w:t>
      </w:r>
      <w:r w:rsidR="00BB7572">
        <w:rPr>
          <w:sz w:val="24"/>
        </w:rPr>
        <w:t xml:space="preserve"> </w:t>
      </w:r>
      <w:r w:rsidR="00515740">
        <w:rPr>
          <w:sz w:val="24"/>
        </w:rPr>
        <w:t>je určených</w:t>
      </w:r>
      <w:r w:rsidR="006863D0">
        <w:rPr>
          <w:sz w:val="24"/>
        </w:rPr>
        <w:t xml:space="preserve"> pro pronajímatele, 1 výtisk</w:t>
      </w:r>
      <w:r w:rsidR="00BB7572">
        <w:rPr>
          <w:sz w:val="24"/>
        </w:rPr>
        <w:t xml:space="preserve"> pro nájemce, 1 výtis</w:t>
      </w:r>
      <w:r w:rsidR="0001750B">
        <w:rPr>
          <w:sz w:val="24"/>
        </w:rPr>
        <w:t xml:space="preserve">k pro SŽDC, </w:t>
      </w:r>
      <w:proofErr w:type="spellStart"/>
      <w:r w:rsidR="0001750B">
        <w:rPr>
          <w:sz w:val="24"/>
        </w:rPr>
        <w:t>s.o</w:t>
      </w:r>
      <w:proofErr w:type="spellEnd"/>
      <w:r w:rsidR="0001750B">
        <w:rPr>
          <w:sz w:val="24"/>
        </w:rPr>
        <w:t>.</w:t>
      </w:r>
    </w:p>
    <w:p w:rsidR="00BB7572" w:rsidRDefault="00BB7572" w:rsidP="009D6EDD">
      <w:pPr>
        <w:spacing w:after="60"/>
        <w:jc w:val="both"/>
        <w:rPr>
          <w:sz w:val="24"/>
        </w:rPr>
      </w:pPr>
      <w:r>
        <w:rPr>
          <w:sz w:val="24"/>
        </w:rPr>
        <w:t>Smluvní strany prohlašují, že tento dodatek vyjadřuje jejich svobodnou, vážnou, určitou a srozumitelnou vůli prostou omylu. Smluvní strany dodatek přečetly a s jeho obsahem souhlasí.</w:t>
      </w:r>
    </w:p>
    <w:p w:rsidR="00BB7572" w:rsidRDefault="009D6EDD" w:rsidP="009D6EDD">
      <w:pPr>
        <w:jc w:val="both"/>
        <w:rPr>
          <w:sz w:val="24"/>
        </w:rPr>
      </w:pPr>
      <w:r w:rsidRPr="00AC47D9">
        <w:rPr>
          <w:sz w:val="24"/>
        </w:rPr>
        <w:t>Dodatek nabývá platnosti</w:t>
      </w:r>
      <w:r w:rsidR="007E6A8D" w:rsidRPr="00AC47D9">
        <w:rPr>
          <w:sz w:val="24"/>
        </w:rPr>
        <w:t xml:space="preserve"> a účinnosti </w:t>
      </w:r>
      <w:r w:rsidR="00BB7572" w:rsidRPr="00AC47D9">
        <w:rPr>
          <w:sz w:val="24"/>
        </w:rPr>
        <w:t>dnem podpisu oprávněných zástupců</w:t>
      </w:r>
      <w:r w:rsidR="00BB7572">
        <w:rPr>
          <w:sz w:val="24"/>
        </w:rPr>
        <w:t xml:space="preserve"> smluvních stran</w:t>
      </w:r>
      <w:r w:rsidR="007E6A8D">
        <w:rPr>
          <w:sz w:val="24"/>
        </w:rPr>
        <w:t>.</w:t>
      </w:r>
      <w:r>
        <w:rPr>
          <w:sz w:val="24"/>
        </w:rPr>
        <w:t xml:space="preserve"> </w:t>
      </w:r>
    </w:p>
    <w:p w:rsidR="00792F76" w:rsidRDefault="00792F76" w:rsidP="00982CF2">
      <w:pPr>
        <w:jc w:val="center"/>
        <w:rPr>
          <w:b/>
          <w:sz w:val="24"/>
        </w:rPr>
      </w:pPr>
    </w:p>
    <w:p w:rsidR="003F2D47" w:rsidRDefault="003F2D47" w:rsidP="00982CF2">
      <w:pPr>
        <w:jc w:val="center"/>
        <w:rPr>
          <w:b/>
          <w:sz w:val="24"/>
        </w:rPr>
      </w:pPr>
    </w:p>
    <w:p w:rsidR="003F2D47" w:rsidRDefault="003F2D47" w:rsidP="00982CF2">
      <w:pPr>
        <w:jc w:val="center"/>
        <w:rPr>
          <w:b/>
          <w:sz w:val="24"/>
        </w:rPr>
      </w:pPr>
    </w:p>
    <w:p w:rsidR="00982CF2" w:rsidRDefault="00982CF2" w:rsidP="00982CF2">
      <w:pPr>
        <w:jc w:val="center"/>
        <w:rPr>
          <w:b/>
          <w:sz w:val="24"/>
        </w:rPr>
      </w:pPr>
      <w:r>
        <w:rPr>
          <w:b/>
          <w:sz w:val="24"/>
        </w:rPr>
        <w:t>Podpisy</w:t>
      </w:r>
    </w:p>
    <w:p w:rsidR="00982CF2" w:rsidRDefault="00982CF2" w:rsidP="00982CF2">
      <w:pPr>
        <w:ind w:firstLine="708"/>
        <w:jc w:val="both"/>
      </w:pPr>
    </w:p>
    <w:p w:rsidR="00982CF2" w:rsidRDefault="00982CF2" w:rsidP="00982CF2">
      <w:pPr>
        <w:ind w:firstLine="708"/>
        <w:jc w:val="both"/>
        <w:rPr>
          <w:sz w:val="24"/>
        </w:rPr>
      </w:pPr>
      <w:r>
        <w:t xml:space="preserve">   </w:t>
      </w:r>
      <w:r>
        <w:rPr>
          <w:sz w:val="24"/>
        </w:rPr>
        <w:t xml:space="preserve">    Za pronajímatele: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nájemce:</w:t>
      </w:r>
    </w:p>
    <w:p w:rsidR="00CC7E34" w:rsidRDefault="00CC7E34" w:rsidP="00CC7E34">
      <w:pPr>
        <w:jc w:val="both"/>
        <w:rPr>
          <w:sz w:val="24"/>
        </w:rPr>
      </w:pPr>
    </w:p>
    <w:p w:rsidR="004E1B98" w:rsidRPr="004E1B98" w:rsidRDefault="004E1B98" w:rsidP="004E1B98">
      <w:pPr>
        <w:jc w:val="both"/>
        <w:rPr>
          <w:sz w:val="24"/>
        </w:rPr>
      </w:pPr>
      <w:r>
        <w:rPr>
          <w:sz w:val="24"/>
        </w:rPr>
        <w:t xml:space="preserve">        Česká republika – </w:t>
      </w:r>
      <w:r w:rsidRPr="004E1B98">
        <w:rPr>
          <w:sz w:val="24"/>
        </w:rPr>
        <w:t>Správa                                                      Metrostav a.s.</w:t>
      </w:r>
    </w:p>
    <w:p w:rsidR="004E1B98" w:rsidRDefault="004E1B98" w:rsidP="004E1B98">
      <w:pPr>
        <w:jc w:val="both"/>
        <w:rPr>
          <w:sz w:val="24"/>
        </w:rPr>
      </w:pPr>
      <w:r>
        <w:rPr>
          <w:sz w:val="24"/>
        </w:rPr>
        <w:t xml:space="preserve">        státních hmotných rezerv               </w:t>
      </w:r>
    </w:p>
    <w:p w:rsidR="004E1B98" w:rsidRDefault="004E1B98" w:rsidP="00CC7E34">
      <w:pPr>
        <w:jc w:val="both"/>
        <w:rPr>
          <w:sz w:val="24"/>
        </w:rPr>
      </w:pPr>
    </w:p>
    <w:p w:rsidR="006773F8" w:rsidRDefault="00D00C51" w:rsidP="006773F8">
      <w:pPr>
        <w:jc w:val="both"/>
        <w:rPr>
          <w:sz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V Praze dne 22.6.2016</w:t>
      </w:r>
      <w:r w:rsidR="006773F8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73F8">
        <w:rPr>
          <w:sz w:val="24"/>
          <w:szCs w:val="24"/>
        </w:rPr>
        <w:t>V Praze dne</w:t>
      </w:r>
      <w:r>
        <w:rPr>
          <w:sz w:val="24"/>
          <w:szCs w:val="24"/>
        </w:rPr>
        <w:t xml:space="preserve"> 1.7.2016</w:t>
      </w:r>
    </w:p>
    <w:p w:rsidR="00E603C2" w:rsidRDefault="00E603C2" w:rsidP="00CC7E34">
      <w:pPr>
        <w:jc w:val="both"/>
        <w:rPr>
          <w:sz w:val="24"/>
        </w:rPr>
      </w:pPr>
    </w:p>
    <w:p w:rsidR="00CC7E34" w:rsidRDefault="00CC7E34" w:rsidP="00CC7E34">
      <w:pPr>
        <w:jc w:val="both"/>
        <w:rPr>
          <w:sz w:val="24"/>
        </w:rPr>
      </w:pPr>
    </w:p>
    <w:p w:rsidR="0001750B" w:rsidRDefault="0001750B" w:rsidP="00CC7E34">
      <w:pPr>
        <w:jc w:val="both"/>
        <w:rPr>
          <w:sz w:val="24"/>
        </w:rPr>
      </w:pPr>
    </w:p>
    <w:p w:rsidR="00301704" w:rsidRDefault="00301704" w:rsidP="00CC7E34">
      <w:pPr>
        <w:jc w:val="both"/>
        <w:rPr>
          <w:sz w:val="24"/>
        </w:rPr>
      </w:pPr>
    </w:p>
    <w:p w:rsidR="00E9647C" w:rsidRDefault="00E9647C" w:rsidP="00CC7E34">
      <w:pPr>
        <w:jc w:val="both"/>
        <w:rPr>
          <w:sz w:val="24"/>
        </w:rPr>
      </w:pPr>
    </w:p>
    <w:p w:rsidR="00E9647C" w:rsidRDefault="00E9647C" w:rsidP="00CC7E34">
      <w:pPr>
        <w:jc w:val="both"/>
        <w:rPr>
          <w:sz w:val="24"/>
        </w:rPr>
      </w:pPr>
    </w:p>
    <w:p w:rsidR="00E9647C" w:rsidRDefault="00E9647C" w:rsidP="00CC7E34">
      <w:pPr>
        <w:jc w:val="both"/>
        <w:rPr>
          <w:sz w:val="24"/>
        </w:rPr>
      </w:pPr>
    </w:p>
    <w:p w:rsidR="00301704" w:rsidRPr="004A68AC" w:rsidRDefault="00301704" w:rsidP="00CC7E34">
      <w:pPr>
        <w:jc w:val="both"/>
        <w:rPr>
          <w:sz w:val="44"/>
          <w:szCs w:val="44"/>
        </w:rPr>
      </w:pPr>
    </w:p>
    <w:p w:rsidR="00D05A9F" w:rsidRDefault="00D05A9F" w:rsidP="00D05A9F">
      <w:pPr>
        <w:jc w:val="both"/>
        <w:rPr>
          <w:sz w:val="24"/>
        </w:rPr>
      </w:pPr>
      <w:r>
        <w:rPr>
          <w:sz w:val="24"/>
        </w:rPr>
        <w:t>..........................…………………………..</w:t>
      </w:r>
      <w:r>
        <w:rPr>
          <w:sz w:val="24"/>
        </w:rPr>
        <w:tab/>
      </w:r>
      <w:r>
        <w:rPr>
          <w:sz w:val="24"/>
        </w:rPr>
        <w:tab/>
        <w:t>...........................………………………….</w:t>
      </w:r>
    </w:p>
    <w:p w:rsidR="00D05A9F" w:rsidRDefault="00D05A9F" w:rsidP="00D05A9F">
      <w:pPr>
        <w:tabs>
          <w:tab w:val="left" w:pos="5812"/>
          <w:tab w:val="left" w:pos="6237"/>
        </w:tabs>
        <w:rPr>
          <w:sz w:val="22"/>
        </w:rPr>
      </w:pPr>
      <w:r>
        <w:rPr>
          <w:sz w:val="22"/>
        </w:rPr>
        <w:lastRenderedPageBreak/>
        <w:t xml:space="preserve">   předseda Správy státních hmotných rezerv                              ředitel divize 4 Metrostavu a.s.</w:t>
      </w:r>
    </w:p>
    <w:p w:rsidR="00D95CCA" w:rsidRDefault="00D05A9F" w:rsidP="004C373C">
      <w:pPr>
        <w:tabs>
          <w:tab w:val="left" w:pos="6096"/>
          <w:tab w:val="left" w:pos="6237"/>
        </w:tabs>
        <w:ind w:firstLine="709"/>
        <w:rPr>
          <w:sz w:val="24"/>
        </w:rPr>
      </w:pPr>
      <w:r>
        <w:rPr>
          <w:sz w:val="24"/>
        </w:rPr>
        <w:t xml:space="preserve">   </w:t>
      </w:r>
      <w:r>
        <w:rPr>
          <w:b/>
          <w:bCs/>
          <w:sz w:val="24"/>
        </w:rPr>
        <w:t>Ing. Pavel Švagr, CSc.</w:t>
      </w:r>
      <w:r>
        <w:rPr>
          <w:b/>
          <w:sz w:val="24"/>
        </w:rPr>
        <w:t xml:space="preserve">                                             Ing. Josef Neuwirth</w:t>
      </w:r>
    </w:p>
    <w:sectPr w:rsidR="00D95CCA" w:rsidSect="009D6EDD">
      <w:headerReference w:type="even" r:id="rId8"/>
      <w:headerReference w:type="default" r:id="rId9"/>
      <w:pgSz w:w="11906" w:h="16838"/>
      <w:pgMar w:top="1247" w:right="1418" w:bottom="141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7D9" w:rsidRDefault="00AC47D9">
      <w:r>
        <w:separator/>
      </w:r>
    </w:p>
  </w:endnote>
  <w:endnote w:type="continuationSeparator" w:id="0">
    <w:p w:rsidR="00AC47D9" w:rsidRDefault="00AC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7D9" w:rsidRDefault="00AC47D9">
      <w:r>
        <w:separator/>
      </w:r>
    </w:p>
  </w:footnote>
  <w:footnote w:type="continuationSeparator" w:id="0">
    <w:p w:rsidR="00AC47D9" w:rsidRDefault="00AC4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7D9" w:rsidRDefault="00A27EBC" w:rsidP="00D864BA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C47D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C47D9" w:rsidRDefault="00AC47D9" w:rsidP="00D864BA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7D9" w:rsidRDefault="00AC47D9" w:rsidP="00D864BA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B3573"/>
    <w:multiLevelType w:val="hybridMultilevel"/>
    <w:tmpl w:val="C17A120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344950"/>
    <w:multiLevelType w:val="hybridMultilevel"/>
    <w:tmpl w:val="7BBEBFA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302AF4"/>
    <w:multiLevelType w:val="hybridMultilevel"/>
    <w:tmpl w:val="0D70CB8C"/>
    <w:lvl w:ilvl="0" w:tplc="4E22BFB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9D06B1"/>
    <w:multiLevelType w:val="multilevel"/>
    <w:tmpl w:val="AE0816A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7F7D3E03"/>
    <w:multiLevelType w:val="hybridMultilevel"/>
    <w:tmpl w:val="64C6A056"/>
    <w:lvl w:ilvl="0" w:tplc="A9EC78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9EC78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65"/>
    <w:rsid w:val="0001036E"/>
    <w:rsid w:val="00010DD4"/>
    <w:rsid w:val="00011757"/>
    <w:rsid w:val="0001402C"/>
    <w:rsid w:val="00014D83"/>
    <w:rsid w:val="0001750B"/>
    <w:rsid w:val="00017A8B"/>
    <w:rsid w:val="00022CDA"/>
    <w:rsid w:val="00024834"/>
    <w:rsid w:val="00027D3C"/>
    <w:rsid w:val="00037267"/>
    <w:rsid w:val="000519EB"/>
    <w:rsid w:val="00052493"/>
    <w:rsid w:val="00054E74"/>
    <w:rsid w:val="000715C3"/>
    <w:rsid w:val="00081707"/>
    <w:rsid w:val="00081A45"/>
    <w:rsid w:val="000827AF"/>
    <w:rsid w:val="0008352D"/>
    <w:rsid w:val="0009378A"/>
    <w:rsid w:val="000950BF"/>
    <w:rsid w:val="000A0F10"/>
    <w:rsid w:val="000B189C"/>
    <w:rsid w:val="000C040D"/>
    <w:rsid w:val="000D198F"/>
    <w:rsid w:val="000D1EB4"/>
    <w:rsid w:val="000D67F7"/>
    <w:rsid w:val="000E0F22"/>
    <w:rsid w:val="000E4E37"/>
    <w:rsid w:val="000E5351"/>
    <w:rsid w:val="000E5D91"/>
    <w:rsid w:val="00100656"/>
    <w:rsid w:val="001019E6"/>
    <w:rsid w:val="00102B23"/>
    <w:rsid w:val="001053DC"/>
    <w:rsid w:val="00116219"/>
    <w:rsid w:val="00116BFE"/>
    <w:rsid w:val="00122B28"/>
    <w:rsid w:val="00125E33"/>
    <w:rsid w:val="001337D0"/>
    <w:rsid w:val="00134ADD"/>
    <w:rsid w:val="00143CB5"/>
    <w:rsid w:val="0015085C"/>
    <w:rsid w:val="001509C9"/>
    <w:rsid w:val="00151370"/>
    <w:rsid w:val="0015597C"/>
    <w:rsid w:val="0016339F"/>
    <w:rsid w:val="0016383D"/>
    <w:rsid w:val="00171E55"/>
    <w:rsid w:val="00180D2E"/>
    <w:rsid w:val="00183973"/>
    <w:rsid w:val="00185801"/>
    <w:rsid w:val="00186B7A"/>
    <w:rsid w:val="00192BDE"/>
    <w:rsid w:val="001945D5"/>
    <w:rsid w:val="00197C27"/>
    <w:rsid w:val="001A3A13"/>
    <w:rsid w:val="001A5DAA"/>
    <w:rsid w:val="001A77BE"/>
    <w:rsid w:val="001A7D27"/>
    <w:rsid w:val="001B0506"/>
    <w:rsid w:val="001C1916"/>
    <w:rsid w:val="001C1B47"/>
    <w:rsid w:val="001D0FB0"/>
    <w:rsid w:val="001E77AB"/>
    <w:rsid w:val="001F404D"/>
    <w:rsid w:val="001F5951"/>
    <w:rsid w:val="001F5D26"/>
    <w:rsid w:val="00204FC7"/>
    <w:rsid w:val="00205DD7"/>
    <w:rsid w:val="002176F4"/>
    <w:rsid w:val="002241B6"/>
    <w:rsid w:val="0023197B"/>
    <w:rsid w:val="002329D5"/>
    <w:rsid w:val="00236146"/>
    <w:rsid w:val="00236E59"/>
    <w:rsid w:val="002447B6"/>
    <w:rsid w:val="00244AA3"/>
    <w:rsid w:val="002759C2"/>
    <w:rsid w:val="00282CE2"/>
    <w:rsid w:val="002844DC"/>
    <w:rsid w:val="00293CE5"/>
    <w:rsid w:val="002A0B5B"/>
    <w:rsid w:val="002A578C"/>
    <w:rsid w:val="002A599D"/>
    <w:rsid w:val="002B0852"/>
    <w:rsid w:val="002B71AD"/>
    <w:rsid w:val="002B768A"/>
    <w:rsid w:val="002C6577"/>
    <w:rsid w:val="002D0257"/>
    <w:rsid w:val="002D15CF"/>
    <w:rsid w:val="002E52B3"/>
    <w:rsid w:val="002F13FB"/>
    <w:rsid w:val="002F6199"/>
    <w:rsid w:val="00301704"/>
    <w:rsid w:val="00301B49"/>
    <w:rsid w:val="003039CA"/>
    <w:rsid w:val="003118CA"/>
    <w:rsid w:val="00311CE9"/>
    <w:rsid w:val="00313433"/>
    <w:rsid w:val="00316E45"/>
    <w:rsid w:val="0032198F"/>
    <w:rsid w:val="00321D65"/>
    <w:rsid w:val="003227EF"/>
    <w:rsid w:val="0032311D"/>
    <w:rsid w:val="0032557E"/>
    <w:rsid w:val="0032745E"/>
    <w:rsid w:val="00333858"/>
    <w:rsid w:val="003455A8"/>
    <w:rsid w:val="003569C8"/>
    <w:rsid w:val="00362E68"/>
    <w:rsid w:val="00366D78"/>
    <w:rsid w:val="0036758B"/>
    <w:rsid w:val="0037781A"/>
    <w:rsid w:val="00381649"/>
    <w:rsid w:val="00381945"/>
    <w:rsid w:val="00381CAA"/>
    <w:rsid w:val="00392167"/>
    <w:rsid w:val="00392400"/>
    <w:rsid w:val="00392470"/>
    <w:rsid w:val="00393FF4"/>
    <w:rsid w:val="0039756D"/>
    <w:rsid w:val="003A1ADA"/>
    <w:rsid w:val="003B463D"/>
    <w:rsid w:val="003D639B"/>
    <w:rsid w:val="003D71FA"/>
    <w:rsid w:val="003F2D47"/>
    <w:rsid w:val="003F66D9"/>
    <w:rsid w:val="004057E0"/>
    <w:rsid w:val="00406CB3"/>
    <w:rsid w:val="0041324A"/>
    <w:rsid w:val="00416144"/>
    <w:rsid w:val="00420454"/>
    <w:rsid w:val="00420E13"/>
    <w:rsid w:val="00421E61"/>
    <w:rsid w:val="00427342"/>
    <w:rsid w:val="004418EC"/>
    <w:rsid w:val="00451239"/>
    <w:rsid w:val="0045534C"/>
    <w:rsid w:val="00456D18"/>
    <w:rsid w:val="00465F26"/>
    <w:rsid w:val="004721A1"/>
    <w:rsid w:val="0047349F"/>
    <w:rsid w:val="00474F28"/>
    <w:rsid w:val="004750BA"/>
    <w:rsid w:val="004752C9"/>
    <w:rsid w:val="00475DC8"/>
    <w:rsid w:val="00476380"/>
    <w:rsid w:val="0048314C"/>
    <w:rsid w:val="00484ADD"/>
    <w:rsid w:val="00496292"/>
    <w:rsid w:val="004A25F7"/>
    <w:rsid w:val="004A6481"/>
    <w:rsid w:val="004A68AC"/>
    <w:rsid w:val="004C091E"/>
    <w:rsid w:val="004C272C"/>
    <w:rsid w:val="004C373C"/>
    <w:rsid w:val="004C4075"/>
    <w:rsid w:val="004D46BB"/>
    <w:rsid w:val="004E1B98"/>
    <w:rsid w:val="004E6DD3"/>
    <w:rsid w:val="004F05EB"/>
    <w:rsid w:val="00502348"/>
    <w:rsid w:val="005038B6"/>
    <w:rsid w:val="00503D6C"/>
    <w:rsid w:val="005060D3"/>
    <w:rsid w:val="00515200"/>
    <w:rsid w:val="00515740"/>
    <w:rsid w:val="00516046"/>
    <w:rsid w:val="005209EA"/>
    <w:rsid w:val="00550C06"/>
    <w:rsid w:val="005578B0"/>
    <w:rsid w:val="00561EAE"/>
    <w:rsid w:val="00583FB0"/>
    <w:rsid w:val="0059302A"/>
    <w:rsid w:val="005A0FC5"/>
    <w:rsid w:val="005B5E7B"/>
    <w:rsid w:val="005B69C3"/>
    <w:rsid w:val="005C0047"/>
    <w:rsid w:val="005C0944"/>
    <w:rsid w:val="005C1DCF"/>
    <w:rsid w:val="005C31CC"/>
    <w:rsid w:val="005C6948"/>
    <w:rsid w:val="005D0E3A"/>
    <w:rsid w:val="005D47AA"/>
    <w:rsid w:val="005D6D46"/>
    <w:rsid w:val="005E0A07"/>
    <w:rsid w:val="005E268D"/>
    <w:rsid w:val="005E2D4A"/>
    <w:rsid w:val="005E7515"/>
    <w:rsid w:val="005F02B2"/>
    <w:rsid w:val="005F3F7F"/>
    <w:rsid w:val="005F7BF0"/>
    <w:rsid w:val="00605EFD"/>
    <w:rsid w:val="0060787D"/>
    <w:rsid w:val="0061320F"/>
    <w:rsid w:val="006200BC"/>
    <w:rsid w:val="00621700"/>
    <w:rsid w:val="0062227A"/>
    <w:rsid w:val="00622619"/>
    <w:rsid w:val="006312EA"/>
    <w:rsid w:val="00644B4E"/>
    <w:rsid w:val="006462B4"/>
    <w:rsid w:val="00646630"/>
    <w:rsid w:val="00650A58"/>
    <w:rsid w:val="006548CE"/>
    <w:rsid w:val="00660C57"/>
    <w:rsid w:val="00663168"/>
    <w:rsid w:val="006638F9"/>
    <w:rsid w:val="006649DC"/>
    <w:rsid w:val="00665C0C"/>
    <w:rsid w:val="006773F8"/>
    <w:rsid w:val="006854A1"/>
    <w:rsid w:val="006863D0"/>
    <w:rsid w:val="00692C87"/>
    <w:rsid w:val="006930E9"/>
    <w:rsid w:val="006942F1"/>
    <w:rsid w:val="006A7401"/>
    <w:rsid w:val="006C0323"/>
    <w:rsid w:val="006C7223"/>
    <w:rsid w:val="006F5BD4"/>
    <w:rsid w:val="0070072F"/>
    <w:rsid w:val="00701BC5"/>
    <w:rsid w:val="0071678A"/>
    <w:rsid w:val="00717F01"/>
    <w:rsid w:val="007222F8"/>
    <w:rsid w:val="007326F1"/>
    <w:rsid w:val="00742B2B"/>
    <w:rsid w:val="00751DF8"/>
    <w:rsid w:val="00751EB3"/>
    <w:rsid w:val="0075243F"/>
    <w:rsid w:val="0075262D"/>
    <w:rsid w:val="00757FC7"/>
    <w:rsid w:val="0076057C"/>
    <w:rsid w:val="007605EF"/>
    <w:rsid w:val="00763AA8"/>
    <w:rsid w:val="00766CB8"/>
    <w:rsid w:val="007711F9"/>
    <w:rsid w:val="00777A58"/>
    <w:rsid w:val="007856E2"/>
    <w:rsid w:val="00791AC2"/>
    <w:rsid w:val="00792F76"/>
    <w:rsid w:val="00794225"/>
    <w:rsid w:val="007A51C4"/>
    <w:rsid w:val="007A735C"/>
    <w:rsid w:val="007B0207"/>
    <w:rsid w:val="007B3267"/>
    <w:rsid w:val="007C5E25"/>
    <w:rsid w:val="007C7C84"/>
    <w:rsid w:val="007D0631"/>
    <w:rsid w:val="007D10E8"/>
    <w:rsid w:val="007D1D19"/>
    <w:rsid w:val="007D4088"/>
    <w:rsid w:val="007D7207"/>
    <w:rsid w:val="007E3272"/>
    <w:rsid w:val="007E6A8D"/>
    <w:rsid w:val="007E6C9B"/>
    <w:rsid w:val="007F74FA"/>
    <w:rsid w:val="00800515"/>
    <w:rsid w:val="008017F8"/>
    <w:rsid w:val="00806F46"/>
    <w:rsid w:val="00815056"/>
    <w:rsid w:val="00822332"/>
    <w:rsid w:val="008229BA"/>
    <w:rsid w:val="00826071"/>
    <w:rsid w:val="008348C9"/>
    <w:rsid w:val="008473D0"/>
    <w:rsid w:val="0085751D"/>
    <w:rsid w:val="008628DF"/>
    <w:rsid w:val="00865E5D"/>
    <w:rsid w:val="00870F91"/>
    <w:rsid w:val="0087233E"/>
    <w:rsid w:val="00872DE5"/>
    <w:rsid w:val="00875AD0"/>
    <w:rsid w:val="00883EC3"/>
    <w:rsid w:val="008854B9"/>
    <w:rsid w:val="00895293"/>
    <w:rsid w:val="008A1A8E"/>
    <w:rsid w:val="008A60A7"/>
    <w:rsid w:val="008B1695"/>
    <w:rsid w:val="008B402A"/>
    <w:rsid w:val="008B662D"/>
    <w:rsid w:val="008B75A1"/>
    <w:rsid w:val="008C6E11"/>
    <w:rsid w:val="008D2D8C"/>
    <w:rsid w:val="008D3026"/>
    <w:rsid w:val="008E250F"/>
    <w:rsid w:val="008E2AA6"/>
    <w:rsid w:val="008E2AD1"/>
    <w:rsid w:val="008F29AA"/>
    <w:rsid w:val="008F64E4"/>
    <w:rsid w:val="00900F92"/>
    <w:rsid w:val="00903728"/>
    <w:rsid w:val="00905294"/>
    <w:rsid w:val="00906469"/>
    <w:rsid w:val="00907ED7"/>
    <w:rsid w:val="00910981"/>
    <w:rsid w:val="00910EFD"/>
    <w:rsid w:val="00912170"/>
    <w:rsid w:val="00943EB6"/>
    <w:rsid w:val="00950185"/>
    <w:rsid w:val="009600E5"/>
    <w:rsid w:val="00972EB6"/>
    <w:rsid w:val="00982CF2"/>
    <w:rsid w:val="009844E3"/>
    <w:rsid w:val="0098576F"/>
    <w:rsid w:val="00985CF5"/>
    <w:rsid w:val="0098677D"/>
    <w:rsid w:val="00987400"/>
    <w:rsid w:val="009970B9"/>
    <w:rsid w:val="009975C4"/>
    <w:rsid w:val="009978E3"/>
    <w:rsid w:val="009A1309"/>
    <w:rsid w:val="009A77A2"/>
    <w:rsid w:val="009B0BD4"/>
    <w:rsid w:val="009B58F0"/>
    <w:rsid w:val="009B7D3C"/>
    <w:rsid w:val="009C483C"/>
    <w:rsid w:val="009C71BE"/>
    <w:rsid w:val="009D6EDD"/>
    <w:rsid w:val="009E255B"/>
    <w:rsid w:val="009E33A5"/>
    <w:rsid w:val="009E7D8D"/>
    <w:rsid w:val="009F0E3C"/>
    <w:rsid w:val="00A005E8"/>
    <w:rsid w:val="00A04C80"/>
    <w:rsid w:val="00A1043A"/>
    <w:rsid w:val="00A1355E"/>
    <w:rsid w:val="00A16FAB"/>
    <w:rsid w:val="00A22A0C"/>
    <w:rsid w:val="00A24590"/>
    <w:rsid w:val="00A25D46"/>
    <w:rsid w:val="00A27EBC"/>
    <w:rsid w:val="00A327AA"/>
    <w:rsid w:val="00A42742"/>
    <w:rsid w:val="00A446A8"/>
    <w:rsid w:val="00A47562"/>
    <w:rsid w:val="00A54E29"/>
    <w:rsid w:val="00A551E9"/>
    <w:rsid w:val="00A56631"/>
    <w:rsid w:val="00A57590"/>
    <w:rsid w:val="00A61DF8"/>
    <w:rsid w:val="00A64614"/>
    <w:rsid w:val="00A716BA"/>
    <w:rsid w:val="00A73D11"/>
    <w:rsid w:val="00A9014E"/>
    <w:rsid w:val="00A94563"/>
    <w:rsid w:val="00A95204"/>
    <w:rsid w:val="00AA3FA9"/>
    <w:rsid w:val="00AA4B90"/>
    <w:rsid w:val="00AB1984"/>
    <w:rsid w:val="00AB1F45"/>
    <w:rsid w:val="00AB7534"/>
    <w:rsid w:val="00AC0591"/>
    <w:rsid w:val="00AC1FC7"/>
    <w:rsid w:val="00AC298C"/>
    <w:rsid w:val="00AC47D9"/>
    <w:rsid w:val="00AC4AE6"/>
    <w:rsid w:val="00AD0E07"/>
    <w:rsid w:val="00AD2515"/>
    <w:rsid w:val="00AD275A"/>
    <w:rsid w:val="00AD5463"/>
    <w:rsid w:val="00AE0B93"/>
    <w:rsid w:val="00AE3A8D"/>
    <w:rsid w:val="00AE6BC2"/>
    <w:rsid w:val="00AE73A5"/>
    <w:rsid w:val="00AF07D7"/>
    <w:rsid w:val="00AF1A67"/>
    <w:rsid w:val="00AF682F"/>
    <w:rsid w:val="00AF7B41"/>
    <w:rsid w:val="00B0270B"/>
    <w:rsid w:val="00B05E76"/>
    <w:rsid w:val="00B24FB2"/>
    <w:rsid w:val="00B257D6"/>
    <w:rsid w:val="00B336EF"/>
    <w:rsid w:val="00B43A94"/>
    <w:rsid w:val="00B55937"/>
    <w:rsid w:val="00B56E5A"/>
    <w:rsid w:val="00B61331"/>
    <w:rsid w:val="00B647AA"/>
    <w:rsid w:val="00B65F44"/>
    <w:rsid w:val="00B673D6"/>
    <w:rsid w:val="00B71E71"/>
    <w:rsid w:val="00B8130D"/>
    <w:rsid w:val="00B848E2"/>
    <w:rsid w:val="00BA7227"/>
    <w:rsid w:val="00BB0777"/>
    <w:rsid w:val="00BB127C"/>
    <w:rsid w:val="00BB5FC1"/>
    <w:rsid w:val="00BB6C74"/>
    <w:rsid w:val="00BB72F6"/>
    <w:rsid w:val="00BB7572"/>
    <w:rsid w:val="00BC4E1A"/>
    <w:rsid w:val="00BD469F"/>
    <w:rsid w:val="00BD4826"/>
    <w:rsid w:val="00BD4F30"/>
    <w:rsid w:val="00BD624D"/>
    <w:rsid w:val="00BD6D0A"/>
    <w:rsid w:val="00BD706E"/>
    <w:rsid w:val="00BD72D3"/>
    <w:rsid w:val="00BD75A5"/>
    <w:rsid w:val="00BE6B8C"/>
    <w:rsid w:val="00BE6CE4"/>
    <w:rsid w:val="00BE7EF3"/>
    <w:rsid w:val="00BF14FE"/>
    <w:rsid w:val="00BF2F95"/>
    <w:rsid w:val="00C0523E"/>
    <w:rsid w:val="00C06F75"/>
    <w:rsid w:val="00C10A88"/>
    <w:rsid w:val="00C172FB"/>
    <w:rsid w:val="00C21154"/>
    <w:rsid w:val="00C22170"/>
    <w:rsid w:val="00C32A6F"/>
    <w:rsid w:val="00C46E03"/>
    <w:rsid w:val="00C51D7B"/>
    <w:rsid w:val="00C53469"/>
    <w:rsid w:val="00C54EAB"/>
    <w:rsid w:val="00C55D0F"/>
    <w:rsid w:val="00C570F2"/>
    <w:rsid w:val="00C57AC7"/>
    <w:rsid w:val="00C6578B"/>
    <w:rsid w:val="00C77E37"/>
    <w:rsid w:val="00C815A2"/>
    <w:rsid w:val="00C85498"/>
    <w:rsid w:val="00C868E3"/>
    <w:rsid w:val="00C935A9"/>
    <w:rsid w:val="00C974E4"/>
    <w:rsid w:val="00CA41AE"/>
    <w:rsid w:val="00CB001E"/>
    <w:rsid w:val="00CB2C0A"/>
    <w:rsid w:val="00CB49C2"/>
    <w:rsid w:val="00CB540C"/>
    <w:rsid w:val="00CC7E34"/>
    <w:rsid w:val="00CD6D3F"/>
    <w:rsid w:val="00CE63DC"/>
    <w:rsid w:val="00CF2C23"/>
    <w:rsid w:val="00CF4413"/>
    <w:rsid w:val="00CF4472"/>
    <w:rsid w:val="00CF7BDA"/>
    <w:rsid w:val="00D00C51"/>
    <w:rsid w:val="00D05A9F"/>
    <w:rsid w:val="00D07884"/>
    <w:rsid w:val="00D1117D"/>
    <w:rsid w:val="00D11673"/>
    <w:rsid w:val="00D16067"/>
    <w:rsid w:val="00D22C27"/>
    <w:rsid w:val="00D303E9"/>
    <w:rsid w:val="00D32FF1"/>
    <w:rsid w:val="00D33791"/>
    <w:rsid w:val="00D355B5"/>
    <w:rsid w:val="00D4167F"/>
    <w:rsid w:val="00D43223"/>
    <w:rsid w:val="00D43EF4"/>
    <w:rsid w:val="00D516E2"/>
    <w:rsid w:val="00D64DD3"/>
    <w:rsid w:val="00D664BE"/>
    <w:rsid w:val="00D73A77"/>
    <w:rsid w:val="00D73D2A"/>
    <w:rsid w:val="00D754CB"/>
    <w:rsid w:val="00D75DF8"/>
    <w:rsid w:val="00D80242"/>
    <w:rsid w:val="00D864BA"/>
    <w:rsid w:val="00D91464"/>
    <w:rsid w:val="00D915D2"/>
    <w:rsid w:val="00D92AEA"/>
    <w:rsid w:val="00D95207"/>
    <w:rsid w:val="00D95981"/>
    <w:rsid w:val="00D95CCA"/>
    <w:rsid w:val="00DA1EAB"/>
    <w:rsid w:val="00DA3850"/>
    <w:rsid w:val="00DA7598"/>
    <w:rsid w:val="00DA7A86"/>
    <w:rsid w:val="00DB6C1D"/>
    <w:rsid w:val="00DC1F0C"/>
    <w:rsid w:val="00DC3595"/>
    <w:rsid w:val="00DD5810"/>
    <w:rsid w:val="00DE0EB6"/>
    <w:rsid w:val="00DE22E6"/>
    <w:rsid w:val="00DE2CFA"/>
    <w:rsid w:val="00DE567D"/>
    <w:rsid w:val="00DF3B81"/>
    <w:rsid w:val="00E008F1"/>
    <w:rsid w:val="00E01342"/>
    <w:rsid w:val="00E07D62"/>
    <w:rsid w:val="00E07EBE"/>
    <w:rsid w:val="00E12069"/>
    <w:rsid w:val="00E14207"/>
    <w:rsid w:val="00E16E45"/>
    <w:rsid w:val="00E20286"/>
    <w:rsid w:val="00E25C8F"/>
    <w:rsid w:val="00E30158"/>
    <w:rsid w:val="00E302CB"/>
    <w:rsid w:val="00E3203B"/>
    <w:rsid w:val="00E36371"/>
    <w:rsid w:val="00E41E2D"/>
    <w:rsid w:val="00E45AAF"/>
    <w:rsid w:val="00E46A1E"/>
    <w:rsid w:val="00E50E69"/>
    <w:rsid w:val="00E51063"/>
    <w:rsid w:val="00E572A4"/>
    <w:rsid w:val="00E603C2"/>
    <w:rsid w:val="00E62DE7"/>
    <w:rsid w:val="00E678A0"/>
    <w:rsid w:val="00E7377E"/>
    <w:rsid w:val="00E802F8"/>
    <w:rsid w:val="00E81A47"/>
    <w:rsid w:val="00E856A5"/>
    <w:rsid w:val="00E86CF1"/>
    <w:rsid w:val="00E92AB7"/>
    <w:rsid w:val="00E9647C"/>
    <w:rsid w:val="00EA0A54"/>
    <w:rsid w:val="00EA3A6A"/>
    <w:rsid w:val="00EB4AA8"/>
    <w:rsid w:val="00EB4D39"/>
    <w:rsid w:val="00EB509E"/>
    <w:rsid w:val="00EC3DFB"/>
    <w:rsid w:val="00ED30E2"/>
    <w:rsid w:val="00ED322E"/>
    <w:rsid w:val="00ED6089"/>
    <w:rsid w:val="00EE0EDC"/>
    <w:rsid w:val="00EF34FA"/>
    <w:rsid w:val="00EF6D34"/>
    <w:rsid w:val="00F01583"/>
    <w:rsid w:val="00F01AB0"/>
    <w:rsid w:val="00F0682A"/>
    <w:rsid w:val="00F10333"/>
    <w:rsid w:val="00F11C1B"/>
    <w:rsid w:val="00F133D1"/>
    <w:rsid w:val="00F13DDA"/>
    <w:rsid w:val="00F237E3"/>
    <w:rsid w:val="00F361D3"/>
    <w:rsid w:val="00F42D26"/>
    <w:rsid w:val="00F61C8F"/>
    <w:rsid w:val="00F819F9"/>
    <w:rsid w:val="00F824D6"/>
    <w:rsid w:val="00F8268A"/>
    <w:rsid w:val="00F844AE"/>
    <w:rsid w:val="00F96771"/>
    <w:rsid w:val="00F973E7"/>
    <w:rsid w:val="00FA39B0"/>
    <w:rsid w:val="00FA5FC5"/>
    <w:rsid w:val="00FC5D66"/>
    <w:rsid w:val="00FD29C1"/>
    <w:rsid w:val="00FD33CC"/>
    <w:rsid w:val="00FE0633"/>
    <w:rsid w:val="00FE49AA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2FDB4FE"/>
  <w15:docId w15:val="{9BDEACA2-6FC0-40E8-8E25-44642549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1D65"/>
  </w:style>
  <w:style w:type="paragraph" w:styleId="Nadpis1">
    <w:name w:val="heading 1"/>
    <w:basedOn w:val="Normln"/>
    <w:next w:val="Normln"/>
    <w:qFormat/>
    <w:rsid w:val="00321D65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321D65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321D65"/>
    <w:pPr>
      <w:keepNext/>
      <w:jc w:val="center"/>
      <w:outlineLvl w:val="2"/>
    </w:pPr>
    <w:rPr>
      <w:b/>
      <w:sz w:val="24"/>
    </w:rPr>
  </w:style>
  <w:style w:type="paragraph" w:styleId="Nadpis5">
    <w:name w:val="heading 5"/>
    <w:basedOn w:val="Normln"/>
    <w:next w:val="Normln"/>
    <w:qFormat/>
    <w:rsid w:val="00321D65"/>
    <w:pPr>
      <w:keepNext/>
      <w:jc w:val="center"/>
      <w:outlineLvl w:val="4"/>
    </w:pPr>
    <w:rPr>
      <w:b/>
      <w:sz w:val="28"/>
    </w:rPr>
  </w:style>
  <w:style w:type="paragraph" w:styleId="Nadpis7">
    <w:name w:val="heading 7"/>
    <w:basedOn w:val="Normln"/>
    <w:next w:val="Normln"/>
    <w:qFormat/>
    <w:rsid w:val="00B43A94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21D65"/>
    <w:pPr>
      <w:widowControl w:val="0"/>
      <w:spacing w:before="120"/>
      <w:jc w:val="both"/>
    </w:pPr>
    <w:rPr>
      <w:sz w:val="24"/>
    </w:rPr>
  </w:style>
  <w:style w:type="paragraph" w:styleId="Zhlav">
    <w:name w:val="header"/>
    <w:basedOn w:val="Normln"/>
    <w:rsid w:val="00AF7B4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F7B41"/>
  </w:style>
  <w:style w:type="paragraph" w:styleId="Zpat">
    <w:name w:val="footer"/>
    <w:basedOn w:val="Normln"/>
    <w:rsid w:val="001D0FB0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5578B0"/>
    <w:pPr>
      <w:spacing w:after="120" w:line="480" w:lineRule="auto"/>
      <w:ind w:left="283"/>
    </w:pPr>
  </w:style>
  <w:style w:type="character" w:styleId="Hypertextovodkaz">
    <w:name w:val="Hyperlink"/>
    <w:basedOn w:val="Standardnpsmoodstavce"/>
    <w:rsid w:val="0037781A"/>
    <w:rPr>
      <w:color w:val="0000FF"/>
      <w:u w:val="single"/>
    </w:rPr>
  </w:style>
  <w:style w:type="paragraph" w:styleId="Zkladntextodsazen3">
    <w:name w:val="Body Text Indent 3"/>
    <w:basedOn w:val="Normln"/>
    <w:rsid w:val="00A94563"/>
    <w:pPr>
      <w:spacing w:after="120"/>
      <w:ind w:left="283"/>
    </w:pPr>
    <w:rPr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D111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4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6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44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7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60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0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16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79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3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02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232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005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ut@metrosta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3670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SSHR</Company>
  <LinksUpToDate>false</LinksUpToDate>
  <CharactersWithSpaces>4284</CharactersWithSpaces>
  <SharedDoc>false</SharedDoc>
  <HLinks>
    <vt:vector size="6" baseType="variant">
      <vt:variant>
        <vt:i4>7143494</vt:i4>
      </vt:variant>
      <vt:variant>
        <vt:i4>0</vt:i4>
      </vt:variant>
      <vt:variant>
        <vt:i4>0</vt:i4>
      </vt:variant>
      <vt:variant>
        <vt:i4>5</vt:i4>
      </vt:variant>
      <vt:variant>
        <vt:lpwstr>mailto:kout@metrostav.cz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bedr</dc:creator>
  <cp:lastModifiedBy>Frolíková Veronika</cp:lastModifiedBy>
  <cp:revision>2</cp:revision>
  <cp:lastPrinted>2015-07-03T10:46:00Z</cp:lastPrinted>
  <dcterms:created xsi:type="dcterms:W3CDTF">2016-08-23T06:17:00Z</dcterms:created>
  <dcterms:modified xsi:type="dcterms:W3CDTF">2016-08-23T06:17:00Z</dcterms:modified>
</cp:coreProperties>
</file>