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05A42" w14:textId="1B971049" w:rsidR="004E59BC" w:rsidRDefault="004E59BC" w:rsidP="004E59B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Smlouva o dílo</w:t>
      </w:r>
    </w:p>
    <w:p w14:paraId="5B203D65" w14:textId="77777777" w:rsidR="004E59BC" w:rsidRPr="00B037F5" w:rsidRDefault="004E59BC" w:rsidP="004E59BC">
      <w:pPr>
        <w:spacing w:after="0" w:line="240" w:lineRule="auto"/>
        <w:jc w:val="center"/>
      </w:pPr>
      <w:r w:rsidRPr="00B037F5">
        <w:t>uzavřená dle § 2586 a násl. Zákona č. 89/2012 Sb., Občanský zákoník v platném znění</w:t>
      </w:r>
    </w:p>
    <w:p w14:paraId="40CA392C" w14:textId="77777777" w:rsidR="00F91419" w:rsidRDefault="00F91419" w:rsidP="00F91419">
      <w:pPr>
        <w:pStyle w:val="Odstavecseseznamem"/>
        <w:spacing w:after="0" w:line="240" w:lineRule="auto"/>
        <w:ind w:left="0"/>
        <w:rPr>
          <w:b/>
          <w:bCs/>
        </w:rPr>
      </w:pPr>
    </w:p>
    <w:p w14:paraId="2BE14020" w14:textId="2817EE05" w:rsidR="004E59BC" w:rsidRPr="004E59BC" w:rsidRDefault="004E59BC" w:rsidP="00F91419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91419">
        <w:rPr>
          <w:b/>
          <w:bCs/>
        </w:rPr>
        <w:t>Sm</w:t>
      </w:r>
      <w:r w:rsidRPr="004E59BC">
        <w:rPr>
          <w:b/>
          <w:bCs/>
        </w:rPr>
        <w:t>luvní strany</w:t>
      </w:r>
    </w:p>
    <w:p w14:paraId="04295977" w14:textId="0716A854" w:rsidR="004E59BC" w:rsidRDefault="004E59BC" w:rsidP="004E59BC">
      <w:pPr>
        <w:pStyle w:val="Odstavecseseznamem"/>
        <w:spacing w:after="0" w:line="240" w:lineRule="auto"/>
      </w:pPr>
      <w:r>
        <w:rPr>
          <w:b/>
          <w:bCs/>
        </w:rPr>
        <w:t xml:space="preserve">Objednatel: </w:t>
      </w:r>
    </w:p>
    <w:p w14:paraId="0B445810" w14:textId="47E53FC6" w:rsidR="004E59BC" w:rsidRDefault="004E59BC" w:rsidP="004E59BC">
      <w:pPr>
        <w:pStyle w:val="Odstavecseseznamem"/>
        <w:spacing w:after="0" w:line="240" w:lineRule="auto"/>
      </w:pPr>
      <w:r>
        <w:t>Zoologická zahrada Děčín – Pastýřská stěna, příspěvková organizace</w:t>
      </w:r>
    </w:p>
    <w:p w14:paraId="40CC586F" w14:textId="012413AC" w:rsidR="004E59BC" w:rsidRDefault="004E59BC" w:rsidP="004E59BC">
      <w:pPr>
        <w:pStyle w:val="Odstavecseseznamem"/>
        <w:spacing w:after="0" w:line="240" w:lineRule="auto"/>
      </w:pPr>
      <w:r>
        <w:t>Sídlo: Žižkova 1286/15, 405 02, Děčín 4</w:t>
      </w:r>
    </w:p>
    <w:p w14:paraId="6013660E" w14:textId="7DE366A1" w:rsidR="004E59BC" w:rsidRDefault="004E59BC" w:rsidP="004E59BC">
      <w:pPr>
        <w:pStyle w:val="Odstavecseseznamem"/>
        <w:spacing w:after="0" w:line="240" w:lineRule="auto"/>
      </w:pPr>
      <w:r>
        <w:t>Zastoupená: Kateřinou Majerovou, ředitelkou</w:t>
      </w:r>
    </w:p>
    <w:p w14:paraId="17E525A1" w14:textId="05C936D8" w:rsidR="004E59BC" w:rsidRDefault="004E59BC" w:rsidP="004E59BC">
      <w:pPr>
        <w:pStyle w:val="Odstavecseseznamem"/>
        <w:spacing w:after="0" w:line="240" w:lineRule="auto"/>
      </w:pPr>
      <w:r>
        <w:t>IČ: 00078921</w:t>
      </w:r>
    </w:p>
    <w:p w14:paraId="1349A190" w14:textId="7D1D7801" w:rsidR="004E59BC" w:rsidRDefault="004E59BC" w:rsidP="004E59BC">
      <w:pPr>
        <w:pStyle w:val="Odstavecseseznamem"/>
        <w:spacing w:after="0" w:line="240" w:lineRule="auto"/>
      </w:pPr>
      <w:r>
        <w:t>Bankovní spojení: 3934431/0100</w:t>
      </w:r>
    </w:p>
    <w:p w14:paraId="5228BF47" w14:textId="7C2A37F4" w:rsidR="004E59BC" w:rsidRDefault="004E59BC" w:rsidP="004E59BC">
      <w:pPr>
        <w:pStyle w:val="Odstavecseseznamem"/>
        <w:spacing w:after="0" w:line="240" w:lineRule="auto"/>
      </w:pPr>
      <w:r>
        <w:t>(</w:t>
      </w:r>
      <w:r w:rsidR="00F91419">
        <w:t xml:space="preserve">dále jen </w:t>
      </w:r>
      <w:r>
        <w:t>„objednatel“)</w:t>
      </w:r>
    </w:p>
    <w:p w14:paraId="2110CFF1" w14:textId="1D0620F4" w:rsidR="004E59BC" w:rsidRDefault="004E59BC" w:rsidP="004E59BC">
      <w:pPr>
        <w:pStyle w:val="Odstavecseseznamem"/>
        <w:spacing w:after="0" w:line="240" w:lineRule="auto"/>
      </w:pPr>
    </w:p>
    <w:p w14:paraId="0F2AE04C" w14:textId="2FF69326" w:rsidR="004E59BC" w:rsidRDefault="004E59BC" w:rsidP="004E59BC">
      <w:pPr>
        <w:pStyle w:val="Odstavecseseznamem"/>
        <w:spacing w:after="0" w:line="240" w:lineRule="auto"/>
        <w:rPr>
          <w:b/>
          <w:bCs/>
        </w:rPr>
      </w:pPr>
      <w:r w:rsidRPr="004E59BC">
        <w:rPr>
          <w:b/>
          <w:bCs/>
        </w:rPr>
        <w:t>Zhotovitel:</w:t>
      </w:r>
    </w:p>
    <w:p w14:paraId="2177EC94" w14:textId="0D07C366" w:rsidR="004E59BC" w:rsidRDefault="004E59BC" w:rsidP="004E59BC">
      <w:pPr>
        <w:pStyle w:val="Odstavecseseznamem"/>
        <w:spacing w:after="0" w:line="240" w:lineRule="auto"/>
      </w:pPr>
      <w:r>
        <w:t>NW okna s.r.o.</w:t>
      </w:r>
    </w:p>
    <w:p w14:paraId="75C6DCF6" w14:textId="77777777" w:rsidR="004E59BC" w:rsidRDefault="004E59BC" w:rsidP="004E59BC">
      <w:pPr>
        <w:pStyle w:val="Odstavecseseznamem"/>
        <w:spacing w:after="0" w:line="240" w:lineRule="auto"/>
      </w:pPr>
      <w:r>
        <w:t>Sídlo: Na Vyhlídce 23, 403 32, Povrly</w:t>
      </w:r>
    </w:p>
    <w:p w14:paraId="7DDFD76C" w14:textId="20B313A0" w:rsidR="004E59BC" w:rsidRDefault="004E59BC" w:rsidP="004E59BC">
      <w:pPr>
        <w:pStyle w:val="Odstavecseseznamem"/>
        <w:spacing w:after="0" w:line="240" w:lineRule="auto"/>
      </w:pPr>
      <w:r>
        <w:t>Provozovna: Ústecká 313, 405 02, Děčín</w:t>
      </w:r>
    </w:p>
    <w:p w14:paraId="658D8B94" w14:textId="7565CE5B" w:rsidR="004E59BC" w:rsidRDefault="004E59BC" w:rsidP="004E59BC">
      <w:pPr>
        <w:pStyle w:val="Odstavecseseznamem"/>
        <w:spacing w:after="0" w:line="240" w:lineRule="auto"/>
      </w:pPr>
      <w:r>
        <w:t xml:space="preserve">Zastoupená: Danou </w:t>
      </w:r>
      <w:proofErr w:type="spellStart"/>
      <w:r>
        <w:t>Trskovou</w:t>
      </w:r>
      <w:proofErr w:type="spellEnd"/>
    </w:p>
    <w:p w14:paraId="2C8C00D7" w14:textId="29A203E4" w:rsidR="004E59BC" w:rsidRDefault="004E59BC" w:rsidP="004E59BC">
      <w:pPr>
        <w:pStyle w:val="Odstavecseseznamem"/>
        <w:spacing w:after="0" w:line="240" w:lineRule="auto"/>
      </w:pPr>
      <w:r>
        <w:t>IČ: 01442406</w:t>
      </w:r>
    </w:p>
    <w:p w14:paraId="477BFB73" w14:textId="7AB18DF0" w:rsidR="004E59BC" w:rsidRDefault="004E59BC" w:rsidP="004E59BC">
      <w:pPr>
        <w:pStyle w:val="Odstavecseseznamem"/>
        <w:spacing w:after="0" w:line="240" w:lineRule="auto"/>
      </w:pPr>
      <w:r>
        <w:t>Bankovní spojení: 258169938/0300</w:t>
      </w:r>
    </w:p>
    <w:p w14:paraId="089F2B99" w14:textId="2F8AAA20" w:rsidR="00F91419" w:rsidRDefault="00F91419" w:rsidP="004E59BC">
      <w:pPr>
        <w:pStyle w:val="Odstavecseseznamem"/>
        <w:spacing w:after="0" w:line="240" w:lineRule="auto"/>
      </w:pPr>
      <w:r>
        <w:t>(dále jen „zhotovitel“)</w:t>
      </w:r>
    </w:p>
    <w:p w14:paraId="4D193F6D" w14:textId="5CA30A31" w:rsidR="004E59BC" w:rsidRDefault="004E59BC" w:rsidP="004E59BC">
      <w:pPr>
        <w:pStyle w:val="Odstavecseseznamem"/>
        <w:spacing w:after="0" w:line="240" w:lineRule="auto"/>
      </w:pPr>
    </w:p>
    <w:p w14:paraId="0E443F1D" w14:textId="0EA70908" w:rsidR="004E59BC" w:rsidRPr="00F91419" w:rsidRDefault="00F91419" w:rsidP="007F2E1D">
      <w:pPr>
        <w:pStyle w:val="Odstavecseseznamem"/>
        <w:numPr>
          <w:ilvl w:val="0"/>
          <w:numId w:val="7"/>
        </w:numPr>
        <w:rPr>
          <w:b/>
          <w:bCs/>
        </w:rPr>
      </w:pPr>
      <w:r w:rsidRPr="00F91419">
        <w:rPr>
          <w:b/>
          <w:bCs/>
        </w:rPr>
        <w:t>Účel smlouvy</w:t>
      </w:r>
    </w:p>
    <w:p w14:paraId="47A91437" w14:textId="77777777" w:rsidR="00F91419" w:rsidRDefault="00F91419" w:rsidP="00F91419">
      <w:pPr>
        <w:pStyle w:val="Odstavecseseznamem"/>
      </w:pPr>
    </w:p>
    <w:p w14:paraId="1887A4A9" w14:textId="77777777" w:rsidR="00F91419" w:rsidRDefault="004E59BC" w:rsidP="00F91419">
      <w:pPr>
        <w:pStyle w:val="Odstavecseseznamem"/>
      </w:pPr>
      <w:r>
        <w:t xml:space="preserve">Účelem smlouvy je upravení vzájemných právních vztahů mezi objednatelem a zhotovitelem, a to zejména jejich práva a povinnosti při zhotovování díla, jak je dále v této uvedeno. </w:t>
      </w:r>
    </w:p>
    <w:p w14:paraId="5FF19E29" w14:textId="77777777" w:rsidR="007F2E1D" w:rsidRDefault="007F2E1D" w:rsidP="007F2E1D">
      <w:pPr>
        <w:pStyle w:val="Odstavecseseznamem"/>
        <w:ind w:left="1080"/>
      </w:pPr>
    </w:p>
    <w:p w14:paraId="1A9736BC" w14:textId="43C232CC" w:rsidR="00F91419" w:rsidRPr="00F91419" w:rsidRDefault="00F91419" w:rsidP="007F2E1D">
      <w:pPr>
        <w:pStyle w:val="Odstavecseseznamem"/>
        <w:numPr>
          <w:ilvl w:val="0"/>
          <w:numId w:val="7"/>
        </w:numPr>
        <w:rPr>
          <w:b/>
          <w:bCs/>
        </w:rPr>
      </w:pPr>
      <w:r w:rsidRPr="00F91419">
        <w:rPr>
          <w:b/>
          <w:bCs/>
        </w:rPr>
        <w:t>Předmět plnění</w:t>
      </w:r>
    </w:p>
    <w:p w14:paraId="56DA706E" w14:textId="77777777" w:rsidR="00F91419" w:rsidRDefault="00F91419" w:rsidP="00F91419">
      <w:pPr>
        <w:pStyle w:val="Odstavecseseznamem"/>
      </w:pPr>
    </w:p>
    <w:p w14:paraId="651F0CFE" w14:textId="5061F308" w:rsidR="00F91419" w:rsidRDefault="004E59BC" w:rsidP="00F91419">
      <w:pPr>
        <w:pStyle w:val="Odstavecseseznamem"/>
        <w:numPr>
          <w:ilvl w:val="0"/>
          <w:numId w:val="4"/>
        </w:numPr>
      </w:pPr>
      <w:r>
        <w:t>Zhotovitel provede dílo spočívající ve výrobě, dodání, osazení oken včetně příslušenství, vybourání a likvidaci starých oken v</w:t>
      </w:r>
      <w:r w:rsidR="00F91419">
        <w:t>e správní</w:t>
      </w:r>
      <w:r>
        <w:t xml:space="preserve"> budově </w:t>
      </w:r>
      <w:r w:rsidR="00F91419">
        <w:t>v areálu Zoologické zahradě Děčín – Pastýřská stěna, příspěvková organizace, Žižkova 1286/15, Děčín 4</w:t>
      </w:r>
      <w:r>
        <w:t xml:space="preserve"> dle schválené nabídky</w:t>
      </w:r>
      <w:r w:rsidR="00F91419">
        <w:t>.</w:t>
      </w:r>
    </w:p>
    <w:p w14:paraId="2A74336C" w14:textId="0CA5C881" w:rsidR="00F91419" w:rsidRDefault="004E59BC" w:rsidP="00F91419">
      <w:pPr>
        <w:pStyle w:val="Odstavecseseznamem"/>
        <w:numPr>
          <w:ilvl w:val="0"/>
          <w:numId w:val="4"/>
        </w:numPr>
      </w:pPr>
      <w:r>
        <w:t xml:space="preserve">Součástí dodávky se rozumí: </w:t>
      </w:r>
      <w:r w:rsidR="00F91419">
        <w:t>z</w:t>
      </w:r>
      <w:r>
        <w:t>aměření okenních otvorů, vybourání a likvidace starých oken, výroba nových oken včetně doplňků, doprava, osazení oken, parapetů a žaluzií</w:t>
      </w:r>
      <w:r w:rsidR="00F91419">
        <w:t>.</w:t>
      </w:r>
      <w:r>
        <w:t xml:space="preserve"> </w:t>
      </w:r>
    </w:p>
    <w:p w14:paraId="5F3F6F86" w14:textId="77777777" w:rsidR="00F91419" w:rsidRDefault="004E59BC" w:rsidP="00F91419">
      <w:pPr>
        <w:pStyle w:val="Odstavecseseznamem"/>
        <w:numPr>
          <w:ilvl w:val="0"/>
          <w:numId w:val="4"/>
        </w:numPr>
      </w:pPr>
      <w:r>
        <w:t>Zhotovitel se zavazuje k provedení díla a objednatel se zavazuje, že dílo převezme a zaplatí cenu díla. 2</w:t>
      </w:r>
    </w:p>
    <w:p w14:paraId="7AECDA0C" w14:textId="77777777" w:rsidR="00F91419" w:rsidRDefault="00F91419" w:rsidP="00F91419">
      <w:pPr>
        <w:pStyle w:val="Odstavecseseznamem"/>
        <w:ind w:left="0"/>
      </w:pPr>
    </w:p>
    <w:p w14:paraId="2B290D2A" w14:textId="0E6ECCDB" w:rsidR="00F91419" w:rsidRDefault="00F91419" w:rsidP="007F2E1D">
      <w:pPr>
        <w:pStyle w:val="Odstavecseseznamem"/>
        <w:numPr>
          <w:ilvl w:val="0"/>
          <w:numId w:val="7"/>
        </w:numPr>
      </w:pPr>
      <w:r w:rsidRPr="00F91419">
        <w:rPr>
          <w:b/>
          <w:bCs/>
        </w:rPr>
        <w:t>Termíny a lhůty plnění</w:t>
      </w:r>
    </w:p>
    <w:p w14:paraId="2F2B129F" w14:textId="77777777" w:rsidR="00F91419" w:rsidRDefault="00F91419" w:rsidP="00F91419">
      <w:pPr>
        <w:pStyle w:val="Odstavecseseznamem"/>
      </w:pPr>
    </w:p>
    <w:p w14:paraId="14B30D1F" w14:textId="77777777" w:rsidR="007F2E1D" w:rsidRDefault="004E59BC" w:rsidP="007F2E1D">
      <w:pPr>
        <w:pStyle w:val="Odstavecseseznamem"/>
        <w:ind w:left="360"/>
      </w:pPr>
      <w:r>
        <w:t>Smluvní strany se dohodly na následujících termínech a lhůtách</w:t>
      </w:r>
    </w:p>
    <w:p w14:paraId="494D8034" w14:textId="77777777" w:rsidR="007F2E1D" w:rsidRDefault="004E59BC" w:rsidP="00F91419">
      <w:pPr>
        <w:pStyle w:val="Odstavecseseznamem"/>
        <w:numPr>
          <w:ilvl w:val="0"/>
          <w:numId w:val="8"/>
        </w:numPr>
      </w:pPr>
      <w:r>
        <w:t xml:space="preserve">Objednatel se zavazuje předat zhotoviteli místo, kde bude předmět smlouvy plněn nejpozději v den zahájení montážních prací. </w:t>
      </w:r>
    </w:p>
    <w:p w14:paraId="19F3D4D4" w14:textId="04AFB953" w:rsidR="007F2E1D" w:rsidRDefault="004E59BC" w:rsidP="00F91419">
      <w:pPr>
        <w:pStyle w:val="Odstavecseseznamem"/>
        <w:numPr>
          <w:ilvl w:val="0"/>
          <w:numId w:val="8"/>
        </w:numPr>
      </w:pPr>
      <w:r>
        <w:t xml:space="preserve">Zhotovitel se zavazuje dokončit a předat dílo odběrateli </w:t>
      </w:r>
      <w:r w:rsidRPr="007F2E1D">
        <w:rPr>
          <w:b/>
          <w:bCs/>
        </w:rPr>
        <w:t>do 3</w:t>
      </w:r>
      <w:r w:rsidR="00537528">
        <w:rPr>
          <w:b/>
          <w:bCs/>
        </w:rPr>
        <w:t>1</w:t>
      </w:r>
      <w:r w:rsidRPr="007F2E1D">
        <w:rPr>
          <w:b/>
          <w:bCs/>
        </w:rPr>
        <w:t xml:space="preserve">. </w:t>
      </w:r>
      <w:r w:rsidR="00537528">
        <w:rPr>
          <w:b/>
          <w:bCs/>
        </w:rPr>
        <w:t>prosince</w:t>
      </w:r>
      <w:r w:rsidRPr="007F2E1D">
        <w:rPr>
          <w:b/>
          <w:bCs/>
        </w:rPr>
        <w:t xml:space="preserve"> 20</w:t>
      </w:r>
      <w:r w:rsidR="00F91419" w:rsidRPr="007F2E1D">
        <w:rPr>
          <w:b/>
          <w:bCs/>
        </w:rPr>
        <w:t>20</w:t>
      </w:r>
      <w:r>
        <w:t xml:space="preserve">. </w:t>
      </w:r>
    </w:p>
    <w:p w14:paraId="2CD84B7D" w14:textId="32DB1650" w:rsidR="00F91419" w:rsidRDefault="004E59BC" w:rsidP="00F91419">
      <w:pPr>
        <w:pStyle w:val="Odstavecseseznamem"/>
        <w:numPr>
          <w:ilvl w:val="0"/>
          <w:numId w:val="8"/>
        </w:numPr>
      </w:pPr>
      <w:r>
        <w:t>Zhotovitel je oprávněn, v případě přesunutí termínu předání místa pro plnění díla ze strany objednatele, přesunout termín dokončení díla minimálně o adekvátní počet dnů, o které bylo zahájení montážních prací na předmětném díle přesunuto oproti dohodnutému termínu jejich zahájení v této smlouvě uvedenému.</w:t>
      </w:r>
    </w:p>
    <w:p w14:paraId="7FA47F92" w14:textId="77777777" w:rsidR="00F91419" w:rsidRDefault="00F91419" w:rsidP="00F91419">
      <w:pPr>
        <w:pStyle w:val="Odstavecseseznamem"/>
      </w:pPr>
    </w:p>
    <w:p w14:paraId="0D4B0033" w14:textId="77777777" w:rsidR="00F91419" w:rsidRDefault="00F91419" w:rsidP="00F91419">
      <w:pPr>
        <w:pStyle w:val="Odstavecseseznamem"/>
      </w:pPr>
    </w:p>
    <w:p w14:paraId="44CB96E4" w14:textId="77777777" w:rsidR="00F91419" w:rsidRDefault="00F91419" w:rsidP="00F91419">
      <w:pPr>
        <w:pStyle w:val="Odstavecseseznamem"/>
      </w:pPr>
    </w:p>
    <w:p w14:paraId="2787D75B" w14:textId="6148D205" w:rsidR="007F2E1D" w:rsidRPr="007F2E1D" w:rsidRDefault="007F2E1D" w:rsidP="007F2E1D">
      <w:pPr>
        <w:pStyle w:val="Odstavecseseznamem"/>
        <w:numPr>
          <w:ilvl w:val="0"/>
          <w:numId w:val="7"/>
        </w:numPr>
        <w:rPr>
          <w:b/>
          <w:bCs/>
        </w:rPr>
      </w:pPr>
      <w:r w:rsidRPr="007F2E1D">
        <w:rPr>
          <w:b/>
          <w:bCs/>
        </w:rPr>
        <w:lastRenderedPageBreak/>
        <w:t>Cena díla</w:t>
      </w:r>
      <w:r w:rsidR="004E59BC" w:rsidRPr="007F2E1D">
        <w:rPr>
          <w:b/>
          <w:bCs/>
        </w:rPr>
        <w:t xml:space="preserve"> </w:t>
      </w:r>
    </w:p>
    <w:p w14:paraId="1E632CF4" w14:textId="77777777" w:rsidR="007F2E1D" w:rsidRDefault="007F2E1D" w:rsidP="007F2E1D">
      <w:pPr>
        <w:pStyle w:val="Odstavecseseznamem"/>
        <w:ind w:left="360"/>
      </w:pPr>
    </w:p>
    <w:p w14:paraId="7EB5288C" w14:textId="745239A0" w:rsidR="007F2E1D" w:rsidRDefault="004E59BC" w:rsidP="007F2E1D">
      <w:pPr>
        <w:pStyle w:val="Odstavecseseznamem"/>
        <w:numPr>
          <w:ilvl w:val="0"/>
          <w:numId w:val="11"/>
        </w:numPr>
      </w:pPr>
      <w:r>
        <w:t xml:space="preserve">Cena díla uvedeného v článku III. této smlouvy činí: </w:t>
      </w:r>
    </w:p>
    <w:p w14:paraId="1179957B" w14:textId="212BC218" w:rsidR="007F2E1D" w:rsidRPr="007F2E1D" w:rsidRDefault="007F2E1D" w:rsidP="007F2E1D">
      <w:pPr>
        <w:pStyle w:val="Odstavecseseznamem"/>
        <w:ind w:left="1080"/>
        <w:rPr>
          <w:b/>
          <w:bCs/>
        </w:rPr>
      </w:pPr>
      <w:r w:rsidRPr="007F2E1D">
        <w:rPr>
          <w:b/>
          <w:bCs/>
        </w:rPr>
        <w:t>Cena bez DPH v Kč: 85 443,15</w:t>
      </w:r>
    </w:p>
    <w:p w14:paraId="26C1CE97" w14:textId="60B3C30C" w:rsidR="007F2E1D" w:rsidRPr="007F2E1D" w:rsidRDefault="007F2E1D" w:rsidP="007F2E1D">
      <w:pPr>
        <w:pStyle w:val="Odstavecseseznamem"/>
        <w:ind w:left="1080"/>
        <w:rPr>
          <w:b/>
          <w:bCs/>
        </w:rPr>
      </w:pPr>
      <w:r w:rsidRPr="007F2E1D">
        <w:rPr>
          <w:b/>
          <w:bCs/>
        </w:rPr>
        <w:t>DPH 21 %: 17 943, --</w:t>
      </w:r>
    </w:p>
    <w:p w14:paraId="6B4E95EC" w14:textId="3718D7F1" w:rsidR="007F2E1D" w:rsidRPr="007F2E1D" w:rsidRDefault="007F2E1D" w:rsidP="007F2E1D">
      <w:pPr>
        <w:pStyle w:val="Odstavecseseznamem"/>
        <w:ind w:left="1080"/>
        <w:rPr>
          <w:b/>
          <w:bCs/>
        </w:rPr>
      </w:pPr>
      <w:r w:rsidRPr="007F2E1D">
        <w:rPr>
          <w:b/>
          <w:bCs/>
        </w:rPr>
        <w:t>Cena celkem v Kč: 103 386, --</w:t>
      </w:r>
    </w:p>
    <w:p w14:paraId="5905D357" w14:textId="77777777" w:rsidR="007F2E1D" w:rsidRDefault="004E59BC" w:rsidP="007F2E1D">
      <w:pPr>
        <w:pStyle w:val="Odstavecseseznamem"/>
        <w:numPr>
          <w:ilvl w:val="0"/>
          <w:numId w:val="11"/>
        </w:numPr>
      </w:pPr>
      <w:r>
        <w:t>Cena za dílo je úplná a konečná, maximální a nejvýše přípustná. Cena za dílo zahrnuje všechny náklady na materiál, práci a další skutečnosti, které jsou nutné k řádnému a včasnému zhotovení a dodání díla.</w:t>
      </w:r>
    </w:p>
    <w:p w14:paraId="67C658FC" w14:textId="77777777" w:rsidR="007F2E1D" w:rsidRDefault="004E59BC" w:rsidP="007F2E1D">
      <w:pPr>
        <w:pStyle w:val="Odstavecseseznamem"/>
        <w:numPr>
          <w:ilvl w:val="0"/>
          <w:numId w:val="11"/>
        </w:numPr>
      </w:pPr>
      <w:r>
        <w:t>Zhotovitel prohlašuje, že prověřil skutečnosti rozhodné pro určení výše ceny plnění a finančně ohodnotil případné odchylky oproti zadávací dokumentaci včetně specifikace jednotlivých nesrovnalostí.</w:t>
      </w:r>
    </w:p>
    <w:p w14:paraId="143A4937" w14:textId="77777777" w:rsidR="007F2E1D" w:rsidRDefault="007F2E1D" w:rsidP="007F2E1D">
      <w:pPr>
        <w:pStyle w:val="Odstavecseseznamem"/>
        <w:ind w:left="1080"/>
      </w:pPr>
    </w:p>
    <w:p w14:paraId="6D7E9FCE" w14:textId="6E205386" w:rsidR="007F2E1D" w:rsidRPr="007F2E1D" w:rsidRDefault="007F2E1D" w:rsidP="007F2E1D">
      <w:pPr>
        <w:pStyle w:val="Odstavecseseznamem"/>
        <w:numPr>
          <w:ilvl w:val="0"/>
          <w:numId w:val="7"/>
        </w:numPr>
        <w:rPr>
          <w:b/>
          <w:bCs/>
        </w:rPr>
      </w:pPr>
      <w:r w:rsidRPr="007F2E1D">
        <w:rPr>
          <w:b/>
          <w:bCs/>
        </w:rPr>
        <w:t>Platební podmínky</w:t>
      </w:r>
    </w:p>
    <w:p w14:paraId="6B5EE772" w14:textId="77777777" w:rsidR="007F2E1D" w:rsidRDefault="007F2E1D" w:rsidP="007F2E1D">
      <w:pPr>
        <w:pStyle w:val="Odstavecseseznamem"/>
        <w:ind w:left="360"/>
      </w:pPr>
    </w:p>
    <w:p w14:paraId="6FAD1179" w14:textId="63F238DF" w:rsidR="009A5AD6" w:rsidRDefault="009A5AD6" w:rsidP="007F2E1D">
      <w:pPr>
        <w:pStyle w:val="Odstavecseseznamem"/>
        <w:numPr>
          <w:ilvl w:val="0"/>
          <w:numId w:val="13"/>
        </w:numPr>
      </w:pPr>
      <w:r>
        <w:t>Bude vystavena z</w:t>
      </w:r>
      <w:r w:rsidR="00537528">
        <w:t xml:space="preserve">álohová faktura ve výši 50 % </w:t>
      </w:r>
      <w:r>
        <w:t>při předání místa.</w:t>
      </w:r>
    </w:p>
    <w:p w14:paraId="17B2B96F" w14:textId="0E727D08" w:rsidR="007F2E1D" w:rsidRDefault="009A5AD6" w:rsidP="007F2E1D">
      <w:pPr>
        <w:pStyle w:val="Odstavecseseznamem"/>
        <w:numPr>
          <w:ilvl w:val="0"/>
          <w:numId w:val="13"/>
        </w:numPr>
      </w:pPr>
      <w:r>
        <w:t>Konečná f</w:t>
      </w:r>
      <w:r w:rsidR="004E59BC">
        <w:t>aktura za dílo bude vystavena po řádném dokončení a předání díla objednateli</w:t>
      </w:r>
      <w:r w:rsidR="007F2E1D">
        <w:t>.</w:t>
      </w:r>
    </w:p>
    <w:p w14:paraId="22A82B83" w14:textId="77777777" w:rsidR="007F2E1D" w:rsidRDefault="004E59BC" w:rsidP="007F2E1D">
      <w:pPr>
        <w:pStyle w:val="Odstavecseseznamem"/>
        <w:numPr>
          <w:ilvl w:val="0"/>
          <w:numId w:val="13"/>
        </w:numPr>
      </w:pPr>
      <w:r>
        <w:t xml:space="preserve">Splatnost faktury – daňového dokladu je 30 dnů od data zdanitelného plnění, tedy po podpisu předávacího protokolu. </w:t>
      </w:r>
    </w:p>
    <w:p w14:paraId="39B5ADFD" w14:textId="77777777" w:rsidR="007F2E1D" w:rsidRDefault="004E59BC" w:rsidP="007F2E1D">
      <w:pPr>
        <w:pStyle w:val="Odstavecseseznamem"/>
        <w:numPr>
          <w:ilvl w:val="0"/>
          <w:numId w:val="13"/>
        </w:numPr>
      </w:pPr>
      <w:r>
        <w:t xml:space="preserve">Daňový doklad – faktura musí obsahovat všechny náležitosti běžného daňového dokladu dle § 28 zákona č. 235/2004 Sb. </w:t>
      </w:r>
    </w:p>
    <w:p w14:paraId="5D7FABD7" w14:textId="77777777" w:rsidR="007F2E1D" w:rsidRDefault="004E59BC" w:rsidP="007F2E1D">
      <w:pPr>
        <w:pStyle w:val="Odstavecseseznamem"/>
        <w:numPr>
          <w:ilvl w:val="0"/>
          <w:numId w:val="13"/>
        </w:numPr>
      </w:pPr>
      <w:r>
        <w:t xml:space="preserve">Úhrada ceny díla je provedena bezhotovostní formou převodem na bankovní účet zhotovitele. Smluvní strany se dohodly na tom, že peněžitý závazek je splněn dnem, kdy je částka odepsána z účtu objednatele. </w:t>
      </w:r>
    </w:p>
    <w:p w14:paraId="6F38900B" w14:textId="77777777" w:rsidR="007F2E1D" w:rsidRDefault="007F2E1D" w:rsidP="007F2E1D">
      <w:pPr>
        <w:pStyle w:val="Odstavecseseznamem"/>
        <w:ind w:left="1080"/>
      </w:pPr>
    </w:p>
    <w:p w14:paraId="1EFAF459" w14:textId="3AD09B9C" w:rsidR="007F2E1D" w:rsidRPr="007F2E1D" w:rsidRDefault="007F2E1D" w:rsidP="007F2E1D">
      <w:pPr>
        <w:pStyle w:val="Odstavecseseznamem"/>
        <w:numPr>
          <w:ilvl w:val="0"/>
          <w:numId w:val="7"/>
        </w:numPr>
        <w:rPr>
          <w:b/>
          <w:bCs/>
        </w:rPr>
      </w:pPr>
      <w:r w:rsidRPr="007F2E1D">
        <w:rPr>
          <w:b/>
          <w:bCs/>
        </w:rPr>
        <w:t>Provedení, předání a převzetí díla</w:t>
      </w:r>
    </w:p>
    <w:p w14:paraId="7ACD9A33" w14:textId="77777777" w:rsidR="007F2E1D" w:rsidRDefault="007F2E1D" w:rsidP="007F2E1D">
      <w:pPr>
        <w:pStyle w:val="Odstavecseseznamem"/>
        <w:ind w:left="1080"/>
      </w:pPr>
    </w:p>
    <w:p w14:paraId="0A18AF95" w14:textId="77777777" w:rsidR="00B738C0" w:rsidRDefault="004E59BC" w:rsidP="00B738C0">
      <w:pPr>
        <w:pStyle w:val="Odstavecseseznamem"/>
        <w:numPr>
          <w:ilvl w:val="0"/>
          <w:numId w:val="14"/>
        </w:numPr>
      </w:pPr>
      <w:r>
        <w:t>Zhotovitel umožní objednateli kvalitativní kontrolu provádění částí díla a konstrukcí</w:t>
      </w:r>
      <w:r w:rsidR="00B738C0">
        <w:t xml:space="preserve">. </w:t>
      </w:r>
    </w:p>
    <w:p w14:paraId="63228AF8" w14:textId="77777777" w:rsidR="00B738C0" w:rsidRDefault="004E59BC" w:rsidP="00B738C0">
      <w:pPr>
        <w:pStyle w:val="Odstavecseseznamem"/>
        <w:numPr>
          <w:ilvl w:val="0"/>
          <w:numId w:val="14"/>
        </w:numPr>
      </w:pPr>
      <w:r>
        <w:t>Zhotovitel splní svoji povinnost provést dílo jeho řádným ukončením a předáním objednateli.</w:t>
      </w:r>
    </w:p>
    <w:p w14:paraId="0CB28EF9" w14:textId="77777777" w:rsidR="00B738C0" w:rsidRDefault="004E59BC" w:rsidP="00B738C0">
      <w:pPr>
        <w:pStyle w:val="Odstavecseseznamem"/>
        <w:numPr>
          <w:ilvl w:val="0"/>
          <w:numId w:val="14"/>
        </w:numPr>
      </w:pPr>
      <w:r>
        <w:t xml:space="preserve">O předání a převzetí díla vystaví smluvní strany zápis o předání a převzetí díla „předávací protokol“, který bude obsahovat vedle identifikačních údajů, soupis případných vad a nedodělků, bude-li s nimi dílo převzato a dohodnutý termín jejich odstranění. </w:t>
      </w:r>
    </w:p>
    <w:p w14:paraId="21326520" w14:textId="77777777" w:rsidR="00B738C0" w:rsidRDefault="004E59BC" w:rsidP="00B738C0">
      <w:pPr>
        <w:pStyle w:val="Odstavecseseznamem"/>
        <w:numPr>
          <w:ilvl w:val="0"/>
          <w:numId w:val="14"/>
        </w:numPr>
      </w:pPr>
      <w:r>
        <w:t>Zhotovitel je povinen na své náklady veškeré vady a nedodělky zjištěné při předání díla odstranit.</w:t>
      </w:r>
    </w:p>
    <w:p w14:paraId="2B1DE531" w14:textId="77777777" w:rsidR="00B738C0" w:rsidRDefault="004E59BC" w:rsidP="00B738C0">
      <w:pPr>
        <w:pStyle w:val="Odstavecseseznamem"/>
        <w:numPr>
          <w:ilvl w:val="0"/>
          <w:numId w:val="14"/>
        </w:numPr>
      </w:pPr>
      <w:r>
        <w:t xml:space="preserve">Dnem předání a převzetí díla přechází nebezpečí vzniku škody na díle od zhotovitele na objednatele. </w:t>
      </w:r>
    </w:p>
    <w:p w14:paraId="01E6EB56" w14:textId="77777777" w:rsidR="00537528" w:rsidRDefault="004E59BC" w:rsidP="00B738C0">
      <w:pPr>
        <w:pStyle w:val="Odstavecseseznamem"/>
        <w:numPr>
          <w:ilvl w:val="0"/>
          <w:numId w:val="14"/>
        </w:numPr>
      </w:pPr>
      <w:r>
        <w:t>Po ukončení všech prací a potvrzení převzetí objednatelem bude během 5 dnů veškerý zbývající materiál</w:t>
      </w:r>
      <w:r w:rsidR="00537528">
        <w:t xml:space="preserve"> a v</w:t>
      </w:r>
      <w:r>
        <w:t>ybavení ze stavby zhotovitelem odstraněny.</w:t>
      </w:r>
    </w:p>
    <w:p w14:paraId="571AEDD5" w14:textId="77777777" w:rsidR="00537528" w:rsidRDefault="00537528" w:rsidP="00537528">
      <w:pPr>
        <w:pStyle w:val="Odstavecseseznamem"/>
        <w:ind w:left="1080"/>
      </w:pPr>
    </w:p>
    <w:p w14:paraId="380CF802" w14:textId="485418AE" w:rsidR="00537528" w:rsidRPr="00537528" w:rsidRDefault="00537528" w:rsidP="00537528">
      <w:pPr>
        <w:pStyle w:val="Odstavecseseznamem"/>
        <w:numPr>
          <w:ilvl w:val="0"/>
          <w:numId w:val="7"/>
        </w:numPr>
        <w:rPr>
          <w:b/>
          <w:bCs/>
        </w:rPr>
      </w:pPr>
      <w:r w:rsidRPr="00537528">
        <w:rPr>
          <w:b/>
          <w:bCs/>
        </w:rPr>
        <w:t>Záruční lhůta a záruční podmínky</w:t>
      </w:r>
    </w:p>
    <w:p w14:paraId="7DDD08FA" w14:textId="77777777" w:rsidR="00537528" w:rsidRPr="00537528" w:rsidRDefault="00537528" w:rsidP="00537528">
      <w:pPr>
        <w:pStyle w:val="Odstavecseseznamem"/>
        <w:ind w:left="1080"/>
        <w:rPr>
          <w:b/>
          <w:bCs/>
        </w:rPr>
      </w:pPr>
    </w:p>
    <w:p w14:paraId="363296D8" w14:textId="77777777" w:rsidR="00537528" w:rsidRDefault="004E59BC" w:rsidP="00537528">
      <w:pPr>
        <w:pStyle w:val="Odstavecseseznamem"/>
        <w:numPr>
          <w:ilvl w:val="0"/>
          <w:numId w:val="15"/>
        </w:numPr>
      </w:pPr>
      <w:r>
        <w:t xml:space="preserve">Zhotovitel poskytuje záruky dle níže uvedeného přehledu. Záruční doba začíná plynout ode dne předání a převzetí dokončeného bezvadného díla. Za závady se nepovažuje přirozené chování materiálu v daném prostředí. </w:t>
      </w:r>
    </w:p>
    <w:p w14:paraId="217FD8C6" w14:textId="77777777" w:rsidR="00537528" w:rsidRDefault="004E59BC" w:rsidP="00537528">
      <w:pPr>
        <w:pStyle w:val="Odstavecseseznamem"/>
        <w:ind w:left="1080"/>
      </w:pPr>
      <w:r>
        <w:t xml:space="preserve">Přehled záručních lhůt: </w:t>
      </w:r>
    </w:p>
    <w:p w14:paraId="57AD61DE" w14:textId="77777777" w:rsidR="00537528" w:rsidRDefault="00537528" w:rsidP="00537528">
      <w:pPr>
        <w:pStyle w:val="Odstavecseseznamem"/>
        <w:ind w:left="1080"/>
      </w:pPr>
      <w:r>
        <w:t xml:space="preserve">Plastové prvky: </w:t>
      </w:r>
      <w:r w:rsidR="004E59BC">
        <w:t xml:space="preserve">60 měsíců </w:t>
      </w:r>
    </w:p>
    <w:p w14:paraId="21C87EFB" w14:textId="77777777" w:rsidR="009A5AD6" w:rsidRDefault="00537528" w:rsidP="00537528">
      <w:pPr>
        <w:pStyle w:val="Odstavecseseznamem"/>
        <w:ind w:left="1080"/>
      </w:pPr>
      <w:r>
        <w:t>Těsnění, sklo, kování, montáž:</w:t>
      </w:r>
      <w:r w:rsidR="004E59BC">
        <w:t xml:space="preserve"> 24 měsíců</w:t>
      </w:r>
    </w:p>
    <w:p w14:paraId="4DF46698" w14:textId="77777777" w:rsidR="009A5AD6" w:rsidRDefault="004E59BC" w:rsidP="009A5AD6">
      <w:pPr>
        <w:pStyle w:val="Odstavecseseznamem"/>
        <w:numPr>
          <w:ilvl w:val="0"/>
          <w:numId w:val="15"/>
        </w:numPr>
      </w:pPr>
      <w:r>
        <w:t xml:space="preserve">Objednatel je povinen zjištěné vady bez zbytečného odkladu uplatnit reklamaci u zhotovitele telefonicky, elektronickou formou (email) nebo písemnou formou. Závadu s popisem vady nahlásí objednatel telefonicky na tel. číslo </w:t>
      </w:r>
      <w:r w:rsidR="009A5AD6">
        <w:t>606 628 528</w:t>
      </w:r>
      <w:r>
        <w:t xml:space="preserve">, případně elektronickou poštou na adresu </w:t>
      </w:r>
      <w:r w:rsidR="009A5AD6">
        <w:t>info</w:t>
      </w:r>
      <w:r>
        <w:t>@</w:t>
      </w:r>
      <w:r w:rsidR="009A5AD6">
        <w:t>nwokna.cz</w:t>
      </w:r>
      <w:r>
        <w:t xml:space="preserve"> nebo písemnou formou na adresu sídla zhotovitele. </w:t>
      </w:r>
    </w:p>
    <w:p w14:paraId="670BEDB9" w14:textId="6025C5AB" w:rsidR="009A5AD6" w:rsidRDefault="004E59BC" w:rsidP="009A5AD6">
      <w:pPr>
        <w:pStyle w:val="Odstavecseseznamem"/>
        <w:numPr>
          <w:ilvl w:val="0"/>
          <w:numId w:val="15"/>
        </w:numPr>
      </w:pPr>
      <w:r>
        <w:t>Zhotovitel je zavázán odstranit na své náklady všechny vady, které se vyskytnou během záruční doby</w:t>
      </w:r>
      <w:r w:rsidR="009A5AD6">
        <w:t>,</w:t>
      </w:r>
      <w:r>
        <w:t xml:space="preserve"> a to nejpozději do 7 kalendářních dnů od přijetí oznámení o výskytu vady. V případě, že zhotovitel neodstraní reklamovanou vadu řádně a včas, je objednatel oprávněn vadu odstranit sám nebo prostřednictvím odborné firmy s tím, že náklady spojené s odstraňováním takové vady je objednatel oprávněn požadovat po zhotoviteli a ten je povinen takto uplatněné náklady objednateli uhradit nejpozději do 14 dnů od jejich vyúčtování. </w:t>
      </w:r>
    </w:p>
    <w:p w14:paraId="18084DC3" w14:textId="0A56E43D" w:rsidR="009A5AD6" w:rsidRDefault="004E59BC" w:rsidP="009A5AD6">
      <w:pPr>
        <w:pStyle w:val="Odstavecseseznamem"/>
        <w:numPr>
          <w:ilvl w:val="0"/>
          <w:numId w:val="15"/>
        </w:numPr>
      </w:pPr>
      <w:r>
        <w:t xml:space="preserve">Výše uvedené garance nezahrnují závady plynoucí z vandalství, nesprávného používání, běžného opotřebení ani závady vzniklé následky </w:t>
      </w:r>
      <w:r w:rsidR="009A5AD6">
        <w:t>živelních</w:t>
      </w:r>
      <w:r>
        <w:t xml:space="preserve"> pohrom. </w:t>
      </w:r>
    </w:p>
    <w:p w14:paraId="54F40466" w14:textId="77777777" w:rsidR="009A5AD6" w:rsidRDefault="004E59BC" w:rsidP="009A5AD6">
      <w:pPr>
        <w:pStyle w:val="Odstavecseseznamem"/>
        <w:numPr>
          <w:ilvl w:val="0"/>
          <w:numId w:val="15"/>
        </w:numPr>
      </w:pPr>
      <w:r>
        <w:t>Výše uvedené garance jsou platné za předpokladu, že instalace, pravidelné kontroly a údržba byly v plném rozsahu prováděny dle pokynů zhotovitele.</w:t>
      </w:r>
    </w:p>
    <w:p w14:paraId="3C841C28" w14:textId="77777777" w:rsidR="009A5AD6" w:rsidRDefault="009A5AD6" w:rsidP="009A5AD6">
      <w:pPr>
        <w:pStyle w:val="Odstavecseseznamem"/>
        <w:ind w:left="1080"/>
      </w:pPr>
    </w:p>
    <w:p w14:paraId="2D0206D7" w14:textId="37D77810" w:rsidR="009A5AD6" w:rsidRPr="009A5AD6" w:rsidRDefault="009A5AD6" w:rsidP="009A5AD6">
      <w:pPr>
        <w:pStyle w:val="Odstavecseseznamem"/>
        <w:numPr>
          <w:ilvl w:val="0"/>
          <w:numId w:val="7"/>
        </w:numPr>
        <w:rPr>
          <w:b/>
          <w:bCs/>
        </w:rPr>
      </w:pPr>
      <w:r w:rsidRPr="009A5AD6">
        <w:rPr>
          <w:b/>
          <w:bCs/>
        </w:rPr>
        <w:t>Porušení smluvních povinností – smluvní sankce</w:t>
      </w:r>
    </w:p>
    <w:p w14:paraId="79464227" w14:textId="77777777" w:rsidR="009A5AD6" w:rsidRDefault="009A5AD6" w:rsidP="009A5AD6">
      <w:pPr>
        <w:pStyle w:val="Odstavecseseznamem"/>
        <w:ind w:left="1080"/>
      </w:pPr>
    </w:p>
    <w:p w14:paraId="39124668" w14:textId="77777777" w:rsidR="009A5AD6" w:rsidRDefault="004E59BC" w:rsidP="009A5AD6">
      <w:pPr>
        <w:pStyle w:val="Odstavecseseznamem"/>
        <w:numPr>
          <w:ilvl w:val="0"/>
          <w:numId w:val="16"/>
        </w:numPr>
      </w:pPr>
      <w:r>
        <w:t>Sankce za nesplnění dohodnutých termínů</w:t>
      </w:r>
      <w:r w:rsidR="009A5AD6">
        <w:t>:</w:t>
      </w:r>
    </w:p>
    <w:p w14:paraId="729A5C29" w14:textId="77777777" w:rsidR="009A5AD6" w:rsidRDefault="009A5AD6" w:rsidP="009A5AD6">
      <w:pPr>
        <w:pStyle w:val="Odstavecseseznamem"/>
        <w:numPr>
          <w:ilvl w:val="0"/>
          <w:numId w:val="17"/>
        </w:numPr>
      </w:pPr>
      <w:r>
        <w:t>p</w:t>
      </w:r>
      <w:r w:rsidR="004E59BC">
        <w:t xml:space="preserve">okud bude zhotovitel v prodlení proti termínu předání a převzetí díla sjednanému podle smlouvy o dílo, je povinen zaplatit objednateli smluvní pokutu 500,- Kč za každý i započaty den prodlení. </w:t>
      </w:r>
    </w:p>
    <w:p w14:paraId="29E93A28" w14:textId="26CE81F7" w:rsidR="009A5AD6" w:rsidRDefault="009A5AD6" w:rsidP="009A5AD6">
      <w:pPr>
        <w:pStyle w:val="Odstavecseseznamem"/>
        <w:numPr>
          <w:ilvl w:val="0"/>
          <w:numId w:val="17"/>
        </w:numPr>
      </w:pPr>
      <w:r>
        <w:t>p</w:t>
      </w:r>
      <w:r w:rsidR="004E59BC">
        <w:t xml:space="preserve">okud bude zhotovitel v prodlení proti termínu odstranění vady díla sjednanému podle smlouvy o dílo, je povinen zaplatit objednateli smluvní pokutu ve výši 500,- Kč za každý i započatý den prodlení. </w:t>
      </w:r>
    </w:p>
    <w:p w14:paraId="4DD4587F" w14:textId="77777777" w:rsidR="009A5AD6" w:rsidRDefault="004E59BC" w:rsidP="009A5AD6">
      <w:pPr>
        <w:pStyle w:val="Odstavecseseznamem"/>
        <w:numPr>
          <w:ilvl w:val="0"/>
          <w:numId w:val="16"/>
        </w:numPr>
      </w:pPr>
      <w:r>
        <w:t>Sankce za neodstranění vad a nedodělků zjištěných při předání a převzetí díla</w:t>
      </w:r>
      <w:r w:rsidR="009A5AD6">
        <w:t>:</w:t>
      </w:r>
    </w:p>
    <w:p w14:paraId="3E2857C0" w14:textId="3B5C32C6" w:rsidR="009A5AD6" w:rsidRDefault="009A5AD6" w:rsidP="009A5AD6">
      <w:pPr>
        <w:pStyle w:val="Odstavecseseznamem"/>
        <w:numPr>
          <w:ilvl w:val="0"/>
          <w:numId w:val="18"/>
        </w:numPr>
      </w:pPr>
      <w:r>
        <w:t>p</w:t>
      </w:r>
      <w:r w:rsidR="004E59BC">
        <w:t>okud Zhotovitel neodstraní nedodělky či vady uvedené v zápise o předání a převzetí díla v dohodnutém termínu, zaplatí objednateli smluvní pokutu 500,- Kč za každý nedodělek či vadu, u nichž je v prodlení a za každý den prodlení.</w:t>
      </w:r>
    </w:p>
    <w:p w14:paraId="63E883B4" w14:textId="77777777" w:rsidR="009A5AD6" w:rsidRDefault="004E59BC" w:rsidP="009A5AD6">
      <w:pPr>
        <w:pStyle w:val="Odstavecseseznamem"/>
        <w:numPr>
          <w:ilvl w:val="0"/>
          <w:numId w:val="16"/>
        </w:numPr>
      </w:pPr>
      <w:r>
        <w:t>Úrok za prodlení s</w:t>
      </w:r>
      <w:r w:rsidR="009A5AD6">
        <w:t> </w:t>
      </w:r>
      <w:r>
        <w:t>úhradou</w:t>
      </w:r>
      <w:r w:rsidR="009A5AD6">
        <w:t>:</w:t>
      </w:r>
    </w:p>
    <w:p w14:paraId="694F320F" w14:textId="77777777" w:rsidR="009A5AD6" w:rsidRDefault="009A5AD6" w:rsidP="009A5AD6">
      <w:pPr>
        <w:pStyle w:val="Odstavecseseznamem"/>
        <w:numPr>
          <w:ilvl w:val="0"/>
          <w:numId w:val="18"/>
        </w:numPr>
      </w:pPr>
      <w:r>
        <w:t>p</w:t>
      </w:r>
      <w:r w:rsidR="004E59BC">
        <w:t xml:space="preserve">okud bude objednatel v prodlení s úhradou faktury proti sjednanému termínu, může zhotovitel po objednateli požadovat zaplacení úroku z prodlení ve výši </w:t>
      </w:r>
    </w:p>
    <w:p w14:paraId="3C29F05F" w14:textId="4788E1E7" w:rsidR="009A5AD6" w:rsidRDefault="009A5AD6" w:rsidP="009A5AD6">
      <w:pPr>
        <w:pStyle w:val="Odstavecseseznamem"/>
        <w:ind w:left="1800"/>
      </w:pPr>
      <w:r>
        <w:t>0,1 %</w:t>
      </w:r>
      <w:r w:rsidR="004E59BC">
        <w:t xml:space="preserve"> z dlužné částky za každý i započatý den prodlení, aniž by byla poškozena jeho další práva.</w:t>
      </w:r>
    </w:p>
    <w:p w14:paraId="0F498314" w14:textId="77777777" w:rsidR="009A5AD6" w:rsidRDefault="004E59BC" w:rsidP="009A5AD6">
      <w:pPr>
        <w:pStyle w:val="Odstavecseseznamem"/>
        <w:numPr>
          <w:ilvl w:val="0"/>
          <w:numId w:val="16"/>
        </w:numPr>
      </w:pPr>
      <w:r>
        <w:t>Způsob vyúčtování sankcí</w:t>
      </w:r>
      <w:r w:rsidR="009A5AD6">
        <w:t>:</w:t>
      </w:r>
    </w:p>
    <w:p w14:paraId="41D193C7" w14:textId="32DA25CC" w:rsidR="009A5AD6" w:rsidRDefault="009A5AD6" w:rsidP="009A5AD6">
      <w:pPr>
        <w:pStyle w:val="Odstavecseseznamem"/>
        <w:numPr>
          <w:ilvl w:val="0"/>
          <w:numId w:val="18"/>
        </w:numPr>
      </w:pPr>
      <w:r>
        <w:t>s</w:t>
      </w:r>
      <w:r w:rsidR="004E59BC">
        <w:t xml:space="preserve">ankci (smluvní pokutu, úrok z prodlení) může vyúčtovat oprávněná strana straně povinné. Ve vyúčtování musí být uvedeno to ustanovení smlouvy, které k vyúčtování sankce opravňuje a způsob výpočtu celkové výše sankce. </w:t>
      </w:r>
    </w:p>
    <w:p w14:paraId="7F896E6B" w14:textId="77777777" w:rsidR="009A5AD6" w:rsidRDefault="004E59BC" w:rsidP="009A5AD6">
      <w:pPr>
        <w:pStyle w:val="Odstavecseseznamem"/>
        <w:numPr>
          <w:ilvl w:val="0"/>
          <w:numId w:val="16"/>
        </w:numPr>
      </w:pPr>
      <w:r>
        <w:t>Lhůta splatnosti sankcí</w:t>
      </w:r>
      <w:r w:rsidR="009A5AD6">
        <w:t>:</w:t>
      </w:r>
    </w:p>
    <w:p w14:paraId="7F346403" w14:textId="0819ABA6" w:rsidR="009A5AD6" w:rsidRDefault="009A5AD6" w:rsidP="009A5AD6">
      <w:pPr>
        <w:pStyle w:val="Odstavecseseznamem"/>
        <w:numPr>
          <w:ilvl w:val="0"/>
          <w:numId w:val="18"/>
        </w:numPr>
      </w:pPr>
      <w:r>
        <w:t>s</w:t>
      </w:r>
      <w:r w:rsidR="004E59BC">
        <w:t xml:space="preserve">trana povinná je povinna uhradit vyúčtované sankce nejpozději do čtrnácti dnů ode dne doručení příslušného vyúčtování. o Stejná lhůta se vztahuje i na úrok z prodlení. </w:t>
      </w:r>
    </w:p>
    <w:p w14:paraId="49654214" w14:textId="186FA39F" w:rsidR="009A5AD6" w:rsidRDefault="009A5AD6" w:rsidP="009A5AD6">
      <w:pPr>
        <w:pStyle w:val="Odstavecseseznamem"/>
        <w:ind w:left="1080"/>
      </w:pPr>
    </w:p>
    <w:p w14:paraId="0DE4C8BB" w14:textId="1CF569BB" w:rsidR="009A5AD6" w:rsidRDefault="009A5AD6" w:rsidP="009A5AD6">
      <w:pPr>
        <w:pStyle w:val="Odstavecseseznamem"/>
        <w:ind w:left="1080"/>
      </w:pPr>
    </w:p>
    <w:p w14:paraId="0DE5DC77" w14:textId="4647772E" w:rsidR="009A5AD6" w:rsidRDefault="009A5AD6" w:rsidP="009A5AD6">
      <w:pPr>
        <w:pStyle w:val="Odstavecseseznamem"/>
        <w:ind w:left="1080"/>
      </w:pPr>
    </w:p>
    <w:p w14:paraId="3EB3F129" w14:textId="18377662" w:rsidR="009A5AD6" w:rsidRDefault="009A5AD6" w:rsidP="009A5AD6">
      <w:pPr>
        <w:pStyle w:val="Odstavecseseznamem"/>
        <w:ind w:left="1080"/>
      </w:pPr>
    </w:p>
    <w:p w14:paraId="22C541D4" w14:textId="77777777" w:rsidR="009A5AD6" w:rsidRDefault="009A5AD6" w:rsidP="009A5AD6">
      <w:pPr>
        <w:pStyle w:val="Odstavecseseznamem"/>
        <w:ind w:left="1080"/>
      </w:pPr>
    </w:p>
    <w:p w14:paraId="6FD5B6A7" w14:textId="586E3EE4" w:rsidR="009A5AD6" w:rsidRPr="009A5AD6" w:rsidRDefault="009A5AD6" w:rsidP="009A5AD6">
      <w:pPr>
        <w:pStyle w:val="Odstavecseseznamem"/>
        <w:numPr>
          <w:ilvl w:val="0"/>
          <w:numId w:val="7"/>
        </w:numPr>
        <w:rPr>
          <w:b/>
          <w:bCs/>
        </w:rPr>
      </w:pPr>
      <w:r w:rsidRPr="009A5AD6">
        <w:rPr>
          <w:b/>
          <w:bCs/>
        </w:rPr>
        <w:t>Odstoupení od smlouvy</w:t>
      </w:r>
    </w:p>
    <w:p w14:paraId="28E2DE8E" w14:textId="77777777" w:rsidR="00DF3DE7" w:rsidRDefault="00DF3DE7" w:rsidP="00DF3DE7">
      <w:pPr>
        <w:pStyle w:val="Odstavecseseznamem"/>
        <w:ind w:left="360"/>
      </w:pPr>
    </w:p>
    <w:p w14:paraId="60E280D7" w14:textId="77777777" w:rsidR="00DF3DE7" w:rsidRDefault="004E59BC" w:rsidP="00DF3DE7">
      <w:pPr>
        <w:pStyle w:val="Odstavecseseznamem"/>
        <w:numPr>
          <w:ilvl w:val="0"/>
          <w:numId w:val="19"/>
        </w:numPr>
      </w:pPr>
      <w:r>
        <w:t xml:space="preserve">K ukončení smlouvy může dojít na základě písemné dohody. Smluvní strana může od smlouvy odstoupit při podstatném porušení povinnosti druhou smluvní stranou. </w:t>
      </w:r>
    </w:p>
    <w:p w14:paraId="3FE202A6" w14:textId="77777777" w:rsidR="00DF3DE7" w:rsidRDefault="004E59BC" w:rsidP="00DF3DE7">
      <w:pPr>
        <w:pStyle w:val="Odstavecseseznamem"/>
        <w:numPr>
          <w:ilvl w:val="0"/>
          <w:numId w:val="19"/>
        </w:numPr>
      </w:pPr>
      <w:r>
        <w:t xml:space="preserve">Pokud objednatel odstoupí od smlouvy z jiného důvodu nebo dojde-li k ukončení smlouvy na základě jeho podstatného porušení povinností, bude povinen zhotoviteli uhradit náklady, které mu s realizací díla prokazatelně vznikly. </w:t>
      </w:r>
    </w:p>
    <w:p w14:paraId="13AC7CFA" w14:textId="77777777" w:rsidR="00DF3DE7" w:rsidRDefault="00DF3DE7" w:rsidP="00DF3DE7">
      <w:pPr>
        <w:pStyle w:val="Odstavecseseznamem"/>
      </w:pPr>
    </w:p>
    <w:p w14:paraId="3FB16ED0" w14:textId="3A14E733" w:rsidR="00DF3DE7" w:rsidRPr="00DF3DE7" w:rsidRDefault="00DF3DE7" w:rsidP="00DF3DE7">
      <w:pPr>
        <w:pStyle w:val="Odstavecseseznamem"/>
        <w:numPr>
          <w:ilvl w:val="0"/>
          <w:numId w:val="7"/>
        </w:numPr>
        <w:rPr>
          <w:b/>
          <w:bCs/>
        </w:rPr>
      </w:pPr>
      <w:r w:rsidRPr="00DF3DE7">
        <w:rPr>
          <w:b/>
          <w:bCs/>
        </w:rPr>
        <w:t>Další smluvní podmínky</w:t>
      </w:r>
    </w:p>
    <w:p w14:paraId="139D0445" w14:textId="77777777" w:rsidR="00DF3DE7" w:rsidRDefault="00DF3DE7" w:rsidP="00DF3DE7">
      <w:pPr>
        <w:pStyle w:val="Odstavecseseznamem"/>
      </w:pPr>
    </w:p>
    <w:p w14:paraId="0E9D0C34" w14:textId="77777777" w:rsidR="00DF3DE7" w:rsidRDefault="004E59BC" w:rsidP="00DF3DE7">
      <w:pPr>
        <w:pStyle w:val="Odstavecseseznamem"/>
        <w:numPr>
          <w:ilvl w:val="0"/>
          <w:numId w:val="20"/>
        </w:numPr>
      </w:pPr>
      <w:r>
        <w:t>Zhotovitel se zavazuje dodržet při výrobě a montáži díla veškeré příslušné technické normy a právní předpisy.</w:t>
      </w:r>
    </w:p>
    <w:p w14:paraId="27BCFF5F" w14:textId="77777777" w:rsidR="00DF3DE7" w:rsidRDefault="004E59BC" w:rsidP="00DF3DE7">
      <w:pPr>
        <w:pStyle w:val="Odstavecseseznamem"/>
        <w:numPr>
          <w:ilvl w:val="0"/>
          <w:numId w:val="20"/>
        </w:numPr>
      </w:pPr>
      <w:r>
        <w:t>Objednatel se zavazuje od zhotovitele bezvadné dílo převzít a řídit se pokyny pro provoz a údržbu, které od zhotovitele obdržel při předání díla.</w:t>
      </w:r>
    </w:p>
    <w:p w14:paraId="73EE199C" w14:textId="77777777" w:rsidR="00DF3DE7" w:rsidRDefault="00DF3DE7" w:rsidP="00DF3DE7">
      <w:pPr>
        <w:pStyle w:val="Odstavecseseznamem"/>
        <w:ind w:left="1080"/>
      </w:pPr>
    </w:p>
    <w:p w14:paraId="4FF8478E" w14:textId="2BF63DB7" w:rsidR="00DF3DE7" w:rsidRPr="00DF3DE7" w:rsidRDefault="00DF3DE7" w:rsidP="00DF3DE7">
      <w:pPr>
        <w:pStyle w:val="Odstavecseseznamem"/>
        <w:numPr>
          <w:ilvl w:val="0"/>
          <w:numId w:val="7"/>
        </w:numPr>
        <w:rPr>
          <w:b/>
          <w:bCs/>
        </w:rPr>
      </w:pPr>
      <w:r w:rsidRPr="00DF3DE7">
        <w:rPr>
          <w:b/>
          <w:bCs/>
        </w:rPr>
        <w:t>Závěrečná ustanovení</w:t>
      </w:r>
    </w:p>
    <w:p w14:paraId="20AA5C84" w14:textId="42ABEEEC" w:rsidR="00DF3DE7" w:rsidRDefault="00DF3DE7" w:rsidP="00DF3DE7">
      <w:pPr>
        <w:pStyle w:val="Odstavecseseznamem"/>
        <w:ind w:left="1080"/>
      </w:pPr>
    </w:p>
    <w:p w14:paraId="35A50116" w14:textId="77777777" w:rsidR="00DF3DE7" w:rsidRDefault="004E59BC" w:rsidP="00DF3DE7">
      <w:pPr>
        <w:pStyle w:val="Odstavecseseznamem"/>
        <w:numPr>
          <w:ilvl w:val="0"/>
          <w:numId w:val="21"/>
        </w:numPr>
      </w:pPr>
      <w:r>
        <w:t xml:space="preserve">Veškerá korespondence v souvislosti se smlouvou bude prováděna osobním doručením, </w:t>
      </w:r>
      <w:r w:rsidR="00DF3DE7">
        <w:t>s</w:t>
      </w:r>
      <w:r>
        <w:t xml:space="preserve"> platností od okamžiku doručení druhé straně. </w:t>
      </w:r>
    </w:p>
    <w:p w14:paraId="19DF24AC" w14:textId="77777777" w:rsidR="00DF3DE7" w:rsidRDefault="004E59BC" w:rsidP="00DF3DE7">
      <w:pPr>
        <w:pStyle w:val="Odstavecseseznamem"/>
        <w:numPr>
          <w:ilvl w:val="0"/>
          <w:numId w:val="21"/>
        </w:numPr>
      </w:pPr>
      <w:r>
        <w:t xml:space="preserve">Jakékoliv změny smlouvy mohou být provedeny jen písemnými dodatky, podepsanými oběma smluvními stranami. Případnou neplatností části smlouvy nebo odstoupením od části smlouvy není dotčena platnost ostatních částí. </w:t>
      </w:r>
    </w:p>
    <w:p w14:paraId="12CCEC17" w14:textId="77777777" w:rsidR="00DF3DE7" w:rsidRDefault="004E59BC" w:rsidP="00DF3DE7">
      <w:pPr>
        <w:pStyle w:val="Odstavecseseznamem"/>
        <w:numPr>
          <w:ilvl w:val="0"/>
          <w:numId w:val="21"/>
        </w:numPr>
      </w:pPr>
      <w:r>
        <w:t xml:space="preserve">Právní vztahy, které tato smlouva neupravuje, se řídí příslušnými ustanoveními občanského zákoníku a předpisy souvisejícími. </w:t>
      </w:r>
    </w:p>
    <w:p w14:paraId="5A80535E" w14:textId="77777777" w:rsidR="00DF3DE7" w:rsidRDefault="004E59BC" w:rsidP="00DF3DE7">
      <w:pPr>
        <w:pStyle w:val="Odstavecseseznamem"/>
        <w:numPr>
          <w:ilvl w:val="0"/>
          <w:numId w:val="21"/>
        </w:numPr>
      </w:pPr>
      <w:r>
        <w:t>Smlouva vstupuje v platnost okamžikem podepsání oběma smluvními stranami</w:t>
      </w:r>
      <w:r w:rsidR="00DF3DE7">
        <w:t xml:space="preserve">. </w:t>
      </w:r>
      <w:r>
        <w:t xml:space="preserve">Pokud dojde k zániku subjektů smluvních stran této smlouvy, přecházejí všechna práva a povinnosti, která vyplývají z této smlouvy na jejich právní nástupce. </w:t>
      </w:r>
    </w:p>
    <w:p w14:paraId="4E0EA55E" w14:textId="77777777" w:rsidR="00DF3DE7" w:rsidRDefault="004E59BC" w:rsidP="00DF3DE7">
      <w:pPr>
        <w:pStyle w:val="Odstavecseseznamem"/>
        <w:numPr>
          <w:ilvl w:val="0"/>
          <w:numId w:val="21"/>
        </w:numPr>
      </w:pPr>
      <w:r>
        <w:t xml:space="preserve">Jestliže objednatel některá práva, vyplývající z této smlouvy nevykonává, nezříká se jich. </w:t>
      </w:r>
    </w:p>
    <w:p w14:paraId="25DD7192" w14:textId="77777777" w:rsidR="00DF3DE7" w:rsidRDefault="004E59BC" w:rsidP="00DF3DE7">
      <w:pPr>
        <w:pStyle w:val="Odstavecseseznamem"/>
        <w:numPr>
          <w:ilvl w:val="0"/>
          <w:numId w:val="21"/>
        </w:numPr>
      </w:pPr>
      <w:r>
        <w:t xml:space="preserve">Obě smluvní strany prohlašují, že smlouva byla sepsána podle jejich svobodné vůle, že si ji řádně přečetly, souhlasí s ní a na důkaz závaznosti a souhlasu ji podepisují. </w:t>
      </w:r>
    </w:p>
    <w:p w14:paraId="0D3E1667" w14:textId="77777777" w:rsidR="00DF3DE7" w:rsidRDefault="004E59BC" w:rsidP="00DF3DE7">
      <w:pPr>
        <w:pStyle w:val="Odstavecseseznamem"/>
        <w:numPr>
          <w:ilvl w:val="0"/>
          <w:numId w:val="21"/>
        </w:numPr>
      </w:pPr>
      <w:r>
        <w:t>Smlouva je vyhotovena ve dvou stejnopisech, z nichž každá strana obdrží jeden.</w:t>
      </w:r>
    </w:p>
    <w:p w14:paraId="48E0B24F" w14:textId="77777777" w:rsidR="00DF3DE7" w:rsidRDefault="004E59BC" w:rsidP="00DF3DE7">
      <w:pPr>
        <w:pStyle w:val="Odstavecseseznamem"/>
        <w:numPr>
          <w:ilvl w:val="0"/>
          <w:numId w:val="21"/>
        </w:numPr>
      </w:pPr>
      <w:r>
        <w:t xml:space="preserve">Zhotovitel souhlasí se zveřejněním úplného znění této smlouvy včetně změn a dodatků v souladu se zákonem č. 106/1999 Sb., o svobodném přístupu k informacím, ve znění pozdějších předpisů a dle </w:t>
      </w:r>
      <w:proofErr w:type="spellStart"/>
      <w:r>
        <w:t>z.č</w:t>
      </w:r>
      <w:proofErr w:type="spellEnd"/>
      <w:r>
        <w:t xml:space="preserve">. 340/2015 Sb., zákon o registru smluv. </w:t>
      </w:r>
    </w:p>
    <w:p w14:paraId="326E574A" w14:textId="77777777" w:rsidR="00DF3DE7" w:rsidRDefault="00DF3DE7" w:rsidP="00DF3DE7">
      <w:pPr>
        <w:pStyle w:val="Odstavecseseznamem"/>
        <w:ind w:left="1080"/>
      </w:pPr>
    </w:p>
    <w:p w14:paraId="7478567E" w14:textId="77777777" w:rsidR="00DF3DE7" w:rsidRDefault="00DF3DE7" w:rsidP="00DF3DE7">
      <w:pPr>
        <w:pStyle w:val="Odstavecseseznamem"/>
        <w:ind w:left="1080"/>
      </w:pPr>
    </w:p>
    <w:p w14:paraId="448699E4" w14:textId="77777777" w:rsidR="00DF3DE7" w:rsidRDefault="004E59BC" w:rsidP="00DF3DE7">
      <w:pPr>
        <w:pStyle w:val="Odstavecseseznamem"/>
        <w:ind w:left="0"/>
      </w:pPr>
      <w:r>
        <w:t xml:space="preserve">V </w:t>
      </w:r>
      <w:r w:rsidR="00DF3DE7">
        <w:t>Děčíně</w:t>
      </w:r>
      <w:r>
        <w:t xml:space="preserve">, </w:t>
      </w:r>
      <w:r w:rsidR="00DF3DE7">
        <w:t xml:space="preserve">31. 8. 2020 </w:t>
      </w:r>
      <w:r>
        <w:t xml:space="preserve"> </w:t>
      </w:r>
      <w:r w:rsidR="00DF3DE7">
        <w:t xml:space="preserve">                                </w:t>
      </w:r>
    </w:p>
    <w:p w14:paraId="4BB20D0F" w14:textId="44FEF067" w:rsidR="00DF3DE7" w:rsidRDefault="00DF3DE7" w:rsidP="00DF3DE7">
      <w:pPr>
        <w:pStyle w:val="Odstavecseseznamem"/>
        <w:ind w:left="0"/>
      </w:pPr>
    </w:p>
    <w:p w14:paraId="03597F55" w14:textId="118AF1AA" w:rsidR="00DF3DE7" w:rsidRDefault="00DF3DE7" w:rsidP="00DF3DE7">
      <w:pPr>
        <w:pStyle w:val="Odstavecseseznamem"/>
        <w:ind w:left="0"/>
      </w:pPr>
    </w:p>
    <w:p w14:paraId="1A65D237" w14:textId="4F3E3815" w:rsidR="00DF3DE7" w:rsidRDefault="00DF3DE7" w:rsidP="00DF3DE7">
      <w:pPr>
        <w:pStyle w:val="Odstavecseseznamem"/>
        <w:ind w:left="0"/>
      </w:pPr>
    </w:p>
    <w:p w14:paraId="20FA6EFF" w14:textId="77777777" w:rsidR="00DF3DE7" w:rsidRDefault="00DF3DE7" w:rsidP="00DF3DE7">
      <w:pPr>
        <w:pStyle w:val="Odstavecseseznamem"/>
        <w:ind w:left="0"/>
      </w:pPr>
    </w:p>
    <w:p w14:paraId="786CEA26" w14:textId="1B76802D" w:rsidR="00E355CD" w:rsidRDefault="004E59BC" w:rsidP="00DF3DE7">
      <w:pPr>
        <w:pStyle w:val="Odstavecseseznamem"/>
        <w:ind w:left="0"/>
      </w:pPr>
      <w:r>
        <w:t xml:space="preserve"> ............................................... </w:t>
      </w:r>
      <w:r w:rsidR="00DF3DE7">
        <w:t xml:space="preserve">                                                                          </w:t>
      </w:r>
      <w:r>
        <w:t xml:space="preserve">................................................ </w:t>
      </w:r>
    </w:p>
    <w:p w14:paraId="2C1FFCD7" w14:textId="3417D674" w:rsidR="00DF3DE7" w:rsidRDefault="00DF3DE7" w:rsidP="00DF3DE7">
      <w:pPr>
        <w:pStyle w:val="Odstavecseseznamem"/>
        <w:ind w:left="0"/>
      </w:pPr>
      <w:r>
        <w:t xml:space="preserve">               Objednatel                                                                                                             Zhotovitel</w:t>
      </w:r>
    </w:p>
    <w:sectPr w:rsidR="00DF3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E30B2"/>
    <w:multiLevelType w:val="hybridMultilevel"/>
    <w:tmpl w:val="BB88E7B4"/>
    <w:lvl w:ilvl="0" w:tplc="137AB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D5FB8"/>
    <w:multiLevelType w:val="hybridMultilevel"/>
    <w:tmpl w:val="AB520152"/>
    <w:lvl w:ilvl="0" w:tplc="137AB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3B4A"/>
    <w:multiLevelType w:val="hybridMultilevel"/>
    <w:tmpl w:val="A94EAF80"/>
    <w:lvl w:ilvl="0" w:tplc="137AB4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695B0E"/>
    <w:multiLevelType w:val="hybridMultilevel"/>
    <w:tmpl w:val="E5B27910"/>
    <w:lvl w:ilvl="0" w:tplc="137AB4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941F0A"/>
    <w:multiLevelType w:val="hybridMultilevel"/>
    <w:tmpl w:val="3CE8EC28"/>
    <w:lvl w:ilvl="0" w:tplc="137AB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912B4"/>
    <w:multiLevelType w:val="hybridMultilevel"/>
    <w:tmpl w:val="75526068"/>
    <w:lvl w:ilvl="0" w:tplc="A142E5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DB5B8F"/>
    <w:multiLevelType w:val="hybridMultilevel"/>
    <w:tmpl w:val="4B845D02"/>
    <w:lvl w:ilvl="0" w:tplc="21C4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44090D"/>
    <w:multiLevelType w:val="hybridMultilevel"/>
    <w:tmpl w:val="7ECA6FFE"/>
    <w:lvl w:ilvl="0" w:tplc="D9680F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51B17"/>
    <w:multiLevelType w:val="hybridMultilevel"/>
    <w:tmpl w:val="F52E9A08"/>
    <w:lvl w:ilvl="0" w:tplc="6360EF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BF060E"/>
    <w:multiLevelType w:val="hybridMultilevel"/>
    <w:tmpl w:val="DE90E7E8"/>
    <w:lvl w:ilvl="0" w:tplc="137AB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97743A"/>
    <w:multiLevelType w:val="hybridMultilevel"/>
    <w:tmpl w:val="FB36CB1C"/>
    <w:lvl w:ilvl="0" w:tplc="137AB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E10A7"/>
    <w:multiLevelType w:val="hybridMultilevel"/>
    <w:tmpl w:val="F738BE6C"/>
    <w:lvl w:ilvl="0" w:tplc="137AB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12263E"/>
    <w:multiLevelType w:val="hybridMultilevel"/>
    <w:tmpl w:val="829E8DFC"/>
    <w:lvl w:ilvl="0" w:tplc="8CEA77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669A1"/>
    <w:multiLevelType w:val="hybridMultilevel"/>
    <w:tmpl w:val="E2A21BB2"/>
    <w:lvl w:ilvl="0" w:tplc="92C4D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81EB1"/>
    <w:multiLevelType w:val="hybridMultilevel"/>
    <w:tmpl w:val="ED0A5900"/>
    <w:lvl w:ilvl="0" w:tplc="137AB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1343E6"/>
    <w:multiLevelType w:val="hybridMultilevel"/>
    <w:tmpl w:val="5CA225D8"/>
    <w:lvl w:ilvl="0" w:tplc="6360EF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D833A0E"/>
    <w:multiLevelType w:val="hybridMultilevel"/>
    <w:tmpl w:val="8DB03316"/>
    <w:lvl w:ilvl="0" w:tplc="7236D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F352B"/>
    <w:multiLevelType w:val="hybridMultilevel"/>
    <w:tmpl w:val="DD5A4718"/>
    <w:lvl w:ilvl="0" w:tplc="21C4C9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340D53"/>
    <w:multiLevelType w:val="hybridMultilevel"/>
    <w:tmpl w:val="0AAEFB24"/>
    <w:lvl w:ilvl="0" w:tplc="137AB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36113D"/>
    <w:multiLevelType w:val="hybridMultilevel"/>
    <w:tmpl w:val="069C1184"/>
    <w:lvl w:ilvl="0" w:tplc="137AB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F03E7C"/>
    <w:multiLevelType w:val="hybridMultilevel"/>
    <w:tmpl w:val="9E6E64DC"/>
    <w:lvl w:ilvl="0" w:tplc="137AB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14"/>
  </w:num>
  <w:num w:numId="5">
    <w:abstractNumId w:val="3"/>
  </w:num>
  <w:num w:numId="6">
    <w:abstractNumId w:val="2"/>
  </w:num>
  <w:num w:numId="7">
    <w:abstractNumId w:val="12"/>
  </w:num>
  <w:num w:numId="8">
    <w:abstractNumId w:val="1"/>
  </w:num>
  <w:num w:numId="9">
    <w:abstractNumId w:val="6"/>
  </w:num>
  <w:num w:numId="10">
    <w:abstractNumId w:val="17"/>
  </w:num>
  <w:num w:numId="11">
    <w:abstractNumId w:val="20"/>
  </w:num>
  <w:num w:numId="12">
    <w:abstractNumId w:val="5"/>
  </w:num>
  <w:num w:numId="13">
    <w:abstractNumId w:val="0"/>
  </w:num>
  <w:num w:numId="14">
    <w:abstractNumId w:val="11"/>
  </w:num>
  <w:num w:numId="15">
    <w:abstractNumId w:val="18"/>
  </w:num>
  <w:num w:numId="16">
    <w:abstractNumId w:val="10"/>
  </w:num>
  <w:num w:numId="17">
    <w:abstractNumId w:val="8"/>
  </w:num>
  <w:num w:numId="18">
    <w:abstractNumId w:val="15"/>
  </w:num>
  <w:num w:numId="19">
    <w:abstractNumId w:val="4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BC"/>
    <w:rsid w:val="004E59BC"/>
    <w:rsid w:val="00537528"/>
    <w:rsid w:val="007F2E1D"/>
    <w:rsid w:val="009A5AD6"/>
    <w:rsid w:val="00B037F5"/>
    <w:rsid w:val="00B738C0"/>
    <w:rsid w:val="00DF3DE7"/>
    <w:rsid w:val="00E355CD"/>
    <w:rsid w:val="00E8522E"/>
    <w:rsid w:val="00F9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C5DB"/>
  <w15:chartTrackingRefBased/>
  <w15:docId w15:val="{4ABEE0CE-7161-4DC4-B555-C0F7D58B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5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1344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Kateřina Majerová</cp:lastModifiedBy>
  <cp:revision>4</cp:revision>
  <dcterms:created xsi:type="dcterms:W3CDTF">2020-09-30T09:31:00Z</dcterms:created>
  <dcterms:modified xsi:type="dcterms:W3CDTF">2020-09-30T10:29:00Z</dcterms:modified>
</cp:coreProperties>
</file>