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2ED2" w14:textId="77777777" w:rsidR="006010BA" w:rsidRDefault="006010BA" w:rsidP="006010BA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  <w:r w:rsidRPr="00F4522A">
        <w:rPr>
          <w:rFonts w:ascii="Arial" w:hAnsi="Arial" w:cs="Arial"/>
          <w:b/>
        </w:rPr>
        <w:t>:</w:t>
      </w:r>
    </w:p>
    <w:p w14:paraId="3D8C2CB2" w14:textId="77777777" w:rsidR="006010BA" w:rsidRPr="00F4522A" w:rsidRDefault="006010BA" w:rsidP="006010BA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010BA" w:rsidRPr="00162097" w14:paraId="097314FE" w14:textId="77777777" w:rsidTr="0006507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B6CA0" w14:textId="77777777" w:rsidR="006010BA" w:rsidRPr="00162097" w:rsidRDefault="006010BA" w:rsidP="0006507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A3064C" w14:textId="77777777" w:rsidR="006010BA" w:rsidRPr="00162097" w:rsidRDefault="006010BA" w:rsidP="0006507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57915" w14:textId="77777777" w:rsidR="006010BA" w:rsidRPr="00162097" w:rsidRDefault="006010BA" w:rsidP="0006507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6010BA" w:rsidRPr="003E0F6A" w14:paraId="673DD57E" w14:textId="77777777" w:rsidTr="00065077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8F924" w14:textId="77777777" w:rsidR="006010B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</w:t>
            </w:r>
            <w:r w:rsidRPr="003E0F6A">
              <w:rPr>
                <w:rFonts w:ascii="Arial" w:hAnsi="Arial" w:cs="Arial"/>
                <w:b/>
                <w:sz w:val="18"/>
                <w:szCs w:val="18"/>
              </w:rPr>
              <w:t>chranný oblek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07A9BA4" w14:textId="77777777" w:rsidR="006010BA" w:rsidRPr="00C83247" w:rsidRDefault="006010BA" w:rsidP="0006507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B1B9F3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minimálně třídy 5 a 6 (ochrana proti nebezpečnému prachu a suchým částicím typ 5 dle normy EN ISO 13982-1, ochrana proti mírnému postřiku kapalnými chemikáliemi typ 6 dle normy EN 13034)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374ACF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6A2F9998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42B00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626BE0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27B6">
              <w:rPr>
                <w:sz w:val="18"/>
                <w:szCs w:val="18"/>
              </w:rPr>
              <w:t>chrana proti radioaktivním částicím dle normy EN 1073-2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0D15827" w14:textId="77777777" w:rsidR="006010B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444CAA98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45CB9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05EC63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antistatická ochrana dle normy EN 1149-5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B4A813D" w14:textId="77777777" w:rsidR="006010B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7550A153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7437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2C4A81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proti infekčním agens dle normy EN 14126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5331F9C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63BC9E2D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9DE72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E78777" w14:textId="77777777" w:rsidR="006010BA" w:rsidRPr="00AA157F" w:rsidRDefault="006010BA" w:rsidP="00065077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ochranný oblek s kapucí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244C815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29D1FDEA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D084D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0457A6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kapuce a samolepící kryt brady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AA367CD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48B8E7D5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6B6B2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BCFD0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typ uzávěru: dvoucestný zip, kryt zipu s přelepem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8802FDC" w14:textId="77777777" w:rsidR="006010B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34F9C4C5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2B935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A81680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přelepené švy utěsněné páskou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C73E3DF" w14:textId="77777777" w:rsidR="006010B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4E6DDECE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FE7CA0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FFF5C4" w14:textId="77777777" w:rsidR="006010BA" w:rsidRPr="00BE27B6" w:rsidRDefault="006010BA" w:rsidP="00065077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BE27B6">
              <w:rPr>
                <w:rFonts w:ascii="Arial" w:hAnsi="Arial" w:cs="Arial"/>
                <w:color w:val="1F2122"/>
                <w:sz w:val="18"/>
                <w:szCs w:val="18"/>
              </w:rPr>
              <w:t>velikost (L, XL, XXL)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B8452EA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2E6BB1B3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97227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6D42E5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na koncích rukávů a nohavic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3AC2747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010BA" w:rsidRPr="003E0F6A" w14:paraId="0E5DB459" w14:textId="77777777" w:rsidTr="0006507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CF0DF" w14:textId="77777777" w:rsidR="006010BA" w:rsidRPr="003E0F6A" w:rsidRDefault="006010BA" w:rsidP="0006507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19AD6" w14:textId="77777777" w:rsidR="006010BA" w:rsidRPr="00BE27B6" w:rsidRDefault="006010BA" w:rsidP="00065077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v pase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E9DFF72" w14:textId="77777777" w:rsidR="006010BA" w:rsidRPr="003E0F6A" w:rsidRDefault="006010BA" w:rsidP="0006507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BDC7E98" w14:textId="77777777" w:rsidR="006010BA" w:rsidRDefault="006010BA" w:rsidP="006010BA">
      <w:pPr>
        <w:ind w:right="536"/>
        <w:jc w:val="both"/>
        <w:rPr>
          <w:rFonts w:ascii="Arial" w:hAnsi="Arial" w:cs="Arial"/>
        </w:rPr>
      </w:pPr>
    </w:p>
    <w:p w14:paraId="14F152E8" w14:textId="77777777" w:rsidR="006010BA" w:rsidRDefault="006010BA" w:rsidP="006010BA">
      <w:pPr>
        <w:ind w:right="536"/>
        <w:jc w:val="both"/>
        <w:rPr>
          <w:rFonts w:ascii="Arial" w:hAnsi="Arial" w:cs="Arial"/>
        </w:rPr>
      </w:pPr>
    </w:p>
    <w:p w14:paraId="09063EEA" w14:textId="77777777" w:rsidR="006010BA" w:rsidRDefault="006010BA" w:rsidP="006010BA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4FA84610" w14:textId="77777777" w:rsidR="006010BA" w:rsidRDefault="006010BA" w:rsidP="006010BA">
      <w:pPr>
        <w:spacing w:after="240"/>
        <w:ind w:right="536"/>
        <w:jc w:val="both"/>
        <w:rPr>
          <w:rFonts w:ascii="Arial" w:hAnsi="Arial" w:cs="Arial"/>
          <w:b/>
        </w:rPr>
      </w:pPr>
    </w:p>
    <w:p w14:paraId="0594B05A" w14:textId="77777777" w:rsidR="006010BA" w:rsidRDefault="006010BA" w:rsidP="006010BA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343E2CAF" w14:textId="77777777" w:rsidR="006010BA" w:rsidRPr="00154598" w:rsidRDefault="006010BA" w:rsidP="006010BA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045140F" w14:textId="77777777" w:rsidR="006010BA" w:rsidRDefault="006010BA" w:rsidP="006010BA">
      <w:pPr>
        <w:jc w:val="both"/>
        <w:rPr>
          <w:rFonts w:ascii="Arial" w:hAnsi="Arial" w:cs="Arial"/>
          <w:b/>
        </w:rPr>
      </w:pPr>
    </w:p>
    <w:p w14:paraId="051F5F2A" w14:textId="77777777" w:rsidR="006010BA" w:rsidRDefault="006010BA" w:rsidP="006010BA">
      <w:pPr>
        <w:ind w:left="360" w:hanging="360"/>
        <w:jc w:val="both"/>
        <w:rPr>
          <w:rFonts w:ascii="Arial" w:hAnsi="Arial" w:cs="Arial"/>
          <w:b/>
        </w:rPr>
      </w:pPr>
    </w:p>
    <w:p w14:paraId="1F928E53" w14:textId="77777777" w:rsidR="006010BA" w:rsidRDefault="006010BA" w:rsidP="006010BA">
      <w:pPr>
        <w:ind w:left="360" w:hanging="360"/>
        <w:jc w:val="both"/>
        <w:rPr>
          <w:rFonts w:ascii="Arial" w:hAnsi="Arial" w:cs="Arial"/>
          <w:b/>
        </w:rPr>
      </w:pPr>
    </w:p>
    <w:p w14:paraId="546AC53E" w14:textId="77777777" w:rsidR="006010BA" w:rsidRDefault="006010BA" w:rsidP="006010BA">
      <w:pPr>
        <w:rPr>
          <w:rFonts w:ascii="Arial" w:hAnsi="Arial" w:cs="Arial"/>
          <w:b/>
        </w:rPr>
      </w:pPr>
    </w:p>
    <w:p w14:paraId="1F1DB31E" w14:textId="77777777" w:rsidR="006010BA" w:rsidRDefault="006010BA" w:rsidP="006010BA">
      <w:pPr>
        <w:rPr>
          <w:rFonts w:ascii="Arial" w:hAnsi="Arial" w:cs="Arial"/>
          <w:b/>
        </w:rPr>
      </w:pPr>
    </w:p>
    <w:p w14:paraId="516D4656" w14:textId="77777777" w:rsidR="006010BA" w:rsidRDefault="006010BA" w:rsidP="006010BA">
      <w:pPr>
        <w:rPr>
          <w:rFonts w:ascii="Arial" w:hAnsi="Arial" w:cs="Arial"/>
          <w:b/>
        </w:rPr>
      </w:pPr>
    </w:p>
    <w:p w14:paraId="6830332C" w14:textId="77777777" w:rsidR="006010BA" w:rsidRDefault="006010BA" w:rsidP="006010BA">
      <w:pPr>
        <w:rPr>
          <w:rFonts w:ascii="Arial" w:hAnsi="Arial" w:cs="Arial"/>
          <w:b/>
        </w:rPr>
      </w:pPr>
    </w:p>
    <w:p w14:paraId="1C280856" w14:textId="77777777" w:rsidR="006010BA" w:rsidRDefault="006010BA" w:rsidP="006010BA">
      <w:pPr>
        <w:rPr>
          <w:rFonts w:ascii="Arial" w:hAnsi="Arial" w:cs="Arial"/>
          <w:b/>
        </w:rPr>
      </w:pPr>
    </w:p>
    <w:p w14:paraId="46D48D8E" w14:textId="77777777" w:rsidR="006010BA" w:rsidRDefault="006010BA" w:rsidP="006010BA">
      <w:pPr>
        <w:rPr>
          <w:rFonts w:ascii="Arial" w:hAnsi="Arial" w:cs="Arial"/>
          <w:b/>
        </w:rPr>
      </w:pPr>
    </w:p>
    <w:p w14:paraId="634750E8" w14:textId="77777777" w:rsidR="006010BA" w:rsidRDefault="006010BA" w:rsidP="006010BA">
      <w:pPr>
        <w:rPr>
          <w:rFonts w:ascii="Arial" w:hAnsi="Arial" w:cs="Arial"/>
          <w:b/>
        </w:rPr>
      </w:pPr>
    </w:p>
    <w:p w14:paraId="41F7C9B2" w14:textId="77777777" w:rsidR="006010BA" w:rsidRDefault="006010BA" w:rsidP="006010BA">
      <w:pPr>
        <w:rPr>
          <w:rFonts w:ascii="Arial" w:hAnsi="Arial" w:cs="Arial"/>
          <w:b/>
        </w:rPr>
      </w:pPr>
    </w:p>
    <w:p w14:paraId="5A017D57" w14:textId="77777777" w:rsidR="006010BA" w:rsidRDefault="006010BA" w:rsidP="006010BA">
      <w:pPr>
        <w:rPr>
          <w:rFonts w:ascii="Arial" w:hAnsi="Arial" w:cs="Arial"/>
          <w:b/>
        </w:rPr>
      </w:pPr>
    </w:p>
    <w:p w14:paraId="06325DFB" w14:textId="77777777" w:rsidR="006010BA" w:rsidRDefault="006010BA" w:rsidP="006010BA">
      <w:pPr>
        <w:rPr>
          <w:rFonts w:ascii="Arial" w:hAnsi="Arial" w:cs="Arial"/>
          <w:b/>
        </w:rPr>
      </w:pPr>
    </w:p>
    <w:p w14:paraId="554C24D3" w14:textId="77777777" w:rsidR="006010BA" w:rsidRDefault="006010BA" w:rsidP="006010BA">
      <w:pPr>
        <w:rPr>
          <w:rFonts w:ascii="Arial" w:hAnsi="Arial" w:cs="Arial"/>
          <w:b/>
        </w:rPr>
      </w:pPr>
    </w:p>
    <w:p w14:paraId="652D86CB" w14:textId="77777777" w:rsidR="006010BA" w:rsidRDefault="006010BA" w:rsidP="006010BA">
      <w:pPr>
        <w:rPr>
          <w:rFonts w:ascii="Arial" w:hAnsi="Arial" w:cs="Arial"/>
          <w:b/>
        </w:rPr>
      </w:pPr>
    </w:p>
    <w:p w14:paraId="1E991947" w14:textId="77777777" w:rsidR="006010BA" w:rsidRDefault="006010BA" w:rsidP="006010BA">
      <w:pPr>
        <w:rPr>
          <w:rFonts w:ascii="Arial" w:hAnsi="Arial" w:cs="Arial"/>
          <w:b/>
        </w:rPr>
      </w:pPr>
    </w:p>
    <w:p w14:paraId="726B721C" w14:textId="77777777" w:rsidR="006010BA" w:rsidRDefault="006010BA" w:rsidP="006010BA">
      <w:pPr>
        <w:rPr>
          <w:rFonts w:ascii="Arial" w:hAnsi="Arial" w:cs="Arial"/>
          <w:b/>
        </w:rPr>
      </w:pPr>
    </w:p>
    <w:p w14:paraId="1F059AA7" w14:textId="77777777" w:rsidR="006010BA" w:rsidRDefault="006010BA" w:rsidP="006010BA">
      <w:pPr>
        <w:rPr>
          <w:rFonts w:ascii="Arial" w:hAnsi="Arial" w:cs="Arial"/>
          <w:b/>
        </w:rPr>
      </w:pPr>
    </w:p>
    <w:p w14:paraId="350AC386" w14:textId="77777777" w:rsidR="006010BA" w:rsidRDefault="006010BA" w:rsidP="006010BA">
      <w:pPr>
        <w:rPr>
          <w:rFonts w:ascii="Arial" w:hAnsi="Arial" w:cs="Arial"/>
          <w:b/>
        </w:rPr>
      </w:pPr>
    </w:p>
    <w:p w14:paraId="78FBB0C3" w14:textId="77777777" w:rsidR="006010BA" w:rsidRDefault="006010BA" w:rsidP="006010BA">
      <w:pPr>
        <w:rPr>
          <w:rFonts w:ascii="Arial" w:hAnsi="Arial" w:cs="Arial"/>
          <w:b/>
        </w:rPr>
      </w:pPr>
    </w:p>
    <w:p w14:paraId="6AB914CF" w14:textId="77777777" w:rsidR="006010BA" w:rsidRDefault="006010BA" w:rsidP="006010BA">
      <w:pPr>
        <w:rPr>
          <w:rFonts w:ascii="Arial" w:hAnsi="Arial" w:cs="Arial"/>
          <w:b/>
        </w:rPr>
      </w:pPr>
    </w:p>
    <w:p w14:paraId="59603FA9" w14:textId="77777777" w:rsidR="006010BA" w:rsidRDefault="006010BA" w:rsidP="006010BA">
      <w:pPr>
        <w:rPr>
          <w:rFonts w:ascii="Arial" w:hAnsi="Arial" w:cs="Arial"/>
          <w:b/>
        </w:rPr>
      </w:pPr>
    </w:p>
    <w:p w14:paraId="5C7716E7" w14:textId="77777777" w:rsidR="006010BA" w:rsidRDefault="006010BA" w:rsidP="006010BA">
      <w:pPr>
        <w:rPr>
          <w:rFonts w:ascii="Arial" w:hAnsi="Arial" w:cs="Arial"/>
          <w:b/>
        </w:rPr>
      </w:pPr>
    </w:p>
    <w:p w14:paraId="5FB673F5" w14:textId="77777777" w:rsidR="006010BA" w:rsidRDefault="006010BA" w:rsidP="006010BA">
      <w:pPr>
        <w:rPr>
          <w:rFonts w:ascii="Arial" w:hAnsi="Arial" w:cs="Arial"/>
          <w:b/>
        </w:rPr>
      </w:pPr>
    </w:p>
    <w:p w14:paraId="758B6840" w14:textId="77777777" w:rsidR="006010BA" w:rsidRDefault="006010BA" w:rsidP="006010BA">
      <w:pPr>
        <w:rPr>
          <w:rFonts w:ascii="Arial" w:hAnsi="Arial" w:cs="Arial"/>
          <w:b/>
        </w:rPr>
      </w:pPr>
    </w:p>
    <w:p w14:paraId="002B4ED3" w14:textId="77777777" w:rsidR="006010BA" w:rsidRDefault="006010BA" w:rsidP="006010BA">
      <w:pPr>
        <w:rPr>
          <w:rFonts w:ascii="Arial" w:hAnsi="Arial" w:cs="Arial"/>
          <w:b/>
        </w:rPr>
      </w:pPr>
    </w:p>
    <w:p w14:paraId="187B939A" w14:textId="77777777" w:rsidR="006010BA" w:rsidRDefault="006010BA" w:rsidP="006010BA">
      <w:pPr>
        <w:rPr>
          <w:rFonts w:ascii="Arial" w:hAnsi="Arial" w:cs="Arial"/>
          <w:b/>
        </w:rPr>
      </w:pPr>
    </w:p>
    <w:p w14:paraId="57DA2F19" w14:textId="77777777" w:rsidR="006010BA" w:rsidRDefault="006010BA" w:rsidP="006010BA">
      <w:pPr>
        <w:rPr>
          <w:rFonts w:ascii="Arial" w:hAnsi="Arial" w:cs="Arial"/>
          <w:b/>
        </w:rPr>
      </w:pPr>
    </w:p>
    <w:p w14:paraId="684DA41C" w14:textId="77777777" w:rsidR="006010BA" w:rsidRDefault="006010BA" w:rsidP="006010BA">
      <w:pPr>
        <w:rPr>
          <w:rFonts w:ascii="Arial" w:hAnsi="Arial" w:cs="Arial"/>
          <w:b/>
        </w:rPr>
      </w:pPr>
    </w:p>
    <w:p w14:paraId="059DA3E9" w14:textId="77777777" w:rsidR="006010BA" w:rsidRDefault="006010BA" w:rsidP="006010BA">
      <w:pPr>
        <w:rPr>
          <w:rFonts w:ascii="Arial" w:hAnsi="Arial" w:cs="Arial"/>
          <w:b/>
        </w:rPr>
      </w:pPr>
    </w:p>
    <w:p w14:paraId="0BA5DE0A" w14:textId="77777777" w:rsidR="006010BA" w:rsidRDefault="006010BA" w:rsidP="006010BA">
      <w:pPr>
        <w:rPr>
          <w:rFonts w:ascii="Arial" w:hAnsi="Arial" w:cs="Arial"/>
          <w:b/>
        </w:rPr>
      </w:pPr>
    </w:p>
    <w:p w14:paraId="7543E88A" w14:textId="77777777" w:rsidR="006010BA" w:rsidRDefault="006010BA" w:rsidP="006010BA">
      <w:pPr>
        <w:rPr>
          <w:rFonts w:ascii="Arial" w:hAnsi="Arial" w:cs="Arial"/>
          <w:b/>
        </w:rPr>
      </w:pPr>
    </w:p>
    <w:p w14:paraId="493CFE34" w14:textId="77777777" w:rsidR="006010BA" w:rsidRDefault="006010BA" w:rsidP="006010BA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43F0E556" w14:textId="77777777" w:rsidR="006010BA" w:rsidRDefault="006010BA" w:rsidP="006010BA">
      <w:pPr>
        <w:rPr>
          <w:rFonts w:ascii="Arial" w:hAnsi="Arial" w:cs="Arial"/>
          <w:b/>
        </w:rPr>
      </w:pPr>
    </w:p>
    <w:p w14:paraId="0B9AE2EC" w14:textId="77777777" w:rsidR="006010BA" w:rsidRPr="006D0291" w:rsidRDefault="006010BA" w:rsidP="006010BA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010BA" w14:paraId="793A8147" w14:textId="77777777" w:rsidTr="0006507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02092" w14:textId="77777777" w:rsidR="006010BA" w:rsidRPr="00E82698" w:rsidRDefault="006010BA" w:rsidP="000650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E5AA8" w14:textId="77777777" w:rsidR="006010BA" w:rsidRPr="00E82698" w:rsidRDefault="006010BA" w:rsidP="000650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89BCC" w14:textId="77777777" w:rsidR="006010BA" w:rsidRPr="00E82698" w:rsidRDefault="006010BA" w:rsidP="000650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DC6DC" w14:textId="77777777" w:rsidR="006010BA" w:rsidRPr="00E82698" w:rsidRDefault="006010BA" w:rsidP="000650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2D962" w14:textId="77777777" w:rsidR="006010BA" w:rsidRPr="00E82698" w:rsidRDefault="006010BA" w:rsidP="000650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6010BA" w14:paraId="2E8491B8" w14:textId="77777777" w:rsidTr="0006507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E8A96" w14:textId="77777777" w:rsidR="006010BA" w:rsidRDefault="006010BA" w:rsidP="000650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ochranný</w:t>
            </w:r>
            <w:r w:rsidRPr="00A17333">
              <w:rPr>
                <w:rFonts w:ascii="Arial" w:hAnsi="Arial" w:cs="Arial"/>
                <w:b/>
                <w:sz w:val="18"/>
                <w:szCs w:val="18"/>
              </w:rPr>
              <w:t xml:space="preserve"> oblek</w:t>
            </w:r>
          </w:p>
          <w:p w14:paraId="159777D5" w14:textId="77777777" w:rsidR="006010BA" w:rsidRPr="006F726A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DCE9F6" w14:textId="77777777" w:rsidR="006010BA" w:rsidRPr="002658CF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80 042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087C6D" w14:textId="77777777" w:rsidR="006010BA" w:rsidRPr="002658CF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9A3764" w14:textId="77777777" w:rsidR="006010BA" w:rsidRPr="002658CF" w:rsidRDefault="006010BA" w:rsidP="000650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4BD058" w14:textId="77777777" w:rsidR="006010BA" w:rsidRPr="002658CF" w:rsidRDefault="006010BA" w:rsidP="000650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2ED6F9D7" w14:textId="77777777" w:rsidR="006010BA" w:rsidRDefault="006010BA" w:rsidP="006010BA">
      <w:pPr>
        <w:rPr>
          <w:rFonts w:ascii="Arial" w:hAnsi="Arial" w:cs="Arial"/>
          <w:b/>
          <w:sz w:val="28"/>
          <w:szCs w:val="28"/>
        </w:rPr>
      </w:pPr>
    </w:p>
    <w:p w14:paraId="083B7737" w14:textId="77777777" w:rsidR="006010BA" w:rsidRPr="00A44CCD" w:rsidRDefault="006010BA" w:rsidP="006010BA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C591EBE" w14:textId="77777777" w:rsidR="006010BA" w:rsidRDefault="006010BA" w:rsidP="006010BA">
      <w:pPr>
        <w:rPr>
          <w:rFonts w:ascii="Arial" w:hAnsi="Arial" w:cs="Arial"/>
          <w:b/>
        </w:rPr>
      </w:pPr>
    </w:p>
    <w:p w14:paraId="31FD4DD8" w14:textId="77777777" w:rsidR="006010BA" w:rsidRDefault="006010BA" w:rsidP="006010BA">
      <w:pPr>
        <w:rPr>
          <w:rFonts w:ascii="Arial" w:hAnsi="Arial" w:cs="Arial"/>
          <w:b/>
        </w:rPr>
      </w:pPr>
    </w:p>
    <w:p w14:paraId="5DA023D2" w14:textId="77777777" w:rsidR="006010BA" w:rsidRDefault="006010BA" w:rsidP="006010BA">
      <w:pPr>
        <w:rPr>
          <w:rFonts w:ascii="Arial" w:hAnsi="Arial" w:cs="Arial"/>
          <w:b/>
        </w:rPr>
      </w:pPr>
    </w:p>
    <w:p w14:paraId="638B0CA6" w14:textId="77777777" w:rsidR="006010BA" w:rsidRDefault="006010BA" w:rsidP="006010BA">
      <w:pPr>
        <w:rPr>
          <w:rFonts w:ascii="Arial" w:hAnsi="Arial" w:cs="Arial"/>
          <w:b/>
        </w:rPr>
        <w:sectPr w:rsidR="006010BA" w:rsidSect="00157540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68712294" w14:textId="77777777" w:rsidR="006010BA" w:rsidRDefault="006010BA" w:rsidP="006010BA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</w:t>
      </w:r>
    </w:p>
    <w:p w14:paraId="574885A5" w14:textId="77777777" w:rsidR="006010BA" w:rsidRDefault="006010BA" w:rsidP="006010BA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010BA" w:rsidRPr="00E136C2" w14:paraId="59AA93FB" w14:textId="77777777" w:rsidTr="0006507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3BEAC7" w14:textId="77777777" w:rsidR="006010BA" w:rsidRPr="00E136C2" w:rsidRDefault="006010BA" w:rsidP="0006507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010BA" w:rsidRPr="00E136C2" w14:paraId="7EC603B9" w14:textId="77777777" w:rsidTr="0006507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FBED28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010BA" w:rsidRPr="00E136C2" w14:paraId="12A045FB" w14:textId="77777777" w:rsidTr="0006507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DB81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ABF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CC02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A01DB3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10BA" w:rsidRPr="00E136C2" w14:paraId="7EE552B1" w14:textId="77777777" w:rsidTr="0006507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285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49B24F7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Reamedix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610F7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B25A986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Domov Domino, poskytovatel sociálních služeb</w:t>
            </w:r>
          </w:p>
        </w:tc>
      </w:tr>
      <w:tr w:rsidR="006010BA" w:rsidRPr="00E136C2" w14:paraId="3153231C" w14:textId="77777777" w:rsidTr="0006507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4869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2C0C493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32D6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A52A43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Zavidov 117, 270 35 Petrovice</w:t>
            </w:r>
          </w:p>
        </w:tc>
      </w:tr>
      <w:tr w:rsidR="006010BA" w:rsidRPr="00E136C2" w14:paraId="20435E6E" w14:textId="77777777" w:rsidTr="0006507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9AF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C58877A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Ksenia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122F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76907E1F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Hana Rusňáková, ředitelka</w:t>
            </w:r>
          </w:p>
        </w:tc>
      </w:tr>
      <w:tr w:rsidR="006010BA" w:rsidRPr="00E136C2" w14:paraId="51B613C4" w14:textId="77777777" w:rsidTr="0006507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5C7B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E0AAF33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388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BF5D9EC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71209859</w:t>
            </w:r>
          </w:p>
        </w:tc>
      </w:tr>
      <w:tr w:rsidR="006010BA" w:rsidRPr="00E136C2" w14:paraId="400589D9" w14:textId="77777777" w:rsidTr="0006507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8BC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02488AC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CFD5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880CB57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10BA" w:rsidRPr="00E136C2" w14:paraId="4DE3FC59" w14:textId="77777777" w:rsidTr="00065077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38F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4A74B3BD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3BBD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1A0B8F2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</w:t>
            </w:r>
          </w:p>
        </w:tc>
      </w:tr>
      <w:tr w:rsidR="006010BA" w:rsidRPr="00E136C2" w14:paraId="4F353472" w14:textId="77777777" w:rsidTr="0006507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B368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27364C9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6237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73AA0BC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51-5421110227/0100</w:t>
            </w:r>
          </w:p>
        </w:tc>
      </w:tr>
      <w:tr w:rsidR="006010BA" w:rsidRPr="00E136C2" w14:paraId="0CA7E2B1" w14:textId="77777777" w:rsidTr="0006507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29E5AF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679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902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F135C0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10BA" w:rsidRPr="00E136C2" w14:paraId="49CFF35F" w14:textId="77777777" w:rsidTr="0006507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1FB04EE9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Objednávka 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 předmětu plně</w:t>
            </w:r>
            <w:r>
              <w:rPr>
                <w:rFonts w:ascii="Arial" w:hAnsi="Arial" w:cs="Arial"/>
                <w:sz w:val="20"/>
                <w:szCs w:val="20"/>
              </w:rPr>
              <w:t xml:space="preserve">ní </w:t>
            </w:r>
            <w:r w:rsidRPr="00C005AE">
              <w:rPr>
                <w:rFonts w:ascii="Arial" w:hAnsi="Arial" w:cs="Arial"/>
                <w:b/>
                <w:bCs/>
                <w:sz w:val="20"/>
                <w:szCs w:val="20"/>
              </w:rPr>
              <w:t>jednorázový ochranný oblek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(dále jen "zboží)</w:t>
            </w:r>
            <w:r>
              <w:rPr>
                <w:rFonts w:ascii="Arial" w:hAnsi="Arial" w:cs="Arial"/>
                <w:sz w:val="20"/>
                <w:szCs w:val="20"/>
              </w:rPr>
              <w:t>, v tom 15 kusů velikosti L a 5 kusů velikosti XL.</w:t>
            </w:r>
          </w:p>
        </w:tc>
      </w:tr>
      <w:tr w:rsidR="006010BA" w:rsidRPr="00E136C2" w14:paraId="40B6F94F" w14:textId="77777777" w:rsidTr="0006507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49B85C3A" w14:textId="72A083E2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CEC">
              <w:rPr>
                <w:rFonts w:ascii="Arial" w:hAnsi="Arial" w:cs="Arial"/>
                <w:sz w:val="20"/>
                <w:szCs w:val="20"/>
              </w:rPr>
              <w:t>2 860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</w:t>
            </w:r>
            <w:r w:rsidR="00151CEC">
              <w:rPr>
                <w:rFonts w:ascii="Arial" w:hAnsi="Arial" w:cs="Arial"/>
                <w:sz w:val="20"/>
                <w:szCs w:val="20"/>
              </w:rPr>
              <w:t xml:space="preserve">í 2 860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</w:t>
            </w:r>
            <w:r w:rsidR="00151CEC">
              <w:rPr>
                <w:rFonts w:ascii="Arial" w:hAnsi="Arial" w:cs="Arial"/>
                <w:sz w:val="20"/>
                <w:szCs w:val="20"/>
              </w:rPr>
              <w:t xml:space="preserve"> DP (dodavatel není plátce DPH).</w:t>
            </w:r>
          </w:p>
        </w:tc>
      </w:tr>
      <w:tr w:rsidR="006010BA" w:rsidRPr="00E136C2" w14:paraId="476AAB51" w14:textId="77777777" w:rsidTr="0006507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687162E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</w:t>
            </w:r>
            <w:r>
              <w:rPr>
                <w:rFonts w:ascii="Arial" w:hAnsi="Arial" w:cs="Arial"/>
                <w:sz w:val="20"/>
                <w:szCs w:val="20"/>
              </w:rPr>
              <w:t xml:space="preserve">143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 bez DPH, což činí </w:t>
            </w:r>
            <w:r>
              <w:rPr>
                <w:rFonts w:ascii="Arial" w:hAnsi="Arial" w:cs="Arial"/>
                <w:sz w:val="20"/>
                <w:szCs w:val="20"/>
              </w:rPr>
              <w:t xml:space="preserve">143 </w:t>
            </w:r>
            <w:r w:rsidRPr="00E136C2">
              <w:rPr>
                <w:rFonts w:ascii="Arial" w:hAnsi="Arial" w:cs="Arial"/>
                <w:sz w:val="20"/>
                <w:szCs w:val="20"/>
              </w:rPr>
              <w:t>Kč včetně DPH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10BA" w:rsidRPr="00E136C2" w14:paraId="10C68DBB" w14:textId="77777777" w:rsidTr="0006507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623B1CA3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</w:t>
            </w:r>
            <w:r>
              <w:rPr>
                <w:rFonts w:ascii="Arial" w:hAnsi="Arial" w:cs="Arial"/>
                <w:sz w:val="20"/>
                <w:szCs w:val="20"/>
              </w:rPr>
              <w:t xml:space="preserve"> Nemocnice Středočeského kraje a.s., Zborovská 81/11, 150 00 Praha-Smíchov</w:t>
            </w:r>
          </w:p>
        </w:tc>
      </w:tr>
      <w:tr w:rsidR="006010BA" w:rsidRPr="00E136C2" w14:paraId="4699F30F" w14:textId="77777777" w:rsidTr="00065077">
        <w:trPr>
          <w:trHeight w:val="458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03B8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7BF379F0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30.9.2020</w:t>
            </w:r>
          </w:p>
        </w:tc>
      </w:tr>
      <w:tr w:rsidR="006010BA" w:rsidRPr="00E136C2" w14:paraId="23D0DB9A" w14:textId="77777777" w:rsidTr="00065077">
        <w:trPr>
          <w:trHeight w:val="458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5E7E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CBA9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10BA" w:rsidRPr="00E136C2" w14:paraId="6B172BC1" w14:textId="77777777" w:rsidTr="0006507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82E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EFA8041" w14:textId="06495826" w:rsidR="006010BA" w:rsidRPr="00E136C2" w:rsidRDefault="00151CEC" w:rsidP="00065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2 860 Kč</w:t>
            </w:r>
          </w:p>
        </w:tc>
      </w:tr>
      <w:tr w:rsidR="006010BA" w:rsidRPr="00E136C2" w14:paraId="16E7EB8C" w14:textId="77777777" w:rsidTr="0006507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BEA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7627323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010BA" w:rsidRPr="00E136C2" w14:paraId="2143BBBD" w14:textId="77777777" w:rsidTr="0006507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304563F" w14:textId="77777777" w:rsidR="006010BA" w:rsidRPr="00151CEC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CEC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151CEC" w:rsidRPr="00151CEC">
              <w:rPr>
                <w:rFonts w:ascii="Arial" w:hAnsi="Arial" w:cs="Arial"/>
                <w:sz w:val="20"/>
                <w:szCs w:val="20"/>
              </w:rPr>
              <w:t> </w:t>
            </w:r>
            <w:r w:rsidRPr="00151CEC">
              <w:rPr>
                <w:rFonts w:ascii="Arial" w:hAnsi="Arial" w:cs="Arial"/>
                <w:sz w:val="20"/>
                <w:szCs w:val="20"/>
              </w:rPr>
              <w:t>Praze</w:t>
            </w:r>
            <w:r w:rsidR="00151CEC" w:rsidRPr="00151CEC">
              <w:rPr>
                <w:rFonts w:ascii="Arial" w:hAnsi="Arial" w:cs="Arial"/>
                <w:sz w:val="20"/>
                <w:szCs w:val="20"/>
              </w:rPr>
              <w:t xml:space="preserve"> dne 9. 10. 2020</w:t>
            </w:r>
          </w:p>
          <w:p w14:paraId="5A4407A4" w14:textId="61C03FF5" w:rsidR="00151CEC" w:rsidRPr="00E136C2" w:rsidRDefault="00151CEC" w:rsidP="00065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CEC">
              <w:rPr>
                <w:rFonts w:ascii="Arial" w:hAnsi="Arial" w:cs="Arial"/>
                <w:sz w:val="20"/>
                <w:szCs w:val="20"/>
              </w:rPr>
              <w:t>Bc. Nodirbek Rahmonov</w:t>
            </w:r>
            <w:r>
              <w:rPr>
                <w:rFonts w:ascii="Arial" w:hAnsi="Arial" w:cs="Arial"/>
                <w:sz w:val="20"/>
                <w:szCs w:val="20"/>
              </w:rPr>
              <w:t xml:space="preserve"> (zmocněnec)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7BD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5E13B5" w14:textId="77777777" w:rsidR="006010BA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26DEF2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Hana Rusňáková</w:t>
            </w:r>
          </w:p>
        </w:tc>
      </w:tr>
      <w:tr w:rsidR="006010BA" w:rsidRPr="00E136C2" w14:paraId="37CFC1C8" w14:textId="77777777" w:rsidTr="0006507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8602A0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F7A1C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09C50AC" w14:textId="37EF2916" w:rsidR="006010BA" w:rsidRPr="00E136C2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Zavidově </w:t>
            </w:r>
            <w:r w:rsidR="00151CE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.9.2020</w:t>
            </w:r>
          </w:p>
        </w:tc>
      </w:tr>
      <w:tr w:rsidR="006010BA" w:rsidRPr="00E136C2" w14:paraId="4518AC6F" w14:textId="77777777" w:rsidTr="0006507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49F3B1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6A592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7DA8477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0BA" w:rsidRPr="00E136C2" w14:paraId="2F16CFFA" w14:textId="77777777" w:rsidTr="0006507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B0B" w14:textId="77777777" w:rsidR="006010BA" w:rsidRPr="00E136C2" w:rsidRDefault="006010BA" w:rsidP="00065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3609457" w14:textId="1590061F" w:rsidR="006010BA" w:rsidRPr="00E136C2" w:rsidRDefault="006010BA" w:rsidP="00065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7A44C" w14:textId="77777777" w:rsidR="006010BA" w:rsidRPr="00E136C2" w:rsidRDefault="006010BA" w:rsidP="00065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D6D784" w14:textId="77777777" w:rsidR="006010BA" w:rsidRPr="00E136C2" w:rsidRDefault="006010BA" w:rsidP="00065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42F34" w14:textId="77777777" w:rsidR="00BA2754" w:rsidRDefault="00BA2754"/>
    <w:sectPr w:rsidR="00BA2754" w:rsidSect="00A750CD">
      <w:headerReference w:type="first" r:id="rId6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1278" w14:textId="77777777" w:rsidR="00EA3EE3" w:rsidRDefault="00EA3EE3">
      <w:r>
        <w:separator/>
      </w:r>
    </w:p>
  </w:endnote>
  <w:endnote w:type="continuationSeparator" w:id="0">
    <w:p w14:paraId="56F2585C" w14:textId="77777777" w:rsidR="00EA3EE3" w:rsidRDefault="00EA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D4A1" w14:textId="77777777" w:rsidR="00EA3EE3" w:rsidRDefault="00EA3EE3">
      <w:r>
        <w:separator/>
      </w:r>
    </w:p>
  </w:footnote>
  <w:footnote w:type="continuationSeparator" w:id="0">
    <w:p w14:paraId="38DD5A46" w14:textId="77777777" w:rsidR="00EA3EE3" w:rsidRDefault="00EA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F8B46" w14:textId="77777777" w:rsidR="00213D86" w:rsidRDefault="00EA3EE3">
    <w:pPr>
      <w:pStyle w:val="Zhlav"/>
    </w:pPr>
  </w:p>
  <w:p w14:paraId="70BEB778" w14:textId="77777777" w:rsidR="00213D86" w:rsidRDefault="006010BA" w:rsidP="00F3228E">
    <w:pPr>
      <w:pStyle w:val="Zhlav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B8"/>
    <w:rsid w:val="00151CEC"/>
    <w:rsid w:val="006010BA"/>
    <w:rsid w:val="008376B8"/>
    <w:rsid w:val="00BA2754"/>
    <w:rsid w:val="00E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DDF4"/>
  <w15:chartTrackingRefBased/>
  <w15:docId w15:val="{D1AEF4BB-E5C8-4681-9C62-08428BF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10B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0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FZFnormlnChar">
    <w:name w:val="AKFZF_normální Char"/>
    <w:link w:val="AKFZFnormln"/>
    <w:uiPriority w:val="99"/>
    <w:locked/>
    <w:rsid w:val="006010BA"/>
  </w:style>
  <w:style w:type="paragraph" w:customStyle="1" w:styleId="AKFZFnormln">
    <w:name w:val="AKFZF_normální"/>
    <w:link w:val="AKFZFnormlnChar"/>
    <w:uiPriority w:val="99"/>
    <w:rsid w:val="006010BA"/>
    <w:pPr>
      <w:spacing w:after="100" w:line="288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4</cp:revision>
  <dcterms:created xsi:type="dcterms:W3CDTF">2020-09-07T13:19:00Z</dcterms:created>
  <dcterms:modified xsi:type="dcterms:W3CDTF">2020-09-30T09:27:00Z</dcterms:modified>
</cp:coreProperties>
</file>