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INOB201700307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IOGRPE 2017/023N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IOGRPE 2017/023N. Cena bez DPH 228 289,-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IOGRPE 2017/023N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276 230,00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Permanent Fairgrounds ,  Teherán, IR - Írán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