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Bílkov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12878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Červený Hrádek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Pěčín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12950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67,97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Bílkov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28742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3 073,12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Červený Hrádek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3 049,70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102199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13 625,18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Hříšice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5843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Jersice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1596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Malý Pěčín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7611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954,42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Pěčín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21195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2 676,51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167783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21 385,13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21 453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13 nájemní smlouvy č. 88N98/17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