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B" w:rsidRPr="007C6085" w:rsidRDefault="000C1857" w:rsidP="001974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</w:t>
      </w:r>
      <w:r w:rsidR="00FA628C">
        <w:rPr>
          <w:rFonts w:ascii="Arial" w:hAnsi="Arial" w:cs="Arial"/>
          <w:b/>
          <w:sz w:val="22"/>
          <w:szCs w:val="22"/>
        </w:rPr>
        <w:t xml:space="preserve"> SMLOUVA č. 16/7700/0126</w:t>
      </w:r>
    </w:p>
    <w:p w:rsidR="00197407" w:rsidRPr="007C6085" w:rsidRDefault="00197407" w:rsidP="0019740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197407" w:rsidRPr="007C6085" w:rsidRDefault="00197407" w:rsidP="0019740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Smluvní strany</w:t>
      </w:r>
    </w:p>
    <w:p w:rsidR="00197407" w:rsidRPr="007C6085" w:rsidRDefault="00197407" w:rsidP="0019740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197407" w:rsidRPr="007C6085" w:rsidRDefault="00197407" w:rsidP="00197407">
      <w:pPr>
        <w:jc w:val="both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>Česká republika – Generální finanční ředitelství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se sídlem: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  <w:t>Lazarská 15/7, 117 22 Praha 1 – Nové Město</w:t>
      </w:r>
    </w:p>
    <w:p w:rsidR="00197407" w:rsidRPr="007C6085" w:rsidRDefault="00C96355" w:rsidP="00B4327A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4327A">
        <w:rPr>
          <w:rFonts w:ascii="Arial" w:hAnsi="Arial" w:cs="Arial"/>
          <w:sz w:val="22"/>
          <w:szCs w:val="22"/>
        </w:rPr>
        <w:t>a</w:t>
      </w:r>
      <w:r w:rsidR="00197407" w:rsidRPr="007C6085">
        <w:rPr>
          <w:rFonts w:ascii="Arial" w:hAnsi="Arial" w:cs="Arial"/>
          <w:sz w:val="22"/>
          <w:szCs w:val="22"/>
        </w:rPr>
        <w:t>:</w:t>
      </w:r>
      <w:r w:rsidR="00197407"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IČ</w:t>
      </w:r>
      <w:r w:rsidR="00C96355">
        <w:rPr>
          <w:rFonts w:ascii="Arial" w:hAnsi="Arial" w:cs="Arial"/>
          <w:sz w:val="22"/>
          <w:szCs w:val="22"/>
        </w:rPr>
        <w:t>O</w:t>
      </w:r>
      <w:r w:rsidRPr="007C6085">
        <w:rPr>
          <w:rFonts w:ascii="Arial" w:hAnsi="Arial" w:cs="Arial"/>
          <w:sz w:val="22"/>
          <w:szCs w:val="22"/>
        </w:rPr>
        <w:t>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  <w:t>72080043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DIČ: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  <w:t>CZ72080043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Bankovní spojení: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Číslo účtu: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C6085">
        <w:rPr>
          <w:rFonts w:ascii="Arial" w:hAnsi="Arial" w:cs="Arial"/>
          <w:b/>
          <w:i/>
          <w:sz w:val="22"/>
          <w:szCs w:val="22"/>
        </w:rPr>
        <w:t>(dále jen „kupující“)</w:t>
      </w:r>
    </w:p>
    <w:p w:rsidR="00197407" w:rsidRPr="007C6085" w:rsidRDefault="00197407" w:rsidP="007D46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na straně jedné</w:t>
      </w:r>
    </w:p>
    <w:p w:rsidR="00197407" w:rsidRPr="007C6085" w:rsidRDefault="00197407" w:rsidP="001974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7407" w:rsidRPr="007C6085" w:rsidRDefault="00197407" w:rsidP="001974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a</w:t>
      </w:r>
    </w:p>
    <w:p w:rsidR="00197407" w:rsidRPr="007C6085" w:rsidRDefault="00197407" w:rsidP="001974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7407" w:rsidRPr="007C6085" w:rsidRDefault="001064F0" w:rsidP="001974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HOFI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s.r.o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se sídlem: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1064F0">
        <w:rPr>
          <w:rFonts w:ascii="Arial" w:hAnsi="Arial" w:cs="Arial"/>
          <w:sz w:val="22"/>
          <w:szCs w:val="22"/>
        </w:rPr>
        <w:t>Požárnická 140, Klimkovice 742 83</w:t>
      </w:r>
    </w:p>
    <w:p w:rsidR="00197407" w:rsidRPr="007C6085" w:rsidRDefault="00B4327A" w:rsidP="00197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197407" w:rsidRPr="007C6085">
        <w:rPr>
          <w:rFonts w:ascii="Arial" w:hAnsi="Arial" w:cs="Arial"/>
          <w:sz w:val="22"/>
          <w:szCs w:val="22"/>
        </w:rPr>
        <w:t>:</w:t>
      </w:r>
      <w:r w:rsidR="00197407" w:rsidRPr="007C6085">
        <w:rPr>
          <w:rFonts w:ascii="Arial" w:hAnsi="Arial" w:cs="Arial"/>
          <w:sz w:val="22"/>
          <w:szCs w:val="22"/>
        </w:rPr>
        <w:tab/>
      </w:r>
      <w:r w:rsidR="00197407" w:rsidRPr="007C6085">
        <w:rPr>
          <w:rFonts w:ascii="Arial" w:hAnsi="Arial" w:cs="Arial"/>
          <w:sz w:val="22"/>
          <w:szCs w:val="22"/>
        </w:rPr>
        <w:tab/>
      </w:r>
      <w:r w:rsidR="00197407"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IČ</w:t>
      </w:r>
      <w:r w:rsidR="00C96355">
        <w:rPr>
          <w:rFonts w:ascii="Arial" w:hAnsi="Arial" w:cs="Arial"/>
          <w:sz w:val="22"/>
          <w:szCs w:val="22"/>
        </w:rPr>
        <w:t>O</w:t>
      </w:r>
      <w:r w:rsidRPr="007C6085">
        <w:rPr>
          <w:rFonts w:ascii="Arial" w:hAnsi="Arial" w:cs="Arial"/>
          <w:sz w:val="22"/>
          <w:szCs w:val="22"/>
        </w:rPr>
        <w:t>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1064F0">
        <w:rPr>
          <w:rFonts w:ascii="Arial" w:hAnsi="Arial" w:cs="Arial"/>
          <w:sz w:val="22"/>
          <w:szCs w:val="22"/>
        </w:rPr>
        <w:t>28135377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DIČ: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1064F0">
        <w:rPr>
          <w:rFonts w:ascii="Arial" w:hAnsi="Arial" w:cs="Arial"/>
          <w:sz w:val="22"/>
          <w:szCs w:val="22"/>
        </w:rPr>
        <w:t>CZ28135377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Bankovní spojení: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Číslo účtu: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D505F8">
        <w:rPr>
          <w:rFonts w:ascii="Arial" w:hAnsi="Arial" w:cs="Arial"/>
          <w:sz w:val="22"/>
          <w:szCs w:val="22"/>
        </w:rPr>
        <w:t>XXX</w:t>
      </w:r>
    </w:p>
    <w:p w:rsidR="00197407" w:rsidRPr="007C6085" w:rsidRDefault="00197407" w:rsidP="00197407">
      <w:pPr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zapsán</w:t>
      </w:r>
      <w:r w:rsidR="00EF4BA2">
        <w:rPr>
          <w:rFonts w:ascii="Arial" w:hAnsi="Arial" w:cs="Arial"/>
          <w:sz w:val="22"/>
          <w:szCs w:val="22"/>
        </w:rPr>
        <w:t>a</w:t>
      </w:r>
      <w:r w:rsidRPr="007C6085">
        <w:rPr>
          <w:rFonts w:ascii="Arial" w:hAnsi="Arial" w:cs="Arial"/>
          <w:sz w:val="22"/>
          <w:szCs w:val="22"/>
        </w:rPr>
        <w:t>:</w:t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Pr="007C6085">
        <w:rPr>
          <w:rFonts w:ascii="Arial" w:hAnsi="Arial" w:cs="Arial"/>
          <w:sz w:val="22"/>
          <w:szCs w:val="22"/>
        </w:rPr>
        <w:tab/>
      </w:r>
      <w:r w:rsidR="001064F0">
        <w:rPr>
          <w:rFonts w:ascii="Arial" w:hAnsi="Arial" w:cs="Arial"/>
          <w:sz w:val="22"/>
          <w:szCs w:val="22"/>
        </w:rPr>
        <w:t>u Krajského soudu v Ostravě, oddíl C, vložka 56824</w:t>
      </w:r>
    </w:p>
    <w:p w:rsidR="00197407" w:rsidRPr="007C6085" w:rsidRDefault="00197407" w:rsidP="0019740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C6085">
        <w:rPr>
          <w:rFonts w:ascii="Arial" w:hAnsi="Arial" w:cs="Arial"/>
          <w:b/>
          <w:i/>
          <w:sz w:val="22"/>
          <w:szCs w:val="22"/>
        </w:rPr>
        <w:t>(dále jen „prodávající“)</w:t>
      </w:r>
    </w:p>
    <w:p w:rsidR="00197407" w:rsidRPr="007C6085" w:rsidRDefault="00197407" w:rsidP="007D46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na straně druhé</w:t>
      </w:r>
    </w:p>
    <w:p w:rsidR="00197407" w:rsidRPr="007C6085" w:rsidRDefault="00197407" w:rsidP="001974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50F1" w:rsidRDefault="004D50F1" w:rsidP="001974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uzavřely na základě výsled</w:t>
      </w:r>
      <w:r w:rsidR="00497F68">
        <w:rPr>
          <w:rFonts w:ascii="Arial" w:hAnsi="Arial" w:cs="Arial"/>
          <w:sz w:val="22"/>
          <w:szCs w:val="22"/>
        </w:rPr>
        <w:t>k</w:t>
      </w:r>
      <w:r w:rsidRPr="007C6085">
        <w:rPr>
          <w:rFonts w:ascii="Arial" w:hAnsi="Arial" w:cs="Arial"/>
          <w:sz w:val="22"/>
          <w:szCs w:val="22"/>
        </w:rPr>
        <w:t>ů zadávacího řízení o veřejné zakázce s názvem „</w:t>
      </w:r>
      <w:r w:rsidR="00916359">
        <w:rPr>
          <w:rFonts w:ascii="Arial" w:hAnsi="Arial" w:cs="Arial"/>
          <w:sz w:val="22"/>
          <w:szCs w:val="22"/>
        </w:rPr>
        <w:t xml:space="preserve">Dodávka </w:t>
      </w:r>
      <w:r w:rsidR="00F43028">
        <w:rPr>
          <w:rFonts w:ascii="Arial" w:hAnsi="Arial" w:cs="Arial"/>
          <w:sz w:val="22"/>
          <w:szCs w:val="22"/>
        </w:rPr>
        <w:t>pojízdných</w:t>
      </w:r>
      <w:r w:rsidR="00126FE1">
        <w:rPr>
          <w:rFonts w:ascii="Arial" w:hAnsi="Arial" w:cs="Arial"/>
          <w:sz w:val="22"/>
          <w:szCs w:val="22"/>
        </w:rPr>
        <w:t xml:space="preserve"> policových regálů</w:t>
      </w:r>
      <w:r w:rsidRPr="007C6085">
        <w:rPr>
          <w:rFonts w:ascii="Arial" w:hAnsi="Arial" w:cs="Arial"/>
          <w:sz w:val="22"/>
          <w:szCs w:val="22"/>
        </w:rPr>
        <w:t>“,</w:t>
      </w:r>
      <w:r w:rsidR="00EC16E9">
        <w:rPr>
          <w:rFonts w:ascii="Arial" w:hAnsi="Arial" w:cs="Arial"/>
          <w:sz w:val="22"/>
          <w:szCs w:val="22"/>
        </w:rPr>
        <w:t xml:space="preserve"> </w:t>
      </w:r>
      <w:r w:rsidR="00B4327A">
        <w:rPr>
          <w:rFonts w:ascii="Arial" w:hAnsi="Arial" w:cs="Arial"/>
          <w:sz w:val="22"/>
          <w:szCs w:val="22"/>
        </w:rPr>
        <w:t xml:space="preserve">zakázkové číslo </w:t>
      </w:r>
      <w:r w:rsidR="00CD5F9D">
        <w:rPr>
          <w:rFonts w:ascii="Arial" w:hAnsi="Arial" w:cs="Arial"/>
          <w:sz w:val="22"/>
          <w:szCs w:val="22"/>
        </w:rPr>
        <w:t>51</w:t>
      </w:r>
      <w:r w:rsidR="00B4327A">
        <w:rPr>
          <w:rFonts w:ascii="Arial" w:hAnsi="Arial" w:cs="Arial"/>
          <w:sz w:val="22"/>
          <w:szCs w:val="22"/>
        </w:rPr>
        <w:t xml:space="preserve">/2015, a v souladu se zákonem </w:t>
      </w:r>
      <w:r w:rsidR="00B4327A">
        <w:rPr>
          <w:rFonts w:ascii="Arial" w:hAnsi="Arial" w:cs="Arial"/>
          <w:sz w:val="22"/>
          <w:szCs w:val="22"/>
        </w:rPr>
        <w:br/>
        <w:t xml:space="preserve">č. 137/2006 Sb., o veřejných zakázkách, ve znění pozdějších předpisů (dále jen „ZVZ“) </w:t>
      </w:r>
      <w:r w:rsidR="00B4327A">
        <w:rPr>
          <w:rFonts w:ascii="Arial" w:hAnsi="Arial" w:cs="Arial"/>
          <w:sz w:val="22"/>
          <w:szCs w:val="22"/>
        </w:rPr>
        <w:br/>
        <w:t xml:space="preserve">a </w:t>
      </w:r>
      <w:r w:rsidRPr="007C6085">
        <w:rPr>
          <w:rFonts w:ascii="Arial" w:hAnsi="Arial" w:cs="Arial"/>
          <w:sz w:val="22"/>
          <w:szCs w:val="22"/>
        </w:rPr>
        <w:t>ustanovením</w:t>
      </w:r>
      <w:r w:rsidR="00B4327A">
        <w:rPr>
          <w:rFonts w:ascii="Arial" w:hAnsi="Arial" w:cs="Arial"/>
          <w:sz w:val="22"/>
          <w:szCs w:val="22"/>
        </w:rPr>
        <w:t xml:space="preserve"> § 2079 a násl.</w:t>
      </w:r>
      <w:r w:rsidRPr="007C6085">
        <w:rPr>
          <w:rFonts w:ascii="Arial" w:hAnsi="Arial" w:cs="Arial"/>
          <w:sz w:val="22"/>
          <w:szCs w:val="22"/>
        </w:rPr>
        <w:t xml:space="preserve"> </w:t>
      </w:r>
      <w:r w:rsidR="0027660B">
        <w:rPr>
          <w:rFonts w:ascii="Arial" w:hAnsi="Arial" w:cs="Arial"/>
          <w:sz w:val="22"/>
          <w:szCs w:val="22"/>
        </w:rPr>
        <w:t>zák</w:t>
      </w:r>
      <w:r w:rsidRPr="007C6085">
        <w:rPr>
          <w:rFonts w:ascii="Arial" w:hAnsi="Arial" w:cs="Arial"/>
          <w:sz w:val="22"/>
          <w:szCs w:val="22"/>
        </w:rPr>
        <w:t xml:space="preserve">ona </w:t>
      </w:r>
      <w:r w:rsidRPr="00FE458A">
        <w:rPr>
          <w:rFonts w:ascii="Arial" w:hAnsi="Arial" w:cs="Arial"/>
          <w:sz w:val="22"/>
          <w:szCs w:val="22"/>
        </w:rPr>
        <w:t xml:space="preserve">č. 89/2012 Sb., </w:t>
      </w:r>
      <w:r w:rsidR="00C96355">
        <w:rPr>
          <w:rFonts w:ascii="Arial" w:hAnsi="Arial" w:cs="Arial"/>
          <w:sz w:val="22"/>
          <w:szCs w:val="22"/>
        </w:rPr>
        <w:t>o</w:t>
      </w:r>
      <w:r w:rsidRPr="00FE458A">
        <w:rPr>
          <w:rFonts w:ascii="Arial" w:hAnsi="Arial" w:cs="Arial"/>
          <w:sz w:val="22"/>
          <w:szCs w:val="22"/>
        </w:rPr>
        <w:t xml:space="preserve">bčanský zákoník, </w:t>
      </w:r>
      <w:r w:rsidR="008F3254">
        <w:rPr>
          <w:rFonts w:ascii="Arial" w:hAnsi="Arial" w:cs="Arial"/>
          <w:sz w:val="22"/>
          <w:szCs w:val="22"/>
        </w:rPr>
        <w:t>v platném znění</w:t>
      </w:r>
      <w:r w:rsidR="002561B4" w:rsidRPr="007C6085">
        <w:rPr>
          <w:rFonts w:ascii="Arial" w:hAnsi="Arial" w:cs="Arial"/>
          <w:sz w:val="22"/>
          <w:szCs w:val="22"/>
        </w:rPr>
        <w:t xml:space="preserve"> (dále jen „</w:t>
      </w:r>
      <w:r w:rsidR="0027660B">
        <w:rPr>
          <w:rFonts w:ascii="Arial" w:hAnsi="Arial" w:cs="Arial"/>
          <w:sz w:val="22"/>
          <w:szCs w:val="22"/>
        </w:rPr>
        <w:t>o</w:t>
      </w:r>
      <w:r w:rsidR="002561B4" w:rsidRPr="007C6085">
        <w:rPr>
          <w:rFonts w:ascii="Arial" w:hAnsi="Arial" w:cs="Arial"/>
          <w:sz w:val="22"/>
          <w:szCs w:val="22"/>
        </w:rPr>
        <w:t>bčanský zákoník“)</w:t>
      </w:r>
      <w:r w:rsidRPr="007C6085">
        <w:rPr>
          <w:rFonts w:ascii="Arial" w:hAnsi="Arial" w:cs="Arial"/>
          <w:sz w:val="22"/>
          <w:szCs w:val="22"/>
        </w:rPr>
        <w:t>, tuto</w:t>
      </w:r>
    </w:p>
    <w:p w:rsidR="003936B0" w:rsidRPr="007C6085" w:rsidRDefault="003936B0" w:rsidP="001974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50F1" w:rsidRPr="007C6085" w:rsidRDefault="000C1857" w:rsidP="007D46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kupní </w:t>
      </w:r>
      <w:r w:rsidR="004D50F1" w:rsidRPr="007C6085">
        <w:rPr>
          <w:rFonts w:ascii="Arial" w:hAnsi="Arial" w:cs="Arial"/>
          <w:b/>
          <w:sz w:val="22"/>
          <w:szCs w:val="22"/>
        </w:rPr>
        <w:t>smlouvu</w:t>
      </w:r>
    </w:p>
    <w:p w:rsidR="004D50F1" w:rsidRPr="007C6085" w:rsidRDefault="004D50F1" w:rsidP="007D465F">
      <w:pPr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 xml:space="preserve">na </w:t>
      </w:r>
      <w:r w:rsidR="00916359">
        <w:rPr>
          <w:rFonts w:ascii="Arial" w:hAnsi="Arial" w:cs="Arial"/>
          <w:b/>
          <w:sz w:val="22"/>
          <w:szCs w:val="22"/>
        </w:rPr>
        <w:t xml:space="preserve">dodávku </w:t>
      </w:r>
      <w:r w:rsidR="00F43028">
        <w:rPr>
          <w:rFonts w:ascii="Arial" w:hAnsi="Arial" w:cs="Arial"/>
          <w:b/>
          <w:sz w:val="22"/>
          <w:szCs w:val="22"/>
        </w:rPr>
        <w:t xml:space="preserve">pojízdných </w:t>
      </w:r>
      <w:r w:rsidR="00126FE1">
        <w:rPr>
          <w:rFonts w:ascii="Arial" w:hAnsi="Arial" w:cs="Arial"/>
          <w:b/>
          <w:sz w:val="22"/>
          <w:szCs w:val="22"/>
        </w:rPr>
        <w:t>policových regálů</w:t>
      </w:r>
    </w:p>
    <w:p w:rsidR="004D50F1" w:rsidRPr="007C6085" w:rsidRDefault="004D50F1" w:rsidP="004D50F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(dále jen „Smlouva“)</w:t>
      </w:r>
    </w:p>
    <w:p w:rsidR="003936B0" w:rsidRPr="007C6085" w:rsidRDefault="003936B0" w:rsidP="001974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50F1" w:rsidRPr="007C6085" w:rsidRDefault="004D50F1" w:rsidP="003054E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 xml:space="preserve">Předmět </w:t>
      </w:r>
      <w:r w:rsidR="00D42194">
        <w:rPr>
          <w:rFonts w:ascii="Arial" w:hAnsi="Arial" w:cs="Arial"/>
          <w:b/>
          <w:sz w:val="22"/>
          <w:szCs w:val="22"/>
        </w:rPr>
        <w:t>S</w:t>
      </w:r>
      <w:r w:rsidR="00D42194" w:rsidRPr="007C6085">
        <w:rPr>
          <w:rFonts w:ascii="Arial" w:hAnsi="Arial" w:cs="Arial"/>
          <w:b/>
          <w:sz w:val="22"/>
          <w:szCs w:val="22"/>
        </w:rPr>
        <w:t>mlouvy</w:t>
      </w:r>
    </w:p>
    <w:p w:rsidR="00F72BA0" w:rsidRDefault="007D465F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Předmětem Smlouvy </w:t>
      </w:r>
      <w:r w:rsidR="0027660B">
        <w:rPr>
          <w:rFonts w:ascii="Arial" w:hAnsi="Arial" w:cs="Arial"/>
          <w:sz w:val="22"/>
          <w:szCs w:val="22"/>
        </w:rPr>
        <w:t xml:space="preserve">je </w:t>
      </w:r>
      <w:r w:rsidR="000C1857">
        <w:rPr>
          <w:rFonts w:ascii="Arial" w:hAnsi="Arial" w:cs="Arial"/>
          <w:sz w:val="22"/>
          <w:szCs w:val="22"/>
        </w:rPr>
        <w:t xml:space="preserve">dodávka </w:t>
      </w:r>
      <w:r w:rsidR="00126FE1">
        <w:rPr>
          <w:rFonts w:ascii="Arial" w:hAnsi="Arial" w:cs="Arial"/>
          <w:sz w:val="22"/>
          <w:szCs w:val="22"/>
        </w:rPr>
        <w:t xml:space="preserve">nových </w:t>
      </w:r>
      <w:r w:rsidR="00F43028">
        <w:rPr>
          <w:rFonts w:ascii="Arial" w:hAnsi="Arial" w:cs="Arial"/>
          <w:sz w:val="22"/>
          <w:szCs w:val="22"/>
        </w:rPr>
        <w:t>pojízdných</w:t>
      </w:r>
      <w:r w:rsidR="00126FE1">
        <w:rPr>
          <w:rFonts w:ascii="Arial" w:hAnsi="Arial" w:cs="Arial"/>
          <w:sz w:val="22"/>
          <w:szCs w:val="22"/>
        </w:rPr>
        <w:t xml:space="preserve"> policový</w:t>
      </w:r>
      <w:r w:rsidR="00654B88">
        <w:rPr>
          <w:rFonts w:ascii="Arial" w:hAnsi="Arial" w:cs="Arial"/>
          <w:sz w:val="22"/>
          <w:szCs w:val="22"/>
        </w:rPr>
        <w:t>ch regálů</w:t>
      </w:r>
      <w:r w:rsidR="00F93DA5">
        <w:rPr>
          <w:rFonts w:ascii="Arial" w:hAnsi="Arial" w:cs="Arial"/>
          <w:sz w:val="22"/>
          <w:szCs w:val="22"/>
        </w:rPr>
        <w:t xml:space="preserve"> </w:t>
      </w:r>
      <w:r w:rsidR="000C1857">
        <w:rPr>
          <w:rFonts w:ascii="Arial" w:hAnsi="Arial" w:cs="Arial"/>
          <w:sz w:val="22"/>
          <w:szCs w:val="22"/>
        </w:rPr>
        <w:t>s</w:t>
      </w:r>
      <w:r w:rsidRPr="007C6085">
        <w:rPr>
          <w:rFonts w:ascii="Arial" w:hAnsi="Arial" w:cs="Arial"/>
          <w:sz w:val="22"/>
          <w:szCs w:val="22"/>
        </w:rPr>
        <w:t>pecifikovan</w:t>
      </w:r>
      <w:r w:rsidR="00126FE1">
        <w:rPr>
          <w:rFonts w:ascii="Arial" w:hAnsi="Arial" w:cs="Arial"/>
          <w:sz w:val="22"/>
          <w:szCs w:val="22"/>
        </w:rPr>
        <w:t>ých</w:t>
      </w:r>
      <w:r w:rsidRPr="007C6085">
        <w:rPr>
          <w:rFonts w:ascii="Arial" w:hAnsi="Arial" w:cs="Arial"/>
          <w:sz w:val="22"/>
          <w:szCs w:val="22"/>
        </w:rPr>
        <w:t xml:space="preserve"> v </w:t>
      </w:r>
      <w:r w:rsidRPr="00BE283A">
        <w:rPr>
          <w:rFonts w:ascii="Arial" w:hAnsi="Arial" w:cs="Arial"/>
          <w:color w:val="000000"/>
          <w:sz w:val="22"/>
          <w:szCs w:val="22"/>
        </w:rPr>
        <w:t>Příloze č. 1</w:t>
      </w:r>
      <w:r w:rsidRPr="007C6085">
        <w:rPr>
          <w:rFonts w:ascii="Arial" w:hAnsi="Arial" w:cs="Arial"/>
          <w:sz w:val="22"/>
          <w:szCs w:val="22"/>
        </w:rPr>
        <w:t xml:space="preserve"> Smlouvy (dále též „zboží“)</w:t>
      </w:r>
      <w:r w:rsidR="00127300" w:rsidRPr="007C6085">
        <w:rPr>
          <w:rFonts w:ascii="Arial" w:hAnsi="Arial" w:cs="Arial"/>
          <w:sz w:val="22"/>
          <w:szCs w:val="22"/>
        </w:rPr>
        <w:t xml:space="preserve">, </w:t>
      </w:r>
      <w:r w:rsidR="00127300" w:rsidRPr="00A46C9E">
        <w:rPr>
          <w:rFonts w:ascii="Arial" w:hAnsi="Arial" w:cs="Arial"/>
          <w:sz w:val="22"/>
          <w:szCs w:val="22"/>
        </w:rPr>
        <w:t>včetně</w:t>
      </w:r>
      <w:r w:rsidR="00A46C9E" w:rsidRPr="00A46C9E">
        <w:rPr>
          <w:rFonts w:ascii="Arial" w:hAnsi="Arial" w:cs="Arial"/>
          <w:sz w:val="22"/>
          <w:szCs w:val="22"/>
        </w:rPr>
        <w:t xml:space="preserve"> </w:t>
      </w:r>
      <w:r w:rsidR="00F67CBA">
        <w:rPr>
          <w:rFonts w:ascii="Arial" w:hAnsi="Arial" w:cs="Arial"/>
          <w:sz w:val="22"/>
          <w:szCs w:val="22"/>
        </w:rPr>
        <w:t xml:space="preserve">dopravy </w:t>
      </w:r>
      <w:r w:rsidR="00A46C9E" w:rsidRPr="00A46C9E">
        <w:rPr>
          <w:rFonts w:ascii="Arial" w:hAnsi="Arial" w:cs="Arial"/>
          <w:sz w:val="22"/>
          <w:szCs w:val="22"/>
        </w:rPr>
        <w:t xml:space="preserve">do </w:t>
      </w:r>
      <w:r w:rsidR="000C1857">
        <w:rPr>
          <w:rFonts w:ascii="Arial" w:hAnsi="Arial" w:cs="Arial"/>
          <w:sz w:val="22"/>
          <w:szCs w:val="22"/>
        </w:rPr>
        <w:t>odběrného místa</w:t>
      </w:r>
      <w:r w:rsidR="009D4452">
        <w:rPr>
          <w:rFonts w:ascii="Arial" w:hAnsi="Arial" w:cs="Arial"/>
          <w:sz w:val="22"/>
          <w:szCs w:val="22"/>
        </w:rPr>
        <w:t xml:space="preserve"> kupujícího</w:t>
      </w:r>
      <w:r w:rsidR="00F67CBA">
        <w:rPr>
          <w:rFonts w:ascii="Arial" w:hAnsi="Arial" w:cs="Arial"/>
          <w:sz w:val="22"/>
          <w:szCs w:val="22"/>
        </w:rPr>
        <w:t xml:space="preserve">, instalace, uvedení do provozu, </w:t>
      </w:r>
      <w:r w:rsidR="00B4327A">
        <w:rPr>
          <w:rFonts w:ascii="Arial" w:hAnsi="Arial" w:cs="Arial"/>
          <w:sz w:val="22"/>
          <w:szCs w:val="22"/>
        </w:rPr>
        <w:t xml:space="preserve">zaškolení obsluhy, </w:t>
      </w:r>
      <w:r w:rsidR="00F67CBA">
        <w:rPr>
          <w:rFonts w:ascii="Arial" w:hAnsi="Arial" w:cs="Arial"/>
          <w:sz w:val="22"/>
          <w:szCs w:val="22"/>
        </w:rPr>
        <w:t>výchozí revize, technické dokumentace</w:t>
      </w:r>
      <w:r w:rsidR="00F5181C">
        <w:rPr>
          <w:rFonts w:ascii="Arial" w:hAnsi="Arial" w:cs="Arial"/>
          <w:sz w:val="22"/>
          <w:szCs w:val="22"/>
        </w:rPr>
        <w:t xml:space="preserve"> a likvidace</w:t>
      </w:r>
      <w:r w:rsidR="005265B6">
        <w:rPr>
          <w:rFonts w:ascii="Arial" w:hAnsi="Arial" w:cs="Arial"/>
          <w:sz w:val="22"/>
          <w:szCs w:val="22"/>
        </w:rPr>
        <w:t xml:space="preserve"> </w:t>
      </w:r>
      <w:r w:rsidR="005265B6" w:rsidRPr="009E4FA8">
        <w:rPr>
          <w:rFonts w:ascii="Arial" w:hAnsi="Arial" w:cs="Arial"/>
          <w:sz w:val="22"/>
          <w:szCs w:val="22"/>
        </w:rPr>
        <w:t>veškerého odpadu a obalového materiálu</w:t>
      </w:r>
      <w:r w:rsidR="00F5181C">
        <w:rPr>
          <w:rFonts w:ascii="Arial" w:hAnsi="Arial" w:cs="Arial"/>
          <w:sz w:val="22"/>
          <w:szCs w:val="22"/>
        </w:rPr>
        <w:t xml:space="preserve"> souvisejícího </w:t>
      </w:r>
      <w:r w:rsidR="00B4327A">
        <w:rPr>
          <w:rFonts w:ascii="Arial" w:hAnsi="Arial" w:cs="Arial"/>
          <w:sz w:val="22"/>
          <w:szCs w:val="22"/>
        </w:rPr>
        <w:br/>
      </w:r>
      <w:r w:rsidR="00F5181C">
        <w:rPr>
          <w:rFonts w:ascii="Arial" w:hAnsi="Arial" w:cs="Arial"/>
          <w:sz w:val="22"/>
          <w:szCs w:val="22"/>
        </w:rPr>
        <w:t>s</w:t>
      </w:r>
      <w:r w:rsidR="00257593">
        <w:rPr>
          <w:rFonts w:ascii="Arial" w:hAnsi="Arial" w:cs="Arial"/>
          <w:sz w:val="22"/>
          <w:szCs w:val="22"/>
        </w:rPr>
        <w:t>e splněním předmětu Smlouvy</w:t>
      </w:r>
      <w:r w:rsidR="00183DCA">
        <w:rPr>
          <w:rFonts w:ascii="Arial" w:hAnsi="Arial" w:cs="Arial"/>
          <w:sz w:val="22"/>
          <w:szCs w:val="22"/>
        </w:rPr>
        <w:t>.</w:t>
      </w:r>
    </w:p>
    <w:p w:rsidR="00257593" w:rsidRDefault="00257593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Úložná kapacita spisového materiálu: </w:t>
      </w:r>
      <w:r w:rsidR="009D6651">
        <w:rPr>
          <w:rFonts w:ascii="Arial" w:hAnsi="Arial" w:cs="Arial"/>
          <w:sz w:val="22"/>
          <w:szCs w:val="22"/>
        </w:rPr>
        <w:t>481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57EF4" w:rsidRPr="00057EF4" w:rsidRDefault="00057EF4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057EF4">
        <w:rPr>
          <w:rFonts w:ascii="Arial" w:hAnsi="Arial" w:cs="Arial"/>
          <w:sz w:val="22"/>
          <w:szCs w:val="22"/>
        </w:rPr>
        <w:lastRenderedPageBreak/>
        <w:t>Instalace bude prováděna pouze v pracovních dnech v době od 6:00 hod. do 18:00 hod.</w:t>
      </w:r>
    </w:p>
    <w:p w:rsidR="00B4327A" w:rsidRDefault="00057EF4" w:rsidP="00B4327A">
      <w:pPr>
        <w:numPr>
          <w:ilvl w:val="1"/>
          <w:numId w:val="1"/>
        </w:numPr>
        <w:tabs>
          <w:tab w:val="left" w:pos="567"/>
        </w:tabs>
        <w:spacing w:beforeLines="20" w:before="48"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Kupující</w:t>
      </w:r>
      <w:r w:rsidRPr="00057EF4">
        <w:rPr>
          <w:rFonts w:ascii="Arial" w:hAnsi="Arial" w:cs="Arial"/>
          <w:color w:val="000000"/>
          <w:sz w:val="22"/>
          <w:szCs w:val="22"/>
        </w:rPr>
        <w:t xml:space="preserve"> nezajišť</w:t>
      </w:r>
      <w:r>
        <w:rPr>
          <w:rFonts w:ascii="Arial" w:hAnsi="Arial" w:cs="Arial"/>
          <w:color w:val="000000"/>
          <w:sz w:val="22"/>
          <w:szCs w:val="22"/>
        </w:rPr>
        <w:t>uje pro prodávajícího</w:t>
      </w:r>
      <w:r w:rsidRPr="00057EF4">
        <w:rPr>
          <w:rFonts w:ascii="Arial" w:hAnsi="Arial" w:cs="Arial"/>
          <w:color w:val="000000"/>
          <w:sz w:val="22"/>
          <w:szCs w:val="22"/>
        </w:rPr>
        <w:t xml:space="preserve"> vykládku komponent regálového systému </w:t>
      </w:r>
      <w:r w:rsidR="00B4327A">
        <w:rPr>
          <w:rFonts w:ascii="Arial" w:hAnsi="Arial" w:cs="Arial"/>
          <w:color w:val="000000"/>
          <w:sz w:val="22"/>
          <w:szCs w:val="22"/>
        </w:rPr>
        <w:br/>
      </w:r>
      <w:r w:rsidRPr="00057EF4">
        <w:rPr>
          <w:rFonts w:ascii="Arial" w:hAnsi="Arial" w:cs="Arial"/>
          <w:color w:val="000000"/>
          <w:sz w:val="22"/>
          <w:szCs w:val="22"/>
        </w:rPr>
        <w:t>při jeho dodání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57EF4" w:rsidRPr="00057EF4" w:rsidRDefault="00057EF4" w:rsidP="00B4327A">
      <w:pPr>
        <w:numPr>
          <w:ilvl w:val="1"/>
          <w:numId w:val="1"/>
        </w:numPr>
        <w:tabs>
          <w:tab w:val="left" w:pos="567"/>
        </w:tabs>
        <w:spacing w:beforeLines="20" w:before="48"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Kupující nezajišťuje pro prodávajícího</w:t>
      </w:r>
      <w:r w:rsidRPr="00057EF4">
        <w:rPr>
          <w:rFonts w:ascii="Arial" w:hAnsi="Arial" w:cs="Arial"/>
          <w:color w:val="000000"/>
          <w:sz w:val="22"/>
          <w:szCs w:val="22"/>
        </w:rPr>
        <w:t xml:space="preserve"> zapůjčení jakékoliv manipulační techniky.</w:t>
      </w:r>
    </w:p>
    <w:p w:rsidR="00057EF4" w:rsidRPr="00057EF4" w:rsidRDefault="00057EF4" w:rsidP="00B4327A">
      <w:pPr>
        <w:numPr>
          <w:ilvl w:val="1"/>
          <w:numId w:val="1"/>
        </w:numPr>
        <w:tabs>
          <w:tab w:val="left" w:pos="567"/>
        </w:tabs>
        <w:spacing w:beforeLines="20" w:before="48"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Kupující</w:t>
      </w:r>
      <w:r w:rsidRPr="00057EF4">
        <w:rPr>
          <w:rFonts w:ascii="Arial" w:hAnsi="Arial" w:cs="Arial"/>
          <w:color w:val="000000"/>
          <w:sz w:val="22"/>
          <w:szCs w:val="22"/>
        </w:rPr>
        <w:t xml:space="preserve"> bezplatně uskladní ve svém objektu komponenty regálového systému v průběhu montáže</w:t>
      </w:r>
      <w:r w:rsidR="00283B26">
        <w:rPr>
          <w:rFonts w:ascii="Arial" w:hAnsi="Arial" w:cs="Arial"/>
          <w:color w:val="000000"/>
          <w:sz w:val="22"/>
          <w:szCs w:val="22"/>
        </w:rPr>
        <w:t>, kromě pracovních a montážních pomůcek/nástrojů prodávajícího</w:t>
      </w:r>
      <w:r w:rsidRPr="00057EF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57EF4" w:rsidRPr="00B24F3C" w:rsidRDefault="00057EF4" w:rsidP="00057EF4">
      <w:pPr>
        <w:tabs>
          <w:tab w:val="left" w:pos="426"/>
        </w:tabs>
        <w:spacing w:beforeLines="20" w:before="48" w:after="120"/>
        <w:ind w:left="426"/>
        <w:jc w:val="both"/>
        <w:rPr>
          <w:color w:val="000000"/>
        </w:rPr>
      </w:pPr>
    </w:p>
    <w:p w:rsidR="004D50F1" w:rsidRPr="007C6085" w:rsidRDefault="000C1857" w:rsidP="003054E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:rsidR="00B4327A" w:rsidRDefault="000C1857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Celkovou kupní cenou se rozumí cena za </w:t>
      </w:r>
      <w:r w:rsidR="009D4452">
        <w:rPr>
          <w:rFonts w:ascii="Arial" w:hAnsi="Arial" w:cs="Arial"/>
          <w:sz w:val="22"/>
          <w:szCs w:val="22"/>
        </w:rPr>
        <w:t xml:space="preserve">splnění </w:t>
      </w:r>
      <w:r>
        <w:rPr>
          <w:rFonts w:ascii="Arial" w:hAnsi="Arial" w:cs="Arial"/>
          <w:sz w:val="22"/>
          <w:szCs w:val="22"/>
        </w:rPr>
        <w:t>předmětu dle Smlouvy včetně DPH. Kupní cena byla stanovena na základě dohody smluvních stran v souladu s nabídkou prodávajícího učiněnou v rámci zadávacího řízení o výše uvedené veřejné zakázce</w:t>
      </w:r>
      <w:r w:rsidR="009D44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575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činí:</w:t>
      </w:r>
    </w:p>
    <w:tbl>
      <w:tblPr>
        <w:tblW w:w="0" w:type="auto"/>
        <w:tblInd w:w="593" w:type="dxa"/>
        <w:tblLook w:val="04A0" w:firstRow="1" w:lastRow="0" w:firstColumn="1" w:lastColumn="0" w:noHBand="0" w:noVBand="1"/>
      </w:tblPr>
      <w:tblGrid>
        <w:gridCol w:w="2271"/>
        <w:gridCol w:w="1464"/>
      </w:tblGrid>
      <w:tr w:rsidR="00B4327A" w:rsidRPr="00710C0B" w:rsidTr="00710C0B">
        <w:tc>
          <w:tcPr>
            <w:tcW w:w="0" w:type="auto"/>
            <w:shd w:val="clear" w:color="auto" w:fill="auto"/>
            <w:vAlign w:val="center"/>
          </w:tcPr>
          <w:p w:rsidR="00B4327A" w:rsidRPr="00710C0B" w:rsidRDefault="00B4327A" w:rsidP="00710C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10C0B">
              <w:rPr>
                <w:rFonts w:ascii="Arial" w:hAnsi="Arial" w:cs="Arial"/>
                <w:sz w:val="22"/>
                <w:szCs w:val="22"/>
              </w:rPr>
              <w:t>Kupní cena bez DPH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27A" w:rsidRPr="00710C0B" w:rsidRDefault="009D6651" w:rsidP="00710C0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376.800,- Kč</w:t>
            </w:r>
          </w:p>
        </w:tc>
      </w:tr>
      <w:tr w:rsidR="00B4327A" w:rsidRPr="00710C0B" w:rsidTr="00710C0B">
        <w:tc>
          <w:tcPr>
            <w:tcW w:w="0" w:type="auto"/>
            <w:shd w:val="clear" w:color="auto" w:fill="auto"/>
            <w:vAlign w:val="center"/>
          </w:tcPr>
          <w:p w:rsidR="00B4327A" w:rsidRPr="00710C0B" w:rsidRDefault="00B4327A" w:rsidP="00710C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10C0B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27A" w:rsidRPr="00710C0B" w:rsidRDefault="009D6651" w:rsidP="00710C0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79.128,- Kč</w:t>
            </w:r>
          </w:p>
        </w:tc>
      </w:tr>
      <w:tr w:rsidR="00B4327A" w:rsidRPr="00710C0B" w:rsidTr="00710C0B">
        <w:tc>
          <w:tcPr>
            <w:tcW w:w="0" w:type="auto"/>
            <w:shd w:val="clear" w:color="auto" w:fill="auto"/>
            <w:vAlign w:val="center"/>
          </w:tcPr>
          <w:p w:rsidR="00B4327A" w:rsidRPr="00710C0B" w:rsidRDefault="00B4327A" w:rsidP="00710C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10C0B">
              <w:rPr>
                <w:rFonts w:ascii="Arial" w:hAnsi="Arial" w:cs="Arial"/>
                <w:sz w:val="22"/>
                <w:szCs w:val="22"/>
              </w:rPr>
              <w:t>Kupní cena s DPH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327A" w:rsidRPr="00710C0B" w:rsidRDefault="009D6651" w:rsidP="00710C0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455.928,- Kč</w:t>
            </w:r>
          </w:p>
        </w:tc>
      </w:tr>
    </w:tbl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 xml:space="preserve">Kupní cena je nepřekročitelná a obsahuje veškeré náklady prodávajícího spojené </w:t>
      </w:r>
      <w:r>
        <w:rPr>
          <w:rFonts w:ascii="Arial" w:hAnsi="Arial" w:cs="Arial"/>
          <w:sz w:val="22"/>
          <w:szCs w:val="22"/>
        </w:rPr>
        <w:br/>
      </w:r>
      <w:r w:rsidRPr="00B4327A">
        <w:rPr>
          <w:rFonts w:ascii="Arial" w:hAnsi="Arial" w:cs="Arial"/>
          <w:sz w:val="22"/>
          <w:szCs w:val="22"/>
        </w:rPr>
        <w:t>se splněním předmětu Smlouvy. Změna výše ceny je přípustná pouze v případě změny zákonné sazby DPH. V takovém případě bude prodávající fakturovat DPH v sazbě platné v den zdanitelného plnění, a tato změna smluvené kupní ceny nebude smluvními stranami považována za podstatnou změnu Smlouvy a nebude proto pořizován dodatek ke Smlouvě.</w:t>
      </w:r>
    </w:p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>Kupující neposkytuje zálohy.</w:t>
      </w:r>
    </w:p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>Úhrada ceny za zboží bude provedena</w:t>
      </w:r>
      <w:r w:rsidR="00F955C6">
        <w:rPr>
          <w:rFonts w:ascii="Arial" w:hAnsi="Arial" w:cs="Arial"/>
          <w:sz w:val="22"/>
          <w:szCs w:val="22"/>
        </w:rPr>
        <w:t xml:space="preserve"> na bankovní účet uvedený v záhlaví této Smlouvy, </w:t>
      </w:r>
      <w:r w:rsidRPr="00B4327A">
        <w:rPr>
          <w:rFonts w:ascii="Arial" w:hAnsi="Arial" w:cs="Arial"/>
          <w:sz w:val="22"/>
          <w:szCs w:val="22"/>
        </w:rPr>
        <w:t>po převzetí zboží kupujícím na základě daňového dokladu (faktury) vystaveného prodávajícím a prokazatelně doručeného kupujícímu. Podkladem pro daňový doklad (fakturu) bude dodací list potvrzený kupujícím. Daňový doklad (faktura)</w:t>
      </w:r>
      <w:r w:rsidR="00F955C6">
        <w:rPr>
          <w:rFonts w:ascii="Arial" w:hAnsi="Arial" w:cs="Arial"/>
          <w:sz w:val="22"/>
          <w:szCs w:val="22"/>
        </w:rPr>
        <w:t xml:space="preserve"> bude prodávajícím vystaven nejdříve po splnění předmětu Smlouvy.</w:t>
      </w:r>
      <w:r w:rsidRPr="00B4327A">
        <w:rPr>
          <w:rFonts w:ascii="Arial" w:hAnsi="Arial" w:cs="Arial"/>
          <w:sz w:val="22"/>
          <w:szCs w:val="22"/>
        </w:rPr>
        <w:t xml:space="preserve"> </w:t>
      </w:r>
    </w:p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>Splatnost daňového dokladu (faktury) je 21 dnů od jeho doručení kupujícímu. Za den splnění platební povinnosti se považuje den odepsání částky k úhradě z účtu kupujícího ve prospěch účtu prodávajícího.</w:t>
      </w:r>
    </w:p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 xml:space="preserve">Daňový doklad (faktura) bude obsahovat všechny údaje týkající se daňového dokladu </w:t>
      </w:r>
      <w:r w:rsidR="005E0CBC">
        <w:rPr>
          <w:rFonts w:ascii="Arial" w:hAnsi="Arial" w:cs="Arial"/>
          <w:sz w:val="22"/>
          <w:szCs w:val="22"/>
        </w:rPr>
        <w:t xml:space="preserve">(faktury) </w:t>
      </w:r>
      <w:r w:rsidRPr="00B4327A">
        <w:rPr>
          <w:rFonts w:ascii="Arial" w:hAnsi="Arial" w:cs="Arial"/>
          <w:sz w:val="22"/>
          <w:szCs w:val="22"/>
        </w:rPr>
        <w:t xml:space="preserve">dle § 29 zákona č. 235/2004 Sb., o dani z přidané hodnoty, v platném znění, </w:t>
      </w:r>
      <w:r w:rsidRPr="00B4327A">
        <w:rPr>
          <w:rFonts w:ascii="Arial" w:hAnsi="Arial" w:cs="Arial"/>
          <w:sz w:val="22"/>
          <w:szCs w:val="22"/>
        </w:rPr>
        <w:br/>
        <w:t>a náležitosti uvedené v § 435 občanského zákoníku. Přílohou daňového dokladu (faktury) bude i potvrzený dodací list.</w:t>
      </w:r>
    </w:p>
    <w:p w:rsid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>Kupující má právo daňový doklad (fakturu) před uplynutím lhůty splatnosti vrátit prodávajícímu, aniž by došlo k prodlení s jeho úhradou, obsahuje-li nesprávné údaje nebo náležitosti dle právních předpisů a této Smlouvy. Nová lhůta splatnosti v délce 21 dnů počne plynout ode dne doručení opravené</w:t>
      </w:r>
      <w:r w:rsidR="005E0CBC">
        <w:rPr>
          <w:rFonts w:ascii="Arial" w:hAnsi="Arial" w:cs="Arial"/>
          <w:sz w:val="22"/>
          <w:szCs w:val="22"/>
        </w:rPr>
        <w:t>ho daňového dokladu</w:t>
      </w:r>
      <w:r w:rsidRPr="00B4327A">
        <w:rPr>
          <w:rFonts w:ascii="Arial" w:hAnsi="Arial" w:cs="Arial"/>
          <w:sz w:val="22"/>
          <w:szCs w:val="22"/>
        </w:rPr>
        <w:t xml:space="preserve"> </w:t>
      </w:r>
      <w:r w:rsidR="005E0CBC">
        <w:rPr>
          <w:rFonts w:ascii="Arial" w:hAnsi="Arial" w:cs="Arial"/>
          <w:sz w:val="22"/>
          <w:szCs w:val="22"/>
        </w:rPr>
        <w:t>(</w:t>
      </w:r>
      <w:r w:rsidRPr="00B4327A">
        <w:rPr>
          <w:rFonts w:ascii="Arial" w:hAnsi="Arial" w:cs="Arial"/>
          <w:sz w:val="22"/>
          <w:szCs w:val="22"/>
        </w:rPr>
        <w:t>faktury</w:t>
      </w:r>
      <w:r w:rsidR="005E0CBC">
        <w:rPr>
          <w:rFonts w:ascii="Arial" w:hAnsi="Arial" w:cs="Arial"/>
          <w:sz w:val="22"/>
          <w:szCs w:val="22"/>
        </w:rPr>
        <w:t>)</w:t>
      </w:r>
      <w:r w:rsidRPr="00B4327A">
        <w:rPr>
          <w:rFonts w:ascii="Arial" w:hAnsi="Arial" w:cs="Arial"/>
          <w:sz w:val="22"/>
          <w:szCs w:val="22"/>
        </w:rPr>
        <w:t xml:space="preserve"> kupujícímu.</w:t>
      </w:r>
    </w:p>
    <w:p w:rsidR="00E53C2C" w:rsidRPr="00B4327A" w:rsidRDefault="00B4327A" w:rsidP="00B4327A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B4327A">
        <w:rPr>
          <w:rFonts w:ascii="Arial" w:hAnsi="Arial" w:cs="Arial"/>
          <w:sz w:val="22"/>
          <w:szCs w:val="22"/>
        </w:rPr>
        <w:t>Platby budou probíhat výhradně v české měně a rovněž veškeré cenové údaje budou v této měně.</w:t>
      </w:r>
    </w:p>
    <w:p w:rsidR="00B4327A" w:rsidRPr="00B4327A" w:rsidRDefault="00B4327A" w:rsidP="00B4327A">
      <w:pPr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F72BA0" w:rsidRPr="007C6085" w:rsidRDefault="00B4327A" w:rsidP="00B4327A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7354C">
        <w:rPr>
          <w:rFonts w:ascii="Arial" w:hAnsi="Arial" w:cs="Arial"/>
          <w:b/>
          <w:sz w:val="22"/>
          <w:szCs w:val="22"/>
        </w:rPr>
        <w:lastRenderedPageBreak/>
        <w:t>Lhůta</w:t>
      </w:r>
      <w:r w:rsidR="00D9700D">
        <w:rPr>
          <w:rFonts w:ascii="Arial" w:hAnsi="Arial" w:cs="Arial"/>
          <w:b/>
          <w:sz w:val="22"/>
          <w:szCs w:val="22"/>
        </w:rPr>
        <w:t xml:space="preserve"> a místo dodání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</w:t>
      </w:r>
      <w:r w:rsidR="00257593">
        <w:rPr>
          <w:rFonts w:ascii="Arial" w:hAnsi="Arial" w:cs="Arial"/>
          <w:sz w:val="22"/>
          <w:szCs w:val="22"/>
        </w:rPr>
        <w:t>splnit předmět Smlouvy</w:t>
      </w:r>
      <w:r>
        <w:rPr>
          <w:rFonts w:ascii="Arial" w:hAnsi="Arial" w:cs="Arial"/>
          <w:sz w:val="22"/>
          <w:szCs w:val="22"/>
        </w:rPr>
        <w:t xml:space="preserve"> ve stanovené specifikaci a množství </w:t>
      </w:r>
      <w:r w:rsidR="005033E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do místa </w:t>
      </w:r>
      <w:r w:rsidR="00183DCA">
        <w:rPr>
          <w:rFonts w:ascii="Arial" w:hAnsi="Arial" w:cs="Arial"/>
          <w:sz w:val="22"/>
          <w:szCs w:val="22"/>
        </w:rPr>
        <w:t>dodání</w:t>
      </w:r>
      <w:r>
        <w:rPr>
          <w:rFonts w:ascii="Arial" w:hAnsi="Arial" w:cs="Arial"/>
          <w:sz w:val="22"/>
          <w:szCs w:val="22"/>
        </w:rPr>
        <w:t xml:space="preserve"> - odběrného místa</w:t>
      </w:r>
      <w:r w:rsidR="009D4452">
        <w:rPr>
          <w:rFonts w:ascii="Arial" w:hAnsi="Arial" w:cs="Arial"/>
          <w:sz w:val="22"/>
          <w:szCs w:val="22"/>
        </w:rPr>
        <w:t xml:space="preserve"> kupujícího</w:t>
      </w:r>
      <w:r>
        <w:rPr>
          <w:rFonts w:ascii="Arial" w:hAnsi="Arial" w:cs="Arial"/>
          <w:sz w:val="22"/>
          <w:szCs w:val="22"/>
        </w:rPr>
        <w:t xml:space="preserve"> v</w:t>
      </w:r>
      <w:r w:rsidR="0037354C">
        <w:rPr>
          <w:rFonts w:ascii="Arial" w:hAnsi="Arial" w:cs="Arial"/>
          <w:sz w:val="22"/>
          <w:szCs w:val="22"/>
        </w:rPr>
        <w:t>e lhůtě</w:t>
      </w:r>
      <w:r>
        <w:rPr>
          <w:rFonts w:ascii="Arial" w:hAnsi="Arial" w:cs="Arial"/>
          <w:sz w:val="22"/>
          <w:szCs w:val="22"/>
        </w:rPr>
        <w:t xml:space="preserve"> do </w:t>
      </w:r>
      <w:r w:rsidR="00126FE1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</w:t>
      </w:r>
      <w:r w:rsidR="00F774EA">
        <w:rPr>
          <w:rFonts w:ascii="Arial" w:hAnsi="Arial" w:cs="Arial"/>
          <w:sz w:val="22"/>
          <w:szCs w:val="22"/>
        </w:rPr>
        <w:t>kalendářních dnů ode dne následujícího po dni</w:t>
      </w:r>
      <w:r>
        <w:rPr>
          <w:rFonts w:ascii="Arial" w:hAnsi="Arial" w:cs="Arial"/>
          <w:sz w:val="22"/>
          <w:szCs w:val="22"/>
        </w:rPr>
        <w:t xml:space="preserve"> podpisu Smlouvy.</w:t>
      </w:r>
    </w:p>
    <w:p w:rsidR="00BC1CC4" w:rsidRPr="009E4FA8" w:rsidRDefault="00183DCA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9E4FA8">
        <w:rPr>
          <w:rFonts w:ascii="Arial" w:hAnsi="Arial" w:cs="Arial"/>
          <w:sz w:val="22"/>
          <w:szCs w:val="22"/>
        </w:rPr>
        <w:t xml:space="preserve">Odběrným </w:t>
      </w:r>
      <w:r w:rsidRPr="00A8421A">
        <w:rPr>
          <w:rFonts w:ascii="Arial" w:hAnsi="Arial" w:cs="Arial"/>
          <w:sz w:val="22"/>
          <w:szCs w:val="22"/>
        </w:rPr>
        <w:t xml:space="preserve">místem je </w:t>
      </w:r>
      <w:r w:rsidR="00DB5943" w:rsidRPr="00DB5943">
        <w:rPr>
          <w:rFonts w:ascii="Arial" w:hAnsi="Arial" w:cs="Arial"/>
          <w:sz w:val="22"/>
          <w:szCs w:val="22"/>
        </w:rPr>
        <w:t>Územní pracoviště v</w:t>
      </w:r>
      <w:r w:rsidR="00DB5943" w:rsidRPr="00DB5943">
        <w:rPr>
          <w:rFonts w:ascii="Arial" w:hAnsi="Arial" w:cs="Arial"/>
          <w:color w:val="000000"/>
          <w:sz w:val="22"/>
          <w:szCs w:val="22"/>
        </w:rPr>
        <w:t xml:space="preserve">e Vyškově, </w:t>
      </w:r>
      <w:proofErr w:type="spellStart"/>
      <w:r w:rsidR="00DB5943" w:rsidRPr="00DB5943">
        <w:rPr>
          <w:rFonts w:ascii="Arial" w:hAnsi="Arial" w:cs="Arial"/>
          <w:color w:val="000000"/>
          <w:sz w:val="22"/>
          <w:szCs w:val="22"/>
        </w:rPr>
        <w:t>Palánek</w:t>
      </w:r>
      <w:proofErr w:type="spellEnd"/>
      <w:r w:rsidR="00DB5943" w:rsidRPr="00DB5943">
        <w:rPr>
          <w:rFonts w:ascii="Arial" w:hAnsi="Arial" w:cs="Arial"/>
          <w:color w:val="000000"/>
          <w:sz w:val="22"/>
          <w:szCs w:val="22"/>
        </w:rPr>
        <w:t xml:space="preserve"> 1, 682 01 Vyškov</w:t>
      </w:r>
      <w:r w:rsidRPr="00A8421A">
        <w:rPr>
          <w:rFonts w:ascii="Arial" w:hAnsi="Arial" w:cs="Arial"/>
          <w:sz w:val="22"/>
          <w:szCs w:val="22"/>
        </w:rPr>
        <w:t>, kontaktní osobou j</w:t>
      </w:r>
      <w:r w:rsidR="00FA628C">
        <w:rPr>
          <w:rFonts w:ascii="Arial" w:hAnsi="Arial" w:cs="Arial"/>
          <w:sz w:val="22"/>
          <w:szCs w:val="22"/>
        </w:rPr>
        <w:t xml:space="preserve">e </w:t>
      </w:r>
      <w:r w:rsidR="00D505F8">
        <w:rPr>
          <w:rFonts w:ascii="Arial" w:hAnsi="Arial" w:cs="Arial"/>
          <w:sz w:val="22"/>
          <w:szCs w:val="22"/>
        </w:rPr>
        <w:t>XXX</w:t>
      </w:r>
      <w:r w:rsidR="00FA628C">
        <w:rPr>
          <w:rFonts w:ascii="Arial" w:hAnsi="Arial" w:cs="Arial"/>
          <w:sz w:val="22"/>
          <w:szCs w:val="22"/>
        </w:rPr>
        <w:t xml:space="preserve">, telefon: </w:t>
      </w:r>
      <w:r w:rsidR="00D505F8">
        <w:rPr>
          <w:rFonts w:ascii="Arial" w:hAnsi="Arial" w:cs="Arial"/>
          <w:sz w:val="22"/>
          <w:szCs w:val="22"/>
        </w:rPr>
        <w:t>XXX</w:t>
      </w:r>
      <w:r w:rsidR="00FA628C">
        <w:rPr>
          <w:rFonts w:ascii="Arial" w:hAnsi="Arial" w:cs="Arial"/>
          <w:sz w:val="22"/>
          <w:szCs w:val="22"/>
        </w:rPr>
        <w:t xml:space="preserve">, e-mail: </w:t>
      </w:r>
      <w:r w:rsidR="00D505F8">
        <w:rPr>
          <w:rFonts w:ascii="Arial" w:hAnsi="Arial" w:cs="Arial"/>
          <w:sz w:val="22"/>
          <w:szCs w:val="22"/>
        </w:rPr>
        <w:t>XXX</w:t>
      </w:r>
      <w:r w:rsidRPr="009E4FA8">
        <w:rPr>
          <w:rFonts w:ascii="Arial" w:hAnsi="Arial" w:cs="Arial"/>
          <w:sz w:val="22"/>
          <w:szCs w:val="22"/>
        </w:rPr>
        <w:t xml:space="preserve">. </w:t>
      </w:r>
      <w:r w:rsidR="00014831" w:rsidRPr="009E4FA8">
        <w:rPr>
          <w:rFonts w:ascii="Arial" w:hAnsi="Arial" w:cs="Arial"/>
          <w:sz w:val="22"/>
          <w:szCs w:val="22"/>
        </w:rPr>
        <w:t>Kontaktní osoba je oso</w:t>
      </w:r>
      <w:r w:rsidR="00FA628C">
        <w:rPr>
          <w:rFonts w:ascii="Arial" w:hAnsi="Arial" w:cs="Arial"/>
          <w:sz w:val="22"/>
          <w:szCs w:val="22"/>
        </w:rPr>
        <w:t>ba oprávněná k převzetí zboží a </w:t>
      </w:r>
      <w:r w:rsidR="00014831" w:rsidRPr="009E4FA8">
        <w:rPr>
          <w:rFonts w:ascii="Arial" w:hAnsi="Arial" w:cs="Arial"/>
          <w:sz w:val="22"/>
          <w:szCs w:val="22"/>
        </w:rPr>
        <w:t>potvrzení dodacího listu</w:t>
      </w:r>
      <w:r w:rsidR="00065EE7" w:rsidRPr="009E4FA8">
        <w:rPr>
          <w:rFonts w:ascii="Arial" w:hAnsi="Arial" w:cs="Arial"/>
          <w:sz w:val="22"/>
          <w:szCs w:val="22"/>
        </w:rPr>
        <w:t xml:space="preserve"> (dále jen „kontaktní osoba“</w:t>
      </w:r>
      <w:r w:rsidR="00B47AAD" w:rsidRPr="009E4FA8">
        <w:rPr>
          <w:rFonts w:ascii="Arial" w:hAnsi="Arial" w:cs="Arial"/>
          <w:sz w:val="22"/>
          <w:szCs w:val="22"/>
        </w:rPr>
        <w:t>)</w:t>
      </w:r>
      <w:r w:rsidR="00014831" w:rsidRPr="009E4FA8">
        <w:rPr>
          <w:rFonts w:ascii="Arial" w:hAnsi="Arial" w:cs="Arial"/>
          <w:sz w:val="22"/>
          <w:szCs w:val="22"/>
        </w:rPr>
        <w:t>.</w:t>
      </w:r>
    </w:p>
    <w:p w:rsidR="00183DCA" w:rsidRPr="00BC1CC4" w:rsidRDefault="00257593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předmětu Smlouvy</w:t>
      </w:r>
      <w:r w:rsidR="00183DCA" w:rsidRPr="00BC1CC4">
        <w:rPr>
          <w:rFonts w:ascii="Arial" w:hAnsi="Arial" w:cs="Arial"/>
          <w:sz w:val="22"/>
          <w:szCs w:val="22"/>
        </w:rPr>
        <w:t xml:space="preserve"> musí být potvrzeno podpisem </w:t>
      </w:r>
      <w:r w:rsidR="00B47AAD">
        <w:rPr>
          <w:rFonts w:ascii="Arial" w:hAnsi="Arial" w:cs="Arial"/>
          <w:sz w:val="22"/>
          <w:szCs w:val="22"/>
        </w:rPr>
        <w:t xml:space="preserve">kontaktní osoby </w:t>
      </w:r>
      <w:r w:rsidR="00183DCA" w:rsidRPr="00BC1CC4">
        <w:rPr>
          <w:rFonts w:ascii="Arial" w:hAnsi="Arial" w:cs="Arial"/>
          <w:sz w:val="22"/>
          <w:szCs w:val="22"/>
        </w:rPr>
        <w:t>na dodacím listu. Podpisem dodacího listu přechází na kupujícího vlastnické právo ke zboží.</w:t>
      </w:r>
    </w:p>
    <w:p w:rsidR="00F67CBA" w:rsidRPr="00B24D07" w:rsidRDefault="00F67CBA" w:rsidP="00691C4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26A78" w:rsidRDefault="00426A78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servis</w:t>
      </w:r>
    </w:p>
    <w:p w:rsidR="004E295C" w:rsidRPr="001178AA" w:rsidRDefault="004E295C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>Prodávající se zavazuje poskytovat kupujícímu záruční autorizovaný servis na zboží</w:t>
      </w:r>
      <w:r w:rsidR="00B86BD3" w:rsidRPr="001178AA">
        <w:rPr>
          <w:rFonts w:ascii="Arial" w:hAnsi="Arial" w:cs="Arial"/>
          <w:color w:val="000000"/>
          <w:sz w:val="22"/>
          <w:szCs w:val="22"/>
        </w:rPr>
        <w:t>, blíže specifikovaný v Příloze č. 2 k této Smlouvě.</w:t>
      </w:r>
      <w:r w:rsidRPr="001178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777B4" w:rsidRPr="001178AA" w:rsidRDefault="005777B4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>Záruční autorizovaný servis bude prováděn na základě předchozí písemné objednávky dle aktuálního ceníku prodávajícího.</w:t>
      </w:r>
    </w:p>
    <w:p w:rsidR="005777B4" w:rsidRPr="001178AA" w:rsidRDefault="00047C75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 xml:space="preserve">Prodávající se zavazuje </w:t>
      </w:r>
      <w:r w:rsidR="00A72F6F" w:rsidRPr="001178AA">
        <w:rPr>
          <w:rFonts w:ascii="Arial" w:hAnsi="Arial" w:cs="Arial"/>
          <w:color w:val="000000"/>
          <w:sz w:val="22"/>
          <w:szCs w:val="22"/>
        </w:rPr>
        <w:t xml:space="preserve">poskytnout záruční autorizovaný servis </w:t>
      </w:r>
      <w:r w:rsidR="005777B4" w:rsidRPr="001178AA">
        <w:rPr>
          <w:rFonts w:ascii="Arial" w:hAnsi="Arial" w:cs="Arial"/>
          <w:color w:val="000000"/>
          <w:sz w:val="22"/>
          <w:szCs w:val="22"/>
        </w:rPr>
        <w:t xml:space="preserve">do 48 hodin </w:t>
      </w:r>
      <w:r w:rsidR="00E17F7F" w:rsidRPr="001178AA">
        <w:rPr>
          <w:rFonts w:ascii="Arial" w:hAnsi="Arial" w:cs="Arial"/>
          <w:color w:val="000000"/>
          <w:sz w:val="22"/>
          <w:szCs w:val="22"/>
        </w:rPr>
        <w:br/>
      </w:r>
      <w:r w:rsidR="005777B4" w:rsidRPr="001178AA">
        <w:rPr>
          <w:rFonts w:ascii="Arial" w:hAnsi="Arial" w:cs="Arial"/>
          <w:color w:val="000000"/>
          <w:sz w:val="22"/>
          <w:szCs w:val="22"/>
        </w:rPr>
        <w:t>(v pracovních dnech, tzn. pondělí – pátek) od potvrzení přijetí</w:t>
      </w:r>
      <w:r w:rsidR="00A72F6F" w:rsidRPr="001178AA">
        <w:rPr>
          <w:rFonts w:ascii="Arial" w:hAnsi="Arial" w:cs="Arial"/>
          <w:color w:val="000000"/>
          <w:sz w:val="22"/>
          <w:szCs w:val="22"/>
        </w:rPr>
        <w:t xml:space="preserve"> objednávky.</w:t>
      </w:r>
    </w:p>
    <w:p w:rsidR="00426A78" w:rsidRPr="001178AA" w:rsidRDefault="00426A78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 xml:space="preserve">Po uplynutí záruční doby lze uzavřít příslušnou servisní smlouvu, tzv. pozáruční servis. </w:t>
      </w:r>
    </w:p>
    <w:p w:rsidR="00426A78" w:rsidRPr="001178AA" w:rsidRDefault="00426A78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 xml:space="preserve">Ze záruky jsou vyjmuty škody způsobené přirozeným opotřebením, nedostatečnou údržbou, nedodržováním provozních předpisů, nadměrným zatížením, chemickými nebo elektrolytickými vlivy. </w:t>
      </w:r>
    </w:p>
    <w:p w:rsidR="00426A78" w:rsidRPr="001178AA" w:rsidRDefault="00426A78" w:rsidP="00426A78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color w:val="000000"/>
          <w:sz w:val="22"/>
          <w:szCs w:val="22"/>
        </w:rPr>
      </w:pPr>
      <w:r w:rsidRPr="001178AA">
        <w:rPr>
          <w:rFonts w:ascii="Arial" w:hAnsi="Arial" w:cs="Arial"/>
          <w:color w:val="000000"/>
          <w:sz w:val="22"/>
          <w:szCs w:val="22"/>
        </w:rPr>
        <w:t>Záruka zaniká, pokud kupující nebo třetí osoba prováděli na regálovém systému opravy nebo změny bez předchozího písemného souhlasu prodávajícího.</w:t>
      </w:r>
    </w:p>
    <w:p w:rsidR="00426A78" w:rsidRDefault="00426A78" w:rsidP="00426A78">
      <w:pPr>
        <w:spacing w:after="120"/>
        <w:ind w:left="426"/>
        <w:rPr>
          <w:rFonts w:ascii="Arial" w:hAnsi="Arial" w:cs="Arial"/>
          <w:b/>
          <w:sz w:val="22"/>
          <w:szCs w:val="22"/>
        </w:rPr>
      </w:pPr>
    </w:p>
    <w:p w:rsidR="00F72BA0" w:rsidRPr="007C6085" w:rsidRDefault="00D9700D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72BA0" w:rsidRPr="007C6085">
        <w:rPr>
          <w:rFonts w:ascii="Arial" w:hAnsi="Arial" w:cs="Arial"/>
          <w:b/>
          <w:sz w:val="22"/>
          <w:szCs w:val="22"/>
        </w:rPr>
        <w:t>dpovědnost za vady a záruka</w:t>
      </w:r>
    </w:p>
    <w:p w:rsidR="00D9700D" w:rsidRPr="007C6085" w:rsidRDefault="00C14983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Podpisem dodacího listu </w:t>
      </w:r>
      <w:r w:rsidR="00B47AAD">
        <w:rPr>
          <w:rFonts w:ascii="Arial" w:hAnsi="Arial" w:cs="Arial"/>
          <w:sz w:val="22"/>
          <w:szCs w:val="22"/>
        </w:rPr>
        <w:t xml:space="preserve">kontaktní osobou </w:t>
      </w:r>
      <w:r>
        <w:rPr>
          <w:rFonts w:ascii="Arial" w:hAnsi="Arial" w:cs="Arial"/>
          <w:sz w:val="22"/>
          <w:szCs w:val="22"/>
        </w:rPr>
        <w:t xml:space="preserve">přejímá kupující jen zboží, které nemá vady. </w:t>
      </w:r>
      <w:r w:rsidR="001C2530">
        <w:rPr>
          <w:rFonts w:ascii="Arial" w:hAnsi="Arial" w:cs="Arial"/>
          <w:sz w:val="22"/>
          <w:szCs w:val="22"/>
        </w:rPr>
        <w:t xml:space="preserve"> 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 xml:space="preserve">má </w:t>
      </w:r>
      <w:r w:rsidRPr="007C6085">
        <w:rPr>
          <w:rFonts w:ascii="Arial" w:hAnsi="Arial" w:cs="Arial"/>
          <w:sz w:val="22"/>
          <w:szCs w:val="22"/>
        </w:rPr>
        <w:t xml:space="preserve">zboží </w:t>
      </w:r>
      <w:r w:rsidR="00257593">
        <w:rPr>
          <w:rFonts w:ascii="Arial" w:hAnsi="Arial" w:cs="Arial"/>
          <w:sz w:val="22"/>
          <w:szCs w:val="22"/>
        </w:rPr>
        <w:t xml:space="preserve">zjevné </w:t>
      </w:r>
      <w:r w:rsidRPr="007C6085">
        <w:rPr>
          <w:rFonts w:ascii="Arial" w:hAnsi="Arial" w:cs="Arial"/>
          <w:sz w:val="22"/>
          <w:szCs w:val="22"/>
        </w:rPr>
        <w:t xml:space="preserve">vady, smluvní strany vyhotoví a podepíší protokol </w:t>
      </w:r>
      <w:r w:rsidR="005033E1">
        <w:rPr>
          <w:rFonts w:ascii="Arial" w:hAnsi="Arial" w:cs="Arial"/>
          <w:sz w:val="22"/>
          <w:szCs w:val="22"/>
        </w:rPr>
        <w:br/>
      </w:r>
      <w:r w:rsidRPr="007C6085">
        <w:rPr>
          <w:rFonts w:ascii="Arial" w:hAnsi="Arial" w:cs="Arial"/>
          <w:sz w:val="22"/>
          <w:szCs w:val="22"/>
        </w:rPr>
        <w:t>o vadách, který je přílohou dodacího listu. Protokol o vadách bude obsahovat soupis veškerých vad zjištěných kupujícím při převzetí</w:t>
      </w:r>
      <w:r>
        <w:rPr>
          <w:rFonts w:ascii="Arial" w:hAnsi="Arial" w:cs="Arial"/>
          <w:sz w:val="22"/>
          <w:szCs w:val="22"/>
        </w:rPr>
        <w:t xml:space="preserve"> zboží</w:t>
      </w:r>
      <w:r w:rsidRPr="007C6085">
        <w:rPr>
          <w:rFonts w:ascii="Arial" w:hAnsi="Arial" w:cs="Arial"/>
          <w:sz w:val="22"/>
          <w:szCs w:val="22"/>
        </w:rPr>
        <w:t xml:space="preserve">. </w:t>
      </w:r>
      <w:r w:rsidR="00257593">
        <w:rPr>
          <w:rFonts w:ascii="Arial" w:hAnsi="Arial" w:cs="Arial"/>
          <w:sz w:val="22"/>
          <w:szCs w:val="22"/>
        </w:rPr>
        <w:t>Zjevně v</w:t>
      </w:r>
      <w:r w:rsidRPr="007C6085">
        <w:rPr>
          <w:rFonts w:ascii="Arial" w:hAnsi="Arial" w:cs="Arial"/>
          <w:sz w:val="22"/>
          <w:szCs w:val="22"/>
        </w:rPr>
        <w:t xml:space="preserve">adné </w:t>
      </w:r>
      <w:r>
        <w:rPr>
          <w:rFonts w:ascii="Arial" w:hAnsi="Arial" w:cs="Arial"/>
          <w:sz w:val="22"/>
          <w:szCs w:val="22"/>
        </w:rPr>
        <w:t>zboží</w:t>
      </w:r>
      <w:r w:rsidRPr="007C6085">
        <w:rPr>
          <w:rFonts w:ascii="Arial" w:hAnsi="Arial" w:cs="Arial"/>
          <w:sz w:val="22"/>
          <w:szCs w:val="22"/>
        </w:rPr>
        <w:t xml:space="preserve"> kupující nepřevezme a </w:t>
      </w:r>
      <w:r>
        <w:rPr>
          <w:rFonts w:ascii="Arial" w:hAnsi="Arial" w:cs="Arial"/>
          <w:sz w:val="22"/>
          <w:szCs w:val="22"/>
        </w:rPr>
        <w:t xml:space="preserve">toto zboží není předmětem plnění. </w:t>
      </w:r>
      <w:r w:rsidRPr="007C6085">
        <w:rPr>
          <w:rFonts w:ascii="Arial" w:hAnsi="Arial" w:cs="Arial"/>
          <w:sz w:val="22"/>
          <w:szCs w:val="22"/>
        </w:rPr>
        <w:t xml:space="preserve">Prodávající má povinnost do </w:t>
      </w:r>
      <w:r w:rsidRPr="00722AF6">
        <w:rPr>
          <w:rFonts w:ascii="Arial" w:hAnsi="Arial" w:cs="Arial"/>
          <w:sz w:val="22"/>
          <w:szCs w:val="22"/>
        </w:rPr>
        <w:t>14 d</w:t>
      </w:r>
      <w:r w:rsidRPr="007C6085">
        <w:rPr>
          <w:rFonts w:ascii="Arial" w:hAnsi="Arial" w:cs="Arial"/>
          <w:sz w:val="22"/>
          <w:szCs w:val="22"/>
        </w:rPr>
        <w:t xml:space="preserve">nů </w:t>
      </w:r>
      <w:r>
        <w:rPr>
          <w:rFonts w:ascii="Arial" w:hAnsi="Arial" w:cs="Arial"/>
          <w:sz w:val="22"/>
          <w:szCs w:val="22"/>
        </w:rPr>
        <w:t xml:space="preserve">ode dne, kdy kupující odmítl převzít </w:t>
      </w:r>
      <w:r w:rsidR="00257593">
        <w:rPr>
          <w:rFonts w:ascii="Arial" w:hAnsi="Arial" w:cs="Arial"/>
          <w:sz w:val="22"/>
          <w:szCs w:val="22"/>
        </w:rPr>
        <w:t xml:space="preserve">takto </w:t>
      </w:r>
      <w:r>
        <w:rPr>
          <w:rFonts w:ascii="Arial" w:hAnsi="Arial" w:cs="Arial"/>
          <w:sz w:val="22"/>
          <w:szCs w:val="22"/>
        </w:rPr>
        <w:t xml:space="preserve">vadné zboží, </w:t>
      </w:r>
      <w:r w:rsidRPr="007C6085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 xml:space="preserve">bezvadné zboží, které nahradí </w:t>
      </w:r>
      <w:r w:rsidR="001C2530">
        <w:rPr>
          <w:rFonts w:ascii="Arial" w:hAnsi="Arial" w:cs="Arial"/>
          <w:sz w:val="22"/>
          <w:szCs w:val="22"/>
        </w:rPr>
        <w:t>zboží</w:t>
      </w:r>
      <w:r w:rsidR="00257593">
        <w:rPr>
          <w:rFonts w:ascii="Arial" w:hAnsi="Arial" w:cs="Arial"/>
          <w:sz w:val="22"/>
          <w:szCs w:val="22"/>
        </w:rPr>
        <w:t xml:space="preserve"> takto</w:t>
      </w:r>
      <w:r w:rsidR="001C2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vadné</w:t>
      </w:r>
      <w:r w:rsidRPr="007C6085">
        <w:rPr>
          <w:rFonts w:ascii="Arial" w:hAnsi="Arial" w:cs="Arial"/>
          <w:sz w:val="22"/>
          <w:szCs w:val="22"/>
        </w:rPr>
        <w:t>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Prodávající poskytuje záruku </w:t>
      </w:r>
      <w:r>
        <w:rPr>
          <w:rFonts w:ascii="Arial" w:hAnsi="Arial" w:cs="Arial"/>
          <w:sz w:val="22"/>
          <w:szCs w:val="22"/>
        </w:rPr>
        <w:t>z</w:t>
      </w:r>
      <w:r w:rsidRPr="007C6085">
        <w:rPr>
          <w:rFonts w:ascii="Arial" w:hAnsi="Arial" w:cs="Arial"/>
          <w:sz w:val="22"/>
          <w:szCs w:val="22"/>
        </w:rPr>
        <w:t xml:space="preserve">a jakost dodaného zboží po dobu 24 měsíců. Záruka </w:t>
      </w:r>
      <w:r>
        <w:rPr>
          <w:rFonts w:ascii="Arial" w:hAnsi="Arial" w:cs="Arial"/>
          <w:sz w:val="22"/>
          <w:szCs w:val="22"/>
        </w:rPr>
        <w:br/>
      </w:r>
      <w:r w:rsidRPr="007C6085">
        <w:rPr>
          <w:rFonts w:ascii="Arial" w:hAnsi="Arial" w:cs="Arial"/>
          <w:sz w:val="22"/>
          <w:szCs w:val="22"/>
        </w:rPr>
        <w:t xml:space="preserve">za jakost počíná běžet od předání bezvadného zboží kupujícímu. Záruka se nevztahuje na běžná opotřebení, vady způsobené nesprávnou obsluhou </w:t>
      </w:r>
      <w:r w:rsidR="00C96355">
        <w:rPr>
          <w:rFonts w:ascii="Arial" w:hAnsi="Arial" w:cs="Arial"/>
          <w:sz w:val="22"/>
          <w:szCs w:val="22"/>
        </w:rPr>
        <w:t>či nesprávným</w:t>
      </w:r>
      <w:r w:rsidRPr="007C6085">
        <w:rPr>
          <w:rFonts w:ascii="Arial" w:hAnsi="Arial" w:cs="Arial"/>
          <w:sz w:val="22"/>
          <w:szCs w:val="22"/>
        </w:rPr>
        <w:t xml:space="preserve"> užíváním </w:t>
      </w:r>
      <w:r w:rsidR="00C96355">
        <w:rPr>
          <w:rFonts w:ascii="Arial" w:hAnsi="Arial" w:cs="Arial"/>
          <w:sz w:val="22"/>
          <w:szCs w:val="22"/>
        </w:rPr>
        <w:br/>
      </w:r>
      <w:r w:rsidRPr="007C6085">
        <w:rPr>
          <w:rFonts w:ascii="Arial" w:hAnsi="Arial" w:cs="Arial"/>
          <w:sz w:val="22"/>
          <w:szCs w:val="22"/>
        </w:rPr>
        <w:t>a vady způsobené vyšší mocí.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Kupující je povinen reklamovat zjištěné vady zboží písemně u prodávajícího, a to bez zbytečného odkladu poté, co je zjistil. Uplatněním reklamace se staví záruční </w:t>
      </w:r>
      <w:r w:rsidR="00257593">
        <w:rPr>
          <w:rFonts w:ascii="Arial" w:hAnsi="Arial" w:cs="Arial"/>
          <w:sz w:val="22"/>
          <w:szCs w:val="22"/>
        </w:rPr>
        <w:t>doba</w:t>
      </w:r>
      <w:r w:rsidRPr="007C6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C6085">
        <w:rPr>
          <w:rFonts w:ascii="Arial" w:hAnsi="Arial" w:cs="Arial"/>
          <w:sz w:val="22"/>
          <w:szCs w:val="22"/>
        </w:rPr>
        <w:t>na reklamované zboží či jeho část.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Prodávající je povinen </w:t>
      </w:r>
      <w:r>
        <w:rPr>
          <w:rFonts w:ascii="Arial" w:hAnsi="Arial" w:cs="Arial"/>
          <w:sz w:val="22"/>
          <w:szCs w:val="22"/>
        </w:rPr>
        <w:t xml:space="preserve">vyjádřit </w:t>
      </w:r>
      <w:r w:rsidRPr="007C6085">
        <w:rPr>
          <w:rFonts w:ascii="Arial" w:hAnsi="Arial" w:cs="Arial"/>
          <w:sz w:val="22"/>
          <w:szCs w:val="22"/>
        </w:rPr>
        <w:t>se písemn</w:t>
      </w:r>
      <w:r>
        <w:rPr>
          <w:rFonts w:ascii="Arial" w:hAnsi="Arial" w:cs="Arial"/>
          <w:sz w:val="22"/>
          <w:szCs w:val="22"/>
        </w:rPr>
        <w:t>ě k</w:t>
      </w:r>
      <w:r w:rsidRPr="007C6085">
        <w:rPr>
          <w:rFonts w:ascii="Arial" w:hAnsi="Arial" w:cs="Arial"/>
          <w:sz w:val="22"/>
          <w:szCs w:val="22"/>
        </w:rPr>
        <w:t xml:space="preserve"> reklamaci kupujícího v termínu do 10 dnů ode dne, kdy mu byla doručena, a zajistit bezplatnou výměnu nebo opravu vadného zboží v termínu do </w:t>
      </w:r>
      <w:r w:rsidR="00EC16E9">
        <w:rPr>
          <w:rFonts w:ascii="Arial" w:hAnsi="Arial" w:cs="Arial"/>
          <w:sz w:val="22"/>
          <w:szCs w:val="22"/>
        </w:rPr>
        <w:t>30</w:t>
      </w:r>
      <w:r w:rsidRPr="007C6085">
        <w:rPr>
          <w:rFonts w:ascii="Arial" w:hAnsi="Arial" w:cs="Arial"/>
          <w:sz w:val="22"/>
          <w:szCs w:val="22"/>
        </w:rPr>
        <w:t xml:space="preserve"> dnů od</w:t>
      </w:r>
      <w:r>
        <w:rPr>
          <w:rFonts w:ascii="Arial" w:hAnsi="Arial" w:cs="Arial"/>
          <w:sz w:val="22"/>
          <w:szCs w:val="22"/>
        </w:rPr>
        <w:t xml:space="preserve"> převzetí</w:t>
      </w:r>
      <w:r w:rsidRPr="007C6085">
        <w:rPr>
          <w:rFonts w:ascii="Arial" w:hAnsi="Arial" w:cs="Arial"/>
          <w:sz w:val="22"/>
          <w:szCs w:val="22"/>
        </w:rPr>
        <w:t xml:space="preserve"> reklamace, ne</w:t>
      </w:r>
      <w:r>
        <w:rPr>
          <w:rFonts w:ascii="Arial" w:hAnsi="Arial" w:cs="Arial"/>
          <w:sz w:val="22"/>
          <w:szCs w:val="22"/>
        </w:rPr>
        <w:t>dohodnou</w:t>
      </w:r>
      <w:r w:rsidRPr="007C6085">
        <w:rPr>
          <w:rFonts w:ascii="Arial" w:hAnsi="Arial" w:cs="Arial"/>
          <w:sz w:val="22"/>
          <w:szCs w:val="22"/>
        </w:rPr>
        <w:t>-li</w:t>
      </w:r>
      <w:r>
        <w:rPr>
          <w:rFonts w:ascii="Arial" w:hAnsi="Arial" w:cs="Arial"/>
          <w:sz w:val="22"/>
          <w:szCs w:val="22"/>
        </w:rPr>
        <w:t xml:space="preserve"> se smluvní</w:t>
      </w:r>
      <w:r w:rsidRPr="007C6085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y</w:t>
      </w:r>
      <w:r w:rsidRPr="007C6085">
        <w:rPr>
          <w:rFonts w:ascii="Arial" w:hAnsi="Arial" w:cs="Arial"/>
          <w:sz w:val="22"/>
          <w:szCs w:val="22"/>
        </w:rPr>
        <w:t xml:space="preserve"> jinak. Prodávající není oprávněn </w:t>
      </w:r>
      <w:r>
        <w:rPr>
          <w:rFonts w:ascii="Arial" w:hAnsi="Arial" w:cs="Arial"/>
          <w:sz w:val="22"/>
          <w:szCs w:val="22"/>
        </w:rPr>
        <w:t xml:space="preserve">uplatňovat na kupujícím náklady vzniklé v souvislosti s </w:t>
      </w:r>
      <w:r w:rsidRPr="007C6085">
        <w:rPr>
          <w:rFonts w:ascii="Arial" w:hAnsi="Arial" w:cs="Arial"/>
          <w:sz w:val="22"/>
          <w:szCs w:val="22"/>
        </w:rPr>
        <w:t>vyřízením reklamace.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lastRenderedPageBreak/>
        <w:t>V případě, že se jedná o vadu, kterou nelze odstranit, nebo neodstraní-li prodávající vadu ve lhůtě uvedené v  bodě</w:t>
      </w:r>
      <w:r>
        <w:rPr>
          <w:rFonts w:ascii="Arial" w:hAnsi="Arial" w:cs="Arial"/>
          <w:sz w:val="22"/>
          <w:szCs w:val="22"/>
        </w:rPr>
        <w:t xml:space="preserve"> </w:t>
      </w:r>
      <w:r w:rsidR="003863BF">
        <w:rPr>
          <w:rFonts w:ascii="Arial" w:hAnsi="Arial" w:cs="Arial"/>
          <w:sz w:val="22"/>
          <w:szCs w:val="22"/>
        </w:rPr>
        <w:t>5</w:t>
      </w:r>
      <w:r w:rsidR="009D4452">
        <w:rPr>
          <w:rFonts w:ascii="Arial" w:hAnsi="Arial" w:cs="Arial"/>
          <w:sz w:val="22"/>
          <w:szCs w:val="22"/>
        </w:rPr>
        <w:t xml:space="preserve">.5 </w:t>
      </w:r>
      <w:r>
        <w:rPr>
          <w:rFonts w:ascii="Arial" w:hAnsi="Arial" w:cs="Arial"/>
          <w:sz w:val="22"/>
          <w:szCs w:val="22"/>
        </w:rPr>
        <w:t>Smlouvy</w:t>
      </w:r>
      <w:r w:rsidRPr="007C6085">
        <w:rPr>
          <w:rFonts w:ascii="Arial" w:hAnsi="Arial" w:cs="Arial"/>
          <w:sz w:val="22"/>
          <w:szCs w:val="22"/>
        </w:rPr>
        <w:t xml:space="preserve">, je kupující oprávněn </w:t>
      </w:r>
      <w:r>
        <w:rPr>
          <w:rFonts w:ascii="Arial" w:hAnsi="Arial" w:cs="Arial"/>
          <w:sz w:val="22"/>
          <w:szCs w:val="22"/>
        </w:rPr>
        <w:t xml:space="preserve">od </w:t>
      </w:r>
      <w:r w:rsidR="009D44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odstoupit v té části, která </w:t>
      </w:r>
      <w:r w:rsidR="00F2034B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neodstranitelnou </w:t>
      </w:r>
      <w:r w:rsidR="00257593">
        <w:rPr>
          <w:rFonts w:ascii="Arial" w:hAnsi="Arial" w:cs="Arial"/>
          <w:sz w:val="22"/>
          <w:szCs w:val="22"/>
        </w:rPr>
        <w:t xml:space="preserve">případně neodstraněnou </w:t>
      </w:r>
      <w:r>
        <w:rPr>
          <w:rFonts w:ascii="Arial" w:hAnsi="Arial" w:cs="Arial"/>
          <w:sz w:val="22"/>
          <w:szCs w:val="22"/>
        </w:rPr>
        <w:t>vadou stižena</w:t>
      </w:r>
      <w:r w:rsidRPr="007C6085">
        <w:rPr>
          <w:rFonts w:ascii="Arial" w:hAnsi="Arial" w:cs="Arial"/>
          <w:sz w:val="22"/>
          <w:szCs w:val="22"/>
        </w:rPr>
        <w:t>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reklamovaného </w:t>
      </w:r>
      <w:r w:rsidRPr="007C6085">
        <w:rPr>
          <w:rFonts w:ascii="Arial" w:hAnsi="Arial" w:cs="Arial"/>
          <w:sz w:val="22"/>
          <w:szCs w:val="22"/>
        </w:rPr>
        <w:t xml:space="preserve">zboží, které bylo vyměněno za bezvadné či opraveno na základě oprávněné reklamace, běží nová záruční </w:t>
      </w:r>
      <w:r w:rsidR="00257593">
        <w:rPr>
          <w:rFonts w:ascii="Arial" w:hAnsi="Arial" w:cs="Arial"/>
          <w:sz w:val="22"/>
          <w:szCs w:val="22"/>
        </w:rPr>
        <w:t>doba</w:t>
      </w:r>
      <w:r w:rsidRPr="007C6085">
        <w:rPr>
          <w:rFonts w:ascii="Arial" w:hAnsi="Arial" w:cs="Arial"/>
          <w:sz w:val="22"/>
          <w:szCs w:val="22"/>
        </w:rPr>
        <w:t xml:space="preserve"> ode dne předání kupujícímu.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Prodávající prohlašuje, že zboží není zatíženo právy třetích osob.</w:t>
      </w:r>
    </w:p>
    <w:p w:rsidR="009D4452" w:rsidRPr="007C6085" w:rsidRDefault="009D4452" w:rsidP="00C92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2BA0" w:rsidRPr="007C6085" w:rsidRDefault="00F72BA0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>Uveřejňování informací</w:t>
      </w:r>
    </w:p>
    <w:p w:rsidR="00D9700D" w:rsidRDefault="00464514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Prodávající </w:t>
      </w:r>
      <w:r>
        <w:rPr>
          <w:rFonts w:ascii="Arial" w:hAnsi="Arial" w:cs="Arial"/>
          <w:sz w:val="22"/>
          <w:szCs w:val="22"/>
        </w:rPr>
        <w:t xml:space="preserve">uzavřením Smlouvy souhlasí s uveřejněním Smlouvy, včetně jejich příloh </w:t>
      </w:r>
      <w:r>
        <w:rPr>
          <w:rFonts w:ascii="Arial" w:hAnsi="Arial" w:cs="Arial"/>
          <w:sz w:val="22"/>
          <w:szCs w:val="22"/>
        </w:rPr>
        <w:br/>
        <w:t xml:space="preserve">a dodatků na internetových stránkách kupujícího </w:t>
      </w:r>
      <w:hyperlink r:id="rId9" w:history="1">
        <w:r w:rsidRPr="002E0BEA">
          <w:rPr>
            <w:rStyle w:val="Hypertextovodkaz"/>
            <w:rFonts w:ascii="Arial" w:hAnsi="Arial" w:cs="Arial"/>
            <w:sz w:val="22"/>
            <w:szCs w:val="22"/>
          </w:rPr>
          <w:t>http://www.financnisprava.cz/</w:t>
        </w:r>
      </w:hyperlink>
      <w:r w:rsidR="00F20849">
        <w:rPr>
          <w:rFonts w:ascii="Arial" w:hAnsi="Arial" w:cs="Arial"/>
          <w:sz w:val="22"/>
          <w:szCs w:val="22"/>
        </w:rPr>
        <w:t xml:space="preserve"> a</w:t>
      </w:r>
      <w:r w:rsidR="00001A92">
        <w:rPr>
          <w:rFonts w:ascii="Arial" w:hAnsi="Arial" w:cs="Arial"/>
          <w:sz w:val="22"/>
          <w:szCs w:val="22"/>
        </w:rPr>
        <w:t> </w:t>
      </w:r>
      <w:r w:rsidR="00F20849">
        <w:rPr>
          <w:rFonts w:ascii="Arial" w:hAnsi="Arial" w:cs="Arial"/>
          <w:sz w:val="22"/>
          <w:szCs w:val="22"/>
        </w:rPr>
        <w:t>na</w:t>
      </w:r>
      <w:r w:rsidR="00001A92">
        <w:rPr>
          <w:rFonts w:ascii="Arial" w:hAnsi="Arial" w:cs="Arial"/>
          <w:sz w:val="22"/>
          <w:szCs w:val="22"/>
        </w:rPr>
        <w:t> </w:t>
      </w:r>
      <w:r w:rsidR="00F20849">
        <w:rPr>
          <w:rFonts w:ascii="Arial" w:hAnsi="Arial" w:cs="Arial"/>
          <w:sz w:val="22"/>
          <w:szCs w:val="22"/>
        </w:rPr>
        <w:t>profilu zadavatele, tj. kupujícího</w:t>
      </w:r>
      <w:r w:rsidR="00D9700D">
        <w:rPr>
          <w:rFonts w:ascii="Arial" w:hAnsi="Arial" w:cs="Arial"/>
          <w:sz w:val="22"/>
          <w:szCs w:val="22"/>
        </w:rPr>
        <w:t>.</w:t>
      </w:r>
    </w:p>
    <w:p w:rsidR="00F20849" w:rsidRDefault="00F20849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bere na vědomí, že je povinen předat kupujícímu seznam všech subdodavatelů, jimž za plnění subdodávky uhradil více než 10 % z celkové ceny. Kupující je povinen tento seznam subdodavatelů, jímž za plnění subdodávky uhradil více než 10 % z celkové ceny, uveřejnit na svém profilu zadavatele</w:t>
      </w:r>
      <w:r w:rsidR="00E53C2C">
        <w:rPr>
          <w:rFonts w:ascii="Arial" w:hAnsi="Arial" w:cs="Arial"/>
          <w:sz w:val="22"/>
          <w:szCs w:val="22"/>
        </w:rPr>
        <w:t>, tj. kupujícího</w:t>
      </w:r>
      <w:r>
        <w:rPr>
          <w:rFonts w:ascii="Arial" w:hAnsi="Arial" w:cs="Arial"/>
          <w:sz w:val="22"/>
          <w:szCs w:val="22"/>
        </w:rPr>
        <w:t>.</w:t>
      </w:r>
    </w:p>
    <w:p w:rsidR="009234AC" w:rsidRDefault="009234AC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Má-li subdodavatel formu akciové společnosti, je přílohou seznamu dle bodu </w:t>
      </w:r>
      <w:r w:rsidR="00F67CBA" w:rsidRPr="00691C4C">
        <w:rPr>
          <w:rFonts w:ascii="Arial" w:hAnsi="Arial" w:cs="Arial"/>
          <w:sz w:val="22"/>
          <w:szCs w:val="22"/>
        </w:rPr>
        <w:t>6</w:t>
      </w:r>
      <w:r w:rsidRPr="00691C4C">
        <w:rPr>
          <w:rFonts w:ascii="Arial" w:hAnsi="Arial" w:cs="Arial"/>
          <w:sz w:val="22"/>
          <w:szCs w:val="22"/>
        </w:rPr>
        <w:t>.2</w:t>
      </w:r>
      <w:r w:rsidR="00001A92">
        <w:rPr>
          <w:rFonts w:ascii="Arial" w:hAnsi="Arial" w:cs="Arial"/>
          <w:sz w:val="22"/>
          <w:szCs w:val="22"/>
        </w:rPr>
        <w:t> </w:t>
      </w:r>
      <w:r w:rsidR="00E53C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i seznam vlastníků akcií, jejichž souhrnná jmenovitá hodnota přesahuje 10</w:t>
      </w:r>
      <w:r w:rsidR="00F518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% základního kapitálu, vyhotovený ve lhůtě 90 dnů před dnem předložení seznamu subdodavatelů.</w:t>
      </w:r>
    </w:p>
    <w:p w:rsidR="00F20849" w:rsidRDefault="00F20849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souhlasí se zveřejněním skutečně uhrazené ceny za plnění veřejné zakázky na profilu zadavatele, tj. kupujícího.</w:t>
      </w:r>
    </w:p>
    <w:p w:rsidR="009D4452" w:rsidRPr="007C6085" w:rsidRDefault="009D4452" w:rsidP="00C92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2BA0" w:rsidRPr="007C6085" w:rsidRDefault="00F72BA0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>Sankční ujednání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 případě, že prodávající bude v prodlení se splněním povinnosti dodat zboží ve lhůtě </w:t>
      </w:r>
      <w:r>
        <w:rPr>
          <w:rFonts w:ascii="Arial" w:hAnsi="Arial" w:cs="Arial"/>
          <w:sz w:val="22"/>
          <w:szCs w:val="22"/>
        </w:rPr>
        <w:t>stanovené</w:t>
      </w:r>
      <w:r w:rsidRPr="007C6085">
        <w:rPr>
          <w:rFonts w:ascii="Arial" w:hAnsi="Arial" w:cs="Arial"/>
          <w:sz w:val="22"/>
          <w:szCs w:val="22"/>
        </w:rPr>
        <w:t xml:space="preserve"> v bodu </w:t>
      </w:r>
      <w:r>
        <w:rPr>
          <w:rFonts w:ascii="Arial" w:hAnsi="Arial" w:cs="Arial"/>
          <w:sz w:val="22"/>
          <w:szCs w:val="22"/>
        </w:rPr>
        <w:t>3.1</w:t>
      </w:r>
      <w:r w:rsidRPr="007C6085">
        <w:rPr>
          <w:rFonts w:ascii="Arial" w:hAnsi="Arial" w:cs="Arial"/>
          <w:sz w:val="22"/>
          <w:szCs w:val="22"/>
        </w:rPr>
        <w:t xml:space="preserve"> Smlouvy, je prodávající povinen zaplatit kupujícímu za každý započatý den prodlení smluvní pokutu ve výši 0,</w:t>
      </w:r>
      <w:r w:rsidR="00277106">
        <w:rPr>
          <w:rFonts w:ascii="Arial" w:hAnsi="Arial" w:cs="Arial"/>
          <w:sz w:val="22"/>
          <w:szCs w:val="22"/>
        </w:rPr>
        <w:t>2</w:t>
      </w:r>
      <w:r w:rsidR="008D5A74" w:rsidRPr="007C6085">
        <w:rPr>
          <w:rFonts w:ascii="Arial" w:hAnsi="Arial" w:cs="Arial"/>
          <w:sz w:val="22"/>
          <w:szCs w:val="22"/>
        </w:rPr>
        <w:t xml:space="preserve"> </w:t>
      </w:r>
      <w:r w:rsidRPr="007C6085">
        <w:rPr>
          <w:rFonts w:ascii="Arial" w:hAnsi="Arial" w:cs="Arial"/>
          <w:sz w:val="22"/>
          <w:szCs w:val="22"/>
        </w:rPr>
        <w:t>% z </w:t>
      </w:r>
      <w:r w:rsidR="00277106">
        <w:rPr>
          <w:rFonts w:ascii="Arial" w:hAnsi="Arial" w:cs="Arial"/>
          <w:sz w:val="22"/>
          <w:szCs w:val="22"/>
        </w:rPr>
        <w:t xml:space="preserve"> kupní ceny, </w:t>
      </w:r>
      <w:r w:rsidRPr="007C6085">
        <w:rPr>
          <w:rFonts w:ascii="Arial" w:hAnsi="Arial" w:cs="Arial"/>
          <w:sz w:val="22"/>
          <w:szCs w:val="22"/>
        </w:rPr>
        <w:t>vč. DPH.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 případě, že prodávající bude v prodlení s odstraněním vad </w:t>
      </w:r>
      <w:r>
        <w:rPr>
          <w:rFonts w:ascii="Arial" w:hAnsi="Arial" w:cs="Arial"/>
          <w:sz w:val="22"/>
          <w:szCs w:val="22"/>
        </w:rPr>
        <w:t>uplatněných kupujícím</w:t>
      </w:r>
      <w:r w:rsidRPr="007C6085">
        <w:rPr>
          <w:rFonts w:ascii="Arial" w:hAnsi="Arial" w:cs="Arial"/>
          <w:sz w:val="22"/>
          <w:szCs w:val="22"/>
        </w:rPr>
        <w:t xml:space="preserve"> v záruční době v</w:t>
      </w:r>
      <w:r>
        <w:rPr>
          <w:rFonts w:ascii="Arial" w:hAnsi="Arial" w:cs="Arial"/>
          <w:sz w:val="22"/>
          <w:szCs w:val="22"/>
        </w:rPr>
        <w:t>e lhůtách</w:t>
      </w:r>
      <w:r w:rsidRPr="007C6085">
        <w:rPr>
          <w:rFonts w:ascii="Arial" w:hAnsi="Arial" w:cs="Arial"/>
          <w:sz w:val="22"/>
          <w:szCs w:val="22"/>
        </w:rPr>
        <w:t xml:space="preserve"> stanovených Smlouv</w:t>
      </w:r>
      <w:r>
        <w:rPr>
          <w:rFonts w:ascii="Arial" w:hAnsi="Arial" w:cs="Arial"/>
          <w:sz w:val="22"/>
          <w:szCs w:val="22"/>
        </w:rPr>
        <w:t>ou</w:t>
      </w:r>
      <w:r w:rsidRPr="007C6085">
        <w:rPr>
          <w:rFonts w:ascii="Arial" w:hAnsi="Arial" w:cs="Arial"/>
          <w:sz w:val="22"/>
          <w:szCs w:val="22"/>
        </w:rPr>
        <w:t>, je prodávající povinen zaplatit kupujícímu za každý započatý den prodlení smluvní pokutu ve výši 0,05 % z ceny vadného zboží vč. DPH.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 případě, že kupující bude v prodlení se zaplacením </w:t>
      </w:r>
      <w:r>
        <w:rPr>
          <w:rFonts w:ascii="Arial" w:hAnsi="Arial" w:cs="Arial"/>
          <w:sz w:val="22"/>
          <w:szCs w:val="22"/>
        </w:rPr>
        <w:t>daňového dokladu (</w:t>
      </w:r>
      <w:r w:rsidRPr="007C6085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>)</w:t>
      </w:r>
      <w:r w:rsidRPr="007C6085">
        <w:rPr>
          <w:rFonts w:ascii="Arial" w:hAnsi="Arial" w:cs="Arial"/>
          <w:sz w:val="22"/>
          <w:szCs w:val="22"/>
        </w:rPr>
        <w:t xml:space="preserve"> prodávajícímu, je kupující povinen zaplatit prodávajícímu úroky z prodlení </w:t>
      </w:r>
      <w:r>
        <w:rPr>
          <w:rFonts w:ascii="Arial" w:hAnsi="Arial" w:cs="Arial"/>
          <w:sz w:val="22"/>
          <w:szCs w:val="22"/>
        </w:rPr>
        <w:t xml:space="preserve">podle nařízení vlády č. 351/2013 Sb., kterým se určuje výše úroků z prodlení a nákladů spojených s uplatněním pohledávky, určuje odměna likvidátora, likvidačního správce </w:t>
      </w:r>
      <w:r w:rsidR="00710C0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člena orgánu právnické osoby jmenovaného soudem a upravují některé otázky Obchodního věstníku a veřejných rejstříků právnických a fyzických osob, a to </w:t>
      </w:r>
      <w:r w:rsidR="00710C0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r w:rsidRPr="007C6085">
        <w:rPr>
          <w:rFonts w:ascii="Arial" w:hAnsi="Arial" w:cs="Arial"/>
          <w:sz w:val="22"/>
          <w:szCs w:val="22"/>
        </w:rPr>
        <w:t>fakturované částky za každý den prodlení.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Smluvní pokutu lze uložit opakovaně, a to za každý jednotlivý případ. Zaplacením smluvní pokuty není dotčeno právo smluvní strany na náhradu </w:t>
      </w:r>
      <w:r w:rsidR="005033E1">
        <w:rPr>
          <w:rFonts w:ascii="Arial" w:hAnsi="Arial" w:cs="Arial"/>
          <w:sz w:val="22"/>
          <w:szCs w:val="22"/>
        </w:rPr>
        <w:t>újmy</w:t>
      </w:r>
      <w:r w:rsidRPr="007C6085">
        <w:rPr>
          <w:rFonts w:ascii="Arial" w:hAnsi="Arial" w:cs="Arial"/>
          <w:sz w:val="22"/>
          <w:szCs w:val="22"/>
        </w:rPr>
        <w:t xml:space="preserve"> vzniklé porušením smluvní povinnosti, které se smluvní pokuta týká.</w:t>
      </w:r>
    </w:p>
    <w:p w:rsidR="00CC4B78" w:rsidRPr="00DA5D3D" w:rsidRDefault="00CC4B78" w:rsidP="00710C0B">
      <w:pPr>
        <w:pStyle w:val="Nadpis2-normlntext"/>
        <w:keepNext/>
        <w:keepLines/>
        <w:numPr>
          <w:ilvl w:val="1"/>
          <w:numId w:val="1"/>
        </w:numPr>
        <w:spacing w:before="20" w:after="240"/>
        <w:ind w:left="567" w:hanging="516"/>
        <w:rPr>
          <w:rFonts w:ascii="Arial" w:hAnsi="Arial" w:cs="Arial"/>
          <w:szCs w:val="22"/>
        </w:rPr>
      </w:pPr>
      <w:r w:rsidRPr="00DA5D3D">
        <w:rPr>
          <w:rFonts w:ascii="Arial" w:hAnsi="Arial" w:cs="Arial"/>
          <w:szCs w:val="22"/>
        </w:rPr>
        <w:t xml:space="preserve">Zaplacením smluvní pokuty není dotčeno právo smluvních stran na úhradu způsobené újmy vzniklé v souvislosti s plněním předmětu </w:t>
      </w:r>
      <w:r w:rsidR="00277106">
        <w:rPr>
          <w:rFonts w:ascii="Arial" w:hAnsi="Arial" w:cs="Arial"/>
          <w:szCs w:val="22"/>
        </w:rPr>
        <w:t>S</w:t>
      </w:r>
      <w:r w:rsidRPr="00DA5D3D">
        <w:rPr>
          <w:rFonts w:ascii="Arial" w:hAnsi="Arial" w:cs="Arial"/>
          <w:szCs w:val="22"/>
        </w:rPr>
        <w:t xml:space="preserve">mlouvy. Případná újma bude hrazena v penězích. </w:t>
      </w:r>
      <w:r w:rsidR="00986167" w:rsidRPr="00986167">
        <w:rPr>
          <w:rFonts w:ascii="Arial" w:hAnsi="Arial" w:cs="Arial"/>
          <w:szCs w:val="22"/>
        </w:rPr>
        <w:t xml:space="preserve">Zaplacená smluvní pokuta se nezapočítává do případné náhrady </w:t>
      </w:r>
      <w:r w:rsidR="00986167">
        <w:rPr>
          <w:rFonts w:ascii="Arial" w:hAnsi="Arial" w:cs="Arial"/>
          <w:szCs w:val="22"/>
        </w:rPr>
        <w:t>újmy</w:t>
      </w:r>
      <w:r w:rsidR="00986167" w:rsidRPr="00986167">
        <w:rPr>
          <w:rFonts w:ascii="Arial" w:hAnsi="Arial" w:cs="Arial"/>
          <w:szCs w:val="22"/>
        </w:rPr>
        <w:t>.</w:t>
      </w:r>
    </w:p>
    <w:p w:rsidR="00CC4B78" w:rsidRPr="00DA5D3D" w:rsidRDefault="00CC4B78" w:rsidP="00710C0B">
      <w:pPr>
        <w:pStyle w:val="Nadpis2-normlntext"/>
        <w:keepNext/>
        <w:keepLines/>
        <w:numPr>
          <w:ilvl w:val="1"/>
          <w:numId w:val="1"/>
        </w:numPr>
        <w:spacing w:before="20" w:after="240"/>
        <w:ind w:left="567" w:hanging="51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Prodávající</w:t>
      </w:r>
      <w:r w:rsidRPr="00DA5D3D">
        <w:rPr>
          <w:rFonts w:ascii="Arial" w:hAnsi="Arial" w:cs="Arial"/>
          <w:bCs/>
          <w:szCs w:val="22"/>
        </w:rPr>
        <w:t xml:space="preserve"> odpovídá z</w:t>
      </w:r>
      <w:r>
        <w:rPr>
          <w:rFonts w:ascii="Arial" w:hAnsi="Arial" w:cs="Arial"/>
          <w:bCs/>
          <w:szCs w:val="22"/>
        </w:rPr>
        <w:t xml:space="preserve">a veškerou </w:t>
      </w:r>
      <w:r w:rsidR="005033E1">
        <w:rPr>
          <w:rFonts w:ascii="Arial" w:hAnsi="Arial" w:cs="Arial"/>
          <w:bCs/>
          <w:szCs w:val="22"/>
        </w:rPr>
        <w:t>újmu</w:t>
      </w:r>
      <w:r>
        <w:rPr>
          <w:rFonts w:ascii="Arial" w:hAnsi="Arial" w:cs="Arial"/>
          <w:bCs/>
          <w:szCs w:val="22"/>
        </w:rPr>
        <w:t xml:space="preserve"> způsobenou kupujícímu porušením ustanovení Smlouvy</w:t>
      </w:r>
      <w:r w:rsidRPr="00DA5D3D">
        <w:rPr>
          <w:rFonts w:ascii="Arial" w:hAnsi="Arial" w:cs="Arial"/>
          <w:bCs/>
          <w:szCs w:val="22"/>
        </w:rPr>
        <w:t xml:space="preserve"> v plné výši. </w:t>
      </w:r>
      <w:r>
        <w:rPr>
          <w:rFonts w:ascii="Arial" w:hAnsi="Arial" w:cs="Arial"/>
          <w:bCs/>
          <w:szCs w:val="22"/>
        </w:rPr>
        <w:t xml:space="preserve">Náhrada </w:t>
      </w:r>
      <w:r w:rsidR="005033E1">
        <w:rPr>
          <w:rFonts w:ascii="Arial" w:hAnsi="Arial" w:cs="Arial"/>
          <w:bCs/>
          <w:szCs w:val="22"/>
        </w:rPr>
        <w:t>újmy</w:t>
      </w:r>
      <w:r>
        <w:rPr>
          <w:rFonts w:ascii="Arial" w:hAnsi="Arial" w:cs="Arial"/>
          <w:bCs/>
          <w:szCs w:val="22"/>
        </w:rPr>
        <w:t xml:space="preserve"> se řídí ustanoveními občansk</w:t>
      </w:r>
      <w:r w:rsidR="008F3254">
        <w:rPr>
          <w:rFonts w:ascii="Arial" w:hAnsi="Arial" w:cs="Arial"/>
          <w:bCs/>
          <w:szCs w:val="22"/>
        </w:rPr>
        <w:t>ého</w:t>
      </w:r>
      <w:r>
        <w:rPr>
          <w:rFonts w:ascii="Arial" w:hAnsi="Arial" w:cs="Arial"/>
          <w:bCs/>
          <w:szCs w:val="22"/>
        </w:rPr>
        <w:t xml:space="preserve"> zákoník</w:t>
      </w:r>
      <w:r w:rsidR="008F3254">
        <w:rPr>
          <w:rFonts w:ascii="Arial" w:hAnsi="Arial" w:cs="Arial"/>
          <w:bCs/>
          <w:szCs w:val="22"/>
        </w:rPr>
        <w:t>u</w:t>
      </w:r>
      <w:r w:rsidRPr="00DA5D3D">
        <w:rPr>
          <w:rFonts w:ascii="Arial" w:hAnsi="Arial" w:cs="Arial"/>
          <w:bCs/>
          <w:szCs w:val="22"/>
        </w:rPr>
        <w:t>.</w:t>
      </w:r>
    </w:p>
    <w:p w:rsidR="00855D44" w:rsidRDefault="00855D44" w:rsidP="00855D44">
      <w:pPr>
        <w:spacing w:after="120"/>
        <w:ind w:left="51"/>
        <w:jc w:val="both"/>
        <w:rPr>
          <w:rFonts w:ascii="Arial" w:hAnsi="Arial" w:cs="Arial"/>
          <w:sz w:val="22"/>
          <w:szCs w:val="22"/>
        </w:rPr>
      </w:pPr>
    </w:p>
    <w:p w:rsidR="00F72BA0" w:rsidRPr="007C6085" w:rsidRDefault="00F72BA0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 případě podstatného porušení Smlouvy mají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7C6085">
        <w:rPr>
          <w:rFonts w:ascii="Arial" w:hAnsi="Arial" w:cs="Arial"/>
          <w:sz w:val="22"/>
          <w:szCs w:val="22"/>
        </w:rPr>
        <w:t>strany právo od Smlouvy odstoupit. Plnění poskytnuté smluvními stranami do účinnosti odstoupení</w:t>
      </w:r>
      <w:r w:rsidR="00C96355">
        <w:rPr>
          <w:rFonts w:ascii="Arial" w:hAnsi="Arial" w:cs="Arial"/>
          <w:sz w:val="22"/>
          <w:szCs w:val="22"/>
        </w:rPr>
        <w:t xml:space="preserve">, jakož i práva </w:t>
      </w:r>
      <w:r w:rsidR="0093382A">
        <w:rPr>
          <w:rFonts w:ascii="Arial" w:hAnsi="Arial" w:cs="Arial"/>
          <w:sz w:val="22"/>
          <w:szCs w:val="22"/>
        </w:rPr>
        <w:br/>
      </w:r>
      <w:r w:rsidR="00C96355">
        <w:rPr>
          <w:rFonts w:ascii="Arial" w:hAnsi="Arial" w:cs="Arial"/>
          <w:sz w:val="22"/>
          <w:szCs w:val="22"/>
        </w:rPr>
        <w:t>a povinnosti z tohoto plnění plynoucí,</w:t>
      </w:r>
      <w:r w:rsidRPr="007C6085">
        <w:rPr>
          <w:rFonts w:ascii="Arial" w:hAnsi="Arial" w:cs="Arial"/>
          <w:sz w:val="22"/>
          <w:szCs w:val="22"/>
        </w:rPr>
        <w:t xml:space="preserve"> zůstává nedotčeno.</w:t>
      </w:r>
    </w:p>
    <w:p w:rsidR="00D9700D" w:rsidRPr="007C6085" w:rsidRDefault="00D9700D" w:rsidP="00710C0B">
      <w:pPr>
        <w:numPr>
          <w:ilvl w:val="1"/>
          <w:numId w:val="1"/>
        </w:numPr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Za podstatné porušení </w:t>
      </w:r>
      <w:r>
        <w:rPr>
          <w:rFonts w:ascii="Arial" w:hAnsi="Arial" w:cs="Arial"/>
          <w:sz w:val="22"/>
          <w:szCs w:val="22"/>
        </w:rPr>
        <w:t xml:space="preserve">Smlouvy </w:t>
      </w:r>
      <w:r w:rsidRPr="007C6085">
        <w:rPr>
          <w:rFonts w:ascii="Arial" w:hAnsi="Arial" w:cs="Arial"/>
          <w:sz w:val="22"/>
          <w:szCs w:val="22"/>
        </w:rPr>
        <w:t>se považuje</w:t>
      </w:r>
      <w:r w:rsidR="005033E1">
        <w:rPr>
          <w:rFonts w:ascii="Arial" w:hAnsi="Arial" w:cs="Arial"/>
          <w:sz w:val="22"/>
          <w:szCs w:val="22"/>
        </w:rPr>
        <w:t xml:space="preserve"> zejména</w:t>
      </w:r>
      <w:r w:rsidRPr="007C6085">
        <w:rPr>
          <w:rFonts w:ascii="Arial" w:hAnsi="Arial" w:cs="Arial"/>
          <w:sz w:val="22"/>
          <w:szCs w:val="22"/>
        </w:rPr>
        <w:t>:</w:t>
      </w:r>
    </w:p>
    <w:p w:rsidR="00D9700D" w:rsidRPr="00E73940" w:rsidRDefault="00D9700D" w:rsidP="00D970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 xml:space="preserve">nesplnění </w:t>
      </w:r>
      <w:r w:rsidR="0037354C">
        <w:rPr>
          <w:rFonts w:ascii="Arial" w:hAnsi="Arial" w:cs="Arial"/>
          <w:sz w:val="22"/>
          <w:szCs w:val="22"/>
        </w:rPr>
        <w:t>lhůty</w:t>
      </w:r>
      <w:r w:rsidRPr="00E73940">
        <w:rPr>
          <w:rFonts w:ascii="Arial" w:hAnsi="Arial" w:cs="Arial"/>
          <w:sz w:val="22"/>
          <w:szCs w:val="22"/>
        </w:rPr>
        <w:t xml:space="preserve"> plnění předmětu Smlouvy delší než 30 dnů,</w:t>
      </w:r>
    </w:p>
    <w:p w:rsidR="00D9700D" w:rsidRPr="00E73940" w:rsidRDefault="00D9700D" w:rsidP="00D970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>prodávající dodá zboží v rozporu s technickými požadavky požadovanými kupujícím,</w:t>
      </w:r>
    </w:p>
    <w:p w:rsidR="00D9700D" w:rsidRPr="00E73940" w:rsidRDefault="00D9700D" w:rsidP="00D970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>prodávající v rozporu se Smlouvou zvýší cenu zboží,</w:t>
      </w:r>
    </w:p>
    <w:p w:rsidR="00D9700D" w:rsidRPr="00E73940" w:rsidRDefault="00D9700D" w:rsidP="00D970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 xml:space="preserve">prodávající neodstraní </w:t>
      </w:r>
      <w:r w:rsidR="001C2530">
        <w:rPr>
          <w:rFonts w:ascii="Arial" w:hAnsi="Arial" w:cs="Arial"/>
          <w:sz w:val="22"/>
          <w:szCs w:val="22"/>
        </w:rPr>
        <w:t>nejméně třikrát</w:t>
      </w:r>
      <w:r w:rsidR="00EC16E9">
        <w:rPr>
          <w:rFonts w:ascii="Arial" w:hAnsi="Arial" w:cs="Arial"/>
          <w:sz w:val="22"/>
          <w:szCs w:val="22"/>
        </w:rPr>
        <w:t xml:space="preserve"> </w:t>
      </w:r>
      <w:r w:rsidRPr="00E73940">
        <w:rPr>
          <w:rFonts w:ascii="Arial" w:hAnsi="Arial" w:cs="Arial"/>
          <w:sz w:val="22"/>
          <w:szCs w:val="22"/>
        </w:rPr>
        <w:t xml:space="preserve">reklamované vady zboží ve lhůtě dle bodu </w:t>
      </w:r>
      <w:r w:rsidR="0099210F">
        <w:rPr>
          <w:rFonts w:ascii="Arial" w:hAnsi="Arial" w:cs="Arial"/>
          <w:sz w:val="22"/>
          <w:szCs w:val="22"/>
        </w:rPr>
        <w:t>5</w:t>
      </w:r>
      <w:r w:rsidRPr="00691C4C">
        <w:rPr>
          <w:rFonts w:ascii="Arial" w:hAnsi="Arial" w:cs="Arial"/>
          <w:sz w:val="22"/>
          <w:szCs w:val="22"/>
        </w:rPr>
        <w:t>.5</w:t>
      </w:r>
      <w:r w:rsidRPr="00E73940">
        <w:rPr>
          <w:rFonts w:ascii="Arial" w:hAnsi="Arial" w:cs="Arial"/>
          <w:sz w:val="22"/>
          <w:szCs w:val="22"/>
        </w:rPr>
        <w:t xml:space="preserve"> Smlouvy,</w:t>
      </w:r>
    </w:p>
    <w:p w:rsidR="00D9700D" w:rsidRPr="00E73940" w:rsidRDefault="00D9700D" w:rsidP="00D9700D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>kupující je v prodlení s úhradou platby déle než 30 dnů po splatnosti daňového dokladu (faktury).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E73940">
        <w:rPr>
          <w:rFonts w:ascii="Arial" w:hAnsi="Arial" w:cs="Arial"/>
          <w:sz w:val="22"/>
          <w:szCs w:val="22"/>
        </w:rPr>
        <w:t>Odstoupení od Smlouvy musí být písemné, jinak je neplatné. Odstoupení je účinné ode dne, kdy bylo doručeno druhé smluvní straně.</w:t>
      </w:r>
    </w:p>
    <w:p w:rsidR="009D4452" w:rsidRPr="007C6085" w:rsidRDefault="009D4452" w:rsidP="00C922C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2BA0" w:rsidRPr="007C6085" w:rsidRDefault="00F72BA0" w:rsidP="00B4327A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C6085">
        <w:rPr>
          <w:rFonts w:ascii="Arial" w:hAnsi="Arial" w:cs="Arial"/>
          <w:b/>
          <w:sz w:val="22"/>
          <w:szCs w:val="22"/>
        </w:rPr>
        <w:t>Závěrečná ustanovení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>Smlouv</w:t>
      </w:r>
      <w:r w:rsidR="005033E1">
        <w:rPr>
          <w:rFonts w:ascii="Arial" w:hAnsi="Arial" w:cs="Arial"/>
          <w:sz w:val="22"/>
          <w:szCs w:val="22"/>
        </w:rPr>
        <w:t>a nabývá platnosti a účinnosti dnem uzavření Smlouvy</w:t>
      </w:r>
      <w:r w:rsidRPr="007C6085">
        <w:rPr>
          <w:rFonts w:ascii="Arial" w:hAnsi="Arial" w:cs="Arial"/>
          <w:sz w:val="22"/>
          <w:szCs w:val="22"/>
        </w:rPr>
        <w:t>.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Všechny právní vztahy, které vzniknou při </w:t>
      </w:r>
      <w:r w:rsidR="009D4452">
        <w:rPr>
          <w:rFonts w:ascii="Arial" w:hAnsi="Arial" w:cs="Arial"/>
          <w:sz w:val="22"/>
          <w:szCs w:val="22"/>
        </w:rPr>
        <w:t>uplatnění práv a plnění povinností</w:t>
      </w:r>
      <w:r w:rsidRPr="007C6085">
        <w:rPr>
          <w:rFonts w:ascii="Arial" w:hAnsi="Arial" w:cs="Arial"/>
          <w:sz w:val="22"/>
          <w:szCs w:val="22"/>
        </w:rPr>
        <w:t xml:space="preserve"> vyplývajících z</w:t>
      </w:r>
      <w:r>
        <w:rPr>
          <w:rFonts w:ascii="Arial" w:hAnsi="Arial" w:cs="Arial"/>
          <w:sz w:val="22"/>
          <w:szCs w:val="22"/>
        </w:rPr>
        <w:t>e</w:t>
      </w:r>
      <w:r w:rsidRPr="007C6085">
        <w:rPr>
          <w:rFonts w:ascii="Arial" w:hAnsi="Arial" w:cs="Arial"/>
          <w:sz w:val="22"/>
          <w:szCs w:val="22"/>
        </w:rPr>
        <w:t> Smlouvy, se řídí právním řádem České republiky.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jakékoli ustanovení Smlouvy stane neplatným či nevymahatelným, nebude </w:t>
      </w:r>
      <w:r>
        <w:rPr>
          <w:rFonts w:ascii="Arial" w:hAnsi="Arial" w:cs="Arial"/>
          <w:sz w:val="22"/>
          <w:szCs w:val="22"/>
        </w:rPr>
        <w:br/>
        <w:t xml:space="preserve">to mít vliv na platnost a vymahatelnost ostatních ustanovení Smlouvy. Smluvní strany </w:t>
      </w:r>
      <w:r>
        <w:rPr>
          <w:rFonts w:ascii="Arial" w:hAnsi="Arial" w:cs="Arial"/>
          <w:sz w:val="22"/>
          <w:szCs w:val="22"/>
        </w:rPr>
        <w:br/>
        <w:t>se zavazují nahradit neplatné nebo nevymahatelné ustanovení novým ustanovením, jehož znění bude odpovídat úmyslu vyjádřenému původním ustanovením a Smlouvou jako celkem.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Smlouvu lze měnit pouze </w:t>
      </w:r>
      <w:r w:rsidR="005033E1">
        <w:rPr>
          <w:rFonts w:ascii="Arial" w:hAnsi="Arial" w:cs="Arial"/>
          <w:sz w:val="22"/>
          <w:szCs w:val="22"/>
        </w:rPr>
        <w:t xml:space="preserve">dohodou smluvních stran ve formě </w:t>
      </w:r>
      <w:r w:rsidRPr="007C6085">
        <w:rPr>
          <w:rFonts w:ascii="Arial" w:hAnsi="Arial" w:cs="Arial"/>
          <w:sz w:val="22"/>
          <w:szCs w:val="22"/>
        </w:rPr>
        <w:t>písemný</w:t>
      </w:r>
      <w:r w:rsidR="005033E1">
        <w:rPr>
          <w:rFonts w:ascii="Arial" w:hAnsi="Arial" w:cs="Arial"/>
          <w:sz w:val="22"/>
          <w:szCs w:val="22"/>
        </w:rPr>
        <w:t xml:space="preserve">ch </w:t>
      </w:r>
      <w:r w:rsidRPr="007C6085">
        <w:rPr>
          <w:rFonts w:ascii="Arial" w:hAnsi="Arial" w:cs="Arial"/>
          <w:sz w:val="22"/>
          <w:szCs w:val="22"/>
        </w:rPr>
        <w:t>číslovaný</w:t>
      </w:r>
      <w:r w:rsidR="005033E1">
        <w:rPr>
          <w:rFonts w:ascii="Arial" w:hAnsi="Arial" w:cs="Arial"/>
          <w:sz w:val="22"/>
          <w:szCs w:val="22"/>
        </w:rPr>
        <w:t>ch dodatků.</w:t>
      </w:r>
    </w:p>
    <w:p w:rsidR="00D9700D" w:rsidRPr="007C6085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7C6085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strany tímto prohlašují, že</w:t>
      </w:r>
      <w:r w:rsidRPr="007C6085">
        <w:rPr>
          <w:rFonts w:ascii="Arial" w:hAnsi="Arial" w:cs="Arial"/>
          <w:sz w:val="22"/>
          <w:szCs w:val="22"/>
        </w:rPr>
        <w:t xml:space="preserve"> Smlouva byla uzavřena na základě jejich vzájemné dohody, a to svobodně, vážně a určitě, a na důkaz toho připojují</w:t>
      </w:r>
      <w:r>
        <w:rPr>
          <w:rFonts w:ascii="Arial" w:hAnsi="Arial" w:cs="Arial"/>
          <w:sz w:val="22"/>
          <w:szCs w:val="22"/>
        </w:rPr>
        <w:t xml:space="preserve"> níže</w:t>
      </w:r>
      <w:r w:rsidRPr="007C6085">
        <w:rPr>
          <w:rFonts w:ascii="Arial" w:hAnsi="Arial" w:cs="Arial"/>
          <w:sz w:val="22"/>
          <w:szCs w:val="22"/>
        </w:rPr>
        <w:t xml:space="preserve"> své podpisy.</w:t>
      </w:r>
    </w:p>
    <w:p w:rsidR="00D9700D" w:rsidRDefault="00D9700D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 w:rsidRPr="00F5181C">
        <w:rPr>
          <w:rFonts w:ascii="Arial" w:hAnsi="Arial" w:cs="Arial"/>
          <w:sz w:val="22"/>
          <w:szCs w:val="22"/>
        </w:rPr>
        <w:t xml:space="preserve">Smlouva je vyhotovena ve </w:t>
      </w:r>
      <w:r w:rsidR="00EF4BA2">
        <w:rPr>
          <w:rFonts w:ascii="Arial" w:hAnsi="Arial" w:cs="Arial"/>
          <w:sz w:val="22"/>
          <w:szCs w:val="22"/>
        </w:rPr>
        <w:t>třech</w:t>
      </w:r>
      <w:r w:rsidR="00F5181C">
        <w:rPr>
          <w:rFonts w:ascii="Arial" w:hAnsi="Arial" w:cs="Arial"/>
          <w:sz w:val="22"/>
          <w:szCs w:val="22"/>
        </w:rPr>
        <w:t xml:space="preserve"> (</w:t>
      </w:r>
      <w:r w:rsidR="00EF4BA2">
        <w:rPr>
          <w:rFonts w:ascii="Arial" w:hAnsi="Arial" w:cs="Arial"/>
          <w:sz w:val="22"/>
          <w:szCs w:val="22"/>
        </w:rPr>
        <w:t>3</w:t>
      </w:r>
      <w:r w:rsidR="00054BAF">
        <w:rPr>
          <w:rFonts w:ascii="Arial" w:hAnsi="Arial" w:cs="Arial"/>
          <w:sz w:val="22"/>
          <w:szCs w:val="22"/>
        </w:rPr>
        <w:t>)</w:t>
      </w:r>
      <w:r w:rsidR="00986167" w:rsidRPr="00F5181C">
        <w:rPr>
          <w:rFonts w:ascii="Arial" w:hAnsi="Arial" w:cs="Arial"/>
          <w:sz w:val="22"/>
          <w:szCs w:val="22"/>
        </w:rPr>
        <w:t xml:space="preserve"> </w:t>
      </w:r>
      <w:r w:rsidRPr="00F5181C">
        <w:rPr>
          <w:rFonts w:ascii="Arial" w:hAnsi="Arial" w:cs="Arial"/>
          <w:sz w:val="22"/>
          <w:szCs w:val="22"/>
        </w:rPr>
        <w:t>stejnopisech s platností originálu, z</w:t>
      </w:r>
      <w:r w:rsidR="00F5181C" w:rsidRPr="00F5181C">
        <w:rPr>
          <w:rFonts w:ascii="Arial" w:hAnsi="Arial" w:cs="Arial"/>
          <w:sz w:val="22"/>
          <w:szCs w:val="22"/>
        </w:rPr>
        <w:t> </w:t>
      </w:r>
      <w:r w:rsidRPr="00F5181C">
        <w:rPr>
          <w:rFonts w:ascii="Arial" w:hAnsi="Arial" w:cs="Arial"/>
          <w:sz w:val="22"/>
          <w:szCs w:val="22"/>
        </w:rPr>
        <w:t>nichž</w:t>
      </w:r>
      <w:r w:rsidR="00F5181C" w:rsidRPr="00F5181C">
        <w:rPr>
          <w:rFonts w:ascii="Arial" w:hAnsi="Arial" w:cs="Arial"/>
          <w:sz w:val="22"/>
          <w:szCs w:val="22"/>
        </w:rPr>
        <w:t xml:space="preserve"> jedno</w:t>
      </w:r>
      <w:r w:rsidR="00F5181C">
        <w:rPr>
          <w:rFonts w:ascii="Arial" w:hAnsi="Arial" w:cs="Arial"/>
          <w:sz w:val="22"/>
          <w:szCs w:val="22"/>
        </w:rPr>
        <w:t xml:space="preserve"> (1)</w:t>
      </w:r>
      <w:r w:rsidR="00F5181C" w:rsidRPr="00F51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81C" w:rsidRPr="00F5181C">
        <w:rPr>
          <w:rFonts w:ascii="Arial" w:hAnsi="Arial" w:cs="Arial"/>
          <w:sz w:val="22"/>
          <w:szCs w:val="22"/>
        </w:rPr>
        <w:t>paré</w:t>
      </w:r>
      <w:proofErr w:type="spellEnd"/>
      <w:r w:rsidR="00F5181C" w:rsidRPr="00F5181C">
        <w:rPr>
          <w:rFonts w:ascii="Arial" w:hAnsi="Arial" w:cs="Arial"/>
          <w:sz w:val="22"/>
          <w:szCs w:val="22"/>
        </w:rPr>
        <w:t xml:space="preserve"> obdrží prodávající a </w:t>
      </w:r>
      <w:r w:rsidR="00EF4BA2">
        <w:rPr>
          <w:rFonts w:ascii="Arial" w:hAnsi="Arial" w:cs="Arial"/>
          <w:sz w:val="22"/>
          <w:szCs w:val="22"/>
        </w:rPr>
        <w:t>dvě</w:t>
      </w:r>
      <w:r w:rsidR="003C7D67">
        <w:rPr>
          <w:rFonts w:ascii="Arial" w:hAnsi="Arial" w:cs="Arial"/>
          <w:sz w:val="22"/>
          <w:szCs w:val="22"/>
        </w:rPr>
        <w:t xml:space="preserve"> </w:t>
      </w:r>
      <w:r w:rsidR="00F5181C">
        <w:rPr>
          <w:rFonts w:ascii="Arial" w:hAnsi="Arial" w:cs="Arial"/>
          <w:sz w:val="22"/>
          <w:szCs w:val="22"/>
        </w:rPr>
        <w:t>(</w:t>
      </w:r>
      <w:r w:rsidR="00EF4BA2">
        <w:rPr>
          <w:rFonts w:ascii="Arial" w:hAnsi="Arial" w:cs="Arial"/>
          <w:sz w:val="22"/>
          <w:szCs w:val="22"/>
        </w:rPr>
        <w:t>2</w:t>
      </w:r>
      <w:r w:rsidR="00F5181C">
        <w:rPr>
          <w:rFonts w:ascii="Arial" w:hAnsi="Arial" w:cs="Arial"/>
          <w:sz w:val="22"/>
          <w:szCs w:val="22"/>
        </w:rPr>
        <w:t>)</w:t>
      </w:r>
      <w:r w:rsidR="00F5181C" w:rsidRPr="00F51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81C" w:rsidRPr="00F5181C">
        <w:rPr>
          <w:rFonts w:ascii="Arial" w:hAnsi="Arial" w:cs="Arial"/>
          <w:sz w:val="22"/>
          <w:szCs w:val="22"/>
        </w:rPr>
        <w:t>paré</w:t>
      </w:r>
      <w:proofErr w:type="spellEnd"/>
      <w:r w:rsidR="00F5181C" w:rsidRPr="00F5181C">
        <w:rPr>
          <w:rFonts w:ascii="Arial" w:hAnsi="Arial" w:cs="Arial"/>
          <w:sz w:val="22"/>
          <w:szCs w:val="22"/>
        </w:rPr>
        <w:t xml:space="preserve"> kupující</w:t>
      </w:r>
      <w:r w:rsidR="00F5181C">
        <w:rPr>
          <w:rFonts w:ascii="Arial" w:hAnsi="Arial" w:cs="Arial"/>
          <w:sz w:val="22"/>
          <w:szCs w:val="22"/>
        </w:rPr>
        <w:t>.</w:t>
      </w:r>
    </w:p>
    <w:p w:rsidR="005033E1" w:rsidRDefault="005033E1" w:rsidP="00710C0B">
      <w:pPr>
        <w:numPr>
          <w:ilvl w:val="1"/>
          <w:numId w:val="1"/>
        </w:numPr>
        <w:spacing w:after="120"/>
        <w:ind w:left="567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je její příloha:</w:t>
      </w:r>
    </w:p>
    <w:p w:rsidR="00D9700D" w:rsidRPr="005033E1" w:rsidRDefault="005033E1" w:rsidP="00710C0B">
      <w:pPr>
        <w:spacing w:after="120"/>
        <w:ind w:left="426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1 - </w:t>
      </w:r>
      <w:r w:rsidR="00D9700D" w:rsidRPr="005033E1">
        <w:rPr>
          <w:rFonts w:ascii="Arial" w:hAnsi="Arial" w:cs="Arial"/>
          <w:sz w:val="22"/>
          <w:szCs w:val="22"/>
        </w:rPr>
        <w:t>Specifikace zboží</w:t>
      </w:r>
      <w:r w:rsidR="00662047" w:rsidRPr="005033E1">
        <w:rPr>
          <w:rFonts w:ascii="Arial" w:hAnsi="Arial" w:cs="Arial"/>
          <w:sz w:val="22"/>
          <w:szCs w:val="22"/>
        </w:rPr>
        <w:t xml:space="preserve"> </w:t>
      </w:r>
      <w:r w:rsidR="00733111" w:rsidRPr="00691C4C">
        <w:rPr>
          <w:rFonts w:ascii="Arial" w:hAnsi="Arial" w:cs="Arial"/>
          <w:sz w:val="22"/>
          <w:szCs w:val="22"/>
        </w:rPr>
        <w:t>nebo nabídka prodávajícího</w:t>
      </w:r>
    </w:p>
    <w:p w:rsidR="00CC12AA" w:rsidRDefault="00CC12AA" w:rsidP="00CC12AA">
      <w:pPr>
        <w:spacing w:after="120"/>
        <w:ind w:left="426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2 - Záruční autorizovaný servis – specifikace</w:t>
      </w:r>
    </w:p>
    <w:p w:rsidR="00126FE1" w:rsidRDefault="00126FE1" w:rsidP="00126FE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10C0B" w:rsidRPr="007C6085" w:rsidRDefault="00710C0B" w:rsidP="00126FE1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700D" w:rsidRPr="007C6085" w:rsidTr="005033E1">
        <w:tc>
          <w:tcPr>
            <w:tcW w:w="4606" w:type="dxa"/>
            <w:shd w:val="clear" w:color="auto" w:fill="auto"/>
            <w:vAlign w:val="center"/>
          </w:tcPr>
          <w:p w:rsidR="00D9700D" w:rsidRPr="007C6085" w:rsidRDefault="00D9700D" w:rsidP="0095689D">
            <w:pPr>
              <w:rPr>
                <w:rFonts w:ascii="Arial" w:hAnsi="Arial" w:cs="Arial"/>
                <w:sz w:val="22"/>
                <w:szCs w:val="22"/>
              </w:rPr>
            </w:pPr>
            <w:r w:rsidRPr="007C608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5689D">
              <w:rPr>
                <w:rFonts w:ascii="Arial" w:hAnsi="Arial" w:cs="Arial"/>
                <w:sz w:val="22"/>
                <w:szCs w:val="22"/>
              </w:rPr>
              <w:t>Praze</w:t>
            </w:r>
            <w:r w:rsidRPr="007C608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9700D" w:rsidRPr="007C6085" w:rsidRDefault="00D9700D" w:rsidP="00F62522">
            <w:pPr>
              <w:rPr>
                <w:rFonts w:ascii="Arial" w:hAnsi="Arial" w:cs="Arial"/>
                <w:sz w:val="22"/>
                <w:szCs w:val="22"/>
              </w:rPr>
            </w:pPr>
            <w:r w:rsidRPr="007C608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064F0">
              <w:rPr>
                <w:rFonts w:ascii="Arial" w:hAnsi="Arial" w:cs="Arial"/>
                <w:sz w:val="22"/>
                <w:szCs w:val="22"/>
              </w:rPr>
              <w:t>Klimkovicích</w:t>
            </w:r>
            <w:r w:rsidRPr="007C608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9700D" w:rsidRPr="00E11A4C" w:rsidTr="005033E1">
        <w:tc>
          <w:tcPr>
            <w:tcW w:w="4606" w:type="dxa"/>
            <w:shd w:val="clear" w:color="auto" w:fill="auto"/>
            <w:vAlign w:val="center"/>
          </w:tcPr>
          <w:p w:rsidR="005033E1" w:rsidRPr="00E11A4C" w:rsidRDefault="005033E1" w:rsidP="00E11A4C">
            <w:pPr>
              <w:rPr>
                <w:rFonts w:ascii="Arial" w:hAnsi="Arial" w:cs="Arial"/>
                <w:sz w:val="22"/>
                <w:szCs w:val="22"/>
              </w:rPr>
            </w:pPr>
            <w:r w:rsidRPr="00E11A4C">
              <w:rPr>
                <w:rFonts w:ascii="Arial" w:hAnsi="Arial" w:cs="Arial"/>
                <w:sz w:val="22"/>
                <w:szCs w:val="22"/>
              </w:rPr>
              <w:t>Kupující: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033E1" w:rsidRPr="00E11A4C" w:rsidRDefault="005033E1" w:rsidP="00E11A4C">
            <w:pPr>
              <w:rPr>
                <w:rFonts w:ascii="Arial" w:hAnsi="Arial" w:cs="Arial"/>
                <w:sz w:val="22"/>
                <w:szCs w:val="22"/>
              </w:rPr>
            </w:pPr>
            <w:r w:rsidRPr="00E11A4C">
              <w:rPr>
                <w:rFonts w:ascii="Arial" w:hAnsi="Arial" w:cs="Arial"/>
                <w:sz w:val="22"/>
                <w:szCs w:val="22"/>
              </w:rPr>
              <w:t>Prodávající:</w:t>
            </w:r>
          </w:p>
        </w:tc>
      </w:tr>
      <w:tr w:rsidR="00D9700D" w:rsidRPr="007C6085" w:rsidTr="005033E1">
        <w:trPr>
          <w:trHeight w:val="1151"/>
        </w:trPr>
        <w:tc>
          <w:tcPr>
            <w:tcW w:w="4606" w:type="dxa"/>
            <w:shd w:val="clear" w:color="auto" w:fill="auto"/>
            <w:vAlign w:val="bottom"/>
          </w:tcPr>
          <w:p w:rsidR="00D9700D" w:rsidRPr="007C6085" w:rsidRDefault="00D9700D" w:rsidP="00BE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085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D9700D" w:rsidRPr="007C6085" w:rsidRDefault="00D9700D" w:rsidP="00BE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085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</w:tr>
      <w:tr w:rsidR="00D9700D" w:rsidRPr="007C6085" w:rsidTr="005033E1">
        <w:trPr>
          <w:trHeight w:val="855"/>
        </w:trPr>
        <w:tc>
          <w:tcPr>
            <w:tcW w:w="4606" w:type="dxa"/>
            <w:shd w:val="clear" w:color="auto" w:fill="auto"/>
            <w:vAlign w:val="center"/>
          </w:tcPr>
          <w:p w:rsidR="00AF007B" w:rsidRPr="007C6085" w:rsidRDefault="00D505F8" w:rsidP="00623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064F0" w:rsidRPr="007C6085" w:rsidRDefault="00D505F8" w:rsidP="00BE2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FC3E2E" w:rsidRPr="007C6085" w:rsidRDefault="00FC3E2E" w:rsidP="00855D44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sectPr w:rsidR="00FC3E2E" w:rsidRPr="007C60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CD" w:rsidRDefault="000D16CD" w:rsidP="00197407">
      <w:r>
        <w:separator/>
      </w:r>
    </w:p>
  </w:endnote>
  <w:endnote w:type="continuationSeparator" w:id="0">
    <w:p w:rsidR="000D16CD" w:rsidRDefault="000D16CD" w:rsidP="001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F" w:rsidRPr="00710C0B" w:rsidRDefault="00710C0B" w:rsidP="00710C0B">
    <w:pPr>
      <w:pStyle w:val="Zpat"/>
      <w:jc w:val="center"/>
      <w:rPr>
        <w:rFonts w:ascii="Arial" w:hAnsi="Arial" w:cs="Arial"/>
        <w:sz w:val="22"/>
        <w:szCs w:val="22"/>
      </w:rPr>
    </w:pPr>
    <w:r w:rsidRPr="00710C0B">
      <w:rPr>
        <w:rFonts w:ascii="Arial" w:hAnsi="Arial" w:cs="Arial"/>
        <w:sz w:val="22"/>
        <w:szCs w:val="22"/>
      </w:rPr>
      <w:t xml:space="preserve">Stránka </w:t>
    </w:r>
    <w:r w:rsidRPr="00710C0B">
      <w:rPr>
        <w:rFonts w:ascii="Arial" w:hAnsi="Arial" w:cs="Arial"/>
        <w:b/>
        <w:sz w:val="22"/>
        <w:szCs w:val="22"/>
      </w:rPr>
      <w:fldChar w:fldCharType="begin"/>
    </w:r>
    <w:r w:rsidRPr="00710C0B">
      <w:rPr>
        <w:rFonts w:ascii="Arial" w:hAnsi="Arial" w:cs="Arial"/>
        <w:b/>
        <w:sz w:val="22"/>
        <w:szCs w:val="22"/>
      </w:rPr>
      <w:instrText>PAGE  \* Arabic  \* MERGEFORMAT</w:instrText>
    </w:r>
    <w:r w:rsidRPr="00710C0B">
      <w:rPr>
        <w:rFonts w:ascii="Arial" w:hAnsi="Arial" w:cs="Arial"/>
        <w:b/>
        <w:sz w:val="22"/>
        <w:szCs w:val="22"/>
      </w:rPr>
      <w:fldChar w:fldCharType="separate"/>
    </w:r>
    <w:r w:rsidR="00D505F8">
      <w:rPr>
        <w:rFonts w:ascii="Arial" w:hAnsi="Arial" w:cs="Arial"/>
        <w:b/>
        <w:noProof/>
        <w:sz w:val="22"/>
        <w:szCs w:val="22"/>
      </w:rPr>
      <w:t>5</w:t>
    </w:r>
    <w:r w:rsidRPr="00710C0B">
      <w:rPr>
        <w:rFonts w:ascii="Arial" w:hAnsi="Arial" w:cs="Arial"/>
        <w:b/>
        <w:sz w:val="22"/>
        <w:szCs w:val="22"/>
      </w:rPr>
      <w:fldChar w:fldCharType="end"/>
    </w:r>
    <w:r w:rsidRPr="00710C0B">
      <w:rPr>
        <w:rFonts w:ascii="Arial" w:hAnsi="Arial" w:cs="Arial"/>
        <w:sz w:val="22"/>
        <w:szCs w:val="22"/>
      </w:rPr>
      <w:t xml:space="preserve"> z </w:t>
    </w:r>
    <w:r w:rsidRPr="00710C0B">
      <w:rPr>
        <w:rFonts w:ascii="Arial" w:hAnsi="Arial" w:cs="Arial"/>
        <w:b/>
        <w:sz w:val="22"/>
        <w:szCs w:val="22"/>
      </w:rPr>
      <w:fldChar w:fldCharType="begin"/>
    </w:r>
    <w:r w:rsidRPr="00710C0B">
      <w:rPr>
        <w:rFonts w:ascii="Arial" w:hAnsi="Arial" w:cs="Arial"/>
        <w:b/>
        <w:sz w:val="22"/>
        <w:szCs w:val="22"/>
      </w:rPr>
      <w:instrText>NUMPAGES  \* Arabic  \* MERGEFORMAT</w:instrText>
    </w:r>
    <w:r w:rsidRPr="00710C0B">
      <w:rPr>
        <w:rFonts w:ascii="Arial" w:hAnsi="Arial" w:cs="Arial"/>
        <w:b/>
        <w:sz w:val="22"/>
        <w:szCs w:val="22"/>
      </w:rPr>
      <w:fldChar w:fldCharType="separate"/>
    </w:r>
    <w:r w:rsidR="00D505F8">
      <w:rPr>
        <w:rFonts w:ascii="Arial" w:hAnsi="Arial" w:cs="Arial"/>
        <w:b/>
        <w:noProof/>
        <w:sz w:val="22"/>
        <w:szCs w:val="22"/>
      </w:rPr>
      <w:t>5</w:t>
    </w:r>
    <w:r w:rsidRPr="00710C0B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CD" w:rsidRDefault="000D16CD" w:rsidP="00197407">
      <w:r>
        <w:separator/>
      </w:r>
    </w:p>
  </w:footnote>
  <w:footnote w:type="continuationSeparator" w:id="0">
    <w:p w:rsidR="000D16CD" w:rsidRDefault="000D16CD" w:rsidP="0019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07" w:rsidRPr="007C6085" w:rsidRDefault="00197407" w:rsidP="008C4707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1A"/>
    <w:multiLevelType w:val="multilevel"/>
    <w:tmpl w:val="20B40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>
    <w:nsid w:val="08FA0BF2"/>
    <w:multiLevelType w:val="multilevel"/>
    <w:tmpl w:val="291C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8F35A3F"/>
    <w:multiLevelType w:val="hybridMultilevel"/>
    <w:tmpl w:val="CE369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04A52"/>
    <w:multiLevelType w:val="multilevel"/>
    <w:tmpl w:val="02E4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699137F"/>
    <w:multiLevelType w:val="hybridMultilevel"/>
    <w:tmpl w:val="54DCE7EC"/>
    <w:lvl w:ilvl="0" w:tplc="31F6214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B902CF"/>
    <w:multiLevelType w:val="hybridMultilevel"/>
    <w:tmpl w:val="CEB0B23C"/>
    <w:lvl w:ilvl="0" w:tplc="31F6214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C63B5B"/>
    <w:multiLevelType w:val="multilevel"/>
    <w:tmpl w:val="1A849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4DE3F06"/>
    <w:multiLevelType w:val="hybridMultilevel"/>
    <w:tmpl w:val="0E369B8E"/>
    <w:lvl w:ilvl="0" w:tplc="31F6214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07"/>
    <w:rsid w:val="00000BA1"/>
    <w:rsid w:val="00001A92"/>
    <w:rsid w:val="000028F0"/>
    <w:rsid w:val="000040F5"/>
    <w:rsid w:val="00005BF6"/>
    <w:rsid w:val="00014831"/>
    <w:rsid w:val="00042BA1"/>
    <w:rsid w:val="00044FA4"/>
    <w:rsid w:val="000476B1"/>
    <w:rsid w:val="00047C75"/>
    <w:rsid w:val="00054BAF"/>
    <w:rsid w:val="00057EF4"/>
    <w:rsid w:val="000612CF"/>
    <w:rsid w:val="00065EE7"/>
    <w:rsid w:val="000662F6"/>
    <w:rsid w:val="00082204"/>
    <w:rsid w:val="000824C0"/>
    <w:rsid w:val="00084F24"/>
    <w:rsid w:val="000B08D5"/>
    <w:rsid w:val="000C1857"/>
    <w:rsid w:val="000D16CD"/>
    <w:rsid w:val="000D2CC0"/>
    <w:rsid w:val="000D31F7"/>
    <w:rsid w:val="000E04E3"/>
    <w:rsid w:val="000F112F"/>
    <w:rsid w:val="000F54CB"/>
    <w:rsid w:val="00100C67"/>
    <w:rsid w:val="001064F0"/>
    <w:rsid w:val="0010744F"/>
    <w:rsid w:val="001178AA"/>
    <w:rsid w:val="00126FE1"/>
    <w:rsid w:val="00127300"/>
    <w:rsid w:val="00165F1A"/>
    <w:rsid w:val="00180388"/>
    <w:rsid w:val="00183DCA"/>
    <w:rsid w:val="001923BF"/>
    <w:rsid w:val="00197407"/>
    <w:rsid w:val="001A2080"/>
    <w:rsid w:val="001A2E9C"/>
    <w:rsid w:val="001B1656"/>
    <w:rsid w:val="001C2530"/>
    <w:rsid w:val="00255A35"/>
    <w:rsid w:val="002561B4"/>
    <w:rsid w:val="00257593"/>
    <w:rsid w:val="002648A8"/>
    <w:rsid w:val="0027093E"/>
    <w:rsid w:val="002712BB"/>
    <w:rsid w:val="0027660B"/>
    <w:rsid w:val="00277106"/>
    <w:rsid w:val="00283B26"/>
    <w:rsid w:val="002C0DD5"/>
    <w:rsid w:val="002F083B"/>
    <w:rsid w:val="002F5339"/>
    <w:rsid w:val="00302E80"/>
    <w:rsid w:val="003054EA"/>
    <w:rsid w:val="0032439E"/>
    <w:rsid w:val="00330389"/>
    <w:rsid w:val="00335368"/>
    <w:rsid w:val="0035582D"/>
    <w:rsid w:val="00356EFB"/>
    <w:rsid w:val="003664E7"/>
    <w:rsid w:val="00367168"/>
    <w:rsid w:val="0037354C"/>
    <w:rsid w:val="003863BF"/>
    <w:rsid w:val="00390E77"/>
    <w:rsid w:val="003936B0"/>
    <w:rsid w:val="003A6903"/>
    <w:rsid w:val="003C7D67"/>
    <w:rsid w:val="003F58AB"/>
    <w:rsid w:val="004017DB"/>
    <w:rsid w:val="004066AB"/>
    <w:rsid w:val="00426A78"/>
    <w:rsid w:val="004418A5"/>
    <w:rsid w:val="00464514"/>
    <w:rsid w:val="00470DA9"/>
    <w:rsid w:val="00497F68"/>
    <w:rsid w:val="004A1381"/>
    <w:rsid w:val="004B246D"/>
    <w:rsid w:val="004C3789"/>
    <w:rsid w:val="004D4012"/>
    <w:rsid w:val="004D50F1"/>
    <w:rsid w:val="004E295C"/>
    <w:rsid w:val="004F5FD6"/>
    <w:rsid w:val="004F7ABA"/>
    <w:rsid w:val="005033E1"/>
    <w:rsid w:val="00522DBF"/>
    <w:rsid w:val="005265B6"/>
    <w:rsid w:val="005347A9"/>
    <w:rsid w:val="005438F9"/>
    <w:rsid w:val="00560B27"/>
    <w:rsid w:val="00560C3D"/>
    <w:rsid w:val="005777B4"/>
    <w:rsid w:val="005B2E81"/>
    <w:rsid w:val="005C690A"/>
    <w:rsid w:val="005E0CBC"/>
    <w:rsid w:val="005E2D84"/>
    <w:rsid w:val="00603E12"/>
    <w:rsid w:val="0062317E"/>
    <w:rsid w:val="00646400"/>
    <w:rsid w:val="00653C48"/>
    <w:rsid w:val="00654B88"/>
    <w:rsid w:val="00656229"/>
    <w:rsid w:val="00662047"/>
    <w:rsid w:val="00686484"/>
    <w:rsid w:val="0069019B"/>
    <w:rsid w:val="00691C4C"/>
    <w:rsid w:val="00697A93"/>
    <w:rsid w:val="006A23BA"/>
    <w:rsid w:val="006B4063"/>
    <w:rsid w:val="006B4757"/>
    <w:rsid w:val="006C046F"/>
    <w:rsid w:val="006D6DA8"/>
    <w:rsid w:val="0070735B"/>
    <w:rsid w:val="00710C0B"/>
    <w:rsid w:val="0071362C"/>
    <w:rsid w:val="00733111"/>
    <w:rsid w:val="0074301F"/>
    <w:rsid w:val="00744168"/>
    <w:rsid w:val="0075178D"/>
    <w:rsid w:val="007653DF"/>
    <w:rsid w:val="007746DB"/>
    <w:rsid w:val="00775312"/>
    <w:rsid w:val="00797DF7"/>
    <w:rsid w:val="007A2155"/>
    <w:rsid w:val="007B440F"/>
    <w:rsid w:val="007C6085"/>
    <w:rsid w:val="007D465F"/>
    <w:rsid w:val="00803B44"/>
    <w:rsid w:val="00843AE6"/>
    <w:rsid w:val="00845BE4"/>
    <w:rsid w:val="00855D44"/>
    <w:rsid w:val="00857CC2"/>
    <w:rsid w:val="00865181"/>
    <w:rsid w:val="008727F9"/>
    <w:rsid w:val="008A4B32"/>
    <w:rsid w:val="008A6EEB"/>
    <w:rsid w:val="008B0A5B"/>
    <w:rsid w:val="008B43EE"/>
    <w:rsid w:val="008C4707"/>
    <w:rsid w:val="008D4BCD"/>
    <w:rsid w:val="008D5A74"/>
    <w:rsid w:val="008F3254"/>
    <w:rsid w:val="008F4AC1"/>
    <w:rsid w:val="00916359"/>
    <w:rsid w:val="009234AC"/>
    <w:rsid w:val="00932D7C"/>
    <w:rsid w:val="0093382A"/>
    <w:rsid w:val="00936D38"/>
    <w:rsid w:val="0095689D"/>
    <w:rsid w:val="0096002E"/>
    <w:rsid w:val="00973F95"/>
    <w:rsid w:val="00986167"/>
    <w:rsid w:val="0099210F"/>
    <w:rsid w:val="009A4247"/>
    <w:rsid w:val="009B06F3"/>
    <w:rsid w:val="009D12C2"/>
    <w:rsid w:val="009D33C8"/>
    <w:rsid w:val="009D4452"/>
    <w:rsid w:val="009D6651"/>
    <w:rsid w:val="009E4FA8"/>
    <w:rsid w:val="00A46C9E"/>
    <w:rsid w:val="00A57911"/>
    <w:rsid w:val="00A70EE7"/>
    <w:rsid w:val="00A72F6F"/>
    <w:rsid w:val="00A75C57"/>
    <w:rsid w:val="00A7764B"/>
    <w:rsid w:val="00A817ED"/>
    <w:rsid w:val="00A81EF7"/>
    <w:rsid w:val="00A8284E"/>
    <w:rsid w:val="00A8421A"/>
    <w:rsid w:val="00AA3EEC"/>
    <w:rsid w:val="00AD494B"/>
    <w:rsid w:val="00AF007B"/>
    <w:rsid w:val="00AF49E4"/>
    <w:rsid w:val="00B24D07"/>
    <w:rsid w:val="00B3390A"/>
    <w:rsid w:val="00B4327A"/>
    <w:rsid w:val="00B47AAD"/>
    <w:rsid w:val="00B53150"/>
    <w:rsid w:val="00B55ECA"/>
    <w:rsid w:val="00B608EC"/>
    <w:rsid w:val="00B70AC3"/>
    <w:rsid w:val="00B74C56"/>
    <w:rsid w:val="00B8077B"/>
    <w:rsid w:val="00B86BD3"/>
    <w:rsid w:val="00B96A3C"/>
    <w:rsid w:val="00B973BA"/>
    <w:rsid w:val="00BA4576"/>
    <w:rsid w:val="00BC1CC4"/>
    <w:rsid w:val="00BD02FE"/>
    <w:rsid w:val="00BD16DF"/>
    <w:rsid w:val="00BE283A"/>
    <w:rsid w:val="00BE780E"/>
    <w:rsid w:val="00BF361E"/>
    <w:rsid w:val="00BF41DE"/>
    <w:rsid w:val="00C14983"/>
    <w:rsid w:val="00C247A0"/>
    <w:rsid w:val="00C3131E"/>
    <w:rsid w:val="00C41286"/>
    <w:rsid w:val="00C628B9"/>
    <w:rsid w:val="00C922C2"/>
    <w:rsid w:val="00C96355"/>
    <w:rsid w:val="00CC12AA"/>
    <w:rsid w:val="00CC4B78"/>
    <w:rsid w:val="00CD0B73"/>
    <w:rsid w:val="00CD3E4C"/>
    <w:rsid w:val="00CD5F9D"/>
    <w:rsid w:val="00CD692C"/>
    <w:rsid w:val="00CE64E0"/>
    <w:rsid w:val="00CE663E"/>
    <w:rsid w:val="00CF6AE1"/>
    <w:rsid w:val="00D11F1A"/>
    <w:rsid w:val="00D228C0"/>
    <w:rsid w:val="00D42194"/>
    <w:rsid w:val="00D505F8"/>
    <w:rsid w:val="00D61737"/>
    <w:rsid w:val="00D775AD"/>
    <w:rsid w:val="00D94915"/>
    <w:rsid w:val="00D9700D"/>
    <w:rsid w:val="00DB5943"/>
    <w:rsid w:val="00DF6391"/>
    <w:rsid w:val="00E049C4"/>
    <w:rsid w:val="00E11A4C"/>
    <w:rsid w:val="00E13CF3"/>
    <w:rsid w:val="00E17F7F"/>
    <w:rsid w:val="00E3538A"/>
    <w:rsid w:val="00E53C2C"/>
    <w:rsid w:val="00E61903"/>
    <w:rsid w:val="00E6221D"/>
    <w:rsid w:val="00EC0C69"/>
    <w:rsid w:val="00EC16E9"/>
    <w:rsid w:val="00EF4BA2"/>
    <w:rsid w:val="00F1483C"/>
    <w:rsid w:val="00F2034B"/>
    <w:rsid w:val="00F20849"/>
    <w:rsid w:val="00F43028"/>
    <w:rsid w:val="00F44E9F"/>
    <w:rsid w:val="00F47F4C"/>
    <w:rsid w:val="00F5181C"/>
    <w:rsid w:val="00F51CBE"/>
    <w:rsid w:val="00F62522"/>
    <w:rsid w:val="00F67CBA"/>
    <w:rsid w:val="00F72BA0"/>
    <w:rsid w:val="00F774EA"/>
    <w:rsid w:val="00F85653"/>
    <w:rsid w:val="00F93DA5"/>
    <w:rsid w:val="00F94BF3"/>
    <w:rsid w:val="00F955C6"/>
    <w:rsid w:val="00FA1958"/>
    <w:rsid w:val="00FA5938"/>
    <w:rsid w:val="00FA628C"/>
    <w:rsid w:val="00FC3E2E"/>
    <w:rsid w:val="00FC6CDE"/>
    <w:rsid w:val="00FD18B5"/>
    <w:rsid w:val="00FD5194"/>
    <w:rsid w:val="00FD5C27"/>
    <w:rsid w:val="00FE458A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D3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6D38"/>
    <w:pPr>
      <w:keepNext/>
      <w:outlineLvl w:val="0"/>
    </w:pPr>
    <w:rPr>
      <w:rFonts w:eastAsia="Times New Roman"/>
      <w:b/>
      <w:bC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6D38"/>
    <w:rPr>
      <w:rFonts w:eastAsia="Times New Roman" w:cs="Times New Roman"/>
      <w:b/>
      <w:bCs/>
      <w:kern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97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740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974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7407"/>
    <w:rPr>
      <w:sz w:val="24"/>
    </w:rPr>
  </w:style>
  <w:style w:type="table" w:styleId="Mkatabulky">
    <w:name w:val="Table Grid"/>
    <w:basedOn w:val="Normlntabulka"/>
    <w:uiPriority w:val="59"/>
    <w:rsid w:val="00FC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4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0C3D"/>
    <w:rPr>
      <w:rFonts w:ascii="Tahoma" w:hAnsi="Tahoma" w:cs="Tahoma"/>
      <w:sz w:val="16"/>
      <w:szCs w:val="16"/>
    </w:rPr>
  </w:style>
  <w:style w:type="paragraph" w:customStyle="1" w:styleId="Nadpis2-normlntext">
    <w:name w:val="Nadpis 2  - normální text"/>
    <w:basedOn w:val="Nadpis2"/>
    <w:rsid w:val="00CC4B78"/>
    <w:pPr>
      <w:keepNext w:val="0"/>
      <w:spacing w:before="60" w:after="0"/>
      <w:jc w:val="both"/>
    </w:pPr>
    <w:rPr>
      <w:rFonts w:ascii="Times New Roman" w:hAnsi="Times New Roman"/>
      <w:b w:val="0"/>
      <w:bCs w:val="0"/>
      <w:i w:val="0"/>
      <w:iCs w:val="0"/>
      <w:sz w:val="22"/>
      <w:szCs w:val="20"/>
    </w:rPr>
  </w:style>
  <w:style w:type="character" w:customStyle="1" w:styleId="Nadpis2Char">
    <w:name w:val="Nadpis 2 Char"/>
    <w:link w:val="Nadpis2"/>
    <w:uiPriority w:val="9"/>
    <w:semiHidden/>
    <w:rsid w:val="00CC4B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C31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3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31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3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131E"/>
    <w:rPr>
      <w:b/>
      <w:bCs/>
    </w:rPr>
  </w:style>
  <w:style w:type="paragraph" w:styleId="Odstavecseseznamem">
    <w:name w:val="List Paragraph"/>
    <w:basedOn w:val="Normln"/>
    <w:uiPriority w:val="34"/>
    <w:qFormat/>
    <w:rsid w:val="00B432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D3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6D38"/>
    <w:pPr>
      <w:keepNext/>
      <w:outlineLvl w:val="0"/>
    </w:pPr>
    <w:rPr>
      <w:rFonts w:eastAsia="Times New Roman"/>
      <w:b/>
      <w:bC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6D38"/>
    <w:rPr>
      <w:rFonts w:eastAsia="Times New Roman" w:cs="Times New Roman"/>
      <w:b/>
      <w:bCs/>
      <w:kern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97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740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974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7407"/>
    <w:rPr>
      <w:sz w:val="24"/>
    </w:rPr>
  </w:style>
  <w:style w:type="table" w:styleId="Mkatabulky">
    <w:name w:val="Table Grid"/>
    <w:basedOn w:val="Normlntabulka"/>
    <w:uiPriority w:val="59"/>
    <w:rsid w:val="00FC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4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0C3D"/>
    <w:rPr>
      <w:rFonts w:ascii="Tahoma" w:hAnsi="Tahoma" w:cs="Tahoma"/>
      <w:sz w:val="16"/>
      <w:szCs w:val="16"/>
    </w:rPr>
  </w:style>
  <w:style w:type="paragraph" w:customStyle="1" w:styleId="Nadpis2-normlntext">
    <w:name w:val="Nadpis 2  - normální text"/>
    <w:basedOn w:val="Nadpis2"/>
    <w:rsid w:val="00CC4B78"/>
    <w:pPr>
      <w:keepNext w:val="0"/>
      <w:spacing w:before="60" w:after="0"/>
      <w:jc w:val="both"/>
    </w:pPr>
    <w:rPr>
      <w:rFonts w:ascii="Times New Roman" w:hAnsi="Times New Roman"/>
      <w:b w:val="0"/>
      <w:bCs w:val="0"/>
      <w:i w:val="0"/>
      <w:iCs w:val="0"/>
      <w:sz w:val="22"/>
      <w:szCs w:val="20"/>
    </w:rPr>
  </w:style>
  <w:style w:type="character" w:customStyle="1" w:styleId="Nadpis2Char">
    <w:name w:val="Nadpis 2 Char"/>
    <w:link w:val="Nadpis2"/>
    <w:uiPriority w:val="9"/>
    <w:semiHidden/>
    <w:rsid w:val="00CC4B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C31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3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31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3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131E"/>
    <w:rPr>
      <w:b/>
      <w:bCs/>
    </w:rPr>
  </w:style>
  <w:style w:type="paragraph" w:styleId="Odstavecseseznamem">
    <w:name w:val="List Paragraph"/>
    <w:basedOn w:val="Normln"/>
    <w:uiPriority w:val="34"/>
    <w:qFormat/>
    <w:rsid w:val="00B432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827D-CFCC-4F52-A549-2B68AD9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11916</CharactersWithSpaces>
  <SharedDoc>false</SharedDoc>
  <HLinks>
    <vt:vector size="6" baseType="variant"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Škabroudová Kateřina  Bc.</dc:creator>
  <cp:lastModifiedBy>Jačová Vanda Bc. (GFŘ)</cp:lastModifiedBy>
  <cp:revision>2</cp:revision>
  <cp:lastPrinted>2016-06-10T11:51:00Z</cp:lastPrinted>
  <dcterms:created xsi:type="dcterms:W3CDTF">2016-08-23T08:23:00Z</dcterms:created>
  <dcterms:modified xsi:type="dcterms:W3CDTF">2016-08-23T08:23:00Z</dcterms:modified>
</cp:coreProperties>
</file>