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866137" w:rsidRDefault="00866137" w:rsidP="00866137">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1F64B2">
        <w:rPr>
          <w:rFonts w:ascii="Arial" w:hAnsi="Arial" w:cs="Arial"/>
          <w:b/>
          <w:bCs/>
        </w:rPr>
        <w:t>Kolátor Vojtěch</w:t>
      </w:r>
      <w:r>
        <w:rPr>
          <w:rFonts w:ascii="Arial" w:hAnsi="Arial" w:cs="Arial"/>
        </w:rPr>
        <w:t xml:space="preserve">, </w:t>
      </w:r>
      <w:r w:rsidRPr="00D27771">
        <w:rPr>
          <w:rFonts w:ascii="Arial" w:hAnsi="Arial" w:cs="Arial"/>
        </w:rPr>
        <w:t>r.č. 81</w:t>
      </w:r>
      <w:r w:rsidR="008E3A41">
        <w:rPr>
          <w:rFonts w:ascii="Arial" w:hAnsi="Arial" w:cs="Arial"/>
        </w:rPr>
        <w:t>xxxx</w:t>
      </w:r>
      <w:r w:rsidRPr="00D27771">
        <w:rPr>
          <w:rFonts w:ascii="Arial" w:hAnsi="Arial" w:cs="Arial"/>
        </w:rPr>
        <w:t>/</w:t>
      </w:r>
      <w:r w:rsidR="008E3A41">
        <w:rPr>
          <w:rFonts w:ascii="Arial" w:hAnsi="Arial" w:cs="Arial"/>
        </w:rPr>
        <w:t>xxxx</w:t>
      </w:r>
      <w:r w:rsidRPr="00D27771">
        <w:rPr>
          <w:rFonts w:ascii="Arial" w:hAnsi="Arial" w:cs="Arial"/>
        </w:rPr>
        <w:t xml:space="preserve">, trvale bytem </w:t>
      </w:r>
      <w:r w:rsidR="008E3A41">
        <w:rPr>
          <w:rFonts w:ascii="Arial" w:hAnsi="Arial" w:cs="Arial"/>
        </w:rPr>
        <w:t>xxxxxx</w:t>
      </w:r>
      <w:r>
        <w:rPr>
          <w:rFonts w:ascii="Arial" w:hAnsi="Arial" w:cs="Arial"/>
        </w:rPr>
        <w:t xml:space="preserve"> </w:t>
      </w:r>
      <w:r w:rsidR="008E3A41">
        <w:rPr>
          <w:rFonts w:ascii="Arial" w:hAnsi="Arial" w:cs="Arial"/>
        </w:rPr>
        <w:t>xxxxx</w:t>
      </w:r>
      <w:r w:rsidRPr="00D27771">
        <w:rPr>
          <w:rFonts w:ascii="Arial" w:hAnsi="Arial" w:cs="Arial"/>
        </w:rPr>
        <w:t xml:space="preserve">, Praha </w:t>
      </w:r>
      <w:r>
        <w:rPr>
          <w:rFonts w:ascii="Arial" w:hAnsi="Arial" w:cs="Arial"/>
        </w:rPr>
        <w:t>6</w:t>
      </w:r>
      <w:r w:rsidRPr="00D27771">
        <w:rPr>
          <w:rFonts w:ascii="Arial" w:hAnsi="Arial" w:cs="Arial"/>
        </w:rPr>
        <w:t>-</w:t>
      </w:r>
      <w:r>
        <w:rPr>
          <w:rFonts w:ascii="Arial" w:hAnsi="Arial" w:cs="Arial"/>
        </w:rPr>
        <w:t>Břevnov</w:t>
      </w:r>
      <w:r w:rsidRPr="00D27771">
        <w:rPr>
          <w:rFonts w:ascii="Arial" w:hAnsi="Arial" w:cs="Arial"/>
        </w:rPr>
        <w:t xml:space="preserve"> </w:t>
      </w:r>
      <w:r>
        <w:rPr>
          <w:rFonts w:ascii="Arial" w:hAnsi="Arial" w:cs="Arial"/>
        </w:rPr>
        <w:t>16900</w:t>
      </w:r>
    </w:p>
    <w:p w:rsidR="00866137" w:rsidRDefault="00866137" w:rsidP="00866137">
      <w:pPr>
        <w:widowControl/>
        <w:tabs>
          <w:tab w:val="left" w:pos="2835"/>
        </w:tabs>
        <w:rPr>
          <w:rFonts w:ascii="Arial" w:hAnsi="Arial" w:cs="Arial"/>
        </w:rPr>
      </w:pPr>
    </w:p>
    <w:p w:rsidR="00866137" w:rsidRDefault="00866137" w:rsidP="00866137">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 </w:t>
      </w:r>
      <w:r w:rsidR="008E3A41">
        <w:rPr>
          <w:rFonts w:ascii="Arial" w:hAnsi="Arial" w:cs="Arial"/>
          <w:i/>
        </w:rPr>
        <w:t>xxxxxxxxxx</w:t>
      </w:r>
    </w:p>
    <w:p w:rsidR="008E3A41" w:rsidRDefault="008E3A41" w:rsidP="00866137">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rsidP="00866137">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866137" w:rsidRDefault="00AD4CDE" w:rsidP="00866137">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866137">
        <w:rPr>
          <w:rFonts w:ascii="Arial" w:hAnsi="Arial" w:cs="Arial"/>
          <w:sz w:val="28"/>
          <w:szCs w:val="28"/>
        </w:rPr>
        <w:t>10PR20/40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Jilemnice pro katastrální území </w:t>
      </w:r>
      <w:r w:rsidRPr="00866137">
        <w:rPr>
          <w:rFonts w:ascii="Arial" w:hAnsi="Arial" w:cs="Arial"/>
          <w:b/>
          <w:bCs/>
        </w:rPr>
        <w:t>Košťálov</w:t>
      </w:r>
      <w:r w:rsidRPr="00835624">
        <w:rPr>
          <w:rFonts w:ascii="Arial" w:hAnsi="Arial" w:cs="Arial"/>
        </w:rPr>
        <w:t>, obec Košťálov.</w:t>
      </w:r>
    </w:p>
    <w:p w:rsidR="00866137" w:rsidRPr="00835624" w:rsidRDefault="00866137"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866137">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66137"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66137">
        <w:rPr>
          <w:rFonts w:ascii="Arial" w:hAnsi="Arial" w:cs="Arial"/>
          <w:b/>
          <w:bCs/>
          <w:sz w:val="18"/>
        </w:rPr>
        <w:t>1584/1</w:t>
      </w:r>
      <w:r w:rsidRPr="00866137">
        <w:rPr>
          <w:rFonts w:ascii="Arial" w:hAnsi="Arial" w:cs="Arial"/>
          <w:b/>
          <w:bCs/>
          <w:sz w:val="18"/>
        </w:rPr>
        <w:tab/>
        <w:t>trvalý travní porost</w:t>
      </w:r>
      <w:r w:rsidRPr="00866137">
        <w:rPr>
          <w:rFonts w:ascii="Arial" w:hAnsi="Arial" w:cs="Arial"/>
          <w:b/>
          <w:bCs/>
          <w:sz w:val="18"/>
        </w:rPr>
        <w:tab/>
      </w:r>
      <w:r w:rsidRPr="00866137">
        <w:rPr>
          <w:rFonts w:ascii="Arial" w:hAnsi="Arial" w:cs="Arial"/>
          <w:b/>
          <w:bCs/>
          <w:sz w:val="18"/>
        </w:rPr>
        <w:tab/>
        <w:t>13,91 Kč</w:t>
      </w:r>
      <w:r w:rsidRPr="00866137">
        <w:rPr>
          <w:rFonts w:ascii="Arial" w:hAnsi="Arial" w:cs="Arial"/>
          <w:b/>
          <w:bCs/>
          <w:sz w:val="18"/>
        </w:rPr>
        <w:tab/>
        <w:t>473 m2</w:t>
      </w:r>
      <w:r w:rsidRPr="00866137">
        <w:rPr>
          <w:rFonts w:ascii="Arial" w:hAnsi="Arial" w:cs="Arial"/>
          <w:b/>
          <w:bCs/>
          <w:sz w:val="18"/>
        </w:rPr>
        <w:tab/>
        <w:t xml:space="preserve">972,00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726229">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Jilemnice pro katastrální území </w:t>
      </w:r>
      <w:r w:rsidRPr="00726229">
        <w:rPr>
          <w:rFonts w:ascii="Arial" w:hAnsi="Arial" w:cs="Arial"/>
          <w:b/>
          <w:bCs/>
        </w:rPr>
        <w:t>Poniklá</w:t>
      </w:r>
      <w:r w:rsidRPr="00726229">
        <w:rPr>
          <w:rFonts w:ascii="Arial" w:hAnsi="Arial" w:cs="Arial"/>
        </w:rPr>
        <w:t>, obec Poniklá.</w:t>
      </w:r>
    </w:p>
    <w:p w:rsidR="007B7880" w:rsidRPr="00726229" w:rsidRDefault="007B7880" w:rsidP="00A75281">
      <w:pPr>
        <w:widowControl/>
        <w:tabs>
          <w:tab w:val="left" w:pos="1134"/>
          <w:tab w:val="left" w:pos="3402"/>
          <w:tab w:val="right" w:pos="6237"/>
          <w:tab w:val="right" w:pos="7513"/>
          <w:tab w:val="right" w:pos="9406"/>
        </w:tabs>
        <w:jc w:val="both"/>
        <w:rPr>
          <w:rFonts w:ascii="Arial" w:hAnsi="Arial" w:cs="Arial"/>
        </w:rPr>
      </w:pPr>
    </w:p>
    <w:p w:rsidR="00AD4CDE" w:rsidRPr="00726229" w:rsidRDefault="00AD4CDE" w:rsidP="00A75281">
      <w:pPr>
        <w:widowControl/>
        <w:tabs>
          <w:tab w:val="left" w:pos="1134"/>
          <w:tab w:val="left" w:pos="3402"/>
          <w:tab w:val="right" w:pos="6237"/>
          <w:tab w:val="right" w:pos="7513"/>
          <w:tab w:val="right" w:pos="9406"/>
        </w:tabs>
        <w:jc w:val="both"/>
        <w:rPr>
          <w:rFonts w:ascii="Arial" w:hAnsi="Arial" w:cs="Arial"/>
        </w:rPr>
      </w:pPr>
      <w:r w:rsidRPr="00726229">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726229">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726229"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726229">
        <w:rPr>
          <w:rFonts w:ascii="Arial" w:hAnsi="Arial" w:cs="Arial"/>
          <w:b/>
          <w:bCs/>
          <w:sz w:val="18"/>
        </w:rPr>
        <w:t>469/1</w:t>
      </w:r>
      <w:r w:rsidRPr="00726229">
        <w:rPr>
          <w:rFonts w:ascii="Arial" w:hAnsi="Arial" w:cs="Arial"/>
          <w:b/>
          <w:bCs/>
          <w:sz w:val="18"/>
        </w:rPr>
        <w:tab/>
        <w:t>trvalý travní porost</w:t>
      </w:r>
      <w:r w:rsidRPr="00726229">
        <w:rPr>
          <w:rFonts w:ascii="Arial" w:hAnsi="Arial" w:cs="Arial"/>
          <w:b/>
          <w:bCs/>
          <w:sz w:val="18"/>
        </w:rPr>
        <w:tab/>
      </w:r>
      <w:r w:rsidRPr="00726229">
        <w:rPr>
          <w:rFonts w:ascii="Arial" w:hAnsi="Arial" w:cs="Arial"/>
          <w:b/>
          <w:bCs/>
          <w:sz w:val="18"/>
        </w:rPr>
        <w:tab/>
        <w:t>557,60 Kč</w:t>
      </w:r>
      <w:r w:rsidRPr="00726229">
        <w:rPr>
          <w:rFonts w:ascii="Arial" w:hAnsi="Arial" w:cs="Arial"/>
          <w:b/>
          <w:bCs/>
          <w:sz w:val="18"/>
        </w:rPr>
        <w:tab/>
        <w:t>539 m2</w:t>
      </w:r>
      <w:r w:rsidRPr="00726229">
        <w:rPr>
          <w:rFonts w:ascii="Arial" w:hAnsi="Arial" w:cs="Arial"/>
          <w:b/>
          <w:bCs/>
          <w:sz w:val="18"/>
        </w:rPr>
        <w:tab/>
        <w:t xml:space="preserve">2 570,00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726229" w:rsidRDefault="00726229" w:rsidP="00A75281">
      <w:pPr>
        <w:widowControl/>
        <w:tabs>
          <w:tab w:val="left" w:pos="1134"/>
          <w:tab w:val="left" w:pos="3402"/>
          <w:tab w:val="right" w:pos="6237"/>
          <w:tab w:val="right" w:pos="7513"/>
          <w:tab w:val="right" w:pos="9406"/>
        </w:tabs>
        <w:jc w:val="both"/>
        <w:rPr>
          <w:rFonts w:ascii="Arial" w:hAnsi="Arial" w:cs="Arial"/>
          <w:b/>
          <w:sz w:val="18"/>
        </w:rPr>
      </w:pPr>
    </w:p>
    <w:p w:rsidR="006D49CA" w:rsidRDefault="006D49CA" w:rsidP="00A75281">
      <w:pPr>
        <w:widowControl/>
        <w:tabs>
          <w:tab w:val="left" w:pos="1134"/>
          <w:tab w:val="left" w:pos="3402"/>
          <w:tab w:val="right" w:pos="6237"/>
          <w:tab w:val="right" w:pos="7513"/>
          <w:tab w:val="right" w:pos="9406"/>
        </w:tabs>
        <w:jc w:val="both"/>
        <w:rPr>
          <w:rFonts w:ascii="Arial" w:hAnsi="Arial" w:cs="Arial"/>
          <w:b/>
          <w:sz w:val="18"/>
        </w:rPr>
      </w:pPr>
    </w:p>
    <w:p w:rsidR="00AD4CDE" w:rsidRPr="0072622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26229">
        <w:rPr>
          <w:rFonts w:ascii="Arial" w:hAnsi="Arial" w:cs="Arial"/>
          <w:b/>
          <w:sz w:val="18"/>
        </w:rPr>
        <w:t xml:space="preserve">Za smlouvu celkem: </w:t>
      </w:r>
      <w:r w:rsidRPr="00726229">
        <w:rPr>
          <w:rFonts w:ascii="Arial" w:hAnsi="Arial" w:cs="Arial"/>
          <w:b/>
          <w:sz w:val="18"/>
        </w:rPr>
        <w:tab/>
      </w:r>
      <w:r w:rsidRPr="00726229">
        <w:rPr>
          <w:rFonts w:ascii="Arial" w:hAnsi="Arial" w:cs="Arial"/>
          <w:b/>
          <w:sz w:val="18"/>
        </w:rPr>
        <w:tab/>
      </w:r>
      <w:r w:rsidRPr="00726229">
        <w:rPr>
          <w:rFonts w:ascii="Arial" w:hAnsi="Arial" w:cs="Arial"/>
          <w:b/>
          <w:sz w:val="18"/>
        </w:rPr>
        <w:tab/>
        <w:t xml:space="preserve">1 012 m2 </w:t>
      </w:r>
      <w:r w:rsidRPr="00726229">
        <w:rPr>
          <w:rFonts w:ascii="Arial" w:hAnsi="Arial" w:cs="Arial"/>
          <w:b/>
          <w:sz w:val="18"/>
        </w:rPr>
        <w:tab/>
        <w:t>3 542,00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9B4E3B" w:rsidRDefault="00AD4CDE">
      <w:pPr>
        <w:widowControl/>
        <w:tabs>
          <w:tab w:val="left" w:pos="2410"/>
          <w:tab w:val="left" w:pos="6804"/>
          <w:tab w:val="right" w:pos="9412"/>
        </w:tabs>
        <w:jc w:val="both"/>
        <w:rPr>
          <w:rFonts w:ascii="Arial" w:hAnsi="Arial" w:cs="Arial"/>
          <w:b/>
          <w:bCs/>
        </w:rPr>
      </w:pPr>
      <w:r w:rsidRPr="009B4E3B">
        <w:rPr>
          <w:rFonts w:ascii="Arial" w:hAnsi="Arial" w:cs="Arial"/>
          <w:b/>
          <w:bCs/>
        </w:rPr>
        <w:t>KÚ Košťálov 1584/1</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Seznam I - Veřejný statek</w:t>
      </w:r>
    </w:p>
    <w:p w:rsidR="00AD4CDE" w:rsidRPr="00D27771" w:rsidRDefault="00AD4CDE">
      <w:pPr>
        <w:widowControl/>
        <w:tabs>
          <w:tab w:val="left" w:pos="2410"/>
          <w:tab w:val="left" w:pos="6804"/>
          <w:tab w:val="right" w:pos="9412"/>
        </w:tabs>
        <w:jc w:val="both"/>
        <w:rPr>
          <w:rFonts w:ascii="Arial" w:hAnsi="Arial" w:cs="Arial"/>
        </w:rPr>
      </w:pPr>
    </w:p>
    <w:p w:rsidR="00AD4CDE" w:rsidRPr="009B4E3B" w:rsidRDefault="00AD4CDE">
      <w:pPr>
        <w:widowControl/>
        <w:tabs>
          <w:tab w:val="left" w:pos="2410"/>
          <w:tab w:val="left" w:pos="6804"/>
          <w:tab w:val="right" w:pos="9412"/>
        </w:tabs>
        <w:jc w:val="both"/>
        <w:rPr>
          <w:rFonts w:ascii="Arial" w:hAnsi="Arial" w:cs="Arial"/>
          <w:b/>
          <w:bCs/>
        </w:rPr>
      </w:pPr>
      <w:r w:rsidRPr="009B4E3B">
        <w:rPr>
          <w:rFonts w:ascii="Arial" w:hAnsi="Arial" w:cs="Arial"/>
          <w:b/>
          <w:bCs/>
        </w:rPr>
        <w:t>KÚ Poniklá 469/1</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číslo 235 - </w:t>
      </w:r>
      <w:r w:rsidR="0025200F">
        <w:rPr>
          <w:rFonts w:ascii="Arial" w:hAnsi="Arial" w:cs="Arial"/>
        </w:rPr>
        <w:t>xxxxxxxxx</w:t>
      </w:r>
      <w:r w:rsidRPr="00D27771">
        <w:rPr>
          <w:rFonts w:ascii="Arial" w:hAnsi="Arial" w:cs="Arial"/>
        </w:rPr>
        <w:t xml:space="preserve"> </w:t>
      </w:r>
      <w:r w:rsidR="0025200F">
        <w:rPr>
          <w:rFonts w:ascii="Arial" w:hAnsi="Arial" w:cs="Arial"/>
        </w:rPr>
        <w:t>xxxxx</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Rozhodnutí Státního notářství v Semilech, D360/81 - projednání dědictví po </w:t>
      </w:r>
      <w:r w:rsidR="0025200F">
        <w:rPr>
          <w:rFonts w:ascii="Arial" w:hAnsi="Arial" w:cs="Arial"/>
        </w:rPr>
        <w:t>xxxxxxxxx</w:t>
      </w:r>
      <w:r w:rsidRPr="00D27771">
        <w:rPr>
          <w:rFonts w:ascii="Arial" w:hAnsi="Arial" w:cs="Arial"/>
        </w:rPr>
        <w:t xml:space="preserve"> </w:t>
      </w:r>
      <w:r w:rsidR="0025200F">
        <w:rPr>
          <w:rFonts w:ascii="Arial" w:hAnsi="Arial" w:cs="Arial"/>
        </w:rPr>
        <w:t>xxxxxxx</w:t>
      </w:r>
      <w:r w:rsidRPr="00D27771">
        <w:rPr>
          <w:rFonts w:ascii="Arial" w:hAnsi="Arial" w:cs="Arial"/>
        </w:rPr>
        <w:t xml:space="preserve">, bez zanechání závěti, </w:t>
      </w:r>
      <w:r w:rsidR="009B4E3B">
        <w:rPr>
          <w:rFonts w:ascii="Arial" w:hAnsi="Arial" w:cs="Arial"/>
        </w:rPr>
        <w:t>m</w:t>
      </w:r>
      <w:r w:rsidRPr="00D27771">
        <w:rPr>
          <w:rFonts w:ascii="Arial" w:hAnsi="Arial" w:cs="Arial"/>
        </w:rPr>
        <w:t>ajetek</w:t>
      </w:r>
      <w:r w:rsidR="007C48AC">
        <w:rPr>
          <w:rFonts w:ascii="Arial" w:hAnsi="Arial" w:cs="Arial"/>
        </w:rPr>
        <w:t xml:space="preserve">, </w:t>
      </w:r>
      <w:r w:rsidRPr="00D27771">
        <w:rPr>
          <w:rFonts w:ascii="Arial" w:hAnsi="Arial" w:cs="Arial"/>
        </w:rPr>
        <w:t>mimo jiné i převáděný pozemek, nabyl Československý stát - ON</w:t>
      </w:r>
      <w:r w:rsidR="00972156">
        <w:rPr>
          <w:rFonts w:ascii="Arial" w:hAnsi="Arial" w:cs="Arial"/>
        </w:rPr>
        <w:t>V</w:t>
      </w:r>
      <w:r w:rsidRPr="00D27771">
        <w:rPr>
          <w:rFonts w:ascii="Arial" w:hAnsi="Arial" w:cs="Arial"/>
        </w:rPr>
        <w:t xml:space="preserve"> finanční odbor v Semilech</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Košťálov - 1584/1, byla oceněna ve znaleckém posudku soudního znalce </w:t>
      </w:r>
      <w:r w:rsidR="00390DBF">
        <w:rPr>
          <w:rFonts w:ascii="Arial" w:hAnsi="Arial" w:cs="Arial"/>
        </w:rPr>
        <w:t>xxxx</w:t>
      </w:r>
      <w:r w:rsidRPr="00D27771">
        <w:rPr>
          <w:rFonts w:ascii="Arial" w:hAnsi="Arial" w:cs="Arial"/>
        </w:rPr>
        <w:t xml:space="preserve"> </w:t>
      </w:r>
      <w:r w:rsidR="00390DBF">
        <w:rPr>
          <w:rFonts w:ascii="Arial" w:hAnsi="Arial" w:cs="Arial"/>
        </w:rPr>
        <w:t>xxxxx</w:t>
      </w:r>
      <w:r w:rsidRPr="00D27771">
        <w:rPr>
          <w:rFonts w:ascii="Arial" w:hAnsi="Arial" w:cs="Arial"/>
        </w:rPr>
        <w:t xml:space="preserve">, </w:t>
      </w:r>
      <w:r w:rsidR="00390DBF">
        <w:rPr>
          <w:rFonts w:ascii="Arial" w:hAnsi="Arial" w:cs="Arial"/>
        </w:rPr>
        <w:t>xxxx</w:t>
      </w:r>
      <w:r w:rsidRPr="00D27771">
        <w:rPr>
          <w:rFonts w:ascii="Arial" w:hAnsi="Arial" w:cs="Arial"/>
        </w:rPr>
        <w:t xml:space="preserve">, ze dne 7. 5. 2019, pod č.j. 1779-370/2019, podle vyhl.č. 182/1988 Sb., ve znění vyhl.č. 316/1990 Sb., celkovou částkou 972,00 Kč (slovy: devětsetsedmdesátdvě koruny české). </w:t>
      </w:r>
    </w:p>
    <w:p w:rsidR="009B4E3B" w:rsidRPr="00D27771" w:rsidRDefault="009B4E3B">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Poniklá - 469/1, byla oceněna ve znaleckém posudku soudního znalce </w:t>
      </w:r>
      <w:r w:rsidR="00390DBF">
        <w:rPr>
          <w:rFonts w:ascii="Arial" w:hAnsi="Arial" w:cs="Arial"/>
        </w:rPr>
        <w:t>xxxxxxx</w:t>
      </w:r>
      <w:r w:rsidRPr="00D27771">
        <w:rPr>
          <w:rFonts w:ascii="Arial" w:hAnsi="Arial" w:cs="Arial"/>
        </w:rPr>
        <w:t xml:space="preserve"> </w:t>
      </w:r>
      <w:r w:rsidR="00390DBF">
        <w:rPr>
          <w:rFonts w:ascii="Arial" w:hAnsi="Arial" w:cs="Arial"/>
        </w:rPr>
        <w:t>xxxxxx</w:t>
      </w:r>
      <w:r w:rsidRPr="00D27771">
        <w:rPr>
          <w:rFonts w:ascii="Arial" w:hAnsi="Arial" w:cs="Arial"/>
        </w:rPr>
        <w:t xml:space="preserve">, </w:t>
      </w:r>
      <w:r w:rsidR="00390DBF">
        <w:rPr>
          <w:rFonts w:ascii="Arial" w:hAnsi="Arial" w:cs="Arial"/>
        </w:rPr>
        <w:t>xxxx</w:t>
      </w:r>
      <w:r w:rsidRPr="00D27771">
        <w:rPr>
          <w:rFonts w:ascii="Arial" w:hAnsi="Arial" w:cs="Arial"/>
        </w:rPr>
        <w:t xml:space="preserve">, ze dne 27. 6. 2019, pod č.j. 10607-262(2)-2019, podle vyhl.č. 182/1988 Sb., ve znění vyhl.č. 316/1990 Sb., celkovou částkou 2 148,00 Kč (slovy: dvatisícejednostočtyřicetosm korun českých).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9B4E3B">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9B4E3B">
      <w:pPr>
        <w:widowControl/>
        <w:jc w:val="both"/>
        <w:rPr>
          <w:rFonts w:ascii="Arial" w:hAnsi="Arial" w:cs="Arial"/>
        </w:rPr>
      </w:pPr>
      <w:r w:rsidRPr="00D27771">
        <w:rPr>
          <w:rFonts w:ascii="Arial" w:hAnsi="Arial" w:cs="Arial"/>
        </w:rPr>
        <w:t xml:space="preserve"> </w:t>
      </w:r>
    </w:p>
    <w:p w:rsidR="00AF77DF" w:rsidRPr="00D27771" w:rsidRDefault="00AF77DF" w:rsidP="00AF77DF">
      <w:pPr>
        <w:widowControl/>
        <w:jc w:val="both"/>
        <w:rPr>
          <w:rFonts w:ascii="Arial" w:hAnsi="Arial" w:cs="Arial"/>
        </w:rPr>
      </w:pPr>
      <w:r w:rsidRPr="00D27771">
        <w:rPr>
          <w:rFonts w:ascii="Arial" w:hAnsi="Arial" w:cs="Arial"/>
        </w:rPr>
        <w:t xml:space="preserve">- </w:t>
      </w:r>
      <w:r>
        <w:rPr>
          <w:rFonts w:ascii="Arial" w:hAnsi="Arial" w:cs="Arial"/>
        </w:rPr>
        <w:t xml:space="preserve">postupní smlouvou o převodu restitučního nároku dle ust. §13, odst.8, písm b) zákona o půdě, uzavřenou mezi oprávněnou osobou </w:t>
      </w:r>
      <w:r w:rsidR="00EE349A">
        <w:rPr>
          <w:rFonts w:ascii="Arial" w:hAnsi="Arial" w:cs="Arial"/>
        </w:rPr>
        <w:t>xxxx</w:t>
      </w:r>
      <w:r w:rsidR="00D7108F">
        <w:rPr>
          <w:rFonts w:ascii="Arial" w:hAnsi="Arial" w:cs="Arial"/>
        </w:rPr>
        <w:t xml:space="preserve"> </w:t>
      </w:r>
      <w:r w:rsidR="00EE349A">
        <w:rPr>
          <w:rFonts w:ascii="Arial" w:hAnsi="Arial" w:cs="Arial"/>
        </w:rPr>
        <w:t>xxxxxx</w:t>
      </w:r>
      <w:r>
        <w:rPr>
          <w:rFonts w:ascii="Arial" w:hAnsi="Arial" w:cs="Arial"/>
        </w:rPr>
        <w:t xml:space="preserve"> </w:t>
      </w:r>
      <w:r w:rsidR="00EE349A">
        <w:rPr>
          <w:rFonts w:ascii="Arial" w:hAnsi="Arial" w:cs="Arial"/>
        </w:rPr>
        <w:t>xxxxxxxxx</w:t>
      </w:r>
      <w:r>
        <w:rPr>
          <w:rFonts w:ascii="Arial" w:hAnsi="Arial" w:cs="Arial"/>
        </w:rPr>
        <w:t xml:space="preserve"> a Vojtěchem Kolátorem</w:t>
      </w:r>
      <w:r w:rsidR="00041421">
        <w:rPr>
          <w:rFonts w:ascii="Arial" w:hAnsi="Arial" w:cs="Arial"/>
        </w:rPr>
        <w:t>, ze dne 30.6.2003</w:t>
      </w:r>
      <w:r w:rsidRPr="00D27771">
        <w:rPr>
          <w:rFonts w:ascii="Arial" w:hAnsi="Arial" w:cs="Arial"/>
        </w:rPr>
        <w:t xml:space="preserve"> </w:t>
      </w:r>
    </w:p>
    <w:p w:rsidR="00AF77DF" w:rsidRPr="00D27771" w:rsidRDefault="00AF77DF" w:rsidP="00AF77DF">
      <w:pPr>
        <w:widowControl/>
        <w:rPr>
          <w:rFonts w:ascii="Arial" w:hAnsi="Arial" w:cs="Arial"/>
        </w:rPr>
      </w:pPr>
    </w:p>
    <w:p w:rsidR="00AF77DF" w:rsidRDefault="00AF77DF" w:rsidP="00AF77DF">
      <w:pPr>
        <w:widowControl/>
        <w:rPr>
          <w:rFonts w:ascii="Arial" w:hAnsi="Arial" w:cs="Arial"/>
        </w:rPr>
      </w:pPr>
      <w:r w:rsidRPr="00AC5CA6">
        <w:rPr>
          <w:rFonts w:ascii="Arial" w:hAnsi="Arial" w:cs="Arial"/>
          <w:b/>
        </w:rPr>
        <w:t>Postoupený nárok dle ust. §13, odst.8, písm b) zákona o půdě</w:t>
      </w:r>
      <w:r w:rsidRPr="00D27771">
        <w:rPr>
          <w:rFonts w:ascii="Arial" w:hAnsi="Arial" w:cs="Arial"/>
        </w:rPr>
        <w:t xml:space="preserve"> je doložen:  </w:t>
      </w:r>
    </w:p>
    <w:p w:rsidR="00AF77DF" w:rsidRDefault="00AF77DF" w:rsidP="00AF77DF">
      <w:pPr>
        <w:widowControl/>
        <w:jc w:val="both"/>
        <w:rPr>
          <w:rFonts w:ascii="Arial" w:hAnsi="Arial" w:cs="Arial"/>
          <w:iCs/>
        </w:rPr>
      </w:pPr>
      <w:r w:rsidRPr="00E2675F">
        <w:rPr>
          <w:rFonts w:ascii="Arial" w:hAnsi="Arial" w:cs="Arial"/>
        </w:rPr>
        <w:t xml:space="preserve">- Rozsudkem jménem republiky Okresního soudu v Tachově, č.j. </w:t>
      </w:r>
      <w:r w:rsidRPr="001405AC">
        <w:rPr>
          <w:rFonts w:ascii="Arial" w:hAnsi="Arial" w:cs="Arial"/>
          <w:b/>
        </w:rPr>
        <w:t>7 C 201/2015-519</w:t>
      </w:r>
      <w:r>
        <w:rPr>
          <w:rFonts w:ascii="Arial" w:hAnsi="Arial" w:cs="Arial"/>
        </w:rPr>
        <w:t xml:space="preserve"> ze dne 28.12.2017.  V čl. II rozsudku Okresního soudu v Tachově sp. zn. 7 C 201/2015-519 došlo, na základě deseti pravomocných rozhodnutí Magistrátu hlavního města Prahy, Pozemkového úřadu, k přecenění původně nevydaných pozemků. </w:t>
      </w:r>
    </w:p>
    <w:p w:rsidR="00AF77DF" w:rsidRDefault="00AF77DF" w:rsidP="00AF77DF">
      <w:pPr>
        <w:widowControl/>
        <w:jc w:val="both"/>
        <w:rPr>
          <w:rFonts w:ascii="Arial" w:hAnsi="Arial" w:cs="Arial"/>
          <w:i/>
          <w:iCs/>
          <w:color w:val="000000"/>
        </w:rPr>
      </w:pPr>
    </w:p>
    <w:p w:rsidR="00AD4CDE" w:rsidRPr="00AF77DF" w:rsidRDefault="00AF77DF" w:rsidP="009B4E3B">
      <w:pPr>
        <w:widowControl/>
        <w:jc w:val="both"/>
        <w:rPr>
          <w:rFonts w:ascii="Arial" w:hAnsi="Arial" w:cs="Arial"/>
          <w:i/>
          <w:iCs/>
        </w:rPr>
      </w:pPr>
      <w:r w:rsidRPr="00AF77DF">
        <w:rPr>
          <w:rFonts w:ascii="Arial" w:hAnsi="Arial" w:cs="Arial"/>
          <w:i/>
          <w:iCs/>
          <w:color w:val="000000"/>
        </w:rPr>
        <w:t xml:space="preserve">Nárok nabyvatele je doložen potvrzením Státního pozemkového úřadu, KPÚ pro Středočeský kraj a hlavní město Praha, ze dne 26.8.2020, ve výši </w:t>
      </w:r>
      <w:r w:rsidR="00180103">
        <w:rPr>
          <w:rFonts w:ascii="Arial" w:hAnsi="Arial" w:cs="Arial"/>
          <w:i/>
          <w:iCs/>
        </w:rPr>
        <w:t>xxxxxx</w:t>
      </w:r>
      <w:r w:rsidRPr="00AF77DF">
        <w:rPr>
          <w:rFonts w:ascii="Arial" w:hAnsi="Arial" w:cs="Arial"/>
          <w:i/>
          <w:iCs/>
        </w:rPr>
        <w:t xml:space="preserve"> Kč.</w:t>
      </w:r>
    </w:p>
    <w:p w:rsidR="00AD4CDE" w:rsidRPr="00AF77DF" w:rsidRDefault="00AD4CDE" w:rsidP="009B4E3B">
      <w:pPr>
        <w:widowControl/>
        <w:jc w:val="both"/>
        <w:rPr>
          <w:rFonts w:ascii="Arial" w:hAnsi="Arial" w:cs="Arial"/>
          <w:i/>
          <w:iCs/>
        </w:rPr>
      </w:pPr>
      <w:r w:rsidRPr="00AF77DF">
        <w:rPr>
          <w:rFonts w:ascii="Arial" w:hAnsi="Arial" w:cs="Arial"/>
          <w:i/>
          <w:iCs/>
        </w:rPr>
        <w:t xml:space="preserve">Z toho bude touto smlouvou vypořádáno 3 542,00 Kč. </w:t>
      </w:r>
    </w:p>
    <w:p w:rsidR="00AD4CDE" w:rsidRDefault="00AD4CDE" w:rsidP="00AF77DF">
      <w:pPr>
        <w:widowControl/>
        <w:rPr>
          <w:rFonts w:ascii="Arial" w:hAnsi="Arial" w:cs="Arial"/>
        </w:rPr>
      </w:pPr>
      <w:r w:rsidRPr="00D27771">
        <w:rPr>
          <w:rFonts w:ascii="Arial" w:hAnsi="Arial" w:cs="Arial"/>
        </w:rPr>
        <w:t xml:space="preserve"> </w:t>
      </w:r>
    </w:p>
    <w:p w:rsidR="006D49CA" w:rsidRPr="00D27771" w:rsidRDefault="006D49CA" w:rsidP="00AF77DF">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AF77DF" w:rsidRDefault="00AD4CDE" w:rsidP="00AF77DF">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AF77DF">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AF77DF">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AF77DF">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F77DF" w:rsidRDefault="00AF77DF">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w:t>
      </w:r>
      <w:r w:rsidR="00AF77DF">
        <w:rPr>
          <w:rFonts w:ascii="Arial" w:hAnsi="Arial" w:cs="Arial"/>
          <w:color w:val="000000"/>
          <w:sz w:val="20"/>
          <w:szCs w:val="20"/>
        </w:rPr>
        <w:t>k</w:t>
      </w:r>
      <w:r>
        <w:rPr>
          <w:rFonts w:ascii="Arial" w:hAnsi="Arial" w:cs="Arial"/>
          <w:color w:val="000000"/>
          <w:sz w:val="20"/>
          <w:szCs w:val="20"/>
        </w:rPr>
        <w:t xml:space="preserve"> </w:t>
      </w:r>
      <w:r w:rsidRPr="00AF77DF">
        <w:rPr>
          <w:rFonts w:ascii="Arial" w:hAnsi="Arial" w:cs="Arial"/>
          <w:b/>
          <w:bCs/>
          <w:color w:val="000000"/>
          <w:sz w:val="20"/>
          <w:szCs w:val="20"/>
        </w:rPr>
        <w:t>KÚ Košťálov 1584/1</w:t>
      </w:r>
      <w:r>
        <w:rPr>
          <w:rFonts w:ascii="Arial" w:hAnsi="Arial" w:cs="Arial"/>
          <w:color w:val="000000"/>
          <w:sz w:val="20"/>
          <w:szCs w:val="20"/>
        </w:rPr>
        <w:t>, je pronajat.</w:t>
      </w:r>
      <w:r w:rsidR="00AF77DF">
        <w:rPr>
          <w:rFonts w:ascii="Arial" w:hAnsi="Arial" w:cs="Arial"/>
          <w:color w:val="000000"/>
          <w:sz w:val="20"/>
          <w:szCs w:val="20"/>
        </w:rPr>
        <w:t xml:space="preserve"> </w:t>
      </w:r>
      <w:r>
        <w:rPr>
          <w:rFonts w:ascii="Arial" w:hAnsi="Arial" w:cs="Arial"/>
          <w:color w:val="000000"/>
          <w:sz w:val="20"/>
          <w:szCs w:val="20"/>
        </w:rPr>
        <w:t>Užívací vztah k</w:t>
      </w:r>
      <w:r w:rsidR="00AF77DF">
        <w:rPr>
          <w:rFonts w:ascii="Arial" w:hAnsi="Arial" w:cs="Arial"/>
          <w:color w:val="000000"/>
          <w:sz w:val="20"/>
          <w:szCs w:val="20"/>
        </w:rPr>
        <w:t> </w:t>
      </w:r>
      <w:r>
        <w:rPr>
          <w:rFonts w:ascii="Arial" w:hAnsi="Arial" w:cs="Arial"/>
          <w:color w:val="000000"/>
          <w:sz w:val="20"/>
          <w:szCs w:val="20"/>
        </w:rPr>
        <w:t xml:space="preserve">převáděnému pozemku je řešen nájemní smlouvou číslo </w:t>
      </w:r>
      <w:r w:rsidRPr="00AF77DF">
        <w:rPr>
          <w:rFonts w:ascii="Arial" w:hAnsi="Arial" w:cs="Arial"/>
          <w:b/>
          <w:bCs/>
          <w:color w:val="000000"/>
          <w:sz w:val="20"/>
          <w:szCs w:val="20"/>
        </w:rPr>
        <w:t>79N14/40</w:t>
      </w:r>
      <w:r>
        <w:rPr>
          <w:rFonts w:ascii="Arial" w:hAnsi="Arial" w:cs="Arial"/>
          <w:color w:val="000000"/>
          <w:sz w:val="20"/>
          <w:szCs w:val="20"/>
        </w:rPr>
        <w:t>, uzavřenou s</w:t>
      </w:r>
      <w:r w:rsidR="00AF77DF">
        <w:rPr>
          <w:rFonts w:ascii="Arial" w:hAnsi="Arial" w:cs="Arial"/>
          <w:color w:val="000000"/>
          <w:sz w:val="20"/>
          <w:szCs w:val="20"/>
        </w:rPr>
        <w:t> </w:t>
      </w:r>
      <w:r w:rsidRPr="00AF77DF">
        <w:rPr>
          <w:rFonts w:ascii="Arial" w:hAnsi="Arial" w:cs="Arial"/>
          <w:b/>
          <w:bCs/>
          <w:color w:val="000000"/>
          <w:sz w:val="20"/>
          <w:szCs w:val="20"/>
        </w:rPr>
        <w:t xml:space="preserve">DS Agro </w:t>
      </w:r>
      <w:r w:rsidRPr="00AF77DF">
        <w:rPr>
          <w:rFonts w:ascii="Arial" w:hAnsi="Arial" w:cs="Arial"/>
          <w:b/>
          <w:bCs/>
          <w:color w:val="000000"/>
          <w:sz w:val="20"/>
          <w:szCs w:val="20"/>
        </w:rPr>
        <w:lastRenderedPageBreak/>
        <w:t xml:space="preserve">Košťálov s.r.o., </w:t>
      </w:r>
      <w:r>
        <w:rPr>
          <w:rFonts w:ascii="Arial" w:hAnsi="Arial" w:cs="Arial"/>
          <w:color w:val="000000"/>
          <w:sz w:val="20"/>
          <w:szCs w:val="20"/>
        </w:rPr>
        <w:t>jakožto nájemcem. S</w:t>
      </w:r>
      <w:r w:rsidR="00AF77DF">
        <w:rPr>
          <w:rFonts w:ascii="Arial" w:hAnsi="Arial" w:cs="Arial"/>
          <w:color w:val="000000"/>
          <w:sz w:val="20"/>
          <w:szCs w:val="20"/>
        </w:rPr>
        <w:t> </w:t>
      </w:r>
      <w:r>
        <w:rPr>
          <w:rFonts w:ascii="Arial" w:hAnsi="Arial" w:cs="Arial"/>
          <w:color w:val="000000"/>
          <w:sz w:val="20"/>
          <w:szCs w:val="20"/>
        </w:rPr>
        <w:t>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Pr="00AF77DF" w:rsidRDefault="00AD2C21" w:rsidP="00AD2C21">
      <w:pPr>
        <w:pStyle w:val="vniontext"/>
        <w:widowControl/>
        <w:ind w:firstLine="0"/>
        <w:rPr>
          <w:rFonts w:ascii="Arial" w:hAnsi="Arial" w:cs="Arial"/>
          <w:i/>
          <w:iCs/>
          <w:color w:val="000000"/>
          <w:sz w:val="20"/>
          <w:szCs w:val="20"/>
        </w:rPr>
      </w:pPr>
      <w:r w:rsidRPr="00AF77DF">
        <w:rPr>
          <w:rFonts w:ascii="Arial" w:hAnsi="Arial" w:cs="Arial"/>
          <w:i/>
          <w:iCs/>
          <w:color w:val="000000"/>
          <w:sz w:val="20"/>
          <w:szCs w:val="20"/>
        </w:rPr>
        <w:t>Převáděný pozemek KÚ Poniklá 469/1, není zatížen užívacími právy třetích osob.</w:t>
      </w:r>
    </w:p>
    <w:p w:rsidR="00AD2C21" w:rsidRDefault="00AD2C21" w:rsidP="00AD2C21">
      <w:pPr>
        <w:pStyle w:val="vniontext"/>
        <w:widowControl/>
        <w:ind w:firstLine="0"/>
        <w:rPr>
          <w:rFonts w:ascii="Arial" w:hAnsi="Arial" w:cs="Arial"/>
          <w:color w:val="000000"/>
          <w:sz w:val="20"/>
          <w:szCs w:val="20"/>
        </w:rPr>
      </w:pPr>
    </w:p>
    <w:p w:rsidR="00AF77DF" w:rsidRDefault="00AF77DF"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AF77DF">
        <w:rPr>
          <w:rFonts w:ascii="Arial" w:hAnsi="Arial" w:cs="Arial"/>
          <w:b/>
          <w:bCs/>
          <w:i/>
          <w:iCs/>
          <w:color w:val="000000"/>
          <w:sz w:val="20"/>
          <w:szCs w:val="20"/>
        </w:rPr>
        <w:t>KÚ Košťálv 1584/1</w:t>
      </w:r>
      <w:r>
        <w:rPr>
          <w:rFonts w:ascii="Arial" w:hAnsi="Arial" w:cs="Arial"/>
          <w:color w:val="000000"/>
          <w:sz w:val="20"/>
          <w:szCs w:val="20"/>
        </w:rPr>
        <w:t xml:space="preserve">, je součástí společenstevní honitby </w:t>
      </w:r>
      <w:r w:rsidRPr="00AF77DF">
        <w:rPr>
          <w:rFonts w:ascii="Arial" w:hAnsi="Arial" w:cs="Arial"/>
          <w:b/>
          <w:bCs/>
          <w:i/>
          <w:iCs/>
          <w:color w:val="000000"/>
          <w:sz w:val="20"/>
          <w:szCs w:val="20"/>
        </w:rPr>
        <w:t>1M07/40</w:t>
      </w:r>
      <w:r>
        <w:rPr>
          <w:rFonts w:ascii="Arial" w:hAnsi="Arial" w:cs="Arial"/>
          <w:color w:val="000000"/>
          <w:sz w:val="20"/>
          <w:szCs w:val="20"/>
        </w:rPr>
        <w:t xml:space="preserve">, jejímž držitelem je </w:t>
      </w:r>
      <w:r w:rsidRPr="00AF77DF">
        <w:rPr>
          <w:rFonts w:ascii="Arial" w:hAnsi="Arial" w:cs="Arial"/>
          <w:b/>
          <w:bCs/>
          <w:i/>
          <w:iCs/>
          <w:color w:val="000000"/>
          <w:sz w:val="20"/>
          <w:szCs w:val="20"/>
        </w:rPr>
        <w:t>Honební společenstvo</w:t>
      </w:r>
      <w:r w:rsidR="00AF77DF" w:rsidRPr="00AF77DF">
        <w:rPr>
          <w:rFonts w:ascii="Arial" w:hAnsi="Arial" w:cs="Arial"/>
          <w:b/>
          <w:bCs/>
          <w:i/>
          <w:iCs/>
          <w:color w:val="000000"/>
          <w:sz w:val="20"/>
          <w:szCs w:val="20"/>
        </w:rPr>
        <w:t xml:space="preserve"> </w:t>
      </w:r>
      <w:r w:rsidRPr="00AF77DF">
        <w:rPr>
          <w:rFonts w:ascii="Arial" w:hAnsi="Arial" w:cs="Arial"/>
          <w:b/>
          <w:bCs/>
          <w:i/>
          <w:iCs/>
          <w:color w:val="000000"/>
          <w:sz w:val="20"/>
          <w:szCs w:val="20"/>
        </w:rPr>
        <w:t>Košťálov</w:t>
      </w:r>
      <w:r>
        <w:rPr>
          <w:rFonts w:ascii="Arial" w:hAnsi="Arial" w:cs="Arial"/>
          <w:color w:val="000000"/>
          <w:sz w:val="20"/>
          <w:szCs w:val="20"/>
        </w:rPr>
        <w:t xml:space="preserve">.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Převádějící upozorňuje nabyvatele, že pozemek </w:t>
      </w:r>
      <w:r w:rsidRPr="00AF77DF">
        <w:rPr>
          <w:rFonts w:ascii="Arial" w:hAnsi="Arial" w:cs="Arial"/>
          <w:b/>
          <w:bCs/>
          <w:i/>
          <w:iCs/>
          <w:color w:val="000000"/>
          <w:sz w:val="20"/>
          <w:szCs w:val="20"/>
        </w:rPr>
        <w:t>KÚ Poniklá 469/1</w:t>
      </w:r>
      <w:r>
        <w:rPr>
          <w:rFonts w:ascii="Arial" w:hAnsi="Arial" w:cs="Arial"/>
          <w:color w:val="000000"/>
          <w:sz w:val="20"/>
          <w:szCs w:val="20"/>
        </w:rPr>
        <w:t xml:space="preserve"> je určen zcela nebo zčásti na základě územně plánovací dokumentace obce/kraje pro realizaci </w:t>
      </w:r>
      <w:r w:rsidRPr="00AF77DF">
        <w:rPr>
          <w:rFonts w:ascii="Arial" w:hAnsi="Arial" w:cs="Arial"/>
          <w:b/>
          <w:bCs/>
          <w:i/>
          <w:iCs/>
          <w:color w:val="000000"/>
          <w:sz w:val="20"/>
          <w:szCs w:val="20"/>
        </w:rPr>
        <w:t>ÚSES</w:t>
      </w:r>
      <w:r>
        <w:rPr>
          <w:rFonts w:ascii="Arial" w:hAnsi="Arial" w:cs="Arial"/>
          <w:color w:val="000000"/>
          <w:sz w:val="20"/>
          <w:szCs w:val="20"/>
        </w:rPr>
        <w:t xml:space="preserve"> (územního systému ekologické stability). </w:t>
      </w:r>
    </w:p>
    <w:p w:rsidR="008A6435" w:rsidRDefault="008A6435">
      <w:pPr>
        <w:widowControl/>
        <w:jc w:val="both"/>
        <w:rPr>
          <w:rFonts w:ascii="Arial" w:hAnsi="Arial" w:cs="Arial"/>
          <w:lang w:val="en-US"/>
        </w:rPr>
      </w:pPr>
    </w:p>
    <w:p w:rsidR="00AF77DF" w:rsidRPr="00D27771" w:rsidRDefault="00AF77DF">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AF77DF" w:rsidRDefault="00AD4CDE" w:rsidP="00AF77DF">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převáděným pozemkům</w:t>
      </w:r>
      <w:r w:rsidR="00AF77DF">
        <w:rPr>
          <w:rFonts w:ascii="Arial" w:hAnsi="Arial" w:cs="Arial"/>
          <w:color w:val="000000"/>
          <w:sz w:val="20"/>
          <w:szCs w:val="20"/>
        </w:rPr>
        <w:t xml:space="preserve"> </w:t>
      </w:r>
      <w:r w:rsidRPr="00D27771">
        <w:rPr>
          <w:rFonts w:ascii="Arial" w:hAnsi="Arial" w:cs="Arial"/>
          <w:color w:val="000000"/>
          <w:sz w:val="20"/>
          <w:szCs w:val="20"/>
        </w:rPr>
        <w:t xml:space="preserve">přechází na nabyvatele vkladem do katastru nemovitostí. </w:t>
      </w:r>
    </w:p>
    <w:p w:rsidR="00AD4CDE" w:rsidRDefault="00AD4CDE">
      <w:pPr>
        <w:pStyle w:val="vniontext"/>
        <w:widowControl/>
        <w:rPr>
          <w:rFonts w:ascii="Arial" w:hAnsi="Arial" w:cs="Arial"/>
          <w:sz w:val="20"/>
          <w:szCs w:val="20"/>
        </w:rPr>
      </w:pPr>
    </w:p>
    <w:p w:rsidR="00AF77DF" w:rsidRPr="00D27771" w:rsidRDefault="00AF77DF">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90392D" w:rsidRPr="00D27771" w:rsidRDefault="0090392D">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90392D" w:rsidRDefault="0090392D"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F77DF" w:rsidRPr="00D27771" w:rsidRDefault="00AF77DF"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80103">
        <w:rPr>
          <w:rFonts w:ascii="Arial" w:hAnsi="Arial" w:cs="Arial"/>
          <w:color w:val="000000"/>
          <w:sz w:val="20"/>
          <w:szCs w:val="20"/>
        </w:rPr>
        <w:t>Liberci</w:t>
      </w:r>
      <w:r w:rsidRPr="00D27771">
        <w:rPr>
          <w:rFonts w:ascii="Arial" w:hAnsi="Arial" w:cs="Arial"/>
          <w:color w:val="000000"/>
          <w:sz w:val="20"/>
          <w:szCs w:val="20"/>
        </w:rPr>
        <w:t xml:space="preserve"> dne </w:t>
      </w:r>
      <w:r w:rsidR="00180103">
        <w:rPr>
          <w:rFonts w:ascii="Arial" w:hAnsi="Arial" w:cs="Arial"/>
          <w:color w:val="000000"/>
          <w:sz w:val="20"/>
          <w:szCs w:val="20"/>
        </w:rPr>
        <w:t>29.9.2020</w:t>
      </w:r>
      <w:r w:rsidRPr="00D27771">
        <w:rPr>
          <w:rFonts w:ascii="Arial" w:hAnsi="Arial" w:cs="Arial"/>
          <w:color w:val="000000"/>
          <w:sz w:val="20"/>
          <w:szCs w:val="20"/>
        </w:rPr>
        <w:tab/>
        <w:t>V</w:t>
      </w:r>
      <w:r w:rsidR="00180103">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180103">
        <w:rPr>
          <w:rFonts w:ascii="Arial" w:hAnsi="Arial" w:cs="Arial"/>
          <w:color w:val="000000"/>
          <w:sz w:val="20"/>
          <w:szCs w:val="20"/>
        </w:rPr>
        <w:t>21.9.2020</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AF77DF" w:rsidRDefault="00AF77DF">
      <w:pPr>
        <w:pStyle w:val="adresa"/>
        <w:widowControl/>
        <w:tabs>
          <w:tab w:val="clear" w:pos="3402"/>
          <w:tab w:val="clear" w:pos="6237"/>
        </w:tabs>
        <w:rPr>
          <w:rFonts w:ascii="Arial" w:hAnsi="Arial" w:cs="Arial"/>
          <w:color w:val="000000"/>
          <w:sz w:val="20"/>
          <w:szCs w:val="20"/>
        </w:rPr>
      </w:pPr>
    </w:p>
    <w:p w:rsidR="00AF77DF" w:rsidRPr="00D27771" w:rsidRDefault="00AF77DF">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90392D">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AF77DF">
        <w:rPr>
          <w:rFonts w:ascii="Arial" w:hAnsi="Arial" w:cs="Arial"/>
          <w:color w:val="000000"/>
          <w:sz w:val="20"/>
          <w:szCs w:val="20"/>
        </w:rPr>
        <w:tab/>
      </w:r>
      <w:r w:rsidR="00AF77DF">
        <w:rPr>
          <w:rFonts w:ascii="Arial" w:hAnsi="Arial" w:cs="Arial"/>
          <w:color w:val="000000"/>
          <w:sz w:val="20"/>
          <w:szCs w:val="20"/>
        </w:rPr>
        <w:tab/>
      </w:r>
      <w:r w:rsidR="00820083">
        <w:rPr>
          <w:rFonts w:ascii="Arial" w:hAnsi="Arial" w:cs="Arial"/>
          <w:color w:val="000000"/>
          <w:sz w:val="20"/>
          <w:szCs w:val="20"/>
        </w:rPr>
        <w:t xml:space="preserve">  </w:t>
      </w:r>
      <w:r w:rsidRPr="00D27771">
        <w:rPr>
          <w:rFonts w:ascii="Arial" w:hAnsi="Arial" w:cs="Arial"/>
          <w:color w:val="000000"/>
          <w:sz w:val="20"/>
          <w:szCs w:val="20"/>
        </w:rPr>
        <w:t xml:space="preserve">Kolátor Vojtěch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AF77DF" w:rsidRDefault="00AF77DF" w:rsidP="0000799B">
      <w:pPr>
        <w:pStyle w:val="adresa"/>
        <w:widowControl/>
        <w:tabs>
          <w:tab w:val="clear" w:pos="3402"/>
          <w:tab w:val="clear" w:pos="6237"/>
          <w:tab w:val="left" w:pos="4961"/>
        </w:tabs>
        <w:rPr>
          <w:rFonts w:ascii="Arial" w:hAnsi="Arial" w:cs="Arial"/>
          <w:color w:val="000000"/>
          <w:sz w:val="20"/>
          <w:szCs w:val="20"/>
        </w:rPr>
      </w:pPr>
    </w:p>
    <w:p w:rsidR="00AF77DF" w:rsidRDefault="00AF77DF"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AF77DF" w:rsidRDefault="00AF77DF">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AF77DF">
        <w:rPr>
          <w:rFonts w:ascii="Arial" w:hAnsi="Arial" w:cs="Arial"/>
          <w:color w:val="000000"/>
        </w:rPr>
        <w:t xml:space="preserve">Bc. Průšová Kateřina </w:t>
      </w:r>
      <w:r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Default="00125ACF">
      <w:pPr>
        <w:widowControl/>
        <w:rPr>
          <w:rFonts w:ascii="Arial" w:hAnsi="Arial" w:cs="Arial"/>
          <w:color w:val="000000"/>
          <w:lang w:val="en-US"/>
        </w:rPr>
      </w:pPr>
    </w:p>
    <w:p w:rsidR="00AF77DF" w:rsidRPr="00D27771" w:rsidRDefault="00AF77D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Default="00125ACF">
      <w:pPr>
        <w:widowControl/>
        <w:rPr>
          <w:rFonts w:ascii="Arial" w:hAnsi="Arial" w:cs="Arial"/>
          <w:color w:val="000000"/>
          <w:lang w:val="en-US"/>
        </w:rPr>
      </w:pPr>
    </w:p>
    <w:p w:rsidR="00AF77DF" w:rsidRPr="00D27771" w:rsidRDefault="00AF77D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AF77DF" w:rsidRDefault="00AF77D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AF77DF" w:rsidRDefault="00AF77DF">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Default="0081770D">
      <w:pPr>
        <w:widowControl/>
        <w:rPr>
          <w:rFonts w:ascii="Arial" w:hAnsi="Arial" w:cs="Arial"/>
          <w:color w:val="000000"/>
        </w:rPr>
      </w:pPr>
    </w:p>
    <w:p w:rsidR="00AF77DF" w:rsidRPr="00D27771" w:rsidRDefault="00AF77DF">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AF77DF" w:rsidRPr="00D27771" w:rsidRDefault="00AF77DF">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Default="00AF77DF">
      <w:pPr>
        <w:widowControl/>
        <w:rPr>
          <w:rFonts w:ascii="Arial" w:hAnsi="Arial" w:cs="Arial"/>
          <w:color w:val="000000"/>
          <w:lang w:val="en-US"/>
        </w:rPr>
      </w:pPr>
    </w:p>
    <w:p w:rsidR="00AF77DF" w:rsidRPr="00D27771" w:rsidRDefault="00AF77DF">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31494, 32235,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11. 9. 2020  Verze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1421"/>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80103"/>
    <w:rsid w:val="001914D2"/>
    <w:rsid w:val="00196594"/>
    <w:rsid w:val="001965CB"/>
    <w:rsid w:val="001A27D9"/>
    <w:rsid w:val="001B6217"/>
    <w:rsid w:val="001D1353"/>
    <w:rsid w:val="001E5055"/>
    <w:rsid w:val="00225878"/>
    <w:rsid w:val="00231BB2"/>
    <w:rsid w:val="0025200F"/>
    <w:rsid w:val="002A1AB9"/>
    <w:rsid w:val="002A2A4B"/>
    <w:rsid w:val="002B7458"/>
    <w:rsid w:val="002C7AD6"/>
    <w:rsid w:val="002D163D"/>
    <w:rsid w:val="002E0BC1"/>
    <w:rsid w:val="00306639"/>
    <w:rsid w:val="003271AE"/>
    <w:rsid w:val="003315E7"/>
    <w:rsid w:val="003330EA"/>
    <w:rsid w:val="00390DBF"/>
    <w:rsid w:val="003A69C2"/>
    <w:rsid w:val="00407016"/>
    <w:rsid w:val="0043267F"/>
    <w:rsid w:val="004934BF"/>
    <w:rsid w:val="0049755C"/>
    <w:rsid w:val="00511ECA"/>
    <w:rsid w:val="00540A55"/>
    <w:rsid w:val="00547094"/>
    <w:rsid w:val="005A452B"/>
    <w:rsid w:val="005A5801"/>
    <w:rsid w:val="005F4E66"/>
    <w:rsid w:val="006230F7"/>
    <w:rsid w:val="00663872"/>
    <w:rsid w:val="00683264"/>
    <w:rsid w:val="00684DB4"/>
    <w:rsid w:val="00691EE6"/>
    <w:rsid w:val="00696E39"/>
    <w:rsid w:val="006B5F0F"/>
    <w:rsid w:val="006B7BC3"/>
    <w:rsid w:val="006D2030"/>
    <w:rsid w:val="006D49CA"/>
    <w:rsid w:val="006F699E"/>
    <w:rsid w:val="00726229"/>
    <w:rsid w:val="00732FBB"/>
    <w:rsid w:val="007457FE"/>
    <w:rsid w:val="0078597A"/>
    <w:rsid w:val="00796D9F"/>
    <w:rsid w:val="007A250F"/>
    <w:rsid w:val="007B3E1D"/>
    <w:rsid w:val="007B7880"/>
    <w:rsid w:val="007C48AC"/>
    <w:rsid w:val="007C7082"/>
    <w:rsid w:val="007F0009"/>
    <w:rsid w:val="008163EB"/>
    <w:rsid w:val="00817045"/>
    <w:rsid w:val="0081770D"/>
    <w:rsid w:val="00820083"/>
    <w:rsid w:val="00824EDF"/>
    <w:rsid w:val="00835624"/>
    <w:rsid w:val="0086454B"/>
    <w:rsid w:val="00866137"/>
    <w:rsid w:val="0088403D"/>
    <w:rsid w:val="00887698"/>
    <w:rsid w:val="008A6435"/>
    <w:rsid w:val="008D75D8"/>
    <w:rsid w:val="008E3A41"/>
    <w:rsid w:val="0090392D"/>
    <w:rsid w:val="0092179A"/>
    <w:rsid w:val="00924A3D"/>
    <w:rsid w:val="009519F9"/>
    <w:rsid w:val="00972156"/>
    <w:rsid w:val="009B4E3B"/>
    <w:rsid w:val="009D5879"/>
    <w:rsid w:val="009D7CA0"/>
    <w:rsid w:val="00A21E60"/>
    <w:rsid w:val="00A22F0A"/>
    <w:rsid w:val="00A616E9"/>
    <w:rsid w:val="00A67E42"/>
    <w:rsid w:val="00A70B02"/>
    <w:rsid w:val="00A75281"/>
    <w:rsid w:val="00A75704"/>
    <w:rsid w:val="00AA11EB"/>
    <w:rsid w:val="00AB3D96"/>
    <w:rsid w:val="00AD2C21"/>
    <w:rsid w:val="00AD4CDE"/>
    <w:rsid w:val="00AF77DF"/>
    <w:rsid w:val="00B01442"/>
    <w:rsid w:val="00B11680"/>
    <w:rsid w:val="00B2414E"/>
    <w:rsid w:val="00B631AE"/>
    <w:rsid w:val="00B70A94"/>
    <w:rsid w:val="00BC3F00"/>
    <w:rsid w:val="00BC7680"/>
    <w:rsid w:val="00BE6FC3"/>
    <w:rsid w:val="00BF579A"/>
    <w:rsid w:val="00C20383"/>
    <w:rsid w:val="00C328C6"/>
    <w:rsid w:val="00C41B3C"/>
    <w:rsid w:val="00C5124F"/>
    <w:rsid w:val="00C820A8"/>
    <w:rsid w:val="00C90E09"/>
    <w:rsid w:val="00C936B8"/>
    <w:rsid w:val="00CD4C2E"/>
    <w:rsid w:val="00D27771"/>
    <w:rsid w:val="00D7108F"/>
    <w:rsid w:val="00D75B4F"/>
    <w:rsid w:val="00DC5978"/>
    <w:rsid w:val="00DE4537"/>
    <w:rsid w:val="00DF2443"/>
    <w:rsid w:val="00DF4838"/>
    <w:rsid w:val="00DF6D39"/>
    <w:rsid w:val="00E03B26"/>
    <w:rsid w:val="00E23DFA"/>
    <w:rsid w:val="00E569A9"/>
    <w:rsid w:val="00E64305"/>
    <w:rsid w:val="00EE349A"/>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70492"/>
  <w14:defaultImageDpi w14:val="0"/>
  <w15:docId w15:val="{5D8E5075-388D-4019-B91D-E73241F3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B7880"/>
    <w:rPr>
      <w:rFonts w:ascii="Segoe UI" w:hAnsi="Segoe UI" w:cs="Segoe UI"/>
      <w:sz w:val="18"/>
      <w:szCs w:val="18"/>
    </w:rPr>
  </w:style>
  <w:style w:type="character" w:customStyle="1" w:styleId="TextbublinyChar">
    <w:name w:val="Text bubliny Char"/>
    <w:basedOn w:val="Standardnpsmoodstavce"/>
    <w:link w:val="Textbubliny"/>
    <w:uiPriority w:val="99"/>
    <w:rsid w:val="007B7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843465">
      <w:marLeft w:val="0"/>
      <w:marRight w:val="0"/>
      <w:marTop w:val="0"/>
      <w:marBottom w:val="0"/>
      <w:divBdr>
        <w:top w:val="none" w:sz="0" w:space="0" w:color="auto"/>
        <w:left w:val="none" w:sz="0" w:space="0" w:color="auto"/>
        <w:bottom w:val="none" w:sz="0" w:space="0" w:color="auto"/>
        <w:right w:val="none" w:sz="0" w:space="0" w:color="auto"/>
      </w:divBdr>
    </w:div>
    <w:div w:id="16258434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1395</Words>
  <Characters>8237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2020-09-11T04:28:00Z</cp:lastPrinted>
  <dcterms:created xsi:type="dcterms:W3CDTF">2020-09-29T08:33:00Z</dcterms:created>
  <dcterms:modified xsi:type="dcterms:W3CDTF">2020-09-29T08:35:00Z</dcterms:modified>
</cp:coreProperties>
</file>