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71001498</w:t>
      </w:r>
    </w:p>
    <w:tbl>
      <w:tblPr>
        <w:tblOverlap w:val="never"/>
        <w:tblLayout w:type="fixed"/>
        <w:jc w:val="center"/>
      </w:tblPr>
      <w:tblGrid>
        <w:gridCol w:w="1685"/>
        <w:gridCol w:w="2189"/>
      </w:tblGrid>
      <w:tr>
        <w:trPr>
          <w:trHeight w:val="278" w:hRule="exact"/>
        </w:trPr>
        <w:tc>
          <w:tcPr>
            <w:shd w:val="clear" w:color="auto" w:fill="FFFFFF"/>
            <w:tcBorders>
              <w:lef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64" w:hRule="exact"/>
        </w:trPr>
        <w:tc>
          <w:tcPr>
            <w:shd w:val="clear" w:color="auto" w:fill="FFFFFF"/>
            <w:tcBorders>
              <w:lef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71001498</w:t>
            </w:r>
          </w:p>
        </w:tc>
      </w:tr>
      <w:tr>
        <w:trPr>
          <w:trHeight w:val="254" w:hRule="exact"/>
        </w:trPr>
        <w:tc>
          <w:tcPr>
            <w:shd w:val="clear" w:color="auto" w:fill="FFFFFF"/>
            <w:tcBorders>
              <w:left w:val="single" w:sz="4"/>
              <w:top w:val="single" w:sz="4"/>
            </w:tcBorders>
            <w:vAlign w:val="center"/>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30.09.2020</w:t>
            </w:r>
          </w:p>
        </w:tc>
      </w:tr>
      <w:tr>
        <w:trPr>
          <w:trHeight w:val="259" w:hRule="exact"/>
        </w:trPr>
        <w:tc>
          <w:tcPr>
            <w:shd w:val="clear" w:color="auto" w:fill="FFFFFF"/>
            <w:tcBorders>
              <w:lef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64" w:hRule="exact"/>
        </w:trPr>
        <w:tc>
          <w:tcPr>
            <w:shd w:val="clear" w:color="auto" w:fill="FFFFFF"/>
            <w:tcBorders>
              <w:lef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Havlíčkův Brod</w:t>
            </w:r>
          </w:p>
        </w:tc>
      </w:tr>
      <w:tr>
        <w:trPr>
          <w:trHeight w:val="360" w:hRule="exact"/>
        </w:trPr>
        <w:tc>
          <w:tcPr>
            <w:shd w:val="clear" w:color="auto" w:fill="FFFFFF"/>
            <w:gridSpan w:val="2"/>
            <w:tcBorders>
              <w:left w:val="single" w:sz="4"/>
              <w:right w:val="single" w:sz="4"/>
              <w:top w:val="single" w:sz="4"/>
              <w:bottom w:val="single" w:sz="4"/>
            </w:tcBorders>
            <w:vAlign w:val="top"/>
          </w:tcPr>
          <w:p>
            <w:pPr>
              <w:pStyle w:val="Style5"/>
              <w:framePr w:w="387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r>
    </w:tbl>
    <w:p>
      <w:pPr>
        <w:framePr w:w="3874" w:wrap="notBeside" w:vAnchor="text" w:hAnchor="text" w:xAlign="center" w:y="1"/>
        <w:widowControl w:val="0"/>
        <w:rPr>
          <w:sz w:val="2"/>
          <w:szCs w:val="2"/>
        </w:rPr>
      </w:pPr>
    </w:p>
    <w:p>
      <w:pPr>
        <w:widowControl w:val="0"/>
        <w:rPr>
          <w:sz w:val="2"/>
          <w:szCs w:val="2"/>
        </w:rPr>
      </w:pPr>
    </w:p>
    <w:p>
      <w:pPr>
        <w:pStyle w:val="Style5"/>
        <w:widowControl w:val="0"/>
        <w:keepNext w:val="0"/>
        <w:keepLines w:val="0"/>
        <w:shd w:val="clear" w:color="auto" w:fill="auto"/>
        <w:bidi w:val="0"/>
        <w:jc w:val="left"/>
        <w:spacing w:before="137" w:after="0"/>
        <w:ind w:left="0" w:right="0" w:firstLine="0"/>
      </w:pPr>
      <w:r>
        <w:rPr>
          <w:lang w:val="cs-CZ" w:eastAsia="cs-CZ" w:bidi="cs-CZ"/>
          <w:w w:val="100"/>
          <w:spacing w:val="0"/>
          <w:color w:val="000000"/>
          <w:position w:val="0"/>
        </w:rPr>
        <w:t>Dodací adresa:</w:t>
      </w:r>
    </w:p>
    <w:p>
      <w:pPr>
        <w:pStyle w:val="Style5"/>
        <w:tabs>
          <w:tab w:leader="none" w:pos="2451" w:val="left"/>
        </w:tabs>
        <w:widowControl w:val="0"/>
        <w:keepNext w:val="0"/>
        <w:keepLines w:val="0"/>
        <w:shd w:val="clear" w:color="auto" w:fill="auto"/>
        <w:bidi w:val="0"/>
        <w:jc w:val="left"/>
        <w:spacing w:before="0" w:after="0"/>
        <w:ind w:left="200" w:right="1040" w:firstLine="0"/>
      </w:pPr>
      <w:r>
        <w:rPr>
          <w:lang w:val="cs-CZ" w:eastAsia="cs-CZ" w:bidi="cs-CZ"/>
          <w:w w:val="100"/>
          <w:spacing w:val="0"/>
          <w:color w:val="000000"/>
          <w:position w:val="0"/>
        </w:rPr>
        <w:t>Cestmistrovství Havlíčkův Brod Žižkova 1018</w:t>
        <w:tab/>
        <w:t>1018</w:t>
      </w:r>
    </w:p>
    <w:p>
      <w:pPr>
        <w:pStyle w:val="Style5"/>
        <w:widowControl w:val="0"/>
        <w:keepNext w:val="0"/>
        <w:keepLines w:val="0"/>
        <w:shd w:val="clear" w:color="auto" w:fill="auto"/>
        <w:bidi w:val="0"/>
        <w:jc w:val="left"/>
        <w:spacing w:before="0" w:after="0"/>
        <w:ind w:left="200" w:right="0" w:firstLine="0"/>
      </w:pPr>
      <w:r>
        <w:rPr>
          <w:lang w:val="cs-CZ" w:eastAsia="cs-CZ" w:bidi="cs-CZ"/>
          <w:w w:val="100"/>
          <w:spacing w:val="0"/>
          <w:color w:val="000000"/>
          <w:position w:val="0"/>
        </w:rPr>
        <w:t>581 53 Havlíčkův Brod</w:t>
      </w:r>
    </w:p>
    <w:p>
      <w:pPr>
        <w:pStyle w:val="Style5"/>
        <w:widowControl w:val="0"/>
        <w:keepNext w:val="0"/>
        <w:keepLines w:val="0"/>
        <w:shd w:val="clear" w:color="auto" w:fill="auto"/>
        <w:bidi w:val="0"/>
        <w:jc w:val="left"/>
        <w:spacing w:before="0" w:after="0" w:line="365" w:lineRule="exact"/>
        <w:ind w:left="0" w:right="0" w:firstLine="0"/>
      </w:pPr>
      <w:r>
        <w:br w:type="column"/>
      </w:r>
      <w:r>
        <w:rPr>
          <w:lang w:val="cs-CZ" w:eastAsia="cs-CZ" w:bidi="cs-CZ"/>
          <w:w w:val="100"/>
          <w:spacing w:val="0"/>
          <w:color w:val="000000"/>
          <w:position w:val="0"/>
        </w:rPr>
        <w:t>Ze dne: 01.09.2020</w:t>
      </w:r>
    </w:p>
    <w:p>
      <w:pPr>
        <w:pStyle w:val="Style11"/>
        <w:tabs>
          <w:tab w:leader="underscore" w:pos="4481" w:val="left"/>
        </w:tabs>
        <w:widowControl w:val="0"/>
        <w:keepNext w:val="0"/>
        <w:keepLines w:val="0"/>
        <w:shd w:val="clear" w:color="auto" w:fill="auto"/>
        <w:bidi w:val="0"/>
        <w:spacing w:before="0" w:after="0"/>
        <w:ind w:left="180" w:right="0" w:firstLine="0"/>
      </w:pPr>
      <w:r>
        <w:rPr>
          <w:rStyle w:val="CharStyle13"/>
          <w:b/>
          <w:bCs/>
        </w:rPr>
        <w:t>Dodavatel:</w:t>
      </w:r>
      <w:r>
        <w:rPr>
          <w:lang w:val="cs-CZ" w:eastAsia="cs-CZ" w:bidi="cs-CZ"/>
          <w:w w:val="100"/>
          <w:spacing w:val="0"/>
          <w:color w:val="000000"/>
          <w:position w:val="0"/>
        </w:rPr>
        <w:tab/>
      </w:r>
    </w:p>
    <w:p>
      <w:pPr>
        <w:pStyle w:val="Style11"/>
        <w:widowControl w:val="0"/>
        <w:keepNext w:val="0"/>
        <w:keepLines w:val="0"/>
        <w:shd w:val="clear" w:color="auto" w:fill="auto"/>
        <w:bidi w:val="0"/>
        <w:spacing w:before="0" w:after="0"/>
        <w:ind w:left="400" w:right="0" w:firstLine="0"/>
      </w:pPr>
      <w:r>
        <w:rPr>
          <w:lang w:val="cs-CZ" w:eastAsia="cs-CZ" w:bidi="cs-CZ"/>
          <w:w w:val="100"/>
          <w:spacing w:val="0"/>
          <w:color w:val="000000"/>
          <w:position w:val="0"/>
        </w:rPr>
        <w:t>OMV Česká republika, s.r.o.</w:t>
      </w:r>
    </w:p>
    <w:p>
      <w:pPr>
        <w:pStyle w:val="Style5"/>
        <w:widowControl w:val="0"/>
        <w:keepNext w:val="0"/>
        <w:keepLines w:val="0"/>
        <w:shd w:val="clear" w:color="auto" w:fill="auto"/>
        <w:bidi w:val="0"/>
        <w:jc w:val="left"/>
        <w:spacing w:before="0" w:after="0" w:line="245" w:lineRule="exact"/>
        <w:ind w:left="400" w:right="1540" w:firstLine="0"/>
      </w:pPr>
      <w:r>
        <w:rPr>
          <w:lang w:val="cs-CZ" w:eastAsia="cs-CZ" w:bidi="cs-CZ"/>
          <w:w w:val="100"/>
          <w:spacing w:val="0"/>
          <w:color w:val="000000"/>
          <w:position w:val="0"/>
        </w:rPr>
        <w:t>Na Vítězné pláni 1719/4 140 00 Praha 4</w:t>
      </w:r>
    </w:p>
    <w:p>
      <w:pPr>
        <w:pStyle w:val="Style5"/>
        <w:tabs>
          <w:tab w:leader="none" w:pos="2925" w:val="left"/>
        </w:tabs>
        <w:widowControl w:val="0"/>
        <w:keepNext w:val="0"/>
        <w:keepLines w:val="0"/>
        <w:shd w:val="clear" w:color="auto" w:fill="auto"/>
        <w:bidi w:val="0"/>
        <w:jc w:val="both"/>
        <w:spacing w:before="0" w:after="724" w:line="245" w:lineRule="exact"/>
        <w:ind w:left="400" w:right="0" w:firstLine="0"/>
      </w:pPr>
      <w:r>
        <w:rPr>
          <w:lang w:val="cs-CZ" w:eastAsia="cs-CZ" w:bidi="cs-CZ"/>
          <w:w w:val="100"/>
          <w:spacing w:val="0"/>
          <w:color w:val="000000"/>
          <w:position w:val="0"/>
        </w:rPr>
        <w:t>IČO: 48038687</w:t>
        <w:tab/>
        <w:t>DIČ: CZ48038687</w:t>
      </w:r>
    </w:p>
    <w:p>
      <w:pPr>
        <w:pStyle w:val="Style5"/>
        <w:widowControl w:val="0"/>
        <w:keepNext w:val="0"/>
        <w:keepLines w:val="0"/>
        <w:shd w:val="clear" w:color="auto" w:fill="auto"/>
        <w:bidi w:val="0"/>
        <w:jc w:val="left"/>
        <w:spacing w:before="0" w:after="0"/>
        <w:ind w:left="300" w:right="0" w:firstLine="0"/>
      </w:pPr>
      <w:r>
        <w:rPr>
          <w:lang w:val="cs-CZ" w:eastAsia="cs-CZ" w:bidi="cs-CZ"/>
          <w:w w:val="100"/>
          <w:spacing w:val="0"/>
          <w:color w:val="000000"/>
          <w:position w:val="0"/>
        </w:rPr>
        <w:t>Korespondenční adresa: Havlíčkův Brod</w:t>
      </w:r>
    </w:p>
    <w:p>
      <w:pPr>
        <w:pStyle w:val="Style5"/>
        <w:widowControl w:val="0"/>
        <w:keepNext w:val="0"/>
        <w:keepLines w:val="0"/>
        <w:shd w:val="clear" w:color="auto" w:fill="auto"/>
        <w:bidi w:val="0"/>
        <w:jc w:val="left"/>
        <w:spacing w:before="0" w:after="0"/>
        <w:ind w:left="2580" w:right="640" w:firstLine="0"/>
        <w:sectPr>
          <w:headerReference w:type="even" r:id="rId5"/>
          <w:headerReference w:type="default" r:id="rId6"/>
          <w:footerReference w:type="even" r:id="rId7"/>
          <w:footerReference w:type="default" r:id="rId8"/>
          <w:footnotePr>
            <w:pos w:val="pageBottom"/>
            <w:numFmt w:val="decimal"/>
            <w:numRestart w:val="continuous"/>
          </w:footnotePr>
          <w:pgSz w:w="11900" w:h="16840"/>
          <w:pgMar w:top="2075" w:left="849" w:right="2574" w:bottom="1201" w:header="0" w:footer="3" w:gutter="0"/>
          <w:rtlGutter w:val="0"/>
          <w:cols w:num="2" w:sep="1" w:space="720" w:equalWidth="0">
            <w:col w:w="3874" w:space="130"/>
            <w:col w:w="4474"/>
          </w:cols>
          <w:noEndnote/>
          <w:docGrid w:linePitch="360"/>
        </w:sectPr>
      </w:pPr>
      <w:r>
        <w:rPr>
          <w:lang w:val="cs-CZ" w:eastAsia="cs-CZ" w:bidi="cs-CZ"/>
          <w:w w:val="100"/>
          <w:spacing w:val="0"/>
          <w:color w:val="000000"/>
          <w:position w:val="0"/>
        </w:rPr>
        <w:t>Žižkova 1018 Havlíčkův Brod 581 53</w:t>
      </w:r>
    </w:p>
    <w:p>
      <w:pPr>
        <w:widowControl w:val="0"/>
        <w:spacing w:line="97" w:lineRule="exact"/>
        <w:rPr>
          <w:sz w:val="8"/>
          <w:szCs w:val="8"/>
        </w:rPr>
      </w:pPr>
    </w:p>
    <w:p>
      <w:pPr>
        <w:widowControl w:val="0"/>
        <w:rPr>
          <w:sz w:val="2"/>
          <w:szCs w:val="2"/>
        </w:rPr>
        <w:sectPr>
          <w:type w:val="continuous"/>
          <w:pgSz w:w="11900" w:h="16840"/>
          <w:pgMar w:top="1979" w:left="0" w:right="0" w:bottom="1263" w:header="0" w:footer="3" w:gutter="0"/>
          <w:rtlGutter w:val="0"/>
          <w:cols w:space="720"/>
          <w:noEndnote/>
          <w:docGrid w:linePitch="360"/>
        </w:sectPr>
      </w:pPr>
    </w:p>
    <w:p>
      <w:pPr>
        <w:pStyle w:val="Style5"/>
        <w:widowControl w:val="0"/>
        <w:keepNext w:val="0"/>
        <w:keepLines w:val="0"/>
        <w:shd w:val="clear" w:color="auto" w:fill="auto"/>
        <w:bidi w:val="0"/>
        <w:jc w:val="left"/>
        <w:spacing w:before="0" w:after="294" w:line="288" w:lineRule="exact"/>
        <w:ind w:left="0" w:right="1420" w:firstLine="0"/>
      </w:pPr>
      <w:r>
        <w:rPr>
          <w:lang w:val="cs-CZ" w:eastAsia="cs-CZ" w:bidi="cs-CZ"/>
          <w:w w:val="100"/>
          <w:spacing w:val="0"/>
          <w:color w:val="000000"/>
          <w:position w:val="0"/>
        </w:rPr>
        <w:t>Objednáváme u Vás: naftu motorovou dle smlouvy 66/KSÚSV/13 a aktuální ceny na burze. ID 8230175</w:t>
      </w:r>
    </w:p>
    <w:p>
      <w:pPr>
        <w:pStyle w:val="Style20"/>
        <w:widowControl w:val="0"/>
        <w:keepNext/>
        <w:keepLines/>
        <w:shd w:val="clear" w:color="auto" w:fill="auto"/>
        <w:bidi w:val="0"/>
        <w:jc w:val="left"/>
        <w:spacing w:before="0" w:after="375" w:line="220" w:lineRule="exact"/>
        <w:ind w:left="0" w:right="0" w:firstLine="0"/>
      </w:pPr>
      <w:bookmarkStart w:id="0" w:name="bookmark0"/>
      <w:r>
        <w:rPr>
          <w:lang w:val="cs-CZ" w:eastAsia="cs-CZ" w:bidi="cs-CZ"/>
          <w:w w:val="100"/>
          <w:spacing w:val="0"/>
          <w:color w:val="000000"/>
          <w:position w:val="0"/>
        </w:rPr>
        <w:t>ZÁVOZ STŘEDA 30.9.2020</w:t>
      </w:r>
      <w:bookmarkEnd w:id="0"/>
    </w:p>
    <w:p>
      <w:pPr>
        <w:pStyle w:val="Style5"/>
        <w:widowControl w:val="0"/>
        <w:keepNext w:val="0"/>
        <w:keepLines w:val="0"/>
        <w:shd w:val="clear" w:color="auto" w:fill="auto"/>
        <w:bidi w:val="0"/>
        <w:jc w:val="left"/>
        <w:spacing w:before="0" w:after="0" w:line="293" w:lineRule="exact"/>
        <w:ind w:left="0" w:right="0" w:firstLine="0"/>
      </w:pPr>
      <w:r>
        <w:rPr>
          <w:rStyle w:val="CharStyle22"/>
        </w:rPr>
        <w:t>Dodací adresa: 12 000</w:t>
      </w:r>
      <w:r>
        <w:rPr>
          <w:lang w:val="cs-CZ" w:eastAsia="cs-CZ" w:bidi="cs-CZ"/>
          <w:w w:val="100"/>
          <w:spacing w:val="0"/>
          <w:color w:val="000000"/>
          <w:position w:val="0"/>
        </w:rPr>
        <w:t xml:space="preserve"> I</w:t>
      </w:r>
    </w:p>
    <w:p>
      <w:pPr>
        <w:pStyle w:val="Style5"/>
        <w:widowControl w:val="0"/>
        <w:keepNext w:val="0"/>
        <w:keepLines w:val="0"/>
        <w:shd w:val="clear" w:color="auto" w:fill="auto"/>
        <w:bidi w:val="0"/>
        <w:jc w:val="left"/>
        <w:spacing w:before="0" w:after="0" w:line="293" w:lineRule="exact"/>
        <w:ind w:left="0" w:right="0" w:firstLine="0"/>
      </w:pPr>
      <w:r>
        <w:rPr>
          <w:lang w:val="cs-CZ" w:eastAsia="cs-CZ" w:bidi="cs-CZ"/>
          <w:w w:val="100"/>
          <w:spacing w:val="0"/>
          <w:color w:val="000000"/>
          <w:position w:val="0"/>
        </w:rPr>
        <w:t>Krajská správa a údržba silnic Vysočiny</w:t>
      </w:r>
    </w:p>
    <w:p>
      <w:pPr>
        <w:pStyle w:val="Style5"/>
        <w:widowControl w:val="0"/>
        <w:keepNext w:val="0"/>
        <w:keepLines w:val="0"/>
        <w:shd w:val="clear" w:color="auto" w:fill="auto"/>
        <w:bidi w:val="0"/>
        <w:jc w:val="left"/>
        <w:spacing w:before="0" w:after="0" w:line="293" w:lineRule="exact"/>
        <w:ind w:left="0" w:right="0" w:firstLine="0"/>
      </w:pPr>
      <w:r>
        <w:rPr>
          <w:lang w:val="cs-CZ" w:eastAsia="cs-CZ" w:bidi="cs-CZ"/>
          <w:w w:val="100"/>
          <w:spacing w:val="0"/>
          <w:color w:val="000000"/>
          <w:position w:val="0"/>
        </w:rPr>
        <w:t>Žižkova 1018</w:t>
      </w:r>
    </w:p>
    <w:p>
      <w:pPr>
        <w:pStyle w:val="Style5"/>
        <w:widowControl w:val="0"/>
        <w:keepNext w:val="0"/>
        <w:keepLines w:val="0"/>
        <w:shd w:val="clear" w:color="auto" w:fill="auto"/>
        <w:bidi w:val="0"/>
        <w:jc w:val="left"/>
        <w:spacing w:before="0" w:after="414" w:line="293" w:lineRule="exact"/>
        <w:ind w:left="0" w:right="0" w:firstLine="0"/>
      </w:pPr>
      <w:r>
        <w:rPr>
          <w:rStyle w:val="CharStyle22"/>
        </w:rPr>
        <w:t>582</w:t>
      </w:r>
      <w:r>
        <w:rPr>
          <w:lang w:val="cs-CZ" w:eastAsia="cs-CZ" w:bidi="cs-CZ"/>
          <w:w w:val="100"/>
          <w:spacing w:val="0"/>
          <w:color w:val="000000"/>
          <w:position w:val="0"/>
        </w:rPr>
        <w:t xml:space="preserve"> 53 Havlíčkův Brod kontakt: pan</w:t>
      </w:r>
    </w:p>
    <w:p>
      <w:pPr>
        <w:pStyle w:val="Style11"/>
        <w:widowControl w:val="0"/>
        <w:keepNext w:val="0"/>
        <w:keepLines w:val="0"/>
        <w:shd w:val="clear" w:color="auto" w:fill="auto"/>
        <w:bidi w:val="0"/>
        <w:jc w:val="left"/>
        <w:spacing w:before="0" w:after="0" w:line="226" w:lineRule="exact"/>
        <w:ind w:left="0" w:right="0" w:firstLine="0"/>
      </w:pPr>
      <w:r>
        <w:rPr>
          <w:rStyle w:val="CharStyle13"/>
          <w:b/>
          <w:bCs/>
        </w:rPr>
        <w:t>Smluvní podmínky objednávky</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5"/>
        <w:numPr>
          <w:ilvl w:val="0"/>
          <w:numId w:val="1"/>
        </w:numPr>
        <w:tabs>
          <w:tab w:leader="none" w:pos="761" w:val="left"/>
        </w:tabs>
        <w:widowControl w:val="0"/>
        <w:keepNext w:val="0"/>
        <w:keepLines w:val="0"/>
        <w:shd w:val="clear" w:color="auto" w:fill="auto"/>
        <w:bidi w:val="0"/>
        <w:jc w:val="both"/>
        <w:spacing w:before="0" w:after="0" w:line="226" w:lineRule="exact"/>
        <w:ind w:left="760" w:right="0"/>
      </w:pPr>
      <w:r>
        <w:rPr>
          <w:lang w:val="cs-CZ" w:eastAsia="cs-CZ" w:bidi="cs-CZ"/>
          <w:w w:val="100"/>
          <w:spacing w:val="0"/>
          <w:color w:val="000000"/>
          <w:position w:val="0"/>
        </w:rPr>
        <w:t>Smluvní vztah se řídí zák. č. 89/2012 Sb. občanský zákoník.</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5"/>
        <w:numPr>
          <w:ilvl w:val="0"/>
          <w:numId w:val="1"/>
        </w:numPr>
        <w:tabs>
          <w:tab w:leader="none" w:pos="761" w:val="left"/>
        </w:tabs>
        <w:widowControl w:val="0"/>
        <w:keepNext w:val="0"/>
        <w:keepLines w:val="0"/>
        <w:shd w:val="clear" w:color="auto" w:fill="auto"/>
        <w:bidi w:val="0"/>
        <w:jc w:val="both"/>
        <w:spacing w:before="0" w:after="0" w:line="226" w:lineRule="exact"/>
        <w:ind w:left="760" w:right="16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Objednatel si vyhrazuje právo proplatit fakturu do 30 dnů od dne doručení, pokud bude obsahovat veškeré náležitosti.</w:t>
      </w:r>
    </w:p>
    <w:p>
      <w:pPr>
        <w:pStyle w:val="Style5"/>
        <w:numPr>
          <w:ilvl w:val="0"/>
          <w:numId w:val="1"/>
        </w:numPr>
        <w:tabs>
          <w:tab w:leader="none" w:pos="761" w:val="left"/>
        </w:tabs>
        <w:widowControl w:val="0"/>
        <w:keepNext w:val="0"/>
        <w:keepLines w:val="0"/>
        <w:shd w:val="clear" w:color="auto" w:fill="auto"/>
        <w:bidi w:val="0"/>
        <w:jc w:val="both"/>
        <w:spacing w:before="0" w:after="0" w:line="226" w:lineRule="exact"/>
        <w:ind w:left="760" w:right="0"/>
      </w:pPr>
      <w:r>
        <w:rPr>
          <w:lang w:val="cs-CZ" w:eastAsia="cs-CZ" w:bidi="cs-CZ"/>
          <w:w w:val="100"/>
          <w:spacing w:val="0"/>
          <w:color w:val="000000"/>
          <w:position w:val="0"/>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numPr>
          <w:ilvl w:val="0"/>
          <w:numId w:val="1"/>
        </w:numPr>
        <w:tabs>
          <w:tab w:leader="none" w:pos="761"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numPr>
          <w:ilvl w:val="0"/>
          <w:numId w:val="1"/>
        </w:numPr>
        <w:tabs>
          <w:tab w:leader="none" w:pos="827"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r>
        <w:br w:type="page"/>
      </w:r>
    </w:p>
    <w:p>
      <w:pPr>
        <w:pStyle w:val="Style5"/>
        <w:numPr>
          <w:ilvl w:val="0"/>
          <w:numId w:val="1"/>
        </w:numPr>
        <w:tabs>
          <w:tab w:leader="none" w:pos="809"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numPr>
          <w:ilvl w:val="0"/>
          <w:numId w:val="1"/>
        </w:numPr>
        <w:tabs>
          <w:tab w:leader="none" w:pos="809"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p>
    <w:p>
      <w:pPr>
        <w:pStyle w:val="Style5"/>
        <w:numPr>
          <w:ilvl w:val="0"/>
          <w:numId w:val="1"/>
        </w:numPr>
        <w:tabs>
          <w:tab w:leader="none" w:pos="809"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5"/>
        <w:numPr>
          <w:ilvl w:val="0"/>
          <w:numId w:val="1"/>
        </w:numPr>
        <w:tabs>
          <w:tab w:leader="none" w:pos="809" w:val="left"/>
        </w:tabs>
        <w:widowControl w:val="0"/>
        <w:keepNext w:val="0"/>
        <w:keepLines w:val="0"/>
        <w:shd w:val="clear" w:color="auto" w:fill="auto"/>
        <w:bidi w:val="0"/>
        <w:jc w:val="both"/>
        <w:spacing w:before="0" w:after="0" w:line="226" w:lineRule="exact"/>
        <w:ind w:left="400" w:right="0" w:firstLine="0"/>
      </w:pPr>
      <w:r>
        <w:rPr>
          <w:lang w:val="cs-CZ" w:eastAsia="cs-CZ" w:bidi="cs-CZ"/>
          <w:w w:val="100"/>
          <w:spacing w:val="0"/>
          <w:color w:val="000000"/>
          <w:position w:val="0"/>
        </w:rPr>
        <w:t>Záruční doba na věcné plnění se sjednává viz. smlouva č. 66/KSÚSV/13.</w:t>
      </w:r>
    </w:p>
    <w:p>
      <w:pPr>
        <w:pStyle w:val="Style5"/>
        <w:numPr>
          <w:ilvl w:val="0"/>
          <w:numId w:val="1"/>
        </w:numPr>
        <w:tabs>
          <w:tab w:leader="none" w:pos="809" w:val="left"/>
        </w:tabs>
        <w:widowControl w:val="0"/>
        <w:keepNext w:val="0"/>
        <w:keepLines w:val="0"/>
        <w:shd w:val="clear" w:color="auto" w:fill="auto"/>
        <w:bidi w:val="0"/>
        <w:jc w:val="left"/>
        <w:spacing w:before="0" w:after="555" w:line="226" w:lineRule="exact"/>
        <w:ind w:left="760" w:right="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68"/>
        <w:gridCol w:w="1142"/>
        <w:gridCol w:w="994"/>
        <w:gridCol w:w="571"/>
        <w:gridCol w:w="1238"/>
        <w:gridCol w:w="950"/>
        <w:gridCol w:w="1027"/>
        <w:gridCol w:w="1080"/>
      </w:tblGrid>
      <w:tr>
        <w:trPr>
          <w:trHeight w:val="413" w:hRule="exact"/>
        </w:trPr>
        <w:tc>
          <w:tcPr>
            <w:shd w:val="clear" w:color="auto" w:fill="FFFFFF"/>
            <w:tcBorders>
              <w:left w:val="single" w:sz="4"/>
              <w:top w:val="single" w:sz="4"/>
            </w:tcBorders>
            <w:vAlign w:val="top"/>
          </w:tcPr>
          <w:p>
            <w:pPr>
              <w:pStyle w:val="Style5"/>
              <w:framePr w:w="10171"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5"/>
              </w:rPr>
              <w:t>Popis</w:t>
            </w:r>
          </w:p>
        </w:tc>
        <w:tc>
          <w:tcPr>
            <w:shd w:val="clear" w:color="auto" w:fill="FFFFFF"/>
            <w:vMerge w:val="restart"/>
            <w:tcBorders>
              <w:left w:val="single" w:sz="4"/>
              <w:top w:val="single" w:sz="4"/>
            </w:tcBorders>
            <w:vAlign w:val="top"/>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Cena MJ</w:t>
            </w:r>
          </w:p>
        </w:tc>
        <w:tc>
          <w:tcPr>
            <w:shd w:val="clear" w:color="auto" w:fill="FFFFFF"/>
            <w:vMerge w:val="restart"/>
            <w:tcBorders>
              <w:left w:val="single" w:sz="4"/>
              <w:top w:val="single" w:sz="4"/>
            </w:tcBorders>
            <w:vAlign w:val="top"/>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Počet</w:t>
            </w:r>
          </w:p>
        </w:tc>
        <w:tc>
          <w:tcPr>
            <w:shd w:val="clear" w:color="auto" w:fill="FFFFFF"/>
            <w:vMerge w:val="restart"/>
            <w:tcBorders>
              <w:left w:val="single" w:sz="4"/>
              <w:top w:val="single" w:sz="4"/>
            </w:tcBorders>
            <w:vAlign w:val="top"/>
          </w:tcPr>
          <w:p>
            <w:pPr>
              <w:pStyle w:val="Style5"/>
              <w:framePr w:w="10171" w:wrap="notBeside" w:vAnchor="text" w:hAnchor="text" w:xAlign="center" w:y="1"/>
              <w:widowControl w:val="0"/>
              <w:keepNext w:val="0"/>
              <w:keepLines w:val="0"/>
              <w:shd w:val="clear" w:color="auto" w:fill="auto"/>
              <w:bidi w:val="0"/>
              <w:jc w:val="left"/>
              <w:spacing w:before="0" w:after="0" w:line="180" w:lineRule="exact"/>
              <w:ind w:left="180" w:right="0" w:firstLine="0"/>
            </w:pPr>
            <w:r>
              <w:rPr>
                <w:rStyle w:val="CharStyle25"/>
              </w:rPr>
              <w:t>MJ</w:t>
            </w:r>
          </w:p>
        </w:tc>
        <w:tc>
          <w:tcPr>
            <w:shd w:val="clear" w:color="auto" w:fill="FFFFFF"/>
            <w:vMerge w:val="restart"/>
            <w:tcBorders>
              <w:left w:val="single" w:sz="4"/>
              <w:top w:val="single" w:sz="4"/>
            </w:tcBorders>
            <w:vAlign w:val="top"/>
          </w:tcPr>
          <w:p>
            <w:pPr>
              <w:pStyle w:val="Style5"/>
              <w:framePr w:w="10171"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5"/>
              </w:rPr>
              <w:t>Základ</w:t>
            </w:r>
          </w:p>
        </w:tc>
        <w:tc>
          <w:tcPr>
            <w:shd w:val="clear" w:color="auto" w:fill="FFFFFF"/>
            <w:vMerge w:val="restart"/>
            <w:tcBorders>
              <w:left w:val="single" w:sz="4"/>
              <w:top w:val="single" w:sz="4"/>
            </w:tcBorders>
            <w:vAlign w:val="top"/>
          </w:tcPr>
          <w:p>
            <w:pPr>
              <w:pStyle w:val="Style5"/>
              <w:framePr w:w="10171"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5"/>
              </w:rPr>
              <w:t>Sazba</w:t>
            </w:r>
          </w:p>
        </w:tc>
        <w:tc>
          <w:tcPr>
            <w:shd w:val="clear" w:color="auto" w:fill="FFFFFF"/>
            <w:vMerge w:val="restart"/>
            <w:tcBorders>
              <w:left w:val="single" w:sz="4"/>
              <w:top w:val="single" w:sz="4"/>
            </w:tcBorders>
            <w:vAlign w:val="top"/>
          </w:tcPr>
          <w:p>
            <w:pPr>
              <w:pStyle w:val="Style5"/>
              <w:framePr w:w="10171"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25"/>
              </w:rPr>
              <w:t>Dph</w:t>
            </w:r>
          </w:p>
        </w:tc>
        <w:tc>
          <w:tcPr>
            <w:shd w:val="clear" w:color="auto" w:fill="FFFFFF"/>
            <w:vMerge w:val="restart"/>
            <w:tcBorders>
              <w:left w:val="single" w:sz="4"/>
              <w:right w:val="single" w:sz="4"/>
              <w:top w:val="single" w:sz="4"/>
            </w:tcBorders>
            <w:vAlign w:val="top"/>
          </w:tcPr>
          <w:p>
            <w:pPr>
              <w:pStyle w:val="Style5"/>
              <w:framePr w:w="10171"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25"/>
              </w:rPr>
              <w:t>Cena</w:t>
            </w:r>
          </w:p>
          <w:p>
            <w:pPr>
              <w:pStyle w:val="Style5"/>
              <w:framePr w:w="10171"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25"/>
              </w:rPr>
              <w:t>celkem</w:t>
            </w:r>
          </w:p>
          <w:p>
            <w:pPr>
              <w:pStyle w:val="Style5"/>
              <w:framePr w:w="10171"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25"/>
              </w:rPr>
              <w:t>vč.dph</w:t>
            </w:r>
          </w:p>
        </w:tc>
      </w:tr>
      <w:tr>
        <w:trPr>
          <w:trHeight w:val="278" w:hRule="exact"/>
        </w:trPr>
        <w:tc>
          <w:tcPr>
            <w:shd w:val="clear" w:color="auto" w:fill="FFFFFF"/>
            <w:tcBorders>
              <w:left w:val="single" w:sz="4"/>
            </w:tcBorders>
            <w:vAlign w:val="top"/>
          </w:tcPr>
          <w:p>
            <w:pPr>
              <w:framePr w:w="10171" w:wrap="notBeside" w:vAnchor="text" w:hAnchor="text" w:xAlign="center" w:y="1"/>
              <w:widowControl w:val="0"/>
              <w:rPr>
                <w:sz w:val="10"/>
                <w:szCs w:val="10"/>
              </w:rPr>
            </w:pPr>
          </w:p>
        </w:tc>
        <w:tc>
          <w:tcPr>
            <w:shd w:val="clear" w:color="auto" w:fill="FFFFFF"/>
            <w:vMerge/>
            <w:tcBorders>
              <w:left w:val="single" w:sz="4"/>
            </w:tcBorders>
            <w:vAlign w:val="top"/>
          </w:tcPr>
          <w:p>
            <w:pPr>
              <w:framePr w:w="10171" w:wrap="notBeside" w:vAnchor="text" w:hAnchor="text" w:xAlign="center" w:y="1"/>
            </w:pPr>
          </w:p>
        </w:tc>
        <w:tc>
          <w:tcPr>
            <w:shd w:val="clear" w:color="auto" w:fill="FFFFFF"/>
            <w:vMerge/>
            <w:tcBorders>
              <w:left w:val="single" w:sz="4"/>
            </w:tcBorders>
            <w:vAlign w:val="top"/>
          </w:tcPr>
          <w:p>
            <w:pPr>
              <w:framePr w:w="10171" w:wrap="notBeside" w:vAnchor="text" w:hAnchor="text" w:xAlign="center" w:y="1"/>
            </w:pPr>
          </w:p>
        </w:tc>
        <w:tc>
          <w:tcPr>
            <w:shd w:val="clear" w:color="auto" w:fill="FFFFFF"/>
            <w:vMerge/>
            <w:tcBorders>
              <w:left w:val="single" w:sz="4"/>
            </w:tcBorders>
            <w:vAlign w:val="top"/>
          </w:tcPr>
          <w:p>
            <w:pPr>
              <w:framePr w:w="10171" w:wrap="notBeside" w:vAnchor="text" w:hAnchor="text" w:xAlign="center" w:y="1"/>
            </w:pPr>
          </w:p>
        </w:tc>
        <w:tc>
          <w:tcPr>
            <w:shd w:val="clear" w:color="auto" w:fill="FFFFFF"/>
            <w:vMerge/>
            <w:tcBorders>
              <w:left w:val="single" w:sz="4"/>
            </w:tcBorders>
            <w:vAlign w:val="top"/>
          </w:tcPr>
          <w:p>
            <w:pPr>
              <w:framePr w:w="10171" w:wrap="notBeside" w:vAnchor="text" w:hAnchor="text" w:xAlign="center" w:y="1"/>
            </w:pPr>
          </w:p>
        </w:tc>
        <w:tc>
          <w:tcPr>
            <w:shd w:val="clear" w:color="auto" w:fill="FFFFFF"/>
            <w:vMerge/>
            <w:tcBorders>
              <w:left w:val="single" w:sz="4"/>
            </w:tcBorders>
            <w:vAlign w:val="top"/>
          </w:tcPr>
          <w:p>
            <w:pPr>
              <w:framePr w:w="10171" w:wrap="notBeside" w:vAnchor="text" w:hAnchor="text" w:xAlign="center" w:y="1"/>
            </w:pPr>
          </w:p>
        </w:tc>
        <w:tc>
          <w:tcPr>
            <w:shd w:val="clear" w:color="auto" w:fill="FFFFFF"/>
            <w:vMerge/>
            <w:tcBorders>
              <w:left w:val="single" w:sz="4"/>
            </w:tcBorders>
            <w:vAlign w:val="top"/>
          </w:tcPr>
          <w:p>
            <w:pPr>
              <w:framePr w:w="10171" w:wrap="notBeside" w:vAnchor="text" w:hAnchor="text" w:xAlign="center" w:y="1"/>
            </w:pPr>
          </w:p>
        </w:tc>
        <w:tc>
          <w:tcPr>
            <w:shd w:val="clear" w:color="auto" w:fill="FFFFFF"/>
            <w:vMerge/>
            <w:tcBorders>
              <w:left w:val="single" w:sz="4"/>
              <w:right w:val="single" w:sz="4"/>
            </w:tcBorders>
            <w:vAlign w:val="top"/>
          </w:tcPr>
          <w:p>
            <w:pPr>
              <w:framePr w:w="10171" w:wrap="notBeside" w:vAnchor="text" w:hAnchor="text" w:xAlign="center" w:y="1"/>
            </w:pPr>
          </w:p>
        </w:tc>
      </w:tr>
      <w:tr>
        <w:trPr>
          <w:trHeight w:val="230" w:hRule="exact"/>
        </w:trPr>
        <w:tc>
          <w:tcPr>
            <w:shd w:val="clear" w:color="auto" w:fill="FFFFFF"/>
            <w:tcBorders>
              <w:top w:val="single" w:sz="4"/>
            </w:tcBorders>
            <w:vAlign w:val="top"/>
          </w:tcPr>
          <w:p>
            <w:pPr>
              <w:framePr w:w="10171" w:wrap="notBeside" w:vAnchor="text" w:hAnchor="text" w:xAlign="center" w:y="1"/>
              <w:widowControl w:val="0"/>
              <w:rPr>
                <w:sz w:val="10"/>
                <w:szCs w:val="10"/>
              </w:rPr>
            </w:pPr>
          </w:p>
        </w:tc>
        <w:tc>
          <w:tcPr>
            <w:shd w:val="clear" w:color="auto" w:fill="FFFFFF"/>
            <w:tcBorders>
              <w:top w:val="single" w:sz="4"/>
            </w:tcBorders>
            <w:vAlign w:val="bottom"/>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26,00</w:t>
            </w:r>
          </w:p>
        </w:tc>
        <w:tc>
          <w:tcPr>
            <w:shd w:val="clear" w:color="auto" w:fill="FFFFFF"/>
            <w:tcBorders>
              <w:top w:val="single" w:sz="4"/>
            </w:tcBorders>
            <w:vAlign w:val="top"/>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9 000,00</w:t>
            </w:r>
          </w:p>
        </w:tc>
        <w:tc>
          <w:tcPr>
            <w:shd w:val="clear" w:color="auto" w:fill="FFFFFF"/>
            <w:tcBorders>
              <w:top w:val="single" w:sz="4"/>
            </w:tcBorders>
            <w:vAlign w:val="top"/>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I</w:t>
            </w:r>
          </w:p>
        </w:tc>
        <w:tc>
          <w:tcPr>
            <w:shd w:val="clear" w:color="auto" w:fill="FFFFFF"/>
            <w:tcBorders>
              <w:top w:val="single" w:sz="4"/>
            </w:tcBorders>
            <w:vAlign w:val="top"/>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234 000,00</w:t>
            </w:r>
          </w:p>
        </w:tc>
        <w:tc>
          <w:tcPr>
            <w:shd w:val="clear" w:color="auto" w:fill="FFFFFF"/>
            <w:tcBorders>
              <w:top w:val="single" w:sz="4"/>
            </w:tcBorders>
            <w:vAlign w:val="bottom"/>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21</w:t>
            </w:r>
          </w:p>
        </w:tc>
        <w:tc>
          <w:tcPr>
            <w:shd w:val="clear" w:color="auto" w:fill="FFFFFF"/>
            <w:tcBorders>
              <w:top w:val="single" w:sz="4"/>
            </w:tcBorders>
            <w:vAlign w:val="top"/>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49 140,00</w:t>
            </w:r>
          </w:p>
        </w:tc>
        <w:tc>
          <w:tcPr>
            <w:shd w:val="clear" w:color="auto" w:fill="FFFFFF"/>
            <w:tcBorders>
              <w:top w:val="single" w:sz="4"/>
            </w:tcBorders>
            <w:vAlign w:val="top"/>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283 140,0</w:t>
            </w:r>
          </w:p>
        </w:tc>
      </w:tr>
      <w:tr>
        <w:trPr>
          <w:trHeight w:val="619" w:hRule="exact"/>
        </w:trPr>
        <w:tc>
          <w:tcPr>
            <w:shd w:val="clear" w:color="auto" w:fill="FFFFFF"/>
            <w:tcBorders/>
            <w:vAlign w:val="top"/>
          </w:tcPr>
          <w:p>
            <w:pPr>
              <w:pStyle w:val="Style5"/>
              <w:framePr w:w="10171" w:wrap="notBeside" w:vAnchor="text" w:hAnchor="text" w:xAlign="center" w:y="1"/>
              <w:widowControl w:val="0"/>
              <w:keepNext w:val="0"/>
              <w:keepLines w:val="0"/>
              <w:shd w:val="clear" w:color="auto" w:fill="auto"/>
              <w:bidi w:val="0"/>
              <w:jc w:val="left"/>
              <w:spacing w:before="0" w:after="0" w:line="192" w:lineRule="exact"/>
              <w:ind w:left="0" w:right="0" w:firstLine="0"/>
            </w:pPr>
            <w:r>
              <w:rPr>
                <w:rStyle w:val="CharStyle25"/>
              </w:rPr>
              <w:t>Nafta motorová do benkaloru. Cisterna s čerpadlem.</w:t>
            </w:r>
          </w:p>
        </w:tc>
        <w:tc>
          <w:tcPr>
            <w:shd w:val="clear" w:color="auto" w:fill="FFFFFF"/>
            <w:tcBorders/>
            <w:vAlign w:val="bottom"/>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26,00</w:t>
            </w:r>
          </w:p>
        </w:tc>
        <w:tc>
          <w:tcPr>
            <w:shd w:val="clear" w:color="auto" w:fill="FFFFFF"/>
            <w:tcBorders/>
            <w:vAlign w:val="bottom"/>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700,00</w:t>
            </w:r>
          </w:p>
        </w:tc>
        <w:tc>
          <w:tcPr>
            <w:shd w:val="clear" w:color="auto" w:fill="FFFFFF"/>
            <w:tcBorders/>
            <w:vAlign w:val="bottom"/>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I</w:t>
            </w:r>
          </w:p>
        </w:tc>
        <w:tc>
          <w:tcPr>
            <w:shd w:val="clear" w:color="auto" w:fill="FFFFFF"/>
            <w:tcBorders/>
            <w:vAlign w:val="bottom"/>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18 200,00</w:t>
            </w:r>
          </w:p>
        </w:tc>
        <w:tc>
          <w:tcPr>
            <w:shd w:val="clear" w:color="auto" w:fill="FFFFFF"/>
            <w:tcBorders/>
            <w:vAlign w:val="bottom"/>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21</w:t>
            </w:r>
          </w:p>
        </w:tc>
        <w:tc>
          <w:tcPr>
            <w:shd w:val="clear" w:color="auto" w:fill="FFFFFF"/>
            <w:tcBorders/>
            <w:vAlign w:val="bottom"/>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3 822,00</w:t>
            </w:r>
          </w:p>
        </w:tc>
        <w:tc>
          <w:tcPr>
            <w:shd w:val="clear" w:color="auto" w:fill="FFFFFF"/>
            <w:tcBorders/>
            <w:vAlign w:val="bottom"/>
          </w:tcPr>
          <w:p>
            <w:pPr>
              <w:pStyle w:val="Style5"/>
              <w:framePr w:w="1017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25"/>
              </w:rPr>
              <w:t>22 022,00</w:t>
            </w:r>
          </w:p>
        </w:tc>
      </w:tr>
    </w:tbl>
    <w:p>
      <w:pPr>
        <w:pStyle w:val="Style23"/>
        <w:framePr w:w="10171"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Interní údaj - 700 I nedodávat. Tepelná roztažnost.</w:t>
      </w:r>
    </w:p>
    <w:p>
      <w:pPr>
        <w:framePr w:w="10171" w:wrap="notBeside" w:vAnchor="text" w:hAnchor="text" w:xAlign="center" w:y="1"/>
        <w:widowControl w:val="0"/>
        <w:rPr>
          <w:sz w:val="2"/>
          <w:szCs w:val="2"/>
        </w:rPr>
      </w:pPr>
    </w:p>
    <w:p>
      <w:pPr>
        <w:widowControl w:val="0"/>
        <w:rPr>
          <w:sz w:val="2"/>
          <w:szCs w:val="2"/>
        </w:rPr>
      </w:pPr>
    </w:p>
    <w:p>
      <w:pPr>
        <w:pStyle w:val="Style5"/>
        <w:widowControl w:val="0"/>
        <w:keepNext w:val="0"/>
        <w:keepLines w:val="0"/>
        <w:shd w:val="clear" w:color="auto" w:fill="auto"/>
        <w:bidi w:val="0"/>
        <w:jc w:val="left"/>
        <w:spacing w:before="9" w:after="0" w:line="312" w:lineRule="exact"/>
        <w:ind w:left="5080" w:right="3720" w:firstLine="0"/>
      </w:pPr>
      <w:r>
        <w:rPr>
          <w:lang w:val="cs-CZ" w:eastAsia="cs-CZ" w:bidi="cs-CZ"/>
          <w:w w:val="100"/>
          <w:spacing w:val="0"/>
          <w:color w:val="000000"/>
          <w:position w:val="0"/>
        </w:rPr>
        <w:t>Věcná správnost Příkazce</w:t>
      </w:r>
    </w:p>
    <w:p>
      <w:pPr>
        <w:pStyle w:val="Style5"/>
        <w:widowControl w:val="0"/>
        <w:keepNext w:val="0"/>
        <w:keepLines w:val="0"/>
        <w:shd w:val="clear" w:color="auto" w:fill="auto"/>
        <w:bidi w:val="0"/>
        <w:jc w:val="left"/>
        <w:spacing w:before="0" w:after="458" w:line="312" w:lineRule="exact"/>
        <w:ind w:left="5080" w:right="0" w:firstLine="0"/>
      </w:pPr>
      <w:r>
        <w:rPr>
          <w:lang w:val="cs-CZ" w:eastAsia="cs-CZ" w:bidi="cs-CZ"/>
          <w:w w:val="100"/>
          <w:spacing w:val="0"/>
          <w:color w:val="000000"/>
          <w:position w:val="0"/>
        </w:rPr>
        <w:t>Správce rozpočtu</w:t>
      </w:r>
    </w:p>
    <w:p>
      <w:pPr>
        <w:pStyle w:val="Style5"/>
        <w:widowControl w:val="0"/>
        <w:keepNext w:val="0"/>
        <w:keepLines w:val="0"/>
        <w:shd w:val="clear" w:color="auto" w:fill="auto"/>
        <w:bidi w:val="0"/>
        <w:jc w:val="left"/>
        <w:spacing w:before="0" w:after="69" w:line="190" w:lineRule="exact"/>
        <w:ind w:left="5080" w:right="0" w:firstLine="0"/>
      </w:pPr>
      <w:r>
        <w:rPr>
          <w:lang w:val="cs-CZ" w:eastAsia="cs-CZ" w:bidi="cs-CZ"/>
          <w:w w:val="100"/>
          <w:spacing w:val="0"/>
          <w:color w:val="000000"/>
          <w:position w:val="0"/>
        </w:rPr>
        <w:t>Vystavil:</w:t>
      </w:r>
    </w:p>
    <w:p>
      <w:pPr>
        <w:pStyle w:val="Style5"/>
        <w:widowControl w:val="0"/>
        <w:keepNext w:val="0"/>
        <w:keepLines w:val="0"/>
        <w:shd w:val="clear" w:color="auto" w:fill="auto"/>
        <w:bidi w:val="0"/>
        <w:jc w:val="left"/>
        <w:spacing w:before="0" w:after="74" w:line="190" w:lineRule="exact"/>
        <w:ind w:left="5080" w:right="0" w:firstLine="0"/>
      </w:pPr>
      <w:r>
        <w:rPr>
          <w:lang w:val="cs-CZ" w:eastAsia="cs-CZ" w:bidi="cs-CZ"/>
          <w:w w:val="100"/>
          <w:spacing w:val="0"/>
          <w:color w:val="000000"/>
          <w:position w:val="0"/>
        </w:rPr>
        <w:t>Tisk: 29.09.2020</w:t>
      </w:r>
    </w:p>
    <w:p>
      <w:pPr>
        <w:pStyle w:val="Style5"/>
        <w:widowControl w:val="0"/>
        <w:keepNext w:val="0"/>
        <w:keepLines w:val="0"/>
        <w:shd w:val="clear" w:color="auto" w:fill="auto"/>
        <w:bidi w:val="0"/>
        <w:jc w:val="left"/>
        <w:spacing w:before="0" w:after="914" w:line="190" w:lineRule="exact"/>
        <w:ind w:left="0" w:right="0" w:firstLine="0"/>
      </w:pPr>
      <w:r>
        <w:pict>
          <v:shape id="_x0000_s1034" type="#_x0000_t202" style="position:absolute;margin-left:11.5pt;margin-top:0;width:237.6pt;height:5.e-002pt;z-index:-125829376;mso-wrap-distance-left:5.pt;mso-wrap-distance-right:6.5pt;mso-position-horizontal-relative:margin" filled="f" stroked="f">
            <v:textbox style="mso-fit-shape-to-text:t" inset="0,0,0,0">
              <w:txbxContent>
                <w:tbl>
                  <w:tblPr>
                    <w:tblOverlap w:val="never"/>
                    <w:tblLayout w:type="fixed"/>
                    <w:jc w:val="center"/>
                  </w:tblPr>
                  <w:tblGrid>
                    <w:gridCol w:w="1426"/>
                    <w:gridCol w:w="3326"/>
                  </w:tblGrid>
                  <w:tr>
                    <w:trPr>
                      <w:trHeight w:val="346" w:hRule="exact"/>
                    </w:trPr>
                    <w:tc>
                      <w:tcPr>
                        <w:shd w:val="clear" w:color="auto" w:fill="FFFFFF"/>
                        <w:gridSpan w:val="2"/>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220" w:lineRule="exact"/>
                          <w:ind w:left="0" w:right="0" w:firstLine="0"/>
                        </w:pPr>
                        <w:r>
                          <w:rPr>
                            <w:rStyle w:val="CharStyle14"/>
                          </w:rPr>
                          <w:t>Akceptace dodavatele</w:t>
                        </w:r>
                      </w:p>
                    </w:tc>
                  </w:tr>
                  <w:tr>
                    <w:trPr>
                      <w:trHeight w:val="341"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98" w:hRule="exact"/>
                    </w:trPr>
                    <w:tc>
                      <w:tcPr>
                        <w:shd w:val="clear" w:color="auto" w:fill="FFFFFF"/>
                        <w:tcBorders>
                          <w:left w:val="single" w:sz="4"/>
                          <w:top w:val="single" w:sz="4"/>
                          <w:bottom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pict>
          <v:shape id="_x0000_s1035" type="#_x0000_t202" style="position:absolute;margin-left:0.95pt;margin-top:-547.9pt;width:192.pt;height:97.2pt;z-index:-125829375;mso-wrap-distance-left:5.pt;mso-wrap-distance-right:319.2pt;mso-wrap-distance-bottom:55.45pt;mso-position-horizontal-relative:margin" filled="f" stroked="f">
            <v:textbox style="mso-fit-shape-to-text:t" inset="0,0,0,0">
              <w:txbxContent>
                <w:tbl>
                  <w:tblPr>
                    <w:tblOverlap w:val="never"/>
                    <w:tblLayout w:type="fixed"/>
                    <w:jc w:val="left"/>
                  </w:tblPr>
                  <w:tblGrid>
                    <w:gridCol w:w="1670"/>
                    <w:gridCol w:w="2170"/>
                  </w:tblGrid>
                  <w:tr>
                    <w:trPr>
                      <w:trHeight w:val="26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71001498</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30.09.2020</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Havlíčkův Brod</w:t>
                        </w:r>
                      </w:p>
                    </w:tc>
                  </w:tr>
                  <w:tr>
                    <w:trPr>
                      <w:trHeight w:val="355" w:hRule="exact"/>
                    </w:trPr>
                    <w:tc>
                      <w:tcPr>
                        <w:shd w:val="clear" w:color="auto" w:fill="FFFFFF"/>
                        <w:gridSpan w:val="2"/>
                        <w:tcBorders>
                          <w:left w:val="single" w:sz="4"/>
                          <w:right w:val="single" w:sz="4"/>
                          <w:top w:val="single" w:sz="4"/>
                          <w:bottom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r>
                </w:tbl>
              </w:txbxContent>
            </v:textbox>
            <w10:wrap type="topAndBottom" anchorx="margin"/>
          </v:shape>
        </w:pict>
      </w:r>
      <w:r>
        <w:pict>
          <v:shape id="_x0000_s1036" type="#_x0000_t202" style="position:absolute;margin-left:2.15pt;margin-top:-565.2pt;width:127.9pt;height:12.5pt;z-index:-125829374;mso-wrap-distance-left:5.pt;mso-wrap-distance-right:319.2pt;mso-wrap-distance-bottom:55.4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15"/>
                      <w:b/>
                      <w:bCs/>
                    </w:rPr>
                    <w:t>Číslo objednávky: 71001498</w:t>
                  </w:r>
                </w:p>
              </w:txbxContent>
            </v:textbox>
            <w10:wrap type="topAndBottom" anchorx="margin"/>
          </v:shape>
        </w:pict>
      </w:r>
      <w:r>
        <w:pict>
          <v:shape id="_x0000_s1037" type="#_x0000_t202" style="position:absolute;margin-left:3.1pt;margin-top:-444.pt;width:140.9pt;height:50.85pt;z-index:-125829373;mso-wrap-distance-left:5.pt;mso-wrap-distance-top:121.2pt;mso-wrap-distance-right:368.1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ind w:left="0" w:right="0" w:firstLine="0"/>
                  </w:pPr>
                  <w:r>
                    <w:rPr>
                      <w:rStyle w:val="CharStyle16"/>
                    </w:rPr>
                    <w:t>Dodací adresa:</w:t>
                  </w:r>
                </w:p>
                <w:p>
                  <w:pPr>
                    <w:pStyle w:val="Style5"/>
                    <w:tabs>
                      <w:tab w:leader="none" w:pos="2397" w:val="left"/>
                    </w:tabs>
                    <w:widowControl w:val="0"/>
                    <w:keepNext w:val="0"/>
                    <w:keepLines w:val="0"/>
                    <w:shd w:val="clear" w:color="auto" w:fill="auto"/>
                    <w:bidi w:val="0"/>
                    <w:jc w:val="both"/>
                    <w:spacing w:before="0" w:after="0"/>
                    <w:ind w:left="160" w:right="0" w:firstLine="0"/>
                  </w:pPr>
                  <w:r>
                    <w:rPr>
                      <w:rStyle w:val="CharStyle16"/>
                    </w:rPr>
                    <w:t>Cestmistrovství Havlíčkův Brod Žižkova1018</w:t>
                    <w:tab/>
                    <w:t>1018</w:t>
                  </w:r>
                </w:p>
                <w:p>
                  <w:pPr>
                    <w:pStyle w:val="Style5"/>
                    <w:widowControl w:val="0"/>
                    <w:keepNext w:val="0"/>
                    <w:keepLines w:val="0"/>
                    <w:shd w:val="clear" w:color="auto" w:fill="auto"/>
                    <w:bidi w:val="0"/>
                    <w:jc w:val="both"/>
                    <w:spacing w:before="0" w:after="0"/>
                    <w:ind w:left="160" w:right="0" w:firstLine="0"/>
                  </w:pPr>
                  <w:r>
                    <w:rPr>
                      <w:rStyle w:val="CharStyle16"/>
                    </w:rPr>
                    <w:t>581 53 Havlíčkův Brod</w:t>
                  </w:r>
                </w:p>
              </w:txbxContent>
            </v:textbox>
            <w10:wrap type="topAndBottom" anchorx="margin"/>
          </v:shape>
        </w:pict>
      </w:r>
      <w:r>
        <w:pict>
          <v:shape id="_x0000_s1038" type="#_x0000_t202" style="position:absolute;margin-left:199.45pt;margin-top:-572.85pt;width:222.95pt;height:92.7pt;z-index:-125829372;mso-wrap-distance-left:198.5pt;mso-wrap-distance-right:89.75pt;mso-wrap-distance-bottom:84.8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365" w:lineRule="exact"/>
                    <w:ind w:left="0" w:right="0" w:firstLine="0"/>
                  </w:pPr>
                  <w:r>
                    <w:rPr>
                      <w:rStyle w:val="CharStyle16"/>
                    </w:rPr>
                    <w:t>Ze dne: 01.09.2020</w:t>
                  </w:r>
                </w:p>
                <w:p>
                  <w:pPr>
                    <w:pStyle w:val="Style11"/>
                    <w:tabs>
                      <w:tab w:leader="underscore" w:pos="4466" w:val="left"/>
                    </w:tabs>
                    <w:widowControl w:val="0"/>
                    <w:keepNext w:val="0"/>
                    <w:keepLines w:val="0"/>
                    <w:shd w:val="clear" w:color="auto" w:fill="auto"/>
                    <w:bidi w:val="0"/>
                    <w:spacing w:before="0" w:after="0"/>
                    <w:ind w:left="180" w:right="0" w:firstLine="0"/>
                  </w:pPr>
                  <w:r>
                    <w:rPr>
                      <w:rStyle w:val="CharStyle18"/>
                      <w:b/>
                      <w:bCs/>
                    </w:rPr>
                    <w:t>Dodavatel:</w:t>
                  </w:r>
                  <w:r>
                    <w:rPr>
                      <w:rStyle w:val="CharStyle17"/>
                      <w:b/>
                      <w:bCs/>
                    </w:rPr>
                    <w:tab/>
                  </w:r>
                </w:p>
                <w:p>
                  <w:pPr>
                    <w:pStyle w:val="Style11"/>
                    <w:widowControl w:val="0"/>
                    <w:keepNext w:val="0"/>
                    <w:keepLines w:val="0"/>
                    <w:shd w:val="clear" w:color="auto" w:fill="auto"/>
                    <w:bidi w:val="0"/>
                    <w:spacing w:before="0" w:after="0"/>
                    <w:ind w:left="400" w:right="0" w:firstLine="0"/>
                  </w:pPr>
                  <w:r>
                    <w:rPr>
                      <w:rStyle w:val="CharStyle17"/>
                      <w:b/>
                      <w:bCs/>
                    </w:rPr>
                    <w:t>OMV Česká republika, s.r.o.</w:t>
                  </w:r>
                </w:p>
                <w:p>
                  <w:pPr>
                    <w:pStyle w:val="Style5"/>
                    <w:widowControl w:val="0"/>
                    <w:keepNext w:val="0"/>
                    <w:keepLines w:val="0"/>
                    <w:shd w:val="clear" w:color="auto" w:fill="auto"/>
                    <w:bidi w:val="0"/>
                    <w:jc w:val="left"/>
                    <w:spacing w:before="0" w:after="0" w:line="250" w:lineRule="exact"/>
                    <w:ind w:left="400" w:right="1540" w:firstLine="0"/>
                  </w:pPr>
                  <w:r>
                    <w:rPr>
                      <w:rStyle w:val="CharStyle16"/>
                    </w:rPr>
                    <w:t>Na Vítězné pláni 1719/4 140 00 Praha 4</w:t>
                  </w:r>
                </w:p>
                <w:p>
                  <w:pPr>
                    <w:pStyle w:val="Style5"/>
                    <w:tabs>
                      <w:tab w:leader="none" w:pos="2910" w:val="left"/>
                    </w:tabs>
                    <w:widowControl w:val="0"/>
                    <w:keepNext w:val="0"/>
                    <w:keepLines w:val="0"/>
                    <w:shd w:val="clear" w:color="auto" w:fill="auto"/>
                    <w:bidi w:val="0"/>
                    <w:jc w:val="both"/>
                    <w:spacing w:before="0" w:after="0" w:line="250" w:lineRule="exact"/>
                    <w:ind w:left="400" w:right="0" w:firstLine="0"/>
                  </w:pPr>
                  <w:r>
                    <w:rPr>
                      <w:rStyle w:val="CharStyle16"/>
                    </w:rPr>
                    <w:t>IČO: 48038687</w:t>
                    <w:tab/>
                    <w:t>DIČ: CZ48038687</w:t>
                  </w:r>
                </w:p>
              </w:txbxContent>
            </v:textbox>
            <w10:wrap type="topAndBottom" anchorx="margin"/>
          </v:shape>
        </w:pict>
      </w:r>
      <w:r>
        <w:pict>
          <v:shape id="_x0000_s1039" type="#_x0000_t202" style="position:absolute;margin-left:212.65pt;margin-top:-444.45pt;width:179.3pt;height:51.1pt;z-index:-125829371;mso-wrap-distance-left:211.7pt;mso-wrap-distance-top:120.75pt;mso-wrap-distance-right:120.2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ind w:left="0" w:right="0" w:firstLine="0"/>
                  </w:pPr>
                  <w:r>
                    <w:rPr>
                      <w:rStyle w:val="CharStyle16"/>
                    </w:rPr>
                    <w:t>Korespondenční adresa: Havlíčkův Brod</w:t>
                  </w:r>
                </w:p>
                <w:p>
                  <w:pPr>
                    <w:pStyle w:val="Style5"/>
                    <w:widowControl w:val="0"/>
                    <w:keepNext w:val="0"/>
                    <w:keepLines w:val="0"/>
                    <w:shd w:val="clear" w:color="auto" w:fill="auto"/>
                    <w:bidi w:val="0"/>
                    <w:jc w:val="left"/>
                    <w:spacing w:before="0" w:after="0"/>
                    <w:ind w:left="2300" w:right="0" w:firstLine="0"/>
                  </w:pPr>
                  <w:r>
                    <w:rPr>
                      <w:rStyle w:val="CharStyle16"/>
                    </w:rPr>
                    <w:t>Žižkova 1018 Havlíčkův Brod 581 53</w:t>
                  </w:r>
                </w:p>
              </w:txbxContent>
            </v:textbox>
            <w10:wrap type="topAndBottom" anchorx="margin"/>
          </v:shape>
        </w:pict>
      </w:r>
      <w:r>
        <w:rPr>
          <w:lang w:val="cs-CZ" w:eastAsia="cs-CZ" w:bidi="cs-CZ"/>
          <w:w w:val="100"/>
          <w:spacing w:val="0"/>
          <w:color w:val="000000"/>
          <w:position w:val="0"/>
        </w:rPr>
        <w:t>Orientační cena objednávky s Dph: 305 162,00</w:t>
      </w:r>
    </w:p>
    <w:p>
      <w:pPr>
        <w:pStyle w:val="Style5"/>
        <w:widowControl w:val="0"/>
        <w:keepNext w:val="0"/>
        <w:keepLines w:val="0"/>
        <w:shd w:val="clear" w:color="auto" w:fill="auto"/>
        <w:bidi w:val="0"/>
        <w:jc w:val="left"/>
        <w:spacing w:before="0" w:after="306" w:line="190" w:lineRule="exact"/>
        <w:ind w:left="7200" w:right="0" w:firstLine="0"/>
      </w:pPr>
      <w:r>
        <w:rPr>
          <w:lang w:val="cs-CZ" w:eastAsia="cs-CZ" w:bidi="cs-CZ"/>
          <w:w w:val="100"/>
          <w:spacing w:val="0"/>
          <w:color w:val="000000"/>
          <w:position w:val="0"/>
        </w:rPr>
        <w:t>razítko a podpis</w:t>
      </w:r>
    </w:p>
    <w:p>
      <w:pPr>
        <w:pStyle w:val="Style26"/>
        <w:widowControl w:val="0"/>
        <w:keepNext w:val="0"/>
        <w:keepLines w:val="0"/>
        <w:shd w:val="clear" w:color="auto" w:fill="auto"/>
        <w:bidi w:val="0"/>
        <w:jc w:val="left"/>
        <w:spacing w:before="0" w:after="0"/>
        <w:ind w:left="240" w:right="820" w:firstLine="0"/>
        <w:sectPr>
          <w:type w:val="continuous"/>
          <w:pgSz w:w="11900" w:h="16840"/>
          <w:pgMar w:top="1979" w:left="723" w:right="914" w:bottom="1263" w:header="0" w:footer="3" w:gutter="0"/>
          <w:rtlGutter w:val="0"/>
          <w:cols w:space="720"/>
          <w:noEndnote/>
          <w:docGrid w:linePitch="360"/>
        </w:sectPr>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w:t>
      </w:r>
    </w:p>
    <w:p>
      <w:pPr>
        <w:pStyle w:val="Style26"/>
        <w:widowControl w:val="0"/>
        <w:keepNext w:val="0"/>
        <w:keepLines w:val="0"/>
        <w:shd w:val="clear" w:color="auto" w:fill="auto"/>
        <w:bidi w:val="0"/>
        <w:jc w:val="left"/>
        <w:spacing w:before="0" w:after="0"/>
        <w:ind w:left="180" w:right="0" w:firstLine="0"/>
      </w:pPr>
      <w:r>
        <w:pict>
          <v:shape id="_x0000_s1040" type="#_x0000_t202" style="position:absolute;margin-left:9.25pt;margin-top:-624.25pt;width:193.2pt;height:5.e-002pt;z-index:-125829370;mso-wrap-distance-left:5.pt;mso-wrap-distance-right:301.45pt;mso-wrap-distance-bottom:55.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15"/>
                      <w:b/>
                      <w:bCs/>
                    </w:rPr>
                    <w:t>Číslo objednávky: 71001498</w:t>
                  </w:r>
                </w:p>
                <w:tbl>
                  <w:tblPr>
                    <w:tblOverlap w:val="never"/>
                    <w:tblLayout w:type="fixed"/>
                    <w:jc w:val="center"/>
                  </w:tblPr>
                  <w:tblGrid>
                    <w:gridCol w:w="1685"/>
                    <w:gridCol w:w="2179"/>
                  </w:tblGrid>
                  <w:tr>
                    <w:trPr>
                      <w:trHeight w:val="27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71001498</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30.09.2020</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Havlíčkův Brod</w:t>
                        </w:r>
                      </w:p>
                    </w:tc>
                  </w:tr>
                  <w:tr>
                    <w:trPr>
                      <w:trHeight w:val="360" w:hRule="exact"/>
                    </w:trPr>
                    <w:tc>
                      <w:tcPr>
                        <w:shd w:val="clear" w:color="auto" w:fill="FFFFFF"/>
                        <w:tcBorders>
                          <w:left w:val="single" w:sz="4"/>
                          <w:top w:val="single" w:sz="4"/>
                          <w:bottom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v:shape>
        </w:pict>
      </w:r>
      <w:r>
        <w:pict>
          <v:shape id="_x0000_s1041" type="#_x0000_t202" style="position:absolute;margin-left:11.4pt;margin-top:-502.55pt;width:141.35pt;height:51.1pt;z-index:-125829369;mso-wrap-distance-left:5.pt;mso-wrap-distance-top:121.7pt;mso-wrap-distance-right:351.1pt;mso-position-horizontal-relative:margin" filled="f" stroked="f">
            <v:textbox style="mso-fit-shape-to-text:t" inset="0,0,0,0">
              <w:txbxContent>
                <w:p>
                  <w:pPr>
                    <w:pStyle w:val="Style5"/>
                    <w:widowControl w:val="0"/>
                    <w:keepNext w:val="0"/>
                    <w:keepLines w:val="0"/>
                    <w:shd w:val="clear" w:color="auto" w:fill="auto"/>
                    <w:bidi w:val="0"/>
                    <w:jc w:val="left"/>
                    <w:spacing w:before="0" w:after="0"/>
                    <w:ind w:left="0" w:right="0" w:firstLine="0"/>
                  </w:pPr>
                  <w:r>
                    <w:rPr>
                      <w:rStyle w:val="CharStyle16"/>
                    </w:rPr>
                    <w:t>Dodací adresa:</w:t>
                  </w:r>
                </w:p>
                <w:p>
                  <w:pPr>
                    <w:pStyle w:val="Style5"/>
                    <w:tabs>
                      <w:tab w:leader="none" w:pos="2411" w:val="left"/>
                    </w:tabs>
                    <w:widowControl w:val="0"/>
                    <w:keepNext w:val="0"/>
                    <w:keepLines w:val="0"/>
                    <w:shd w:val="clear" w:color="auto" w:fill="auto"/>
                    <w:bidi w:val="0"/>
                    <w:jc w:val="both"/>
                    <w:spacing w:before="0" w:after="0"/>
                    <w:ind w:left="160" w:right="0" w:firstLine="0"/>
                  </w:pPr>
                  <w:r>
                    <w:rPr>
                      <w:rStyle w:val="CharStyle16"/>
                    </w:rPr>
                    <w:t>Cestmistrovství Havlíčkův Brod Žižkova1018</w:t>
                    <w:tab/>
                    <w:t>1018</w:t>
                  </w:r>
                </w:p>
                <w:p>
                  <w:pPr>
                    <w:pStyle w:val="Style5"/>
                    <w:widowControl w:val="0"/>
                    <w:keepNext w:val="0"/>
                    <w:keepLines w:val="0"/>
                    <w:shd w:val="clear" w:color="auto" w:fill="auto"/>
                    <w:bidi w:val="0"/>
                    <w:jc w:val="both"/>
                    <w:spacing w:before="0" w:after="0"/>
                    <w:ind w:left="160" w:right="0" w:firstLine="0"/>
                  </w:pPr>
                  <w:r>
                    <w:rPr>
                      <w:rStyle w:val="CharStyle16"/>
                    </w:rPr>
                    <w:t>581 53 Havlíčkův Brod</w:t>
                  </w:r>
                </w:p>
              </w:txbxContent>
            </v:textbox>
            <w10:wrap type="topAndBottom" anchorx="margin"/>
          </v:shape>
        </w:pict>
      </w:r>
      <w:r>
        <w:pict>
          <v:shape id="_x0000_s1042" type="#_x0000_t202" style="position:absolute;margin-left:209.15pt;margin-top:-623.45pt;width:222.95pt;height:84.9pt;z-index:-125829368;mso-wrap-distance-left:199.9pt;mso-wrap-distance-top:0.8pt;mso-wrap-distance-right:71.75pt;mso-wrap-distance-bottom:85.15pt;mso-position-horizontal-relative:margin" filled="f" stroked="f">
            <v:textbox style="mso-fit-shape-to-text:t" inset="0,0,0,0">
              <w:txbxContent>
                <w:p>
                  <w:pPr>
                    <w:pStyle w:val="Style5"/>
                    <w:widowControl w:val="0"/>
                    <w:keepNext w:val="0"/>
                    <w:keepLines w:val="0"/>
                    <w:shd w:val="clear" w:color="auto" w:fill="auto"/>
                    <w:bidi w:val="0"/>
                    <w:jc w:val="left"/>
                    <w:spacing w:before="0" w:after="134" w:line="190" w:lineRule="exact"/>
                    <w:ind w:left="0" w:right="0" w:firstLine="0"/>
                  </w:pPr>
                  <w:r>
                    <w:rPr>
                      <w:rStyle w:val="CharStyle16"/>
                    </w:rPr>
                    <w:t>Ze dne: 01.09.2020</w:t>
                  </w:r>
                </w:p>
                <w:p>
                  <w:pPr>
                    <w:pStyle w:val="Style11"/>
                    <w:tabs>
                      <w:tab w:leader="underscore" w:pos="4456" w:val="left"/>
                    </w:tabs>
                    <w:widowControl w:val="0"/>
                    <w:keepNext w:val="0"/>
                    <w:keepLines w:val="0"/>
                    <w:shd w:val="clear" w:color="auto" w:fill="auto"/>
                    <w:bidi w:val="0"/>
                    <w:spacing w:before="0" w:after="168" w:line="190" w:lineRule="exact"/>
                    <w:ind w:left="160" w:right="0" w:firstLine="0"/>
                  </w:pPr>
                  <w:r>
                    <w:rPr>
                      <w:rStyle w:val="CharStyle18"/>
                      <w:b/>
                      <w:bCs/>
                    </w:rPr>
                    <w:t>Dodavatel:</w:t>
                  </w:r>
                  <w:r>
                    <w:rPr>
                      <w:rStyle w:val="CharStyle17"/>
                      <w:b/>
                      <w:bCs/>
                    </w:rPr>
                    <w:tab/>
                  </w:r>
                </w:p>
                <w:p>
                  <w:pPr>
                    <w:pStyle w:val="Style11"/>
                    <w:widowControl w:val="0"/>
                    <w:keepNext w:val="0"/>
                    <w:keepLines w:val="0"/>
                    <w:shd w:val="clear" w:color="auto" w:fill="auto"/>
                    <w:bidi w:val="0"/>
                    <w:spacing w:before="0" w:after="0" w:line="190" w:lineRule="exact"/>
                    <w:ind w:left="400" w:right="0" w:firstLine="0"/>
                  </w:pPr>
                  <w:r>
                    <w:rPr>
                      <w:rStyle w:val="CharStyle17"/>
                      <w:b/>
                      <w:bCs/>
                    </w:rPr>
                    <w:t>OMV Česká republika, s.r.o.</w:t>
                  </w:r>
                </w:p>
                <w:p>
                  <w:pPr>
                    <w:pStyle w:val="Style5"/>
                    <w:widowControl w:val="0"/>
                    <w:keepNext w:val="0"/>
                    <w:keepLines w:val="0"/>
                    <w:shd w:val="clear" w:color="auto" w:fill="auto"/>
                    <w:bidi w:val="0"/>
                    <w:jc w:val="left"/>
                    <w:spacing w:before="0" w:after="0" w:line="245" w:lineRule="exact"/>
                    <w:ind w:left="400" w:right="1520" w:firstLine="0"/>
                  </w:pPr>
                  <w:r>
                    <w:rPr>
                      <w:rStyle w:val="CharStyle16"/>
                    </w:rPr>
                    <w:t>Na Vítězné pláni 1719/4 140 00 Praha 4</w:t>
                  </w:r>
                </w:p>
                <w:p>
                  <w:pPr>
                    <w:pStyle w:val="Style5"/>
                    <w:tabs>
                      <w:tab w:leader="none" w:pos="2915" w:val="left"/>
                    </w:tabs>
                    <w:widowControl w:val="0"/>
                    <w:keepNext w:val="0"/>
                    <w:keepLines w:val="0"/>
                    <w:shd w:val="clear" w:color="auto" w:fill="auto"/>
                    <w:bidi w:val="0"/>
                    <w:jc w:val="both"/>
                    <w:spacing w:before="0" w:after="0" w:line="245" w:lineRule="exact"/>
                    <w:ind w:left="400" w:right="0" w:firstLine="0"/>
                  </w:pPr>
                  <w:r>
                    <w:rPr>
                      <w:rStyle w:val="CharStyle16"/>
                    </w:rPr>
                    <w:t>IČO: 48038687</w:t>
                    <w:tab/>
                    <w:t>DIČ: CZ48038687</w:t>
                  </w:r>
                </w:p>
              </w:txbxContent>
            </v:textbox>
            <w10:wrap type="topAndBottom" anchorx="margin"/>
          </v:shape>
        </w:pict>
      </w:r>
      <w:r>
        <w:pict>
          <v:shape id="_x0000_s1043" type="#_x0000_t202" style="position:absolute;margin-left:221.9pt;margin-top:-502.3pt;width:179.75pt;height:51.35pt;z-index:-125829367;mso-wrap-distance-left:212.65pt;mso-wrap-distance-top:121.95pt;mso-wrap-distance-right:102.2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ind w:left="0" w:right="0" w:firstLine="0"/>
                  </w:pPr>
                  <w:r>
                    <w:rPr>
                      <w:rStyle w:val="CharStyle16"/>
                    </w:rPr>
                    <w:t>Korespondenční adresa: Havlíčkův Brod</w:t>
                  </w:r>
                </w:p>
                <w:p>
                  <w:pPr>
                    <w:pStyle w:val="Style5"/>
                    <w:widowControl w:val="0"/>
                    <w:keepNext w:val="0"/>
                    <w:keepLines w:val="0"/>
                    <w:shd w:val="clear" w:color="auto" w:fill="auto"/>
                    <w:bidi w:val="0"/>
                    <w:jc w:val="left"/>
                    <w:spacing w:before="0" w:after="0"/>
                    <w:ind w:left="2300" w:right="0" w:firstLine="0"/>
                  </w:pPr>
                  <w:r>
                    <w:rPr>
                      <w:rStyle w:val="CharStyle16"/>
                    </w:rPr>
                    <w:t>Žižkova 1018 Havlíčkův Brod 581 53</w:t>
                  </w:r>
                </w:p>
              </w:txbxContent>
            </v:textbox>
            <w10:wrap type="topAndBottom" anchorx="margin"/>
          </v:shape>
        </w:pict>
      </w:r>
      <w:r>
        <w:rPr>
          <w:lang w:val="cs-CZ" w:eastAsia="cs-CZ" w:bidi="cs-CZ"/>
          <w:w w:val="100"/>
          <w:spacing w:val="0"/>
          <w:color w:val="000000"/>
          <w:position w:val="0"/>
        </w:rPr>
        <w:t>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r>
        <w:br w:type="page"/>
      </w:r>
    </w:p>
    <w:p>
      <w:pPr>
        <w:pStyle w:val="Style5"/>
        <w:tabs>
          <w:tab w:leader="none" w:pos="3579" w:val="left"/>
        </w:tabs>
        <w:widowControl w:val="0"/>
        <w:keepNext w:val="0"/>
        <w:keepLines w:val="0"/>
        <w:shd w:val="clear" w:color="auto" w:fill="auto"/>
        <w:bidi w:val="0"/>
        <w:jc w:val="both"/>
        <w:spacing w:before="0" w:after="0" w:line="254" w:lineRule="exact"/>
        <w:ind w:left="200" w:right="0" w:firstLine="0"/>
      </w:pPr>
      <w:r>
        <w:rPr>
          <w:rStyle w:val="CharStyle28"/>
        </w:rPr>
        <w:t>Fror</w:t>
        <w:tab/>
      </w:r>
      <w:r>
        <w:rPr>
          <w:rStyle w:val="CharStyle22"/>
        </w:rPr>
        <w:t>.'Somv.coml</w:t>
      </w:r>
      <w:r>
        <w:rPr>
          <w:lang w:val="cs-CZ" w:eastAsia="cs-CZ" w:bidi="cs-CZ"/>
          <w:w w:val="100"/>
          <w:spacing w:val="0"/>
          <w:color w:val="000000"/>
          <w:position w:val="0"/>
        </w:rPr>
        <w:t xml:space="preserve"> </w:t>
      </w:r>
      <w:r>
        <w:rPr>
          <w:rStyle w:val="CharStyle28"/>
        </w:rPr>
        <w:t xml:space="preserve">On Behalf Of </w:t>
      </w:r>
      <w:r>
        <w:rPr>
          <w:lang w:val="cs-CZ" w:eastAsia="cs-CZ" w:bidi="cs-CZ"/>
          <w:w w:val="100"/>
          <w:spacing w:val="0"/>
          <w:color w:val="000000"/>
          <w:position w:val="0"/>
        </w:rPr>
        <w:t>f.</w:t>
      </w:r>
      <w:r>
        <w:rPr>
          <w:lang w:val="en-US" w:eastAsia="en-US" w:bidi="en-US"/>
          <w:w w:val="100"/>
          <w:spacing w:val="0"/>
          <w:color w:val="000000"/>
          <w:position w:val="0"/>
        </w:rPr>
        <w:t>ww.cz.info.zakaznicke-centrum.cz</w:t>
      </w:r>
    </w:p>
    <w:p>
      <w:pPr>
        <w:pStyle w:val="Style29"/>
        <w:widowControl w:val="0"/>
        <w:keepNext w:val="0"/>
        <w:keepLines w:val="0"/>
        <w:shd w:val="clear" w:color="auto" w:fill="auto"/>
        <w:bidi w:val="0"/>
        <w:spacing w:before="0" w:after="0"/>
        <w:ind w:left="200" w:right="0" w:firstLine="0"/>
      </w:pPr>
      <w:r>
        <w:rPr>
          <w:rStyle w:val="CharStyle31"/>
          <w:b/>
          <w:bCs/>
        </w:rPr>
        <w:t xml:space="preserve">Sent: </w:t>
      </w:r>
      <w:r>
        <w:rPr>
          <w:lang w:val="cs-CZ" w:eastAsia="cs-CZ" w:bidi="cs-CZ"/>
          <w:w w:val="100"/>
          <w:spacing w:val="0"/>
          <w:color w:val="000000"/>
          <w:position w:val="0"/>
        </w:rPr>
        <w:t xml:space="preserve">Tuesdav. Spntemhpr 79. 2070 </w:t>
      </w:r>
      <w:r>
        <w:rPr>
          <w:rStyle w:val="CharStyle32"/>
          <w:b w:val="0"/>
          <w:bCs w:val="0"/>
        </w:rPr>
        <w:t>8:04</w:t>
      </w:r>
      <w:r>
        <w:rPr>
          <w:rStyle w:val="CharStyle31"/>
          <w:b/>
          <w:bCs/>
        </w:rPr>
        <w:t xml:space="preserve"> </w:t>
      </w:r>
      <w:r>
        <w:rPr>
          <w:lang w:val="cs-CZ" w:eastAsia="cs-CZ" w:bidi="cs-CZ"/>
          <w:w w:val="100"/>
          <w:spacing w:val="0"/>
          <w:color w:val="000000"/>
          <w:position w:val="0"/>
        </w:rPr>
        <w:t>AM</w:t>
      </w:r>
    </w:p>
    <w:p>
      <w:pPr>
        <w:pStyle w:val="Style5"/>
        <w:tabs>
          <w:tab w:leader="none" w:pos="2170" w:val="left"/>
          <w:tab w:leader="underscore" w:pos="3579" w:val="left"/>
        </w:tabs>
        <w:widowControl w:val="0"/>
        <w:keepNext w:val="0"/>
        <w:keepLines w:val="0"/>
        <w:shd w:val="clear" w:color="auto" w:fill="auto"/>
        <w:bidi w:val="0"/>
        <w:jc w:val="both"/>
        <w:spacing w:before="0" w:after="14" w:line="190" w:lineRule="exact"/>
        <w:ind w:left="200" w:right="0" w:firstLine="0"/>
      </w:pPr>
      <w:r>
        <w:rPr>
          <w:rStyle w:val="CharStyle28"/>
        </w:rPr>
        <w:t>To:</w:t>
        <w:tab/>
      </w:r>
      <w:r>
        <w:rPr>
          <w:lang w:val="cs-CZ" w:eastAsia="cs-CZ" w:bidi="cs-CZ"/>
          <w:w w:val="100"/>
          <w:spacing w:val="0"/>
          <w:color w:val="000000"/>
          <w:position w:val="0"/>
        </w:rPr>
        <w:tab/>
      </w:r>
      <w:r>
        <w:rPr>
          <w:rStyle w:val="CharStyle22"/>
        </w:rPr>
        <w:t>(S)ksusv.cz</w:t>
      </w:r>
      <w:r>
        <w:rPr>
          <w:lang w:val="cs-CZ" w:eastAsia="cs-CZ" w:bidi="cs-CZ"/>
          <w:w w:val="100"/>
          <w:spacing w:val="0"/>
          <w:color w:val="000000"/>
          <w:position w:val="0"/>
        </w:rPr>
        <w:t>&gt;</w:t>
      </w:r>
    </w:p>
    <w:p>
      <w:pPr>
        <w:pStyle w:val="Style5"/>
        <w:tabs>
          <w:tab w:leader="none" w:pos="2170" w:val="left"/>
        </w:tabs>
        <w:widowControl w:val="0"/>
        <w:keepNext w:val="0"/>
        <w:keepLines w:val="0"/>
        <w:shd w:val="clear" w:color="auto" w:fill="auto"/>
        <w:bidi w:val="0"/>
        <w:jc w:val="both"/>
        <w:spacing w:before="0" w:after="0" w:line="190" w:lineRule="exact"/>
        <w:ind w:left="200" w:right="0" w:firstLine="0"/>
      </w:pPr>
      <w:r>
        <w:rPr>
          <w:rStyle w:val="CharStyle28"/>
        </w:rPr>
        <w:t>Cc</w:t>
        <w:tab/>
      </w:r>
      <w:r>
        <w:rPr>
          <w:rStyle w:val="CharStyle22"/>
        </w:rPr>
        <w:t>(a)ksusv.cz</w:t>
      </w:r>
      <w:r>
        <w:rPr>
          <w:lang w:val="cs-CZ" w:eastAsia="cs-CZ" w:bidi="cs-CZ"/>
          <w:w w:val="100"/>
          <w:spacing w:val="0"/>
          <w:color w:val="000000"/>
          <w:position w:val="0"/>
        </w:rPr>
        <w:t>&gt;</w:t>
      </w:r>
    </w:p>
    <w:p>
      <w:pPr>
        <w:pStyle w:val="Style5"/>
        <w:widowControl w:val="0"/>
        <w:keepNext w:val="0"/>
        <w:keepLines w:val="0"/>
        <w:shd w:val="clear" w:color="auto" w:fill="auto"/>
        <w:bidi w:val="0"/>
        <w:jc w:val="left"/>
        <w:spacing w:before="0" w:after="0" w:line="533" w:lineRule="exact"/>
        <w:ind w:left="200" w:right="3480" w:firstLine="0"/>
      </w:pPr>
      <w:r>
        <w:rPr>
          <w:rStyle w:val="CharStyle28"/>
        </w:rPr>
        <w:t xml:space="preserve">Subject: </w:t>
      </w:r>
      <w:r>
        <w:rPr>
          <w:lang w:val="cs-CZ" w:eastAsia="cs-CZ" w:bidi="cs-CZ"/>
          <w:w w:val="100"/>
          <w:spacing w:val="0"/>
          <w:color w:val="000000"/>
          <w:position w:val="0"/>
        </w:rPr>
        <w:t>RE: objednávka 9 000 I nafty motorové na CM Havlíčkův Brod Dobrý den,</w:t>
      </w:r>
    </w:p>
    <w:p>
      <w:pPr>
        <w:pStyle w:val="Style5"/>
        <w:widowControl w:val="0"/>
        <w:keepNext w:val="0"/>
        <w:keepLines w:val="0"/>
        <w:shd w:val="clear" w:color="auto" w:fill="auto"/>
        <w:bidi w:val="0"/>
        <w:jc w:val="both"/>
        <w:spacing w:before="0" w:after="0" w:line="533" w:lineRule="exact"/>
        <w:ind w:left="200" w:right="0" w:firstLine="0"/>
      </w:pPr>
      <w:r>
        <w:rPr>
          <w:lang w:val="cs-CZ" w:eastAsia="cs-CZ" w:bidi="cs-CZ"/>
          <w:w w:val="100"/>
          <w:spacing w:val="0"/>
          <w:color w:val="000000"/>
          <w:position w:val="0"/>
        </w:rPr>
        <w:t xml:space="preserve">Děkujeme Vám za Vaši objednávku č.: </w:t>
      </w:r>
      <w:r>
        <w:rPr>
          <w:rStyle w:val="CharStyle28"/>
        </w:rPr>
        <w:t xml:space="preserve">71001498 </w:t>
      </w:r>
      <w:r>
        <w:rPr>
          <w:lang w:val="cs-CZ" w:eastAsia="cs-CZ" w:bidi="cs-CZ"/>
          <w:w w:val="100"/>
          <w:spacing w:val="0"/>
          <w:color w:val="000000"/>
          <w:position w:val="0"/>
        </w:rPr>
        <w:t>a tímto Vám potvrzujeme její příjem.</w:t>
      </w:r>
    </w:p>
    <w:p>
      <w:pPr>
        <w:pStyle w:val="Style5"/>
        <w:widowControl w:val="0"/>
        <w:keepNext w:val="0"/>
        <w:keepLines w:val="0"/>
        <w:shd w:val="clear" w:color="auto" w:fill="auto"/>
        <w:bidi w:val="0"/>
        <w:jc w:val="both"/>
        <w:spacing w:before="0" w:after="267" w:line="190" w:lineRule="exact"/>
        <w:ind w:left="200" w:right="0" w:firstLine="0"/>
      </w:pPr>
      <w:r>
        <w:rPr>
          <w:lang w:val="cs-CZ" w:eastAsia="cs-CZ" w:bidi="cs-CZ"/>
          <w:w w:val="100"/>
          <w:spacing w:val="0"/>
          <w:color w:val="000000"/>
          <w:position w:val="0"/>
        </w:rPr>
        <w:t>Prosím o zpětnou informaci, jestli ji můžeme zadat do systému.</w:t>
      </w:r>
    </w:p>
    <w:p>
      <w:pPr>
        <w:pStyle w:val="Style33"/>
        <w:widowControl w:val="0"/>
        <w:keepNext w:val="0"/>
        <w:keepLines w:val="0"/>
        <w:shd w:val="clear" w:color="auto" w:fill="auto"/>
        <w:bidi w:val="0"/>
        <w:spacing w:before="0" w:after="742" w:line="180" w:lineRule="exact"/>
        <w:ind w:left="200" w:right="0" w:firstLine="0"/>
      </w:pPr>
      <w:r>
        <w:rPr>
          <w:lang w:val="cs-CZ" w:eastAsia="cs-CZ" w:bidi="cs-CZ"/>
          <w:w w:val="100"/>
          <w:spacing w:val="0"/>
          <w:color w:val="000000"/>
          <w:position w:val="0"/>
        </w:rPr>
        <w:t>Best regards/S pozdravem</w:t>
      </w:r>
    </w:p>
    <w:p>
      <w:pPr>
        <w:pStyle w:val="Style33"/>
        <w:widowControl w:val="0"/>
        <w:keepNext w:val="0"/>
        <w:keepLines w:val="0"/>
        <w:shd w:val="clear" w:color="auto" w:fill="auto"/>
        <w:bidi w:val="0"/>
        <w:jc w:val="left"/>
        <w:spacing w:before="0" w:after="184" w:line="245" w:lineRule="exact"/>
        <w:ind w:left="200" w:right="7340" w:firstLine="0"/>
      </w:pPr>
      <w:r>
        <w:rPr>
          <w:lang w:val="cs-CZ" w:eastAsia="cs-CZ" w:bidi="cs-CZ"/>
          <w:w w:val="100"/>
          <w:spacing w:val="0"/>
          <w:color w:val="000000"/>
          <w:position w:val="0"/>
        </w:rPr>
        <w:t>Customer Service Operations Direct Sales CZ Construction &amp; Industry</w:t>
      </w:r>
    </w:p>
    <w:p>
      <w:pPr>
        <w:pStyle w:val="Style33"/>
        <w:widowControl w:val="0"/>
        <w:keepNext w:val="0"/>
        <w:keepLines w:val="0"/>
        <w:shd w:val="clear" w:color="auto" w:fill="auto"/>
        <w:bidi w:val="0"/>
        <w:jc w:val="left"/>
        <w:spacing w:before="0" w:after="228" w:line="240" w:lineRule="exact"/>
        <w:ind w:left="200" w:right="7560" w:firstLine="0"/>
      </w:pPr>
      <w:r>
        <w:rPr>
          <w:lang w:val="cs-CZ" w:eastAsia="cs-CZ" w:bidi="cs-CZ"/>
          <w:w w:val="100"/>
          <w:spacing w:val="0"/>
          <w:color w:val="000000"/>
          <w:position w:val="0"/>
        </w:rPr>
        <w:t>OMV Česká republika s.r.o. Štětková 1638/18 140 00 Praha 4</w:t>
      </w:r>
    </w:p>
    <w:p>
      <w:pPr>
        <w:pStyle w:val="Style33"/>
        <w:widowControl w:val="0"/>
        <w:keepNext w:val="0"/>
        <w:keepLines w:val="0"/>
        <w:shd w:val="clear" w:color="auto" w:fill="auto"/>
        <w:bidi w:val="0"/>
        <w:spacing w:before="0" w:after="0" w:line="180" w:lineRule="exact"/>
        <w:ind w:left="200" w:right="0" w:firstLine="0"/>
      </w:pPr>
      <w:r>
        <w:rPr>
          <w:lang w:val="cs-CZ" w:eastAsia="cs-CZ" w:bidi="cs-CZ"/>
          <w:w w:val="100"/>
          <w:spacing w:val="0"/>
          <w:color w:val="000000"/>
          <w:position w:val="0"/>
        </w:rPr>
        <w:t>CRT Hotline:</w:t>
      </w:r>
    </w:p>
    <w:p>
      <w:pPr>
        <w:pStyle w:val="Style5"/>
        <w:widowControl w:val="0"/>
        <w:keepNext w:val="0"/>
        <w:keepLines w:val="0"/>
        <w:shd w:val="clear" w:color="auto" w:fill="auto"/>
        <w:bidi w:val="0"/>
        <w:jc w:val="both"/>
        <w:spacing w:before="0" w:after="0" w:line="190" w:lineRule="exact"/>
        <w:ind w:left="200" w:right="0" w:firstLine="0"/>
      </w:pPr>
      <w:r>
        <w:pict>
          <v:shape id="_x0000_s1044" type="#_x0000_t202" style="position:absolute;margin-left:154.9pt;margin-top:-12.95pt;width:57.6pt;height:13.65pt;z-index:-125829366;mso-wrap-distance-left:145.7pt;mso-wrap-distance-right:5.pt;mso-wrap-distance-bottom:4.8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90" w:lineRule="exact"/>
                    <w:ind w:left="0" w:right="0" w:firstLine="0"/>
                  </w:pPr>
                  <w:r>
                    <w:rPr>
                      <w:rStyle w:val="CharStyle19"/>
                    </w:rPr>
                    <w:t>@omv.com</w:t>
                  </w:r>
                </w:p>
              </w:txbxContent>
            </v:textbox>
            <w10:wrap type="topAndBottom" anchorx="margin"/>
          </v:shape>
        </w:pict>
      </w:r>
      <w:r>
        <w:rPr>
          <w:lang w:val="cs-CZ" w:eastAsia="cs-CZ" w:bidi="cs-CZ"/>
          <w:w w:val="100"/>
          <w:spacing w:val="0"/>
          <w:color w:val="000000"/>
          <w:position w:val="0"/>
        </w:rPr>
        <w:t xml:space="preserve">Web: </w:t>
      </w:r>
      <w:r>
        <w:fldChar w:fldCharType="begin"/>
      </w:r>
      <w:r>
        <w:rPr>
          <w:rStyle w:val="CharStyle22"/>
        </w:rPr>
        <w:instrText> HYPERLINK "http://www.omv.cz" </w:instrText>
      </w:r>
      <w:r>
        <w:fldChar w:fldCharType="separate"/>
      </w:r>
      <w:r>
        <w:rPr>
          <w:rStyle w:val="Hyperlink"/>
          <w:lang w:val="en-US" w:eastAsia="en-US" w:bidi="en-US"/>
        </w:rPr>
        <w:t>www.omv.cz</w:t>
      </w:r>
      <w:r>
        <w:fldChar w:fldCharType="end"/>
      </w:r>
    </w:p>
    <w:sectPr>
      <w:headerReference w:type="even" r:id="rId9"/>
      <w:headerReference w:type="default" r:id="rId10"/>
      <w:footerReference w:type="even" r:id="rId11"/>
      <w:footerReference w:type="default" r:id="rId12"/>
      <w:pgSz w:w="11900" w:h="16840"/>
      <w:pgMar w:top="1979" w:left="723" w:right="914" w:bottom="1263"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491.75pt;margin-top:784.5pt;width:42.7pt;height:7.2pt;z-index:-188744058;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0"/>
                  </w:rPr>
                  <w:t xml:space="preserve">Strana </w:t>
                </w:r>
                <w:fldSimple w:instr=" PAGE \* MERGEFORMAT ">
                  <w:r>
                    <w:rPr>
                      <w:rStyle w:val="CharStyle10"/>
                    </w:rPr>
                    <w:t>#</w:t>
                  </w:r>
                </w:fldSimple>
                <w:r>
                  <w:rPr>
                    <w:rStyle w:val="CharStyle10"/>
                  </w:rPr>
                  <w:t>/3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491.75pt;margin-top:784.5pt;width:42.7pt;height:7.2pt;z-index:-188744057;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0"/>
                  </w:rPr>
                  <w:t xml:space="preserve">Strana </w:t>
                </w:r>
                <w:fldSimple w:instr=" PAGE \* MERGEFORMAT ">
                  <w:r>
                    <w:rPr>
                      <w:rStyle w:val="CharStyle10"/>
                    </w:rPr>
                    <w:t>#</w:t>
                  </w:r>
                </w:fldSimple>
                <w:r>
                  <w:rPr>
                    <w:rStyle w:val="CharStyle10"/>
                  </w:rPr>
                  <w:t>/3</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492.3pt;margin-top:781.15pt;width:42.5pt;height:7.45pt;z-index:-188744053;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0"/>
                  </w:rPr>
                  <w:t xml:space="preserve">Strana </w:t>
                </w:r>
                <w:fldSimple w:instr=" PAGE \* MERGEFORMAT ">
                  <w:r>
                    <w:rPr>
                      <w:rStyle w:val="CharStyle10"/>
                    </w:rPr>
                    <w:t>#</w:t>
                  </w:r>
                </w:fldSimple>
                <w:r>
                  <w:rPr>
                    <w:rStyle w:val="CharStyle10"/>
                  </w:rPr>
                  <w:t>/3</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42.45pt;margin-top:50.55pt;width:184.55pt;height:30.95pt;z-index:-188744064;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Krajská správa a údržba</w:t>
                </w:r>
              </w:p>
              <w:p>
                <w:pPr>
                  <w:pStyle w:val="Style7"/>
                  <w:widowControl w:val="0"/>
                  <w:keepNext w:val="0"/>
                  <w:keepLines w:val="0"/>
                  <w:shd w:val="clear" w:color="auto" w:fill="auto"/>
                  <w:bidi w:val="0"/>
                  <w:jc w:val="left"/>
                  <w:spacing w:before="0" w:after="0" w:line="240" w:lineRule="auto"/>
                  <w:ind w:left="0" w:right="0" w:firstLine="0"/>
                </w:pPr>
                <w:r>
                  <w:rPr>
                    <w:rStyle w:val="CharStyle9"/>
                  </w:rPr>
                  <w:t>silnic Vysočiny</w:t>
                </w:r>
              </w:p>
            </w:txbxContent>
          </v:textbox>
          <w10:wrap anchorx="page" anchory="page"/>
        </v:shape>
      </w:pict>
    </w:r>
    <w:r>
      <w:pict>
        <v:shape id="_x0000_s1027" type="#_x0000_t202" style="position:absolute;margin-left:238.55pt;margin-top:51.75pt;width:272.65pt;height:31.45pt;z-index:-188744063;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0"/>
                  </w:rPr>
                  <w:t>Krajská správa a údržba silnic Vysočiny, příspěvková organizace</w:t>
                </w:r>
              </w:p>
              <w:p>
                <w:pPr>
                  <w:pStyle w:val="Style7"/>
                  <w:tabs>
                    <w:tab w:leader="none" w:pos="2362" w:val="right"/>
                  </w:tabs>
                  <w:widowControl w:val="0"/>
                  <w:keepNext w:val="0"/>
                  <w:keepLines w:val="0"/>
                  <w:shd w:val="clear" w:color="auto" w:fill="auto"/>
                  <w:bidi w:val="0"/>
                  <w:jc w:val="left"/>
                  <w:spacing w:before="0" w:after="0" w:line="240" w:lineRule="auto"/>
                  <w:ind w:left="0" w:right="0" w:firstLine="0"/>
                </w:pPr>
                <w:r>
                  <w:rPr>
                    <w:rStyle w:val="CharStyle10"/>
                  </w:rPr>
                  <w:t>Kosovská</w:t>
                  <w:tab/>
                  <w:t>16</w:t>
                </w:r>
              </w:p>
              <w:p>
                <w:pPr>
                  <w:pStyle w:val="Style7"/>
                  <w:widowControl w:val="0"/>
                  <w:keepNext w:val="0"/>
                  <w:keepLines w:val="0"/>
                  <w:shd w:val="clear" w:color="auto" w:fill="auto"/>
                  <w:bidi w:val="0"/>
                  <w:jc w:val="left"/>
                  <w:spacing w:before="0" w:after="0" w:line="240" w:lineRule="auto"/>
                  <w:ind w:left="0" w:right="0" w:firstLine="0"/>
                </w:pPr>
                <w:r>
                  <w:rPr>
                    <w:rStyle w:val="CharStyle10"/>
                  </w:rPr>
                  <w:t>Jihlava</w:t>
                </w:r>
              </w:p>
            </w:txbxContent>
          </v:textbox>
          <w10:wrap anchorx="page" anchory="page"/>
        </v:shape>
      </w:pict>
    </w:r>
    <w:r>
      <w:pict>
        <v:shape id="_x0000_s1028" type="#_x0000_t202" style="position:absolute;margin-left:302.15pt;margin-top:86.3pt;width:159.85pt;height:9.35pt;z-index:-188744062;mso-wrap-distance-left:5.pt;mso-wrap-distance-right:5.pt;mso-position-horizontal-relative:page;mso-position-vertical-relative:page" wrapcoords="0 0" filled="f" stroked="f">
          <v:textbox style="mso-fit-shape-to-text:t" inset="0,0,0,0">
            <w:txbxContent>
              <w:p>
                <w:pPr>
                  <w:pStyle w:val="Style7"/>
                  <w:tabs>
                    <w:tab w:leader="none" w:pos="3197" w:val="right"/>
                  </w:tabs>
                  <w:widowControl w:val="0"/>
                  <w:keepNext w:val="0"/>
                  <w:keepLines w:val="0"/>
                  <w:shd w:val="clear" w:color="auto" w:fill="auto"/>
                  <w:bidi w:val="0"/>
                  <w:jc w:val="left"/>
                  <w:spacing w:before="0" w:after="0" w:line="240" w:lineRule="auto"/>
                  <w:ind w:left="0" w:right="0" w:firstLine="0"/>
                </w:pPr>
                <w:r>
                  <w:rPr>
                    <w:rStyle w:val="CharStyle10"/>
                  </w:rPr>
                  <w:t>IČO:00090450</w:t>
                  <w:tab/>
                  <w:t>DIČ:CZ00090450</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42.45pt;margin-top:50.55pt;width:184.55pt;height:30.95pt;z-index:-188744061;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Krajská správa a údržba</w:t>
                </w:r>
              </w:p>
              <w:p>
                <w:pPr>
                  <w:pStyle w:val="Style7"/>
                  <w:widowControl w:val="0"/>
                  <w:keepNext w:val="0"/>
                  <w:keepLines w:val="0"/>
                  <w:shd w:val="clear" w:color="auto" w:fill="auto"/>
                  <w:bidi w:val="0"/>
                  <w:jc w:val="left"/>
                  <w:spacing w:before="0" w:after="0" w:line="240" w:lineRule="auto"/>
                  <w:ind w:left="0" w:right="0" w:firstLine="0"/>
                </w:pPr>
                <w:r>
                  <w:rPr>
                    <w:rStyle w:val="CharStyle9"/>
                  </w:rPr>
                  <w:t>silnic Vysočiny</w:t>
                </w:r>
              </w:p>
            </w:txbxContent>
          </v:textbox>
          <w10:wrap anchorx="page" anchory="page"/>
        </v:shape>
      </w:pict>
    </w:r>
    <w:r>
      <w:pict>
        <v:shape id="_x0000_s1030" type="#_x0000_t202" style="position:absolute;margin-left:238.55pt;margin-top:51.75pt;width:272.65pt;height:31.45pt;z-index:-188744060;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0"/>
                  </w:rPr>
                  <w:t>Krajská správa a údržba silnic Vysočiny, příspěvková organizace</w:t>
                </w:r>
              </w:p>
              <w:p>
                <w:pPr>
                  <w:pStyle w:val="Style7"/>
                  <w:tabs>
                    <w:tab w:leader="none" w:pos="2362" w:val="right"/>
                  </w:tabs>
                  <w:widowControl w:val="0"/>
                  <w:keepNext w:val="0"/>
                  <w:keepLines w:val="0"/>
                  <w:shd w:val="clear" w:color="auto" w:fill="auto"/>
                  <w:bidi w:val="0"/>
                  <w:jc w:val="left"/>
                  <w:spacing w:before="0" w:after="0" w:line="240" w:lineRule="auto"/>
                  <w:ind w:left="0" w:right="0" w:firstLine="0"/>
                </w:pPr>
                <w:r>
                  <w:rPr>
                    <w:rStyle w:val="CharStyle10"/>
                  </w:rPr>
                  <w:t>Kosovská</w:t>
                  <w:tab/>
                  <w:t>16</w:t>
                </w:r>
              </w:p>
              <w:p>
                <w:pPr>
                  <w:pStyle w:val="Style7"/>
                  <w:widowControl w:val="0"/>
                  <w:keepNext w:val="0"/>
                  <w:keepLines w:val="0"/>
                  <w:shd w:val="clear" w:color="auto" w:fill="auto"/>
                  <w:bidi w:val="0"/>
                  <w:jc w:val="left"/>
                  <w:spacing w:before="0" w:after="0" w:line="240" w:lineRule="auto"/>
                  <w:ind w:left="0" w:right="0" w:firstLine="0"/>
                </w:pPr>
                <w:r>
                  <w:rPr>
                    <w:rStyle w:val="CharStyle10"/>
                  </w:rPr>
                  <w:t>Jihlava</w:t>
                </w:r>
              </w:p>
            </w:txbxContent>
          </v:textbox>
          <w10:wrap anchorx="page" anchory="page"/>
        </v:shape>
      </w:pict>
    </w:r>
    <w:r>
      <w:pict>
        <v:shape id="_x0000_s1031" type="#_x0000_t202" style="position:absolute;margin-left:302.15pt;margin-top:86.3pt;width:159.85pt;height:9.35pt;z-index:-188744059;mso-wrap-distance-left:5.pt;mso-wrap-distance-right:5.pt;mso-position-horizontal-relative:page;mso-position-vertical-relative:page" wrapcoords="0 0" filled="f" stroked="f">
          <v:textbox style="mso-fit-shape-to-text:t" inset="0,0,0,0">
            <w:txbxContent>
              <w:p>
                <w:pPr>
                  <w:pStyle w:val="Style7"/>
                  <w:tabs>
                    <w:tab w:leader="none" w:pos="3197" w:val="right"/>
                  </w:tabs>
                  <w:widowControl w:val="0"/>
                  <w:keepNext w:val="0"/>
                  <w:keepLines w:val="0"/>
                  <w:shd w:val="clear" w:color="auto" w:fill="auto"/>
                  <w:bidi w:val="0"/>
                  <w:jc w:val="left"/>
                  <w:spacing w:before="0" w:after="0" w:line="240" w:lineRule="auto"/>
                  <w:ind w:left="0" w:right="0" w:firstLine="0"/>
                </w:pPr>
                <w:r>
                  <w:rPr>
                    <w:rStyle w:val="CharStyle10"/>
                  </w:rPr>
                  <w:t>IČO:00090450</w:t>
                  <w:tab/>
                  <w:t>DIČ:CZ00090450</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304.6pt;margin-top:83.7pt;width:159.6pt;height:9.1pt;z-index:-188744056;mso-wrap-distance-left:5.pt;mso-wrap-distance-right:5.pt;mso-position-horizontal-relative:page;mso-position-vertical-relative:page" wrapcoords="0 0" filled="f" stroked="f">
          <v:textbox style="mso-fit-shape-to-text:t" inset="0,0,0,0">
            <w:txbxContent>
              <w:p>
                <w:pPr>
                  <w:pStyle w:val="Style7"/>
                  <w:tabs>
                    <w:tab w:leader="none" w:pos="3192" w:val="right"/>
                  </w:tabs>
                  <w:widowControl w:val="0"/>
                  <w:keepNext w:val="0"/>
                  <w:keepLines w:val="0"/>
                  <w:shd w:val="clear" w:color="auto" w:fill="auto"/>
                  <w:bidi w:val="0"/>
                  <w:jc w:val="left"/>
                  <w:spacing w:before="0" w:after="0" w:line="240" w:lineRule="auto"/>
                  <w:ind w:left="0" w:right="0" w:firstLine="0"/>
                </w:pPr>
                <w:r>
                  <w:rPr>
                    <w:rStyle w:val="CharStyle10"/>
                  </w:rPr>
                  <w:t>100:00090450</w:t>
                  <w:tab/>
                  <w:t>DIČ:CZ00090450</w:t>
                </w:r>
              </w:p>
            </w:txbxContent>
          </v:textbox>
          <w10:wrap anchorx="page" anchory="page"/>
        </v:shape>
      </w:pict>
    </w:r>
    <w:r>
      <w:pict>
        <v:shape id="_x0000_s1046" type="#_x0000_t202" style="position:absolute;margin-left:45.65pt;margin-top:47.45pt;width:184.3pt;height:30.5pt;z-index:-188744055;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Krajská správa a údržba</w:t>
                </w:r>
              </w:p>
              <w:p>
                <w:pPr>
                  <w:pStyle w:val="Style7"/>
                  <w:widowControl w:val="0"/>
                  <w:keepNext w:val="0"/>
                  <w:keepLines w:val="0"/>
                  <w:shd w:val="clear" w:color="auto" w:fill="auto"/>
                  <w:bidi w:val="0"/>
                  <w:jc w:val="left"/>
                  <w:spacing w:before="0" w:after="0" w:line="240" w:lineRule="auto"/>
                  <w:ind w:left="0" w:right="0" w:firstLine="0"/>
                </w:pPr>
                <w:r>
                  <w:rPr>
                    <w:rStyle w:val="CharStyle9"/>
                  </w:rPr>
                  <w:t>silnic Vysočiny</w:t>
                </w:r>
              </w:p>
            </w:txbxContent>
          </v:textbox>
          <w10:wrap anchorx="page" anchory="page"/>
        </v:shape>
      </w:pict>
    </w:r>
    <w:r>
      <w:pict>
        <v:shape id="_x0000_s1047" type="#_x0000_t202" style="position:absolute;margin-left:241.pt;margin-top:49.15pt;width:272.15pt;height:30.95pt;z-index:-188744054;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0"/>
                  </w:rPr>
                  <w:t>Krajská správa a údržba silnic Vysočiny, příspěvková organizace</w:t>
                </w:r>
              </w:p>
              <w:p>
                <w:pPr>
                  <w:pStyle w:val="Style7"/>
                  <w:tabs>
                    <w:tab w:leader="none" w:pos="2357" w:val="right"/>
                  </w:tabs>
                  <w:widowControl w:val="0"/>
                  <w:keepNext w:val="0"/>
                  <w:keepLines w:val="0"/>
                  <w:shd w:val="clear" w:color="auto" w:fill="auto"/>
                  <w:bidi w:val="0"/>
                  <w:jc w:val="left"/>
                  <w:spacing w:before="0" w:after="0" w:line="240" w:lineRule="auto"/>
                  <w:ind w:left="0" w:right="0" w:firstLine="0"/>
                </w:pPr>
                <w:r>
                  <w:rPr>
                    <w:rStyle w:val="CharStyle10"/>
                  </w:rPr>
                  <w:t>Kosovská</w:t>
                  <w:tab/>
                  <w:t>16</w:t>
                </w:r>
              </w:p>
              <w:p>
                <w:pPr>
                  <w:pStyle w:val="Style7"/>
                  <w:widowControl w:val="0"/>
                  <w:keepNext w:val="0"/>
                  <w:keepLines w:val="0"/>
                  <w:shd w:val="clear" w:color="auto" w:fill="auto"/>
                  <w:bidi w:val="0"/>
                  <w:jc w:val="left"/>
                  <w:spacing w:before="0" w:after="0" w:line="240" w:lineRule="auto"/>
                  <w:ind w:left="0" w:right="0" w:firstLine="0"/>
                </w:pPr>
                <w:r>
                  <w:rPr>
                    <w:rStyle w:val="CharStyle10"/>
                  </w:rPr>
                  <w:t>Jihlava</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itulek tabulky_"/>
    <w:basedOn w:val="DefaultParagraphFont"/>
    <w:link w:val="Style3"/>
    <w:rPr>
      <w:b/>
      <w:bCs/>
      <w:i w:val="0"/>
      <w:iCs w:val="0"/>
      <w:u w:val="none"/>
      <w:strike w:val="0"/>
      <w:smallCaps w:val="0"/>
      <w:sz w:val="19"/>
      <w:szCs w:val="19"/>
      <w:rFonts w:ascii="Arial" w:eastAsia="Arial" w:hAnsi="Arial" w:cs="Arial"/>
    </w:rPr>
  </w:style>
  <w:style w:type="character" w:customStyle="1" w:styleId="CharStyle6">
    <w:name w:val="Základní text (2)_"/>
    <w:basedOn w:val="DefaultParagraphFont"/>
    <w:link w:val="Style5"/>
    <w:rPr>
      <w:b w:val="0"/>
      <w:bCs w:val="0"/>
      <w:i w:val="0"/>
      <w:iCs w:val="0"/>
      <w:u w:val="none"/>
      <w:strike w:val="0"/>
      <w:smallCaps w:val="0"/>
      <w:sz w:val="19"/>
      <w:szCs w:val="19"/>
      <w:rFonts w:ascii="Arial" w:eastAsia="Arial" w:hAnsi="Arial" w:cs="Arial"/>
    </w:rPr>
  </w:style>
  <w:style w:type="character" w:customStyle="1" w:styleId="CharStyle8">
    <w:name w:val="Záhlaví nebo Zápatí_"/>
    <w:basedOn w:val="DefaultParagraphFont"/>
    <w:link w:val="Style7"/>
    <w:rPr>
      <w:b w:val="0"/>
      <w:bCs w:val="0"/>
      <w:i w:val="0"/>
      <w:iCs w:val="0"/>
      <w:u w:val="none"/>
      <w:strike w:val="0"/>
      <w:smallCaps w:val="0"/>
      <w:sz w:val="19"/>
      <w:szCs w:val="19"/>
      <w:rFonts w:ascii="Arial" w:eastAsia="Arial" w:hAnsi="Arial" w:cs="Arial"/>
    </w:rPr>
  </w:style>
  <w:style w:type="character" w:customStyle="1" w:styleId="CharStyle9">
    <w:name w:val="Záhlaví nebo Zápatí + 15 pt,Tučné,Kurzíva,Řádkování 0 pt"/>
    <w:basedOn w:val="CharStyle8"/>
    <w:rPr>
      <w:lang w:val="cs-CZ" w:eastAsia="cs-CZ" w:bidi="cs-CZ"/>
      <w:b/>
      <w:bCs/>
      <w:i/>
      <w:iCs/>
      <w:sz w:val="30"/>
      <w:szCs w:val="30"/>
      <w:w w:val="100"/>
      <w:spacing w:val="-10"/>
      <w:color w:val="000000"/>
      <w:position w:val="0"/>
    </w:rPr>
  </w:style>
  <w:style w:type="character" w:customStyle="1" w:styleId="CharStyle10">
    <w:name w:val="Záhlaví nebo Zápatí"/>
    <w:basedOn w:val="CharStyle8"/>
    <w:rPr>
      <w:lang w:val="cs-CZ" w:eastAsia="cs-CZ" w:bidi="cs-CZ"/>
      <w:b/>
      <w:bCs/>
      <w:sz w:val="19"/>
      <w:szCs w:val="19"/>
      <w:w w:val="100"/>
      <w:spacing w:val="0"/>
      <w:color w:val="000000"/>
      <w:position w:val="0"/>
    </w:rPr>
  </w:style>
  <w:style w:type="character" w:customStyle="1" w:styleId="CharStyle12">
    <w:name w:val="Základní text (3)_"/>
    <w:basedOn w:val="DefaultParagraphFont"/>
    <w:link w:val="Style11"/>
    <w:rPr>
      <w:b/>
      <w:bCs/>
      <w:i w:val="0"/>
      <w:iCs w:val="0"/>
      <w:u w:val="none"/>
      <w:strike w:val="0"/>
      <w:smallCaps w:val="0"/>
      <w:sz w:val="19"/>
      <w:szCs w:val="19"/>
      <w:rFonts w:ascii="Arial" w:eastAsia="Arial" w:hAnsi="Arial" w:cs="Arial"/>
    </w:rPr>
  </w:style>
  <w:style w:type="character" w:customStyle="1" w:styleId="CharStyle13">
    <w:name w:val="Základní text (3)"/>
    <w:basedOn w:val="CharStyle12"/>
    <w:rPr>
      <w:lang w:val="cs-CZ" w:eastAsia="cs-CZ" w:bidi="cs-CZ"/>
      <w:u w:val="single"/>
      <w:w w:val="100"/>
      <w:spacing w:val="0"/>
      <w:color w:val="000000"/>
      <w:position w:val="0"/>
    </w:rPr>
  </w:style>
  <w:style w:type="character" w:customStyle="1" w:styleId="CharStyle14">
    <w:name w:val="Základní text (2) + Tahoma,11 pt,Tučné"/>
    <w:basedOn w:val="CharStyle6"/>
    <w:rPr>
      <w:lang w:val="cs-CZ" w:eastAsia="cs-CZ" w:bidi="cs-CZ"/>
      <w:b/>
      <w:bCs/>
      <w:sz w:val="22"/>
      <w:szCs w:val="22"/>
      <w:rFonts w:ascii="Tahoma" w:eastAsia="Tahoma" w:hAnsi="Tahoma" w:cs="Tahoma"/>
      <w:w w:val="100"/>
      <w:spacing w:val="0"/>
      <w:color w:val="000000"/>
      <w:position w:val="0"/>
    </w:rPr>
  </w:style>
  <w:style w:type="character" w:customStyle="1" w:styleId="CharStyle15">
    <w:name w:val="Titulek tabulky Exact"/>
    <w:basedOn w:val="DefaultParagraphFont"/>
    <w:rPr>
      <w:b/>
      <w:bCs/>
      <w:i w:val="0"/>
      <w:iCs w:val="0"/>
      <w:u w:val="none"/>
      <w:strike w:val="0"/>
      <w:smallCaps w:val="0"/>
      <w:sz w:val="19"/>
      <w:szCs w:val="19"/>
      <w:rFonts w:ascii="Arial" w:eastAsia="Arial" w:hAnsi="Arial" w:cs="Arial"/>
    </w:rPr>
  </w:style>
  <w:style w:type="character" w:customStyle="1" w:styleId="CharStyle16">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7">
    <w:name w:val="Základní text (3) Exact"/>
    <w:basedOn w:val="DefaultParagraphFont"/>
    <w:rPr>
      <w:b/>
      <w:bCs/>
      <w:i w:val="0"/>
      <w:iCs w:val="0"/>
      <w:u w:val="none"/>
      <w:strike w:val="0"/>
      <w:smallCaps w:val="0"/>
      <w:sz w:val="19"/>
      <w:szCs w:val="19"/>
      <w:rFonts w:ascii="Arial" w:eastAsia="Arial" w:hAnsi="Arial" w:cs="Arial"/>
    </w:rPr>
  </w:style>
  <w:style w:type="character" w:customStyle="1" w:styleId="CharStyle18">
    <w:name w:val="Základní text (3) Exact"/>
    <w:basedOn w:val="CharStyle12"/>
    <w:rPr>
      <w:lang w:val="cs-CZ" w:eastAsia="cs-CZ" w:bidi="cs-CZ"/>
      <w:u w:val="single"/>
      <w:w w:val="100"/>
      <w:spacing w:val="0"/>
      <w:color w:val="000000"/>
      <w:position w:val="0"/>
    </w:rPr>
  </w:style>
  <w:style w:type="character" w:customStyle="1" w:styleId="CharStyle19">
    <w:name w:val="Základní text (2) Exact"/>
    <w:basedOn w:val="CharStyle6"/>
    <w:rPr>
      <w:lang w:val="cs-CZ" w:eastAsia="cs-CZ" w:bidi="cs-CZ"/>
      <w:u w:val="single"/>
      <w:w w:val="100"/>
      <w:spacing w:val="0"/>
      <w:color w:val="000000"/>
      <w:position w:val="0"/>
    </w:rPr>
  </w:style>
  <w:style w:type="character" w:customStyle="1" w:styleId="CharStyle21">
    <w:name w:val="Nadpis #1 (2)_"/>
    <w:basedOn w:val="DefaultParagraphFont"/>
    <w:link w:val="Style20"/>
    <w:rPr>
      <w:b/>
      <w:bCs/>
      <w:i w:val="0"/>
      <w:iCs w:val="0"/>
      <w:u w:val="none"/>
      <w:strike w:val="0"/>
      <w:smallCaps w:val="0"/>
      <w:sz w:val="22"/>
      <w:szCs w:val="22"/>
      <w:rFonts w:ascii="Tahoma" w:eastAsia="Tahoma" w:hAnsi="Tahoma" w:cs="Tahoma"/>
    </w:rPr>
  </w:style>
  <w:style w:type="character" w:customStyle="1" w:styleId="CharStyle22">
    <w:name w:val="Základní text (2)"/>
    <w:basedOn w:val="CharStyle6"/>
    <w:rPr>
      <w:lang w:val="cs-CZ" w:eastAsia="cs-CZ" w:bidi="cs-CZ"/>
      <w:u w:val="single"/>
      <w:w w:val="100"/>
      <w:spacing w:val="0"/>
      <w:color w:val="000000"/>
      <w:position w:val="0"/>
    </w:rPr>
  </w:style>
  <w:style w:type="character" w:customStyle="1" w:styleId="CharStyle24">
    <w:name w:val="Titulek tabulky (2)_"/>
    <w:basedOn w:val="DefaultParagraphFont"/>
    <w:link w:val="Style23"/>
    <w:rPr>
      <w:b/>
      <w:bCs/>
      <w:i w:val="0"/>
      <w:iCs w:val="0"/>
      <w:u w:val="none"/>
      <w:strike w:val="0"/>
      <w:smallCaps w:val="0"/>
      <w:sz w:val="14"/>
      <w:szCs w:val="14"/>
      <w:rFonts w:ascii="Arial" w:eastAsia="Arial" w:hAnsi="Arial" w:cs="Arial"/>
    </w:rPr>
  </w:style>
  <w:style w:type="character" w:customStyle="1" w:styleId="CharStyle25">
    <w:name w:val="Základní text (2) + 9 pt"/>
    <w:basedOn w:val="CharStyle6"/>
    <w:rPr>
      <w:lang w:val="cs-CZ" w:eastAsia="cs-CZ" w:bidi="cs-CZ"/>
      <w:sz w:val="18"/>
      <w:szCs w:val="18"/>
      <w:w w:val="100"/>
      <w:spacing w:val="0"/>
      <w:color w:val="000000"/>
      <w:position w:val="0"/>
    </w:rPr>
  </w:style>
  <w:style w:type="character" w:customStyle="1" w:styleId="CharStyle27">
    <w:name w:val="Základní text (4)_"/>
    <w:basedOn w:val="DefaultParagraphFont"/>
    <w:link w:val="Style26"/>
    <w:rPr>
      <w:b/>
      <w:bCs/>
      <w:i w:val="0"/>
      <w:iCs w:val="0"/>
      <w:u w:val="none"/>
      <w:strike w:val="0"/>
      <w:smallCaps w:val="0"/>
      <w:sz w:val="14"/>
      <w:szCs w:val="14"/>
      <w:rFonts w:ascii="Arial" w:eastAsia="Arial" w:hAnsi="Arial" w:cs="Arial"/>
    </w:rPr>
  </w:style>
  <w:style w:type="character" w:customStyle="1" w:styleId="CharStyle28">
    <w:name w:val="Základní text (2) + Tučné"/>
    <w:basedOn w:val="CharStyle6"/>
    <w:rPr>
      <w:lang w:val="cs-CZ" w:eastAsia="cs-CZ" w:bidi="cs-CZ"/>
      <w:b/>
      <w:bCs/>
      <w:w w:val="100"/>
      <w:spacing w:val="0"/>
      <w:color w:val="000000"/>
      <w:position w:val="0"/>
    </w:rPr>
  </w:style>
  <w:style w:type="character" w:customStyle="1" w:styleId="CharStyle30">
    <w:name w:val="Základní text (7)_"/>
    <w:basedOn w:val="DefaultParagraphFont"/>
    <w:link w:val="Style29"/>
    <w:rPr>
      <w:b/>
      <w:bCs/>
      <w:i w:val="0"/>
      <w:iCs w:val="0"/>
      <w:u w:val="none"/>
      <w:strike w:val="0"/>
      <w:smallCaps w:val="0"/>
      <w:sz w:val="16"/>
      <w:szCs w:val="16"/>
      <w:rFonts w:ascii="Tahoma" w:eastAsia="Tahoma" w:hAnsi="Tahoma" w:cs="Tahoma"/>
    </w:rPr>
  </w:style>
  <w:style w:type="character" w:customStyle="1" w:styleId="CharStyle31">
    <w:name w:val="Základní text (7) + Arial,9,5 pt"/>
    <w:basedOn w:val="CharStyle30"/>
    <w:rPr>
      <w:lang w:val="cs-CZ" w:eastAsia="cs-CZ" w:bidi="cs-CZ"/>
      <w:sz w:val="19"/>
      <w:szCs w:val="19"/>
      <w:rFonts w:ascii="Arial" w:eastAsia="Arial" w:hAnsi="Arial" w:cs="Arial"/>
      <w:w w:val="100"/>
      <w:spacing w:val="0"/>
      <w:color w:val="000000"/>
      <w:position w:val="0"/>
    </w:rPr>
  </w:style>
  <w:style w:type="character" w:customStyle="1" w:styleId="CharStyle32">
    <w:name w:val="Základní text (7) + 9 pt,Ne tučné,Kurzíva"/>
    <w:basedOn w:val="CharStyle30"/>
    <w:rPr>
      <w:lang w:val="cs-CZ" w:eastAsia="cs-CZ" w:bidi="cs-CZ"/>
      <w:b/>
      <w:bCs/>
      <w:i/>
      <w:iCs/>
      <w:sz w:val="18"/>
      <w:szCs w:val="18"/>
      <w:w w:val="100"/>
      <w:spacing w:val="0"/>
      <w:color w:val="000000"/>
      <w:position w:val="0"/>
    </w:rPr>
  </w:style>
  <w:style w:type="character" w:customStyle="1" w:styleId="CharStyle34">
    <w:name w:val="Základní text (8)_"/>
    <w:basedOn w:val="DefaultParagraphFont"/>
    <w:link w:val="Style33"/>
    <w:rPr>
      <w:b w:val="0"/>
      <w:bCs w:val="0"/>
      <w:i w:val="0"/>
      <w:iCs w:val="0"/>
      <w:u w:val="none"/>
      <w:strike w:val="0"/>
      <w:smallCaps w:val="0"/>
      <w:sz w:val="18"/>
      <w:szCs w:val="18"/>
      <w:rFonts w:ascii="Arial" w:eastAsia="Arial" w:hAnsi="Arial" w:cs="Arial"/>
    </w:rPr>
  </w:style>
  <w:style w:type="paragraph" w:customStyle="1" w:styleId="Style3">
    <w:name w:val="Titulek tabulky"/>
    <w:basedOn w:val="Normal"/>
    <w:link w:val="CharStyle4"/>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5">
    <w:name w:val="Základní text (2)"/>
    <w:basedOn w:val="Normal"/>
    <w:link w:val="CharStyle6"/>
    <w:pPr>
      <w:widowControl w:val="0"/>
      <w:shd w:val="clear" w:color="auto" w:fill="FFFFFF"/>
      <w:spacing w:before="180" w:line="240" w:lineRule="exact"/>
      <w:ind w:hanging="360"/>
    </w:pPr>
    <w:rPr>
      <w:b w:val="0"/>
      <w:bCs w:val="0"/>
      <w:i w:val="0"/>
      <w:iCs w:val="0"/>
      <w:u w:val="none"/>
      <w:strike w:val="0"/>
      <w:smallCaps w:val="0"/>
      <w:sz w:val="19"/>
      <w:szCs w:val="19"/>
      <w:rFonts w:ascii="Arial" w:eastAsia="Arial" w:hAnsi="Arial" w:cs="Arial"/>
    </w:rPr>
  </w:style>
  <w:style w:type="paragraph" w:customStyle="1" w:styleId="Style7">
    <w:name w:val="Záhlaví nebo Zápatí"/>
    <w:basedOn w:val="Normal"/>
    <w:link w:val="CharStyle8"/>
    <w:pPr>
      <w:widowControl w:val="0"/>
      <w:shd w:val="clear" w:color="auto" w:fill="FFFFFF"/>
      <w:jc w:val="both"/>
      <w:spacing w:line="240" w:lineRule="exact"/>
    </w:pPr>
    <w:rPr>
      <w:b w:val="0"/>
      <w:bCs w:val="0"/>
      <w:i w:val="0"/>
      <w:iCs w:val="0"/>
      <w:u w:val="none"/>
      <w:strike w:val="0"/>
      <w:smallCaps w:val="0"/>
      <w:sz w:val="19"/>
      <w:szCs w:val="19"/>
      <w:rFonts w:ascii="Arial" w:eastAsia="Arial" w:hAnsi="Arial" w:cs="Arial"/>
    </w:rPr>
  </w:style>
  <w:style w:type="paragraph" w:customStyle="1" w:styleId="Style11">
    <w:name w:val="Základní text (3)"/>
    <w:basedOn w:val="Normal"/>
    <w:link w:val="CharStyle12"/>
    <w:pPr>
      <w:widowControl w:val="0"/>
      <w:shd w:val="clear" w:color="auto" w:fill="FFFFFF"/>
      <w:jc w:val="both"/>
      <w:spacing w:line="365" w:lineRule="exact"/>
    </w:pPr>
    <w:rPr>
      <w:b/>
      <w:bCs/>
      <w:i w:val="0"/>
      <w:iCs w:val="0"/>
      <w:u w:val="none"/>
      <w:strike w:val="0"/>
      <w:smallCaps w:val="0"/>
      <w:sz w:val="19"/>
      <w:szCs w:val="19"/>
      <w:rFonts w:ascii="Arial" w:eastAsia="Arial" w:hAnsi="Arial" w:cs="Arial"/>
    </w:rPr>
  </w:style>
  <w:style w:type="paragraph" w:customStyle="1" w:styleId="Style20">
    <w:name w:val="Nadpis #1 (2)"/>
    <w:basedOn w:val="Normal"/>
    <w:link w:val="CharStyle21"/>
    <w:pPr>
      <w:widowControl w:val="0"/>
      <w:shd w:val="clear" w:color="auto" w:fill="FFFFFF"/>
      <w:outlineLvl w:val="0"/>
      <w:spacing w:before="240" w:after="480" w:line="0" w:lineRule="exact"/>
    </w:pPr>
    <w:rPr>
      <w:b/>
      <w:bCs/>
      <w:i w:val="0"/>
      <w:iCs w:val="0"/>
      <w:u w:val="none"/>
      <w:strike w:val="0"/>
      <w:smallCaps w:val="0"/>
      <w:sz w:val="22"/>
      <w:szCs w:val="22"/>
      <w:rFonts w:ascii="Tahoma" w:eastAsia="Tahoma" w:hAnsi="Tahoma" w:cs="Tahoma"/>
    </w:rPr>
  </w:style>
  <w:style w:type="paragraph" w:customStyle="1" w:styleId="Style23">
    <w:name w:val="Titulek tabulky (2)"/>
    <w:basedOn w:val="Normal"/>
    <w:link w:val="CharStyle24"/>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26">
    <w:name w:val="Základní text (4)"/>
    <w:basedOn w:val="Normal"/>
    <w:link w:val="CharStyle27"/>
    <w:pPr>
      <w:widowControl w:val="0"/>
      <w:shd w:val="clear" w:color="auto" w:fill="FFFFFF"/>
      <w:spacing w:before="360" w:line="182" w:lineRule="exact"/>
    </w:pPr>
    <w:rPr>
      <w:b/>
      <w:bCs/>
      <w:i w:val="0"/>
      <w:iCs w:val="0"/>
      <w:u w:val="none"/>
      <w:strike w:val="0"/>
      <w:smallCaps w:val="0"/>
      <w:sz w:val="14"/>
      <w:szCs w:val="14"/>
      <w:rFonts w:ascii="Arial" w:eastAsia="Arial" w:hAnsi="Arial" w:cs="Arial"/>
    </w:rPr>
  </w:style>
  <w:style w:type="paragraph" w:customStyle="1" w:styleId="Style29">
    <w:name w:val="Základní text (7)"/>
    <w:basedOn w:val="Normal"/>
    <w:link w:val="CharStyle30"/>
    <w:pPr>
      <w:widowControl w:val="0"/>
      <w:shd w:val="clear" w:color="auto" w:fill="FFFFFF"/>
      <w:jc w:val="both"/>
      <w:spacing w:line="254" w:lineRule="exact"/>
    </w:pPr>
    <w:rPr>
      <w:b/>
      <w:bCs/>
      <w:i w:val="0"/>
      <w:iCs w:val="0"/>
      <w:u w:val="none"/>
      <w:strike w:val="0"/>
      <w:smallCaps w:val="0"/>
      <w:sz w:val="16"/>
      <w:szCs w:val="16"/>
      <w:rFonts w:ascii="Tahoma" w:eastAsia="Tahoma" w:hAnsi="Tahoma" w:cs="Tahoma"/>
    </w:rPr>
  </w:style>
  <w:style w:type="paragraph" w:customStyle="1" w:styleId="Style33">
    <w:name w:val="Základní text (8)"/>
    <w:basedOn w:val="Normal"/>
    <w:link w:val="CharStyle34"/>
    <w:pPr>
      <w:widowControl w:val="0"/>
      <w:shd w:val="clear" w:color="auto" w:fill="FFFFFF"/>
      <w:jc w:val="both"/>
      <w:spacing w:before="300" w:after="840" w:line="0" w:lineRule="exact"/>
    </w:pPr>
    <w:rPr>
      <w:b w:val="0"/>
      <w:bCs w:val="0"/>
      <w:i w:val="0"/>
      <w:iCs w:val="0"/>
      <w:u w:val="none"/>
      <w:strike w:val="0"/>
      <w:smallCaps w:val="0"/>
      <w:sz w:val="18"/>
      <w:szCs w:val="1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s>
</file>