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91" w:rsidRDefault="00826777">
      <w:pPr>
        <w:pStyle w:val="Nadpis20"/>
        <w:keepNext/>
        <w:keepLines/>
        <w:shd w:val="clear" w:color="auto" w:fill="auto"/>
        <w:spacing w:after="430" w:line="320" w:lineRule="exact"/>
      </w:pPr>
      <w:bookmarkStart w:id="0" w:name="bookmark0"/>
      <w:r>
        <w:rPr>
          <w:rStyle w:val="Nadpis2Malpsmena"/>
          <w:b/>
          <w:bCs/>
        </w:rPr>
        <w:t xml:space="preserve">Rámcová smlouva o dílo č.: </w:t>
      </w:r>
      <w:r>
        <w:rPr>
          <w:rStyle w:val="Nadpis216pt"/>
          <w:b/>
          <w:bCs/>
        </w:rPr>
        <w:t>2020</w:t>
      </w:r>
      <w:r>
        <w:rPr>
          <w:rStyle w:val="Nadpis216pt0"/>
          <w:b/>
          <w:bCs/>
        </w:rPr>
        <w:t>/</w:t>
      </w:r>
      <w:r>
        <w:rPr>
          <w:rStyle w:val="Nadpis216pt"/>
          <w:b/>
          <w:bCs/>
        </w:rPr>
        <w:t>1/05</w:t>
      </w:r>
      <w:bookmarkEnd w:id="0"/>
    </w:p>
    <w:p w:rsidR="00464091" w:rsidRDefault="00826777">
      <w:pPr>
        <w:pStyle w:val="Zkladntext30"/>
        <w:shd w:val="clear" w:color="auto" w:fill="auto"/>
        <w:spacing w:before="0" w:after="24" w:line="180" w:lineRule="exact"/>
        <w:ind w:left="560"/>
      </w:pPr>
      <w:r>
        <w:t>uzavřená podle ustanovení § 1746 odst. 2 ve spojení s § 2586 a násl. zákona čís. 89/2012 Sb. občanský zákoník</w:t>
      </w:r>
    </w:p>
    <w:p w:rsidR="00464091" w:rsidRDefault="00826777">
      <w:pPr>
        <w:pStyle w:val="Zkladntext30"/>
        <w:shd w:val="clear" w:color="auto" w:fill="auto"/>
        <w:spacing w:before="0" w:after="398" w:line="180" w:lineRule="exact"/>
        <w:ind w:firstLine="0"/>
        <w:jc w:val="center"/>
      </w:pPr>
      <w:r>
        <w:t>v platném znění</w:t>
      </w:r>
      <w:r>
        <w:br/>
        <w:t>mezi</w:t>
      </w:r>
    </w:p>
    <w:p w:rsidR="00464091" w:rsidRDefault="0082677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90"/>
        </w:tabs>
        <w:spacing w:before="0"/>
        <w:ind w:left="560"/>
      </w:pPr>
      <w:bookmarkStart w:id="1" w:name="bookmark1"/>
      <w:r>
        <w:t>Městské lesy Liberec, p.o.</w:t>
      </w:r>
      <w:bookmarkEnd w:id="1"/>
    </w:p>
    <w:p w:rsidR="00464091" w:rsidRDefault="00826777">
      <w:pPr>
        <w:pStyle w:val="Zkladntext20"/>
        <w:shd w:val="clear" w:color="auto" w:fill="auto"/>
        <w:ind w:left="740" w:right="432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 xml:space="preserve">DIČ: </w:t>
      </w:r>
      <w:r>
        <w:t>CZ72053984</w:t>
      </w:r>
      <w:r>
        <w:br/>
        <w:t>Bankovní spojení:</w:t>
      </w:r>
    </w:p>
    <w:p w:rsidR="00464091" w:rsidRDefault="00826777">
      <w:pPr>
        <w:pStyle w:val="Zkladntext20"/>
        <w:shd w:val="clear" w:color="auto" w:fill="auto"/>
        <w:spacing w:after="240"/>
        <w:ind w:left="740" w:firstLine="0"/>
      </w:pPr>
      <w:r>
        <w:t>Zastoupené Bc. Jiřím Blimlem - ředitelem</w:t>
      </w:r>
    </w:p>
    <w:p w:rsidR="00464091" w:rsidRDefault="00826777">
      <w:pPr>
        <w:pStyle w:val="Zkladntext40"/>
        <w:shd w:val="clear" w:color="auto" w:fill="auto"/>
        <w:spacing w:before="0" w:after="14"/>
        <w:ind w:left="740"/>
      </w:pPr>
      <w:r>
        <w:t>Společnost je zapsána</w:t>
      </w:r>
      <w:r>
        <w:rPr>
          <w:rStyle w:val="Zkladntext4Nekurzva"/>
        </w:rPr>
        <w:t xml:space="preserve"> v </w:t>
      </w:r>
      <w:r>
        <w:t>Obchodním rejstříku u Krajského soudu</w:t>
      </w:r>
      <w:r>
        <w:rPr>
          <w:rStyle w:val="Zkladntext4Nekurzva"/>
        </w:rPr>
        <w:t xml:space="preserve"> v </w:t>
      </w:r>
      <w:r>
        <w:t>Ústí nad Labem</w:t>
      </w:r>
      <w:r>
        <w:rPr>
          <w:rStyle w:val="Zkladntext4Nekurzva"/>
        </w:rPr>
        <w:t xml:space="preserve"> v</w:t>
      </w:r>
      <w:r>
        <w:rPr>
          <w:rStyle w:val="Zkladntext4Nekurzva"/>
        </w:rPr>
        <w:br/>
      </w:r>
      <w:r>
        <w:t>odd. Pr, vložce 834.</w:t>
      </w:r>
    </w:p>
    <w:p w:rsidR="00464091" w:rsidRDefault="00826777">
      <w:pPr>
        <w:pStyle w:val="Zkladntext20"/>
        <w:shd w:val="clear" w:color="auto" w:fill="auto"/>
        <w:spacing w:line="557" w:lineRule="exact"/>
        <w:ind w:left="740" w:right="432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464091" w:rsidRDefault="00826777">
      <w:pPr>
        <w:pStyle w:val="Zkladntext20"/>
        <w:shd w:val="clear" w:color="auto" w:fill="auto"/>
        <w:spacing w:after="261" w:line="240" w:lineRule="exact"/>
        <w:ind w:firstLine="0"/>
        <w:jc w:val="center"/>
      </w:pPr>
      <w:r>
        <w:t>a</w:t>
      </w:r>
    </w:p>
    <w:p w:rsidR="00464091" w:rsidRDefault="00826777">
      <w:pPr>
        <w:pStyle w:val="Nadpis30"/>
        <w:keepNext/>
        <w:keepLines/>
        <w:shd w:val="clear" w:color="auto" w:fill="auto"/>
        <w:spacing w:before="0"/>
        <w:ind w:left="560"/>
      </w:pPr>
      <w:bookmarkStart w:id="2" w:name="bookmark2"/>
      <w:r>
        <w:t>2. Jan Zeman</w:t>
      </w:r>
      <w:bookmarkEnd w:id="2"/>
    </w:p>
    <w:p w:rsidR="00464091" w:rsidRDefault="00826777">
      <w:pPr>
        <w:pStyle w:val="Zkladntext20"/>
        <w:shd w:val="clear" w:color="auto" w:fill="auto"/>
        <w:spacing w:after="25"/>
        <w:ind w:left="740" w:right="4320" w:firstLine="0"/>
      </w:pPr>
      <w:r>
        <w:t xml:space="preserve">Frimlova </w:t>
      </w:r>
      <w:r>
        <w:t>322/40</w:t>
      </w:r>
      <w:r>
        <w:br/>
        <w:t>460 05 Liberec</w:t>
      </w:r>
      <w:r>
        <w:br/>
        <w:t>IČ: 15704513</w:t>
      </w:r>
    </w:p>
    <w:p w:rsidR="00464091" w:rsidRDefault="00826777">
      <w:pPr>
        <w:pStyle w:val="Zkladntext20"/>
        <w:shd w:val="clear" w:color="auto" w:fill="auto"/>
        <w:spacing w:line="542" w:lineRule="exact"/>
        <w:ind w:left="740" w:right="4320" w:firstLine="0"/>
      </w:pPr>
      <w:r>
        <w:t xml:space="preserve">jako zhotovitelem (dále jen </w:t>
      </w:r>
      <w:r>
        <w:rPr>
          <w:rStyle w:val="Zkladntext2Tun"/>
        </w:rPr>
        <w:t>„Zhotovitel“)</w:t>
      </w:r>
      <w:r>
        <w:rPr>
          <w:rStyle w:val="Zkladntext2Tun"/>
        </w:rPr>
        <w:br/>
      </w:r>
      <w:r>
        <w:t>na straně druhé</w:t>
      </w:r>
    </w:p>
    <w:p w:rsidR="00464091" w:rsidRDefault="00826777">
      <w:pPr>
        <w:pStyle w:val="Zkladntext20"/>
        <w:shd w:val="clear" w:color="auto" w:fill="auto"/>
        <w:spacing w:after="456" w:line="240" w:lineRule="exact"/>
        <w:ind w:firstLine="0"/>
        <w:jc w:val="center"/>
      </w:pPr>
      <w:r>
        <w:t>takto:</w:t>
      </w:r>
    </w:p>
    <w:p w:rsidR="00464091" w:rsidRDefault="00826777">
      <w:pPr>
        <w:pStyle w:val="Nadpis10"/>
        <w:keepNext/>
        <w:keepLines/>
        <w:shd w:val="clear" w:color="auto" w:fill="auto"/>
        <w:spacing w:before="0" w:line="180" w:lineRule="exact"/>
      </w:pPr>
      <w:bookmarkStart w:id="3" w:name="bookmark3"/>
      <w:r>
        <w:t>I.</w:t>
      </w:r>
      <w:bookmarkEnd w:id="3"/>
    </w:p>
    <w:p w:rsidR="00464091" w:rsidRDefault="00826777">
      <w:pPr>
        <w:pStyle w:val="Nadpis30"/>
        <w:keepNext/>
        <w:keepLines/>
        <w:shd w:val="clear" w:color="auto" w:fill="auto"/>
        <w:spacing w:before="0" w:after="159" w:line="240" w:lineRule="exact"/>
        <w:ind w:firstLine="0"/>
        <w:jc w:val="center"/>
      </w:pPr>
      <w:bookmarkStart w:id="4" w:name="bookmark4"/>
      <w:r>
        <w:t>Úvodní ustanovení</w:t>
      </w:r>
      <w:bookmarkEnd w:id="4"/>
    </w:p>
    <w:p w:rsidR="00464091" w:rsidRDefault="00826777">
      <w:pPr>
        <w:pStyle w:val="Zkladntext20"/>
        <w:numPr>
          <w:ilvl w:val="0"/>
          <w:numId w:val="2"/>
        </w:numPr>
        <w:shd w:val="clear" w:color="auto" w:fill="auto"/>
        <w:tabs>
          <w:tab w:val="left" w:pos="590"/>
        </w:tabs>
        <w:spacing w:after="56" w:line="269" w:lineRule="exact"/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 xml:space="preserve">zákona č. 289/1995 Sb„ lesního zákona, vůči pozemkům </w:t>
      </w:r>
      <w:r>
        <w:t>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pozemky“)</w:t>
      </w:r>
    </w:p>
    <w:p w:rsidR="00464091" w:rsidRDefault="00826777">
      <w:pPr>
        <w:pStyle w:val="Zkladntext20"/>
        <w:numPr>
          <w:ilvl w:val="0"/>
          <w:numId w:val="2"/>
        </w:numPr>
        <w:shd w:val="clear" w:color="auto" w:fill="auto"/>
        <w:tabs>
          <w:tab w:val="left" w:pos="590"/>
        </w:tabs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obchod a služby neuvedené v příl</w:t>
      </w:r>
      <w:r>
        <w:t>ohách 1 až 3</w:t>
      </w:r>
      <w:r>
        <w:br/>
        <w:t>živnostenského zákona a která je tak oprávněna vykonávat podnikatelskou činnost</w:t>
      </w:r>
      <w:r>
        <w:br/>
        <w:t>v oblastech „Poskytování služeb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 xml:space="preserve">Zhotovitel </w:t>
      </w:r>
      <w:r>
        <w:t>výpisem z živnostenského re</w:t>
      </w:r>
      <w:r>
        <w:t>jstříku,</w:t>
      </w:r>
      <w:r>
        <w:br/>
        <w:t>který tvoří přílohu č. 1 této smlouvy.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5" w:name="bookmark5"/>
      <w:r>
        <w:t>II.</w:t>
      </w:r>
      <w:bookmarkEnd w:id="5"/>
    </w:p>
    <w:p w:rsidR="00464091" w:rsidRDefault="00826777">
      <w:pPr>
        <w:pStyle w:val="Nadpis30"/>
        <w:keepNext/>
        <w:keepLines/>
        <w:shd w:val="clear" w:color="auto" w:fill="auto"/>
        <w:spacing w:before="0" w:after="91" w:line="240" w:lineRule="exact"/>
        <w:ind w:left="20" w:firstLine="0"/>
        <w:jc w:val="center"/>
      </w:pPr>
      <w:bookmarkStart w:id="6" w:name="bookmark6"/>
      <w:r>
        <w:t>Předmět smlouvy</w:t>
      </w:r>
      <w:bookmarkEnd w:id="6"/>
    </w:p>
    <w:p w:rsidR="00464091" w:rsidRDefault="008267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60"/>
        <w:ind w:left="580" w:hanging="580"/>
        <w:jc w:val="both"/>
      </w:pPr>
      <w:r>
        <w:t xml:space="preserve">Touto smlouvou se </w:t>
      </w:r>
      <w:r>
        <w:rPr>
          <w:rStyle w:val="Zkladntext2Tun"/>
        </w:rPr>
        <w:t xml:space="preserve">Zhotovitel </w:t>
      </w:r>
      <w:r>
        <w:t>za níže dohodnutých podmínek zavazuje provádět pro</w:t>
      </w:r>
      <w:r>
        <w:br/>
      </w:r>
      <w:r>
        <w:rPr>
          <w:rStyle w:val="Zkladntext2Tun"/>
        </w:rPr>
        <w:t xml:space="preserve">Objednatele </w:t>
      </w:r>
      <w:r>
        <w:t>na svůj náklad a nebezpečí jednotlivá díla spočívající v realizaci těžby</w:t>
      </w:r>
      <w:r>
        <w:br/>
        <w:t>dříví a pěstebních činn</w:t>
      </w:r>
      <w:r>
        <w:t>ostí (stavba oplocenek, odstranění porostních zbytků, úklid</w:t>
      </w:r>
      <w:r>
        <w:br/>
      </w:r>
      <w:r>
        <w:lastRenderedPageBreak/>
        <w:t>klestu, pálení klestu, zalesňování, přibližování dřeva traktorem a potahy) v jednotlivých</w:t>
      </w:r>
      <w:r>
        <w:br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přebírat a</w:t>
      </w:r>
      <w:r>
        <w:br/>
        <w:t>zaplatit za ně sjedna</w:t>
      </w:r>
      <w:r>
        <w:t>nou cenu.</w:t>
      </w:r>
    </w:p>
    <w:p w:rsidR="00464091" w:rsidRDefault="008267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60"/>
        <w:ind w:left="580" w:hanging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této smlouvy, přičemž konkrétní rozsah každého díla, místo plnění (lesní porost), způsob</w:t>
      </w:r>
      <w:r>
        <w:br/>
        <w:t xml:space="preserve">jeho provedení, doba jeho zhotovení a v případě těžby dříví též cena díla </w:t>
      </w:r>
      <w:r>
        <w:t>budou</w:t>
      </w:r>
      <w:r>
        <w:br/>
        <w:t>sjednávány pro každé dílo zvlášť způsobem popsaným v odstavcích 3 a 4 tohoto článku</w:t>
      </w:r>
      <w:r>
        <w:br/>
        <w:t>smlouvy.</w:t>
      </w:r>
    </w:p>
    <w:p w:rsidR="00464091" w:rsidRDefault="008267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56"/>
        <w:ind w:left="580" w:hanging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 xml:space="preserve">činit tak, že </w:t>
      </w:r>
      <w:r>
        <w:t>popíše</w:t>
      </w:r>
      <w:r>
        <w:br/>
        <w:t>konkrétní rozsah každého díla, místo plnění (lesní porost), zvláštní požadavky na</w:t>
      </w:r>
      <w:r>
        <w:br/>
        <w:t>provedení díla, dobu jeho zhotovení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>takovouto objednávku přijme vždy svým podpisem ke shora</w:t>
      </w:r>
      <w:r>
        <w:br/>
        <w:t>s</w:t>
      </w:r>
      <w:r>
        <w:t>pecifikovanému popisu díla.</w:t>
      </w:r>
    </w:p>
    <w:p w:rsidR="00464091" w:rsidRDefault="008267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391" w:line="278" w:lineRule="exact"/>
        <w:ind w:left="580" w:hanging="58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 díla ve smyslu</w:t>
      </w:r>
      <w:r>
        <w:br/>
        <w:t>odstavce 3 tohoto článku.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7" w:name="bookmark7"/>
      <w:r>
        <w:t>III.</w:t>
      </w:r>
      <w:bookmarkEnd w:id="7"/>
    </w:p>
    <w:p w:rsidR="00464091" w:rsidRDefault="00826777">
      <w:pPr>
        <w:pStyle w:val="Nadpis30"/>
        <w:keepNext/>
        <w:keepLines/>
        <w:shd w:val="clear" w:color="auto" w:fill="auto"/>
        <w:spacing w:before="0" w:after="91" w:line="240" w:lineRule="exact"/>
        <w:ind w:left="20" w:firstLine="0"/>
        <w:jc w:val="center"/>
      </w:pPr>
      <w:bookmarkStart w:id="8" w:name="bookmark8"/>
      <w:r>
        <w:t>Cena díla (místo plnění)</w:t>
      </w:r>
      <w:bookmarkEnd w:id="8"/>
    </w:p>
    <w:p w:rsidR="00464091" w:rsidRDefault="008267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56" w:line="278" w:lineRule="exact"/>
        <w:ind w:left="580" w:hanging="580"/>
        <w:jc w:val="both"/>
      </w:pPr>
      <w:r>
        <w:t>Cena každého jednotlivého díla v případech, kdy bude dílo spočívat v provedení těžby</w:t>
      </w:r>
      <w:r>
        <w:br/>
      </w:r>
      <w:r>
        <w:t>dříví, bude sjednána vždy dohodou podle čl. II odst. 3 této smlouvy.</w:t>
      </w:r>
    </w:p>
    <w:p w:rsidR="00464091" w:rsidRDefault="008267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60" w:line="283" w:lineRule="exact"/>
        <w:ind w:left="580" w:hanging="580"/>
        <w:jc w:val="both"/>
      </w:pPr>
      <w:r>
        <w:t>Cena každého jednotlivého díla bude určena součinem rozsahu díla vyjádřeného</w:t>
      </w:r>
      <w:r>
        <w:br/>
        <w:t>v odpovídajících měrných jednotkách a cenové sazby za měrnou jednotku, která je</w:t>
      </w:r>
      <w:r>
        <w:br/>
        <w:t>uvedena v objednávce prací tvo</w:t>
      </w:r>
      <w:r>
        <w:t>řícím přílohu č. 2 této smlouvy.</w:t>
      </w:r>
    </w:p>
    <w:p w:rsidR="00464091" w:rsidRDefault="008267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64" w:line="283" w:lineRule="exact"/>
        <w:ind w:left="580" w:hanging="58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>vždy až provedením díla ve smyslu čl.</w:t>
      </w:r>
      <w:r>
        <w:br/>
        <w:t>V odst. 5 této smlouvy.</w:t>
      </w:r>
    </w:p>
    <w:p w:rsidR="00464091" w:rsidRDefault="008267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91" w:line="278" w:lineRule="exact"/>
        <w:ind w:left="580" w:hanging="58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  <w:t>daňového dokladu, a to nej později</w:t>
      </w:r>
      <w:r>
        <w:t xml:space="preserve">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464091" w:rsidRDefault="008267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278" w:line="240" w:lineRule="exact"/>
        <w:ind w:left="580" w:hanging="580"/>
        <w:jc w:val="both"/>
      </w:pPr>
      <w:r>
        <w:t>Cena každého jednotlivého díla se považuje jako obchodní tajemství.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9" w:name="bookmark9"/>
      <w:r>
        <w:t>IV.</w:t>
      </w:r>
      <w:bookmarkEnd w:id="9"/>
    </w:p>
    <w:p w:rsidR="00464091" w:rsidRDefault="00826777">
      <w:pPr>
        <w:pStyle w:val="Nadpis30"/>
        <w:keepNext/>
        <w:keepLines/>
        <w:shd w:val="clear" w:color="auto" w:fill="auto"/>
        <w:spacing w:before="0" w:after="122" w:line="240" w:lineRule="exact"/>
        <w:ind w:left="20" w:firstLine="0"/>
        <w:jc w:val="center"/>
      </w:pPr>
      <w:bookmarkStart w:id="10" w:name="bookmark10"/>
      <w:r>
        <w:t>Místo provedení díla (místo plnění)</w:t>
      </w:r>
      <w:bookmarkEnd w:id="10"/>
    </w:p>
    <w:p w:rsidR="00464091" w:rsidRDefault="00826777">
      <w:pPr>
        <w:pStyle w:val="Zkladntext20"/>
        <w:shd w:val="clear" w:color="auto" w:fill="auto"/>
        <w:spacing w:line="240" w:lineRule="exact"/>
        <w:ind w:left="580" w:hanging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>prováděna vždy v lesní</w:t>
      </w:r>
      <w:r>
        <w:t>m porostu označeném</w:t>
      </w:r>
    </w:p>
    <w:p w:rsidR="00464091" w:rsidRDefault="00826777">
      <w:pPr>
        <w:pStyle w:val="Zkladntext20"/>
        <w:shd w:val="clear" w:color="auto" w:fill="auto"/>
        <w:spacing w:after="288" w:line="240" w:lineRule="exact"/>
        <w:ind w:left="580" w:hanging="580"/>
        <w:jc w:val="both"/>
      </w:pPr>
      <w:r>
        <w:t>v objednávce podle čl. II odst. 3 této smlouvy.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1" w:name="bookmark11"/>
      <w:r>
        <w:t>V.</w:t>
      </w:r>
      <w:bookmarkEnd w:id="11"/>
    </w:p>
    <w:p w:rsidR="00464091" w:rsidRDefault="00826777">
      <w:pPr>
        <w:pStyle w:val="Nadpis30"/>
        <w:keepNext/>
        <w:keepLines/>
        <w:shd w:val="clear" w:color="auto" w:fill="auto"/>
        <w:spacing w:before="0" w:after="104" w:line="240" w:lineRule="exact"/>
        <w:ind w:left="20" w:firstLine="0"/>
        <w:jc w:val="center"/>
      </w:pPr>
      <w:bookmarkStart w:id="12" w:name="bookmark12"/>
      <w:r>
        <w:t>Obecná ujednání o provedení díla</w:t>
      </w:r>
      <w:bookmarkEnd w:id="12"/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56" w:line="269" w:lineRule="exact"/>
        <w:ind w:left="580" w:hanging="58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 xml:space="preserve">Za </w:t>
      </w:r>
      <w:r>
        <w:t>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>uzavřených podle čl.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 xml:space="preserve">Objednateli </w:t>
      </w:r>
      <w:r>
        <w:t xml:space="preserve">odpovídá vždy výlučně a osobně </w:t>
      </w:r>
      <w:r>
        <w:rPr>
          <w:rStyle w:val="Zkladntext2Tun"/>
        </w:rPr>
        <w:t>Zhotovitel</w:t>
      </w:r>
      <w:r>
        <w:rPr>
          <w:rStyle w:val="Zkladntext2Tun"/>
        </w:rPr>
        <w:t>.</w:t>
      </w:r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8"/>
        </w:tabs>
        <w:spacing w:after="60"/>
        <w:ind w:left="580" w:hanging="58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>dohodnutém v objednávce podle čl. II odst. 3 této smlouvy a obstarat na své náklady</w:t>
      </w:r>
      <w:r>
        <w:br/>
        <w:t>vše, co je k provedení díla potřeba, není-li v této smlouvě výslovně dohodnuto něco</w:t>
      </w:r>
      <w:r>
        <w:br/>
        <w:t>j</w:t>
      </w:r>
      <w:r>
        <w:t>iného.</w:t>
      </w:r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8"/>
        </w:tabs>
        <w:spacing w:after="60"/>
        <w:ind w:left="580" w:hanging="580"/>
        <w:jc w:val="both"/>
      </w:pPr>
      <w:r>
        <w:rPr>
          <w:rStyle w:val="Zkladntext2Tun"/>
        </w:rPr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  <w:t>provádění díla, pokud mu budou uděleny.</w:t>
      </w:r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8"/>
        </w:tabs>
        <w:spacing w:after="53"/>
        <w:ind w:left="580" w:hanging="580"/>
        <w:jc w:val="both"/>
      </w:pPr>
      <w:r>
        <w:rPr>
          <w:rStyle w:val="Zkladntext2Tun"/>
        </w:rPr>
        <w:lastRenderedPageBreak/>
        <w:t xml:space="preserve">Objednatel </w:t>
      </w:r>
      <w:r>
        <w:t>má právo kdykoliv kontrolovat provádění každého jednotlivého díla ze</w:t>
      </w:r>
      <w:r>
        <w:br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>Z</w:t>
      </w:r>
      <w:r>
        <w:rPr>
          <w:rStyle w:val="Zkladntext2Tun"/>
        </w:rPr>
        <w:t xml:space="preserve">hotovitel </w:t>
      </w:r>
      <w:r>
        <w:t>porušuje své povinnosti</w:t>
      </w:r>
      <w:r>
        <w:br/>
        <w:t>vyplývající z této smlouvy nebo z jednotlivých objednávek podle čl. II odst.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 xml:space="preserve">způsobem. Neučiní-li tak Zhotovitel ani v přiměřené době, </w:t>
      </w:r>
      <w:r>
        <w:t xml:space="preserve">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porušení smlouvy.</w:t>
      </w:r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8"/>
        </w:tabs>
        <w:spacing w:after="68" w:line="283" w:lineRule="exact"/>
        <w:ind w:left="580" w:hanging="580"/>
        <w:jc w:val="both"/>
      </w:pPr>
      <w:r>
        <w:t>Každé jednotlivé dílo je provedeno, je-li dokončeno podle odstavce 7 tohoto článku</w:t>
      </w:r>
      <w:r>
        <w:br/>
        <w:t>smlouvy a předáno podle odstavce 6 tohoto článku smlouvy.</w:t>
      </w:r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8"/>
        </w:tabs>
        <w:spacing w:after="60"/>
        <w:ind w:left="580" w:hanging="580"/>
        <w:jc w:val="both"/>
      </w:pPr>
      <w:r>
        <w:t xml:space="preserve">Dílo </w:t>
      </w:r>
      <w:r>
        <w:t xml:space="preserve">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 xml:space="preserve">předávacího listu (protokolu). </w:t>
      </w:r>
      <w:r>
        <w:rPr>
          <w:rStyle w:val="Zkladntext2Tun"/>
        </w:rPr>
        <w:t xml:space="preserve">Objednatel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>dílo bez výhrad, nepřizná mu soud právo ze zjevné</w:t>
      </w:r>
      <w:r>
        <w:br/>
      </w:r>
      <w:r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 xml:space="preserve">Zhotovitel </w:t>
      </w:r>
      <w:r>
        <w:t>povinen vady díla, které jsou předmětem</w:t>
      </w:r>
      <w:r>
        <w:br/>
        <w:t>výhrad, neprodleně odstranit.</w:t>
      </w:r>
    </w:p>
    <w:p w:rsidR="00464091" w:rsidRDefault="00826777">
      <w:pPr>
        <w:pStyle w:val="Zkladntext20"/>
        <w:numPr>
          <w:ilvl w:val="0"/>
          <w:numId w:val="5"/>
        </w:numPr>
        <w:shd w:val="clear" w:color="auto" w:fill="auto"/>
        <w:tabs>
          <w:tab w:val="left" w:pos="538"/>
        </w:tabs>
        <w:spacing w:after="387"/>
        <w:ind w:left="580" w:hanging="580"/>
        <w:jc w:val="both"/>
      </w:pPr>
      <w:r>
        <w:t xml:space="preserve">Dílo je dokončeno, je-li </w:t>
      </w:r>
      <w:r>
        <w:rPr>
          <w:rStyle w:val="Zkladntext2Tun"/>
        </w:rPr>
        <w:t xml:space="preserve">Objednateli </w:t>
      </w:r>
      <w:r>
        <w:t xml:space="preserve">předvedena jeho způsobilost </w:t>
      </w:r>
      <w:r>
        <w:t>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 xml:space="preserve">(protokolu). V případě,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svému účelu až okamžikem odstranění všech je</w:t>
      </w:r>
      <w:r>
        <w:t>ho vad, a</w:t>
      </w:r>
      <w:r>
        <w:br/>
        <w:t>to bez ohledu na obsah předávacího listu (protokolu).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380" w:firstLine="0"/>
        <w:jc w:val="left"/>
      </w:pPr>
      <w:bookmarkStart w:id="13" w:name="bookmark13"/>
      <w:r>
        <w:t>VI.</w:t>
      </w:r>
      <w:bookmarkEnd w:id="13"/>
    </w:p>
    <w:p w:rsidR="00464091" w:rsidRDefault="00826777">
      <w:pPr>
        <w:pStyle w:val="Nadpis30"/>
        <w:keepNext/>
        <w:keepLines/>
        <w:shd w:val="clear" w:color="auto" w:fill="auto"/>
        <w:spacing w:before="0" w:after="88" w:line="240" w:lineRule="exact"/>
        <w:ind w:left="20" w:firstLine="0"/>
        <w:jc w:val="center"/>
      </w:pPr>
      <w:bookmarkStart w:id="14" w:name="bookmark14"/>
      <w:r>
        <w:t>Vlastnické právo, odpovědnost za vady,</w:t>
      </w:r>
      <w:bookmarkEnd w:id="14"/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8"/>
        </w:tabs>
        <w:spacing w:after="68" w:line="283" w:lineRule="exact"/>
        <w:ind w:left="580" w:hanging="580"/>
        <w:jc w:val="both"/>
      </w:pPr>
      <w:r>
        <w:t xml:space="preserve">Vlastníkem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dílo provádí.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8"/>
        </w:tabs>
        <w:spacing w:after="87"/>
        <w:ind w:left="580" w:hanging="580"/>
        <w:jc w:val="both"/>
      </w:pPr>
      <w:r>
        <w:t>Dílo má vady, neodpovídá-li ob</w:t>
      </w:r>
      <w:r>
        <w:t>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 xml:space="preserve">Zhotoviteli </w:t>
      </w:r>
      <w:r>
        <w:t>kdykoliv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8"/>
        </w:tabs>
        <w:spacing w:after="86" w:line="240" w:lineRule="exact"/>
        <w:ind w:left="580" w:hanging="580"/>
        <w:jc w:val="both"/>
      </w:pPr>
      <w:r>
        <w:t>Je-li exi</w:t>
      </w:r>
      <w:r>
        <w:t xml:space="preserve">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464091" w:rsidRDefault="00826777">
      <w:pPr>
        <w:pStyle w:val="Zkladntext20"/>
        <w:numPr>
          <w:ilvl w:val="0"/>
          <w:numId w:val="7"/>
        </w:numPr>
        <w:shd w:val="clear" w:color="auto" w:fill="auto"/>
        <w:tabs>
          <w:tab w:val="left" w:pos="893"/>
        </w:tabs>
        <w:ind w:left="580" w:firstLine="0"/>
        <w:jc w:val="both"/>
      </w:pPr>
      <w:r>
        <w:t>na odstranění vady opravou díla,</w:t>
      </w:r>
    </w:p>
    <w:p w:rsidR="00464091" w:rsidRDefault="00826777">
      <w:pPr>
        <w:pStyle w:val="Zkladntext20"/>
        <w:numPr>
          <w:ilvl w:val="0"/>
          <w:numId w:val="8"/>
        </w:numPr>
        <w:shd w:val="clear" w:color="auto" w:fill="auto"/>
        <w:tabs>
          <w:tab w:val="left" w:pos="893"/>
        </w:tabs>
        <w:ind w:left="580" w:firstLine="0"/>
        <w:jc w:val="both"/>
      </w:pPr>
      <w:r>
        <w:t>na přiměřenou slevu z ceny díla, nebo</w:t>
      </w:r>
    </w:p>
    <w:p w:rsidR="00464091" w:rsidRDefault="00826777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60"/>
        <w:ind w:left="580" w:firstLine="0"/>
        <w:jc w:val="both"/>
      </w:pPr>
      <w:r>
        <w:t>odstoupit od smlouvy.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8"/>
        </w:tabs>
        <w:ind w:left="580" w:hanging="58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 práv uvedených v odstavci 3 tohoto</w:t>
      </w:r>
      <w:r>
        <w:br/>
        <w:t xml:space="preserve">článku </w:t>
      </w:r>
      <w:r>
        <w:t>smlouvy si zvolil, a to buď při oznámení vady, nebo bez zbytečného odkladu po</w:t>
      </w:r>
      <w:r>
        <w:br/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>Objednat</w:t>
      </w:r>
      <w:r>
        <w:rPr>
          <w:rStyle w:val="Zkladntext2Tun"/>
        </w:rPr>
        <w:t xml:space="preserve">el </w:t>
      </w:r>
      <w:r>
        <w:t>své právo včas, má pouze práva uvedená</w:t>
      </w:r>
      <w:r>
        <w:br/>
        <w:t>v odstavci 5 tohoto článku smlouvy.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80" w:hanging="580"/>
        <w:jc w:val="both"/>
      </w:pPr>
      <w:r>
        <w:t xml:space="preserve">Je-li existence vad díla nepodstatným porušením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  <w:t xml:space="preserve">právo na slevu </w:t>
      </w:r>
      <w:r>
        <w:t xml:space="preserve">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 xml:space="preserve">na díle chybí, nebo odstranit jeho právní vadu.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80" w:hanging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 dnů ode dne jejich oznámení nebo</w:t>
      </w:r>
      <w:r>
        <w:br/>
        <w:t>oz</w:t>
      </w:r>
      <w:r>
        <w:t xml:space="preserve">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  <w:t>odstranění vady přiměřenou slevu z ceny díla, nebo může od smlouvy odstoupit.</w:t>
      </w:r>
      <w:r>
        <w:br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56"/>
        <w:ind w:left="580" w:hanging="580"/>
        <w:jc w:val="both"/>
      </w:pPr>
      <w:r>
        <w:t>Existence vad díla se považuje za pod</w:t>
      </w:r>
      <w:r>
        <w:t>statné porušení této smlouvy v případě, kdy dílo</w:t>
      </w:r>
      <w:r>
        <w:br/>
        <w:t xml:space="preserve">má takové vady, o kterých </w:t>
      </w:r>
      <w:r>
        <w:rPr>
          <w:rStyle w:val="Zkladntext2Tun"/>
        </w:rPr>
        <w:t xml:space="preserve">Zhotovitel </w:t>
      </w:r>
      <w:r>
        <w:t>již při uzavření smlouvy věděl nebo musel vědět,</w:t>
      </w:r>
      <w:r>
        <w:br/>
      </w:r>
      <w:r>
        <w:lastRenderedPageBreak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  <w:t>má za to, že porušení je nepodstatné</w:t>
      </w:r>
      <w:r>
        <w:t xml:space="preserve">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existence vad díla je podstatným nebo nepodstatným</w:t>
      </w:r>
      <w:r>
        <w:br/>
        <w:t>porušením smlouvy; nebude-li v oznámení vad o povaze porušení smlouvy uvedeno nic,</w:t>
      </w:r>
      <w:r>
        <w:br/>
        <w:t>má se za to, že existence vad díla je podstatným po</w:t>
      </w:r>
      <w:r>
        <w:t>rušením smlouvy.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4" w:line="278" w:lineRule="exact"/>
        <w:ind w:left="580" w:hanging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>již vzniklo právo na zaplacení ceny díla podle čl.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>přiměřeně odpovídající jeho právu na slevu.</w:t>
      </w:r>
    </w:p>
    <w:p w:rsidR="00464091" w:rsidRDefault="00826777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267"/>
        <w:ind w:left="580" w:hanging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>dnů ode dne, kdy vadu díla zjistil. Pro účely této smlouvy se oznámení vad díla učiněné</w:t>
      </w:r>
      <w:r>
        <w:br/>
        <w:t>ve lhůtě podle předchozí věty považuje za včasné.</w:t>
      </w:r>
    </w:p>
    <w:p w:rsidR="00464091" w:rsidRDefault="00826777">
      <w:pPr>
        <w:pStyle w:val="Zkladntext50"/>
        <w:shd w:val="clear" w:color="auto" w:fill="auto"/>
        <w:spacing w:before="0" w:after="0" w:line="240" w:lineRule="exact"/>
        <w:ind w:left="4320"/>
      </w:pPr>
      <w:r>
        <w:t>VII.</w:t>
      </w:r>
    </w:p>
    <w:p w:rsidR="00464091" w:rsidRDefault="00826777">
      <w:pPr>
        <w:pStyle w:val="Nadpis30"/>
        <w:keepNext/>
        <w:keepLines/>
        <w:shd w:val="clear" w:color="auto" w:fill="auto"/>
        <w:spacing w:before="0" w:after="93" w:line="240" w:lineRule="exact"/>
        <w:ind w:left="20" w:firstLine="0"/>
        <w:jc w:val="center"/>
      </w:pPr>
      <w:bookmarkStart w:id="15" w:name="bookmark15"/>
      <w:r>
        <w:t>Záruka za jakost díla</w:t>
      </w:r>
      <w:bookmarkEnd w:id="15"/>
    </w:p>
    <w:p w:rsidR="00464091" w:rsidRDefault="00826777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4" w:line="283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>posky</w:t>
      </w:r>
      <w:r>
        <w:t xml:space="preserve">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  <w:t xml:space="preserve">v trvání 2 měsíců (dále jen </w:t>
      </w:r>
      <w:r>
        <w:rPr>
          <w:rStyle w:val="Zkladntext2Tun"/>
        </w:rPr>
        <w:t>„Záruční doba“).</w:t>
      </w:r>
    </w:p>
    <w:p w:rsidR="00464091" w:rsidRDefault="00826777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49" w:line="278" w:lineRule="exact"/>
        <w:ind w:left="580" w:hanging="580"/>
        <w:jc w:val="both"/>
      </w:pPr>
      <w:r>
        <w:t xml:space="preserve">Zárukou za jakost se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>sloužit svému účelu nebo že si zachová obvyklé vlastnosti.</w:t>
      </w:r>
    </w:p>
    <w:p w:rsidR="00464091" w:rsidRDefault="00826777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8" w:line="293" w:lineRule="exact"/>
        <w:ind w:left="580" w:hanging="580"/>
        <w:jc w:val="both"/>
      </w:pPr>
      <w:r>
        <w:t>Záruční doba pro každé jednotlivé dílo běží vždy ode dne provedení díla ve smyslu čl.</w:t>
      </w:r>
      <w:r>
        <w:br/>
        <w:t>V odst. 5 této smlouvy.</w:t>
      </w:r>
    </w:p>
    <w:p w:rsidR="00464091" w:rsidRDefault="00826777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275" w:line="283" w:lineRule="exact"/>
        <w:ind w:left="580" w:hanging="580"/>
        <w:jc w:val="both"/>
      </w:pPr>
      <w:r>
        <w:t>Pro oznámení vad díla, na které se vztahuje záruka, a pro uplatnění práv z vad díla se</w:t>
      </w:r>
      <w:r>
        <w:br/>
        <w:t>použijí ustanovení čl. VI této smlouvy.</w:t>
      </w:r>
    </w:p>
    <w:p w:rsidR="00464091" w:rsidRDefault="00826777">
      <w:pPr>
        <w:pStyle w:val="Zkladntext50"/>
        <w:shd w:val="clear" w:color="auto" w:fill="auto"/>
        <w:spacing w:before="0" w:after="0" w:line="240" w:lineRule="exact"/>
        <w:ind w:left="4320"/>
      </w:pPr>
      <w:r>
        <w:t>VIII.</w:t>
      </w:r>
    </w:p>
    <w:p w:rsidR="00464091" w:rsidRDefault="00826777">
      <w:pPr>
        <w:pStyle w:val="Nadpis30"/>
        <w:keepNext/>
        <w:keepLines/>
        <w:shd w:val="clear" w:color="auto" w:fill="auto"/>
        <w:spacing w:before="0" w:after="88" w:line="240" w:lineRule="exact"/>
        <w:ind w:left="20" w:firstLine="0"/>
        <w:jc w:val="center"/>
      </w:pPr>
      <w:bookmarkStart w:id="16" w:name="bookmark16"/>
      <w:r>
        <w:t>Prodlení Zhot</w:t>
      </w:r>
      <w:r>
        <w:t>ovitele</w:t>
      </w:r>
      <w:bookmarkEnd w:id="16"/>
    </w:p>
    <w:p w:rsidR="00464091" w:rsidRDefault="00826777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4" w:line="283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>je v prodlení, pokud dílo neprovede v době sjednané v objednávce podle čl.</w:t>
      </w:r>
      <w:r>
        <w:br/>
        <w:t>III odst. 3 této smlouvy.</w:t>
      </w:r>
    </w:p>
    <w:p w:rsidR="00464091" w:rsidRDefault="00826777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0" w:line="278" w:lineRule="exact"/>
        <w:ind w:left="580" w:hanging="580"/>
        <w:jc w:val="both"/>
      </w:pPr>
      <w:r>
        <w:rPr>
          <w:rStyle w:val="Zkladntext2Tun"/>
        </w:rPr>
        <w:t xml:space="preserve">Objednatel </w:t>
      </w:r>
      <w:r>
        <w:t>prohlašuje, že nemá zájem na opožděném provedení díla, tedy na jeho</w:t>
      </w:r>
      <w:r>
        <w:br/>
        <w:t>provedení v době delší, než která byla sjednána v objedná</w:t>
      </w:r>
      <w:r>
        <w:t>vce podle čl. III odst. 3 této</w:t>
      </w:r>
      <w:r>
        <w:br/>
        <w:t>smlouvy.</w:t>
      </w:r>
    </w:p>
    <w:p w:rsidR="00464091" w:rsidRDefault="00826777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line="278" w:lineRule="exact"/>
        <w:ind w:left="580" w:hanging="580"/>
        <w:jc w:val="both"/>
      </w:pPr>
      <w:r>
        <w:t>Strany této smlouvy berou na vědomí, že s ohledem na ujednání obsažené v odstavci 2</w:t>
      </w:r>
      <w:r>
        <w:br/>
        <w:t>tohoto 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 xml:space="preserve">k provedení díla prvním dnem jeho </w:t>
      </w:r>
      <w:r>
        <w:t>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>bez zbytečného odkladu oznámí, že na dokončení díla</w:t>
      </w:r>
      <w:r>
        <w:br/>
        <w:t>trvá.</w:t>
      </w:r>
    </w:p>
    <w:p w:rsidR="00464091" w:rsidRDefault="00826777">
      <w:pPr>
        <w:pStyle w:val="Zkladntext20"/>
        <w:numPr>
          <w:ilvl w:val="0"/>
          <w:numId w:val="11"/>
        </w:numPr>
        <w:shd w:val="clear" w:color="auto" w:fill="auto"/>
        <w:tabs>
          <w:tab w:val="left" w:pos="440"/>
        </w:tabs>
        <w:spacing w:after="383" w:line="269" w:lineRule="exact"/>
        <w:ind w:left="640"/>
      </w:pPr>
      <w:r>
        <w:t>Zánikem závazku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odstoupil.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17" w:name="bookmark17"/>
      <w:r>
        <w:t>IX.</w:t>
      </w:r>
      <w:bookmarkEnd w:id="17"/>
    </w:p>
    <w:p w:rsidR="00464091" w:rsidRDefault="00826777">
      <w:pPr>
        <w:pStyle w:val="Nadpis30"/>
        <w:keepNext/>
        <w:keepLines/>
        <w:shd w:val="clear" w:color="auto" w:fill="auto"/>
        <w:spacing w:before="0" w:after="118" w:line="240" w:lineRule="exact"/>
        <w:ind w:right="20" w:firstLine="0"/>
        <w:jc w:val="center"/>
      </w:pPr>
      <w:bookmarkStart w:id="18" w:name="bookmark18"/>
      <w:r>
        <w:t xml:space="preserve">Ostatní </w:t>
      </w:r>
      <w:r>
        <w:t>povinnosti smluvních stran</w:t>
      </w:r>
      <w:bookmarkEnd w:id="18"/>
    </w:p>
    <w:p w:rsidR="00464091" w:rsidRDefault="00826777">
      <w:pPr>
        <w:pStyle w:val="Zkladntext20"/>
        <w:numPr>
          <w:ilvl w:val="0"/>
          <w:numId w:val="12"/>
        </w:numPr>
        <w:shd w:val="clear" w:color="auto" w:fill="auto"/>
        <w:tabs>
          <w:tab w:val="left" w:pos="440"/>
        </w:tabs>
        <w:spacing w:after="104" w:line="240" w:lineRule="exact"/>
        <w:ind w:firstLine="0"/>
        <w:jc w:val="both"/>
      </w:pPr>
      <w:r>
        <w:rPr>
          <w:rStyle w:val="Zkladntext2Tun"/>
        </w:rPr>
        <w:t xml:space="preserve">Zhotovitel </w:t>
      </w:r>
      <w:r>
        <w:t>je dále povinen: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1"/>
        </w:tabs>
        <w:spacing w:after="56" w:line="269" w:lineRule="exact"/>
        <w:ind w:left="760" w:hanging="340"/>
        <w:jc w:val="both"/>
      </w:pPr>
      <w:r>
        <w:t>provést dílo za použití vlastních prostředků, strojů, přístrojů, nástrojů a 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t>Objednatel,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64"/>
        <w:ind w:left="760" w:hanging="340"/>
        <w:jc w:val="both"/>
      </w:pPr>
      <w:r>
        <w:t xml:space="preserve">zajišťovat opravy a údržbu </w:t>
      </w:r>
      <w:r>
        <w:t>prostředků, strojů, přístrojů, nástrojů a pomůcek</w:t>
      </w:r>
      <w:r>
        <w:br/>
        <w:t>potřebných ke zhotovení díla vlastním nákladem a na vlastní účet,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60" w:line="269" w:lineRule="exact"/>
        <w:ind w:left="760" w:hanging="340"/>
        <w:jc w:val="both"/>
      </w:pPr>
      <w:r>
        <w:t>dodržovat ustanovení zákona č. 435/2004 Sb. o zaměstnanosti, v platném znění</w:t>
      </w:r>
      <w:r>
        <w:br/>
        <w:t>zejména jeho § 13,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83" w:line="269" w:lineRule="exact"/>
        <w:ind w:left="760" w:hanging="340"/>
        <w:jc w:val="both"/>
      </w:pPr>
      <w:r>
        <w:lastRenderedPageBreak/>
        <w:t xml:space="preserve">zajistit, aby při provádění díla nedošlo ke </w:t>
      </w:r>
      <w:r>
        <w:t>spáchání žádného deliktu, zejména trestného</w:t>
      </w:r>
      <w:r>
        <w:br/>
        <w:t>činu nebo deliktu podle § 4 zákona č. 282/1991 Sb., o České inspekci životního</w:t>
      </w:r>
      <w:r>
        <w:br/>
        <w:t>prostředí a o její působnosti v ochraně lesa, deliktu podle § 54 a 55 zákona č.</w:t>
      </w:r>
      <w:r>
        <w:br/>
        <w:t>289/1995 Sb., lesního zákona, nebo deliktu podle § 88</w:t>
      </w:r>
      <w:r>
        <w:t xml:space="preserve"> zákona č. 114/1992 Sb., o</w:t>
      </w:r>
      <w:r>
        <w:br/>
        <w:t>ochraně přírody a krajiny, v jejich platném znění,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91" w:line="240" w:lineRule="exact"/>
        <w:ind w:left="760" w:hanging="340"/>
        <w:jc w:val="both"/>
      </w:pPr>
      <w:r>
        <w:t>bezpodmínečně dbát na ochranu lesa, lesních a s lesem souvisejících pozemků,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60"/>
        <w:ind w:left="760" w:hanging="340"/>
        <w:jc w:val="both"/>
      </w:pPr>
      <w:r>
        <w:t>bezpodmínečně a vždy používat při práci výhradně biologicky odbouratelné oleje a</w:t>
      </w:r>
      <w:r>
        <w:br/>
        <w:t>hydraulické kapaliny</w:t>
      </w:r>
      <w:r>
        <w:t>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87"/>
        <w:ind w:left="760" w:hanging="340"/>
        <w:jc w:val="both"/>
      </w:pPr>
      <w:r>
        <w:t>provádět dílo v požadovaném množství, kvalitě a daném termínu v souladu s platnými</w:t>
      </w:r>
      <w:r>
        <w:br/>
        <w:t>právními i technickými předpisy pro danou technologii,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82" w:line="240" w:lineRule="exact"/>
        <w:ind w:left="760" w:hanging="340"/>
        <w:jc w:val="both"/>
      </w:pPr>
      <w:r>
        <w:t>dodržovat obecně závazné protipožární předpisy,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60" w:line="278" w:lineRule="exact"/>
        <w:ind w:left="760" w:hanging="340"/>
        <w:jc w:val="both"/>
      </w:pPr>
      <w:r>
        <w:t xml:space="preserve">chránit les podle zákona č. 289/1995 Sb., lesního zákona, v platném </w:t>
      </w:r>
      <w:r>
        <w:t>znění, dodržovat</w:t>
      </w:r>
      <w:r>
        <w:br/>
        <w:t>v plném rozsahu jeho ustanovení, zejména jeho § 32, odst. 8 a v případě vzniku škod</w:t>
      </w:r>
      <w:r>
        <w:br/>
        <w:t>je na své náklady a riziko odstranit příp. v maximální míře zmírnit,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64" w:line="278" w:lineRule="exact"/>
        <w:ind w:left="760" w:hanging="340"/>
        <w:jc w:val="both"/>
      </w:pPr>
      <w:r>
        <w:t>uvést lesní pozemky použité k provádění díla do stavu, v jakém se nacházely před</w:t>
      </w:r>
      <w:r>
        <w:br/>
        <w:t>započ</w:t>
      </w:r>
      <w:r>
        <w:t>etím provádění díla,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ind w:left="760" w:hanging="340"/>
        <w:jc w:val="both"/>
      </w:pPr>
      <w:r>
        <w:t>zajistit při provádění díla v celém rozsahu plnění povinností na úseku bezpečnosti a</w:t>
      </w:r>
      <w:r>
        <w:br/>
        <w:t>hygieny práce a respektování zásad ochrany zdraví při práci, zejména je povinen</w:t>
      </w:r>
      <w:r>
        <w:br/>
        <w:t>zajistit:</w:t>
      </w:r>
    </w:p>
    <w:p w:rsidR="00464091" w:rsidRDefault="00826777">
      <w:pPr>
        <w:pStyle w:val="Zkladntext20"/>
        <w:shd w:val="clear" w:color="auto" w:fill="auto"/>
        <w:spacing w:line="394" w:lineRule="exact"/>
        <w:ind w:left="760" w:right="1560" w:firstLine="0"/>
      </w:pPr>
      <w:r>
        <w:t>dodržování požadavků na zdravotní způsobilost a odbornou kva</w:t>
      </w:r>
      <w:r>
        <w:t>lifikaci,</w:t>
      </w:r>
      <w:r>
        <w:br/>
        <w:t>přivolání první pomoci,</w:t>
      </w:r>
    </w:p>
    <w:p w:rsidR="00464091" w:rsidRDefault="00826777">
      <w:pPr>
        <w:pStyle w:val="Zkladntext20"/>
        <w:shd w:val="clear" w:color="auto" w:fill="auto"/>
        <w:spacing w:after="56"/>
        <w:ind w:left="760" w:firstLine="0"/>
        <w:jc w:val="both"/>
      </w:pPr>
      <w:r>
        <w:t>dodržování požadavků na vybavení odpovídající technickému stavu pracovních strojů</w:t>
      </w:r>
      <w:r>
        <w:br/>
        <w:t>a nářadí OOPP dle předpisů BOZP,</w:t>
      </w:r>
    </w:p>
    <w:p w:rsidR="00464091" w:rsidRDefault="00826777">
      <w:pPr>
        <w:pStyle w:val="Zkladntext20"/>
        <w:shd w:val="clear" w:color="auto" w:fill="auto"/>
        <w:spacing w:after="60" w:line="278" w:lineRule="exact"/>
        <w:ind w:left="760" w:firstLine="0"/>
        <w:jc w:val="both"/>
      </w:pPr>
      <w:r>
        <w:t>dodržování požadavků na dokumentaci a potřebné doklady zejména platné technické</w:t>
      </w:r>
      <w:r>
        <w:br/>
      </w:r>
      <w:r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464091" w:rsidRDefault="00826777">
      <w:pPr>
        <w:pStyle w:val="Zkladntext20"/>
        <w:numPr>
          <w:ilvl w:val="0"/>
          <w:numId w:val="13"/>
        </w:numPr>
        <w:shd w:val="clear" w:color="auto" w:fill="auto"/>
        <w:tabs>
          <w:tab w:val="left" w:pos="788"/>
        </w:tabs>
        <w:spacing w:after="91" w:line="278" w:lineRule="exact"/>
        <w:ind w:left="760" w:hanging="340"/>
        <w:jc w:val="both"/>
      </w:pPr>
      <w:r>
        <w:t>dodržovat správné a odpovídající technologické postupy a zajistit včasnost prací při</w:t>
      </w:r>
      <w:r>
        <w:br/>
        <w:t>zhotovování díla zejména s ohledem na nebezpečí výskytu hmyzích a jiných škůdců</w:t>
      </w:r>
    </w:p>
    <w:p w:rsidR="00464091" w:rsidRDefault="00826777">
      <w:pPr>
        <w:pStyle w:val="Zkladntext20"/>
        <w:numPr>
          <w:ilvl w:val="0"/>
          <w:numId w:val="12"/>
        </w:numPr>
        <w:shd w:val="clear" w:color="auto" w:fill="auto"/>
        <w:tabs>
          <w:tab w:val="left" w:pos="440"/>
        </w:tabs>
        <w:spacing w:line="240" w:lineRule="exact"/>
        <w:ind w:firstLine="0"/>
        <w:jc w:val="both"/>
      </w:pPr>
      <w:r>
        <w:t>V případě, že v důsle</w:t>
      </w:r>
      <w:r>
        <w:t xml:space="preserve">dku porušení povinností </w:t>
      </w:r>
      <w:r>
        <w:rPr>
          <w:rStyle w:val="Zkladntext2Tun"/>
        </w:rPr>
        <w:t xml:space="preserve">Zhotovitele </w:t>
      </w:r>
      <w:r>
        <w:t>vznikne na majetku</w:t>
      </w:r>
    </w:p>
    <w:p w:rsidR="00464091" w:rsidRDefault="00826777">
      <w:pPr>
        <w:pStyle w:val="Zkladntext20"/>
        <w:shd w:val="clear" w:color="auto" w:fill="auto"/>
        <w:spacing w:line="240" w:lineRule="exact"/>
        <w:ind w:left="760" w:hanging="340"/>
        <w:jc w:val="both"/>
      </w:pPr>
      <w:r>
        <w:t xml:space="preserve">Objednatele škoda, zavazuje se </w:t>
      </w:r>
      <w:r>
        <w:rPr>
          <w:rStyle w:val="Zkladntext2Tun"/>
        </w:rPr>
        <w:t xml:space="preserve">Zhotovitel </w:t>
      </w:r>
      <w:r>
        <w:t>k úhradě takovéto škody zahrnující též úhradu</w:t>
      </w:r>
    </w:p>
    <w:p w:rsidR="00464091" w:rsidRDefault="00826777">
      <w:pPr>
        <w:pStyle w:val="Zkladntext20"/>
        <w:shd w:val="clear" w:color="auto" w:fill="auto"/>
        <w:spacing w:after="499" w:line="264" w:lineRule="exact"/>
        <w:ind w:left="400" w:firstLine="0"/>
        <w:jc w:val="both"/>
      </w:pPr>
      <w:r>
        <w:t>veškerých nákladů s odstraňováním škod spojeným a popř. i pokut a penále vyměřených</w:t>
      </w:r>
      <w:r>
        <w:br/>
        <w:t>orgány veřejné moci.</w:t>
      </w:r>
    </w:p>
    <w:p w:rsidR="00464091" w:rsidRDefault="00826777">
      <w:pPr>
        <w:pStyle w:val="Zkladntext20"/>
        <w:shd w:val="clear" w:color="auto" w:fill="auto"/>
        <w:spacing w:after="67" w:line="240" w:lineRule="exact"/>
        <w:ind w:left="400" w:hanging="400"/>
        <w:jc w:val="both"/>
      </w:pPr>
      <w:r>
        <w:t xml:space="preserve">(3) </w:t>
      </w:r>
      <w:r>
        <w:rPr>
          <w:rStyle w:val="Zkladntext2Tun"/>
        </w:rPr>
        <w:t xml:space="preserve">Objednatel </w:t>
      </w:r>
      <w:r>
        <w:t>je dále povinen:</w:t>
      </w:r>
    </w:p>
    <w:p w:rsidR="00464091" w:rsidRDefault="00826777">
      <w:pPr>
        <w:pStyle w:val="Zkladntext20"/>
        <w:numPr>
          <w:ilvl w:val="0"/>
          <w:numId w:val="14"/>
        </w:numPr>
        <w:shd w:val="clear" w:color="auto" w:fill="auto"/>
        <w:tabs>
          <w:tab w:val="left" w:pos="758"/>
        </w:tabs>
        <w:spacing w:after="44" w:line="240" w:lineRule="exact"/>
        <w:ind w:left="780" w:hanging="380"/>
        <w:jc w:val="both"/>
      </w:pPr>
      <w:r>
        <w:t>provést vyznačení těžebního zásahu s vyznačením hranic porostů do 40ti let stáří,</w:t>
      </w:r>
    </w:p>
    <w:p w:rsidR="00464091" w:rsidRDefault="00826777">
      <w:pPr>
        <w:pStyle w:val="Zkladntext20"/>
        <w:numPr>
          <w:ilvl w:val="0"/>
          <w:numId w:val="14"/>
        </w:numPr>
        <w:shd w:val="clear" w:color="auto" w:fill="auto"/>
        <w:tabs>
          <w:tab w:val="left" w:pos="758"/>
        </w:tabs>
        <w:spacing w:after="143" w:line="269" w:lineRule="exact"/>
        <w:ind w:left="780" w:hanging="38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>zvláštnostmi místa plnění a provést o tomto seznámení zápis,</w:t>
      </w:r>
    </w:p>
    <w:p w:rsidR="00464091" w:rsidRDefault="00826777">
      <w:pPr>
        <w:pStyle w:val="Zkladntext20"/>
        <w:numPr>
          <w:ilvl w:val="0"/>
          <w:numId w:val="14"/>
        </w:numPr>
        <w:shd w:val="clear" w:color="auto" w:fill="auto"/>
        <w:tabs>
          <w:tab w:val="left" w:pos="758"/>
        </w:tabs>
        <w:spacing w:after="48" w:line="240" w:lineRule="exact"/>
        <w:ind w:left="780" w:hanging="380"/>
        <w:jc w:val="both"/>
      </w:pPr>
      <w:r>
        <w:t>při předání</w:t>
      </w:r>
      <w:r>
        <w:t xml:space="preserve"> místa plnění seznámit zhotovitele s traumatologickým plánem,</w:t>
      </w:r>
    </w:p>
    <w:p w:rsidR="00464091" w:rsidRDefault="00826777">
      <w:pPr>
        <w:pStyle w:val="Zkladntext20"/>
        <w:numPr>
          <w:ilvl w:val="0"/>
          <w:numId w:val="14"/>
        </w:numPr>
        <w:shd w:val="clear" w:color="auto" w:fill="auto"/>
        <w:tabs>
          <w:tab w:val="left" w:pos="758"/>
        </w:tabs>
        <w:spacing w:after="139" w:line="264" w:lineRule="exact"/>
        <w:ind w:left="780" w:hanging="380"/>
        <w:jc w:val="both"/>
      </w:pPr>
      <w:r>
        <w:t>v případě potřeby uzavřít dohodu s vlastníky pozemků přilehlých k místu plnění těžby</w:t>
      </w:r>
      <w:r>
        <w:br/>
        <w:t>a dalších pozemků potřebných pro provedení díla, zejména pro skládkování dřeva, o</w:t>
      </w:r>
      <w:r>
        <w:br/>
        <w:t>jejich použití,</w:t>
      </w:r>
    </w:p>
    <w:p w:rsidR="00464091" w:rsidRDefault="00826777">
      <w:pPr>
        <w:pStyle w:val="Zkladntext20"/>
        <w:numPr>
          <w:ilvl w:val="0"/>
          <w:numId w:val="14"/>
        </w:numPr>
        <w:shd w:val="clear" w:color="auto" w:fill="auto"/>
        <w:tabs>
          <w:tab w:val="left" w:pos="758"/>
        </w:tabs>
        <w:spacing w:after="283" w:line="240" w:lineRule="exact"/>
        <w:ind w:left="780" w:hanging="380"/>
        <w:jc w:val="both"/>
      </w:pPr>
      <w:r>
        <w:t>uhradit nák</w:t>
      </w:r>
      <w:r>
        <w:t>lady za používání pozemků uvedených v předcházejícím písmenu.</w:t>
      </w:r>
    </w:p>
    <w:p w:rsidR="00464091" w:rsidRDefault="00826777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19" w:name="bookmark19"/>
      <w:r>
        <w:t>X.</w:t>
      </w:r>
      <w:bookmarkEnd w:id="19"/>
    </w:p>
    <w:p w:rsidR="00464091" w:rsidRDefault="00826777">
      <w:pPr>
        <w:pStyle w:val="Nadpis30"/>
        <w:keepNext/>
        <w:keepLines/>
        <w:shd w:val="clear" w:color="auto" w:fill="auto"/>
        <w:spacing w:before="0" w:line="394" w:lineRule="exact"/>
        <w:ind w:left="40" w:firstLine="0"/>
        <w:jc w:val="center"/>
      </w:pPr>
      <w:bookmarkStart w:id="20" w:name="bookmark20"/>
      <w:r>
        <w:t>Doba trvání smluvního vztahu</w:t>
      </w:r>
      <w:bookmarkEnd w:id="20"/>
    </w:p>
    <w:p w:rsidR="00464091" w:rsidRDefault="008267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line="394" w:lineRule="exact"/>
        <w:ind w:left="400" w:hanging="400"/>
        <w:jc w:val="both"/>
      </w:pPr>
      <w:r>
        <w:t>Tato smlouva se sjednává na dobu určitou, a to na období od 30.4.2020 do 31.12.2020.</w:t>
      </w:r>
    </w:p>
    <w:p w:rsidR="00464091" w:rsidRDefault="008267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line="394" w:lineRule="exact"/>
        <w:ind w:left="400" w:hanging="400"/>
        <w:jc w:val="both"/>
      </w:pPr>
      <w:r>
        <w:lastRenderedPageBreak/>
        <w:t xml:space="preserve">Platnost této smlouvy může být prodloužena výhradně písemnou formou, a to </w:t>
      </w:r>
      <w:r>
        <w:t>dodatkem k</w:t>
      </w:r>
    </w:p>
    <w:p w:rsidR="00464091" w:rsidRDefault="00826777">
      <w:pPr>
        <w:pStyle w:val="Zkladntext20"/>
        <w:shd w:val="clear" w:color="auto" w:fill="auto"/>
        <w:spacing w:after="418" w:line="240" w:lineRule="exact"/>
        <w:ind w:left="780" w:hanging="380"/>
        <w:jc w:val="both"/>
      </w:pPr>
      <w:r>
        <w:t>této smlouvě.</w:t>
      </w:r>
    </w:p>
    <w:p w:rsidR="00464091" w:rsidRDefault="00826777">
      <w:pPr>
        <w:pStyle w:val="Nadpis30"/>
        <w:keepNext/>
        <w:keepLines/>
        <w:shd w:val="clear" w:color="auto" w:fill="auto"/>
        <w:spacing w:before="0" w:after="53" w:line="240" w:lineRule="exact"/>
        <w:ind w:left="4440" w:firstLine="0"/>
        <w:jc w:val="left"/>
      </w:pPr>
      <w:bookmarkStart w:id="21" w:name="bookmark21"/>
      <w:r>
        <w:t>XI.</w:t>
      </w:r>
      <w:bookmarkEnd w:id="21"/>
    </w:p>
    <w:p w:rsidR="00464091" w:rsidRDefault="00826777">
      <w:pPr>
        <w:pStyle w:val="Nadpis30"/>
        <w:keepNext/>
        <w:keepLines/>
        <w:shd w:val="clear" w:color="auto" w:fill="auto"/>
        <w:spacing w:before="0" w:after="31" w:line="240" w:lineRule="exact"/>
        <w:ind w:left="40" w:firstLine="0"/>
        <w:jc w:val="center"/>
      </w:pPr>
      <w:bookmarkStart w:id="22" w:name="bookmark22"/>
      <w:r>
        <w:t>Závěrečná ujednání</w:t>
      </w:r>
      <w:bookmarkEnd w:id="22"/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19"/>
        </w:tabs>
        <w:spacing w:after="120"/>
        <w:ind w:left="400" w:hanging="400"/>
        <w:jc w:val="both"/>
      </w:pPr>
      <w:r>
        <w:t>Tato smlouva nezakládá mezi smluvními stranami vztah výlučnosti či exkluzivity, ani</w:t>
      </w:r>
      <w:r>
        <w:br/>
        <w:t xml:space="preserve">vztah pracovní,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 xml:space="preserve">vznik výlučnosti či exkluzivity, ani </w:t>
      </w:r>
      <w:r>
        <w:t xml:space="preserve">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 to jako samostatné a na sobě</w:t>
      </w:r>
      <w:r>
        <w:br/>
        <w:t>navzájem nezávislé subjekty oprávněny i po uzavření této smlouvy uzavírat další smlouvy</w:t>
      </w:r>
      <w:r>
        <w:br/>
        <w:t>o dílo obdobného charakteru s jakýkol</w:t>
      </w:r>
      <w:r>
        <w:t>iv třetími subjekty.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19"/>
        </w:tabs>
        <w:spacing w:after="120"/>
        <w:ind w:left="400" w:hanging="400"/>
        <w:jc w:val="both"/>
      </w:pPr>
      <w:r>
        <w:t>Ukáže-li se kterékoliv z ustanovení této smlouvy neplatné nebo neúčinné nebo se</w:t>
      </w:r>
      <w:r>
        <w:br/>
        <w:t>z jakýchkoliv důvodů neplatným nebo neúčinným stane, nemá tato skutečnost vliv na</w:t>
      </w:r>
      <w:r>
        <w:br/>
        <w:t xml:space="preserve">platnost a účinnost ostatních ustanovení smlouvy. Pro takový případ se </w:t>
      </w:r>
      <w:r>
        <w:rPr>
          <w:rStyle w:val="Zkladntext2Tun"/>
        </w:rPr>
        <w:t>Ob</w:t>
      </w:r>
      <w:r>
        <w:rPr>
          <w:rStyle w:val="Zkladntext2Tun"/>
        </w:rPr>
        <w:t xml:space="preserve">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>ustanovením platným a účinným tak, aby význam ustanovení neplatného nebo neúčinného</w:t>
      </w:r>
      <w:r>
        <w:br/>
        <w:t>zůstal zachován.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19"/>
        </w:tabs>
        <w:spacing w:after="120"/>
        <w:ind w:left="400" w:hanging="400"/>
        <w:jc w:val="both"/>
      </w:pPr>
      <w:r>
        <w:t xml:space="preserve">Dojde-li po uzavření této smlouvy ke změně právních </w:t>
      </w:r>
      <w:r>
        <w:t>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>povinnost upravit smluvně záležitosti touto smlouvou dosud</w:t>
      </w:r>
      <w:r>
        <w:br/>
        <w:t xml:space="preserve">neupravené, zavazují se </w:t>
      </w:r>
      <w:r>
        <w:rPr>
          <w:rStyle w:val="Zkladntext2Tun"/>
        </w:rPr>
        <w:t xml:space="preserve">Objednatel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>dodatek k této smlouvě, kterým chybějící záležitosti u</w:t>
      </w:r>
      <w:r>
        <w:t>praví tak, aby obsah dodatku při</w:t>
      </w:r>
      <w:r>
        <w:br/>
        <w:t>zachování požadavků stanovených právním předpisem odpovídal účelu této smlouvy i</w:t>
      </w:r>
      <w:r>
        <w:br/>
        <w:t>jejímu hospodářskému významu.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24"/>
        </w:tabs>
        <w:spacing w:after="124"/>
        <w:ind w:left="400" w:hanging="400"/>
        <w:jc w:val="both"/>
      </w:pPr>
      <w:r>
        <w:t xml:space="preserve">V případě,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  <w:t xml:space="preserve">sazenic, atd.), je </w:t>
      </w:r>
      <w:r>
        <w:rPr>
          <w:rStyle w:val="Zkladntext2Tun"/>
        </w:rPr>
        <w:t>Objedna</w:t>
      </w:r>
      <w:r>
        <w:rPr>
          <w:rStyle w:val="Zkladntext2Tun"/>
        </w:rPr>
        <w:t xml:space="preserve">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24"/>
        </w:tabs>
        <w:spacing w:line="269" w:lineRule="exact"/>
        <w:ind w:left="400" w:hanging="400"/>
        <w:jc w:val="both"/>
      </w:pPr>
      <w:r>
        <w:t>Tato smlouva nabývá platnosti a účinnosti dnem podpisu oběma smluvními stranami či</w:t>
      </w:r>
      <w:r>
        <w:br/>
        <w:t xml:space="preserve">v případě povinnosti smlouvu zveřejnit podle zák. č </w:t>
      </w:r>
      <w:r>
        <w:rPr>
          <w:rStyle w:val="Zkladntext2Tun"/>
        </w:rPr>
        <w:t xml:space="preserve">340/2015 </w:t>
      </w:r>
      <w:r>
        <w:t>Sb. smlouva nabývá</w:t>
      </w:r>
      <w:r>
        <w:br/>
        <w:t xml:space="preserve">účinnosti </w:t>
      </w:r>
      <w:r>
        <w:t>až dnem zveřejnění v registru smluv.</w:t>
      </w:r>
      <w:r>
        <w:br w:type="page"/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64"/>
        <w:ind w:left="400" w:hanging="400"/>
        <w:jc w:val="both"/>
      </w:pPr>
      <w:r>
        <w:lastRenderedPageBreak/>
        <w:t>V případě, že kterákoliv ze smluvních stran poruší závazky a povinnosti z této smlouvy, je</w:t>
      </w:r>
      <w:r>
        <w:br/>
        <w:t>povinna druhé smluvní straně uhradit případnou škodu, která porušením vznikne.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32"/>
        </w:tabs>
        <w:spacing w:after="60" w:line="269" w:lineRule="exact"/>
        <w:ind w:left="400" w:hanging="400"/>
        <w:jc w:val="both"/>
      </w:pPr>
      <w:r>
        <w:t>Smluvní strany prohlašují, že tato smlouvaje vyj</w:t>
      </w:r>
      <w:r>
        <w:t>ádřením jejich pravé, svobodné a vážné</w:t>
      </w:r>
      <w:r>
        <w:br/>
        <w:t>vůle, že ji považují za určitou a srozumitelnou, tyto skutečnosti pak potvrzují svými</w:t>
      </w:r>
      <w:r>
        <w:br/>
        <w:t>podpisy.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32"/>
        </w:tabs>
        <w:spacing w:after="56" w:line="269" w:lineRule="exact"/>
        <w:ind w:left="400" w:hanging="400"/>
        <w:jc w:val="both"/>
      </w:pPr>
      <w:r>
        <w:t>Smluvní strany mohou měnit, doplňovat a upřesňovat tuto smlouvu pouze oboustranně</w:t>
      </w:r>
      <w:r>
        <w:br/>
        <w:t>odsouhlasenými a běžně číslovanými písem</w:t>
      </w:r>
      <w:r>
        <w:t>nými dodatky.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432"/>
        </w:tabs>
        <w:spacing w:after="60"/>
        <w:ind w:left="400" w:hanging="400"/>
        <w:jc w:val="both"/>
      </w:pPr>
      <w:r>
        <w:t>Smluvní strany se v souladu s ustanovením § 1 odst. 2 občanského zákoníku dohodly, že</w:t>
      </w:r>
      <w:r>
        <w:br/>
        <w:t>pokud se některé z ujednání obsažených v této smlouvě neshoduje s ustanoveními</w:t>
      </w:r>
      <w:r>
        <w:br/>
        <w:t xml:space="preserve">občanského zákoníku, jde o projev vůle smluvních stran se od ustanovení </w:t>
      </w:r>
      <w:r>
        <w:t>občanského</w:t>
      </w:r>
      <w:r>
        <w:br/>
        <w:t>zákoníku odchýlit a nahradit jeho ustanovení ujednáními obsaženými v této smlouvě.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724"/>
        </w:tabs>
        <w:spacing w:after="53"/>
        <w:ind w:left="400" w:hanging="400"/>
        <w:jc w:val="both"/>
      </w:pPr>
      <w:r>
        <w:t>Smluvní strany prohlašují, že souhlasí s případným zveřejněním obsahu této smlouvy</w:t>
      </w:r>
      <w:r>
        <w:br/>
        <w:t>v souladu s ustanovením z.č. 106/1999 Sb. O svobodném přístupu k informacím , v</w:t>
      </w:r>
      <w:r>
        <w:t>e znění</w:t>
      </w:r>
      <w:r>
        <w:br/>
        <w:t>novel. Smluvní strany prohlašují, že souhlasí s případným zveřejněním obsahu této</w:t>
      </w:r>
      <w:r>
        <w:br/>
        <w:t>smlouvy v souladu s ustanovením zákona č. 340/2015 Sb., zákon o registru smluv, ve</w:t>
      </w:r>
      <w:r>
        <w:br/>
        <w:t>znění novel.</w:t>
      </w:r>
    </w:p>
    <w:p w:rsidR="00464091" w:rsidRDefault="00826777">
      <w:pPr>
        <w:pStyle w:val="Zkladntext20"/>
        <w:numPr>
          <w:ilvl w:val="0"/>
          <w:numId w:val="16"/>
        </w:numPr>
        <w:shd w:val="clear" w:color="auto" w:fill="auto"/>
        <w:tabs>
          <w:tab w:val="left" w:pos="724"/>
        </w:tabs>
        <w:spacing w:after="1235" w:line="283" w:lineRule="exact"/>
        <w:ind w:left="400" w:hanging="400"/>
        <w:jc w:val="both"/>
      </w:pPr>
      <w:r>
        <w:t>Tato smlouvaje vyhotovena ve dvou vyhotoveních, každá smluvní strana o</w:t>
      </w:r>
      <w:r>
        <w:t>bdrží po</w:t>
      </w:r>
      <w:r>
        <w:br/>
        <w:t>jednom vyhotovení.</w:t>
      </w:r>
    </w:p>
    <w:p w:rsidR="00464091" w:rsidRDefault="00826777">
      <w:pPr>
        <w:pStyle w:val="Zkladntext20"/>
        <w:shd w:val="clear" w:color="auto" w:fill="auto"/>
        <w:spacing w:after="526" w:line="240" w:lineRule="exact"/>
        <w:ind w:firstLine="0"/>
        <w:jc w:val="both"/>
      </w:pPr>
      <w:r>
        <w:t>Přečteno a bez výhrad podepsáno v Liberci dne 30.4.2020</w:t>
      </w:r>
    </w:p>
    <w:p w:rsidR="00DA4A79" w:rsidRDefault="00DA4A79" w:rsidP="00DA4A7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bookmarkStart w:id="23" w:name="_GoBack"/>
      <w:bookmarkEnd w:id="23"/>
    </w:p>
    <w:p w:rsidR="00DA4A79" w:rsidRDefault="00DA4A79" w:rsidP="00DA4A7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DA4A79" w:rsidRDefault="00DA4A79" w:rsidP="00DA4A7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DA4A79" w:rsidRDefault="00DA4A79" w:rsidP="00DA4A7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A4A79" w:rsidRDefault="00DA4A79" w:rsidP="00DA4A7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DA4A79" w:rsidRDefault="00DA4A79" w:rsidP="00DA4A7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464091" w:rsidRDefault="00464091" w:rsidP="00DA4A79">
      <w:pPr>
        <w:pStyle w:val="Zkladntext20"/>
        <w:shd w:val="clear" w:color="auto" w:fill="auto"/>
        <w:tabs>
          <w:tab w:val="left" w:pos="724"/>
        </w:tabs>
        <w:spacing w:line="240" w:lineRule="exact"/>
        <w:ind w:firstLine="0"/>
        <w:jc w:val="both"/>
      </w:pPr>
    </w:p>
    <w:sectPr w:rsidR="00464091">
      <w:footerReference w:type="default" r:id="rId7"/>
      <w:pgSz w:w="11900" w:h="16840"/>
      <w:pgMar w:top="1357" w:right="1215" w:bottom="1231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77" w:rsidRDefault="00826777">
      <w:r>
        <w:separator/>
      </w:r>
    </w:p>
  </w:endnote>
  <w:endnote w:type="continuationSeparator" w:id="0">
    <w:p w:rsidR="00826777" w:rsidRDefault="008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91" w:rsidRDefault="00DA4A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10191750</wp:posOffset>
              </wp:positionV>
              <wp:extent cx="88900" cy="21463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091" w:rsidRDefault="0082677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DA4A79">
                            <w:rPr>
                              <w:rStyle w:val="ZhlavneboZpat1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802.5pt;width:7pt;height:1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kl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" filled="f" stroked="f">
              <v:textbox style="mso-fit-shape-to-text:t" inset="0,0,0,0">
                <w:txbxContent>
                  <w:p w:rsidR="00464091" w:rsidRDefault="0082677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DA4A79">
                      <w:rPr>
                        <w:rStyle w:val="ZhlavneboZpat1"/>
                        <w:noProof/>
                      </w:rPr>
                      <w:t>7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77" w:rsidRDefault="00826777"/>
  </w:footnote>
  <w:footnote w:type="continuationSeparator" w:id="0">
    <w:p w:rsidR="00826777" w:rsidRDefault="00826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FED"/>
    <w:multiLevelType w:val="multilevel"/>
    <w:tmpl w:val="F574FB5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D5F6A"/>
    <w:multiLevelType w:val="multilevel"/>
    <w:tmpl w:val="4ECC7598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3436B"/>
    <w:multiLevelType w:val="multilevel"/>
    <w:tmpl w:val="4B4E4B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B12B8"/>
    <w:multiLevelType w:val="multilevel"/>
    <w:tmpl w:val="8036225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A003ED"/>
    <w:multiLevelType w:val="multilevel"/>
    <w:tmpl w:val="A43C3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D4793C"/>
    <w:multiLevelType w:val="multilevel"/>
    <w:tmpl w:val="A7282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F41B9"/>
    <w:multiLevelType w:val="multilevel"/>
    <w:tmpl w:val="379600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B6739"/>
    <w:multiLevelType w:val="multilevel"/>
    <w:tmpl w:val="9B5ED0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22FC1"/>
    <w:multiLevelType w:val="multilevel"/>
    <w:tmpl w:val="9C6E93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43823"/>
    <w:multiLevelType w:val="multilevel"/>
    <w:tmpl w:val="C0D2AE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B43993"/>
    <w:multiLevelType w:val="multilevel"/>
    <w:tmpl w:val="FF02B9FA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E17CA9"/>
    <w:multiLevelType w:val="multilevel"/>
    <w:tmpl w:val="68061E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022568"/>
    <w:multiLevelType w:val="multilevel"/>
    <w:tmpl w:val="5C3CD8C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6F23C5"/>
    <w:multiLevelType w:val="multilevel"/>
    <w:tmpl w:val="0D92E3C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A5B8C"/>
    <w:multiLevelType w:val="multilevel"/>
    <w:tmpl w:val="C1BE363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FA7BA5"/>
    <w:multiLevelType w:val="multilevel"/>
    <w:tmpl w:val="548E67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228F2"/>
    <w:multiLevelType w:val="multilevel"/>
    <w:tmpl w:val="04B6396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91"/>
    <w:rsid w:val="00464091"/>
    <w:rsid w:val="00826777"/>
    <w:rsid w:val="00D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ADA56-025F-4CEF-946D-3F7176F1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16pt">
    <w:name w:val="Nadpis #2 + 16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16pt0">
    <w:name w:val="Nadpis #2 + 16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" w:line="0" w:lineRule="atLeast"/>
      <w:ind w:hanging="5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2385</Words>
  <Characters>14075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2020-09-21T11:01:00Z</dcterms:created>
  <dcterms:modified xsi:type="dcterms:W3CDTF">2020-09-21T11:03:00Z</dcterms:modified>
</cp:coreProperties>
</file>