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31"/>
        <w:gridCol w:w="917"/>
        <w:gridCol w:w="4421"/>
      </w:tblGrid>
      <w:tr w:rsidR="006E277A">
        <w:trPr>
          <w:trHeight w:hRule="exact" w:val="398"/>
          <w:jc w:val="center"/>
        </w:trPr>
        <w:tc>
          <w:tcPr>
            <w:tcW w:w="110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77A" w:rsidRDefault="008363E1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NABÍDKA ZBOŽÍ A SLUŽEB</w:t>
            </w:r>
          </w:p>
        </w:tc>
      </w:tr>
      <w:tr w:rsidR="006E277A">
        <w:trPr>
          <w:trHeight w:hRule="exact" w:val="1877"/>
          <w:jc w:val="center"/>
        </w:trPr>
        <w:tc>
          <w:tcPr>
            <w:tcW w:w="66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77A" w:rsidRDefault="008363E1">
            <w:pPr>
              <w:pStyle w:val="Jin0"/>
              <w:shd w:val="clear" w:color="auto" w:fill="auto"/>
              <w:spacing w:after="300" w:line="240" w:lineRule="auto"/>
            </w:pPr>
            <w:proofErr w:type="gramStart"/>
            <w:r>
              <w:rPr>
                <w:b/>
                <w:bCs/>
                <w:i/>
                <w:iCs/>
              </w:rPr>
              <w:t>Dodavatel :</w:t>
            </w:r>
            <w:r>
              <w:rPr>
                <w:b/>
                <w:bCs/>
              </w:rPr>
              <w:t xml:space="preserve"> CHEIRÓN</w:t>
            </w:r>
            <w:proofErr w:type="gramEnd"/>
            <w:r>
              <w:rPr>
                <w:b/>
                <w:bCs/>
              </w:rPr>
              <w:t xml:space="preserve"> a.s.</w:t>
            </w:r>
          </w:p>
          <w:p w:rsidR="006E277A" w:rsidRDefault="008363E1">
            <w:pPr>
              <w:pStyle w:val="Jin0"/>
              <w:shd w:val="clear" w:color="auto" w:fill="auto"/>
              <w:spacing w:after="0" w:line="240" w:lineRule="auto"/>
              <w:ind w:left="1380"/>
            </w:pPr>
            <w:r>
              <w:t>Ulrychova 2260/13</w:t>
            </w:r>
          </w:p>
          <w:p w:rsidR="006E277A" w:rsidRDefault="008363E1">
            <w:pPr>
              <w:pStyle w:val="Jin0"/>
              <w:shd w:val="clear" w:color="auto" w:fill="auto"/>
              <w:spacing w:after="100" w:line="240" w:lineRule="auto"/>
              <w:ind w:left="1380"/>
            </w:pPr>
            <w:r>
              <w:t>162 00 Praha</w:t>
            </w:r>
          </w:p>
          <w:p w:rsidR="006E277A" w:rsidRDefault="008363E1">
            <w:pPr>
              <w:pStyle w:val="Jin0"/>
              <w:shd w:val="clear" w:color="auto" w:fill="auto"/>
              <w:spacing w:after="0" w:line="240" w:lineRule="auto"/>
            </w:pPr>
            <w:r>
              <w:t>IČ : 27094987 DIČ: CZ27094987</w:t>
            </w:r>
          </w:p>
          <w:p w:rsidR="006E277A" w:rsidRDefault="008363E1">
            <w:pPr>
              <w:pStyle w:val="Jin0"/>
              <w:shd w:val="clear" w:color="auto" w:fill="auto"/>
              <w:spacing w:after="4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CHEIRÓN a.s. zapsán Městským soudem v Praze, oddíl B, vložka 8964</w:t>
            </w: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77A" w:rsidRDefault="008363E1">
            <w:pPr>
              <w:pStyle w:val="Jin0"/>
              <w:shd w:val="clear" w:color="auto" w:fill="auto"/>
              <w:spacing w:after="0" w:line="240" w:lineRule="auto"/>
              <w:jc w:val="both"/>
            </w:pPr>
            <w:r>
              <w:rPr>
                <w:b/>
                <w:bCs/>
              </w:rPr>
              <w:t xml:space="preserve">Řada </w:t>
            </w:r>
            <w:proofErr w:type="gramStart"/>
            <w:r>
              <w:rPr>
                <w:b/>
                <w:bCs/>
              </w:rPr>
              <w:t>dokladu : 003</w:t>
            </w:r>
            <w:proofErr w:type="gramEnd"/>
          </w:p>
          <w:p w:rsidR="006E277A" w:rsidRDefault="008363E1">
            <w:pPr>
              <w:pStyle w:val="Jin0"/>
              <w:shd w:val="clear" w:color="auto" w:fill="auto"/>
              <w:spacing w:after="0" w:line="240" w:lineRule="auto"/>
              <w:jc w:val="both"/>
            </w:pPr>
            <w:r>
              <w:rPr>
                <w:b/>
                <w:bCs/>
              </w:rPr>
              <w:t xml:space="preserve">Číslo </w:t>
            </w:r>
            <w:proofErr w:type="gramStart"/>
            <w:r>
              <w:rPr>
                <w:b/>
                <w:bCs/>
              </w:rPr>
              <w:t>dokladu : 001223</w:t>
            </w:r>
            <w:proofErr w:type="gramEnd"/>
          </w:p>
          <w:p w:rsidR="006E277A" w:rsidRDefault="008363E1">
            <w:pPr>
              <w:pStyle w:val="Jin0"/>
              <w:shd w:val="clear" w:color="auto" w:fill="auto"/>
              <w:tabs>
                <w:tab w:val="right" w:pos="1570"/>
                <w:tab w:val="right" w:pos="3134"/>
              </w:tabs>
              <w:spacing w:after="300" w:line="240" w:lineRule="auto"/>
              <w:jc w:val="both"/>
            </w:pPr>
            <w:r>
              <w:t>Sklad</w:t>
            </w:r>
            <w:r>
              <w:tab/>
              <w:t>:</w:t>
            </w:r>
            <w:r>
              <w:tab/>
              <w:t>100.00400.004</w:t>
            </w:r>
          </w:p>
          <w:p w:rsidR="006E277A" w:rsidRDefault="008363E1">
            <w:pPr>
              <w:pStyle w:val="Jin0"/>
              <w:shd w:val="clear" w:color="auto" w:fill="auto"/>
              <w:tabs>
                <w:tab w:val="right" w:pos="1570"/>
              </w:tabs>
              <w:spacing w:after="0" w:line="240" w:lineRule="auto"/>
              <w:jc w:val="both"/>
            </w:pPr>
            <w:r>
              <w:t>Zakázka</w:t>
            </w:r>
            <w:r>
              <w:tab/>
              <w:t>:</w:t>
            </w:r>
          </w:p>
          <w:p w:rsidR="006E277A" w:rsidRDefault="008363E1">
            <w:pPr>
              <w:pStyle w:val="Jin0"/>
              <w:shd w:val="clear" w:color="auto" w:fill="auto"/>
              <w:spacing w:after="0" w:line="240" w:lineRule="auto"/>
              <w:jc w:val="both"/>
            </w:pPr>
            <w:r>
              <w:t xml:space="preserve">Popis </w:t>
            </w:r>
            <w:proofErr w:type="gramStart"/>
            <w:r>
              <w:t xml:space="preserve">dodávky </w:t>
            </w:r>
            <w:r>
              <w:rPr>
                <w:vertAlign w:val="superscript"/>
              </w:rPr>
              <w:t>:</w:t>
            </w:r>
            <w:proofErr w:type="gramEnd"/>
          </w:p>
          <w:p w:rsidR="006E277A" w:rsidRDefault="008363E1">
            <w:pPr>
              <w:pStyle w:val="Jin0"/>
              <w:shd w:val="clear" w:color="auto" w:fill="auto"/>
              <w:spacing w:after="0" w:line="240" w:lineRule="auto"/>
              <w:jc w:val="both"/>
            </w:pPr>
            <w:r>
              <w:t xml:space="preserve">Způsob </w:t>
            </w:r>
            <w:proofErr w:type="gramStart"/>
            <w:r>
              <w:t>dopravy :</w:t>
            </w:r>
            <w:proofErr w:type="gramEnd"/>
          </w:p>
        </w:tc>
      </w:tr>
      <w:tr w:rsidR="006E277A">
        <w:trPr>
          <w:trHeight w:hRule="exact" w:val="283"/>
          <w:jc w:val="center"/>
        </w:trPr>
        <w:tc>
          <w:tcPr>
            <w:tcW w:w="110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77A" w:rsidRDefault="008363E1" w:rsidP="008363E1">
            <w:pPr>
              <w:pStyle w:val="Jin0"/>
              <w:shd w:val="clear" w:color="auto" w:fill="auto"/>
              <w:tabs>
                <w:tab w:val="left" w:pos="2602"/>
                <w:tab w:val="left" w:pos="5419"/>
                <w:tab w:val="left" w:pos="853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Telefon : XXXX</w:t>
            </w:r>
            <w:proofErr w:type="gramEnd"/>
            <w:r>
              <w:rPr>
                <w:sz w:val="16"/>
                <w:szCs w:val="16"/>
              </w:rPr>
              <w:tab/>
              <w:t>Fax : XXXX</w:t>
            </w:r>
            <w:r>
              <w:rPr>
                <w:sz w:val="16"/>
                <w:szCs w:val="16"/>
              </w:rPr>
              <w:tab/>
              <w:t>E-mail : XXXX</w:t>
            </w:r>
            <w:hyperlink w:history="1">
              <w:r w:rsidRPr="002238D6">
                <w:rPr>
                  <w:rStyle w:val="Hypertextovodkaz"/>
                  <w:sz w:val="16"/>
                  <w:szCs w:val="16"/>
                </w:rPr>
                <w:t>XXXX</w:t>
              </w:r>
              <w:r w:rsidRPr="002238D6">
                <w:rPr>
                  <w:rStyle w:val="Hypertextovodkaz"/>
                  <w:sz w:val="16"/>
                  <w:szCs w:val="16"/>
                </w:rPr>
                <w:tab/>
              </w:r>
            </w:hyperlink>
            <w:r>
              <w:rPr>
                <w:sz w:val="16"/>
                <w:szCs w:val="16"/>
              </w:rPr>
              <w:t xml:space="preserve">Web: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6E277A">
        <w:trPr>
          <w:trHeight w:hRule="exact" w:val="1109"/>
          <w:jc w:val="center"/>
        </w:trPr>
        <w:tc>
          <w:tcPr>
            <w:tcW w:w="5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77A" w:rsidRDefault="008363E1">
            <w:pPr>
              <w:pStyle w:val="Jin0"/>
              <w:shd w:val="clear" w:color="auto" w:fill="auto"/>
              <w:spacing w:after="0"/>
              <w:ind w:left="1520" w:hanging="1520"/>
            </w:pPr>
            <w:r>
              <w:rPr>
                <w:b/>
                <w:bCs/>
                <w:i/>
                <w:iCs/>
              </w:rPr>
              <w:t xml:space="preserve">Místo </w:t>
            </w:r>
            <w:proofErr w:type="gramStart"/>
            <w:r>
              <w:rPr>
                <w:b/>
                <w:bCs/>
                <w:i/>
                <w:iCs/>
              </w:rPr>
              <w:t>určení :</w:t>
            </w:r>
            <w:r>
              <w:rPr>
                <w:b/>
                <w:bCs/>
              </w:rPr>
              <w:t xml:space="preserve"> Nemocnice</w:t>
            </w:r>
            <w:proofErr w:type="gramEnd"/>
            <w:r>
              <w:rPr>
                <w:b/>
                <w:bCs/>
              </w:rPr>
              <w:t xml:space="preserve"> Nové Město na Moravě, příspěvková organizace</w:t>
            </w:r>
          </w:p>
          <w:p w:rsidR="006E277A" w:rsidRDefault="008363E1">
            <w:pPr>
              <w:pStyle w:val="Jin0"/>
              <w:shd w:val="clear" w:color="auto" w:fill="auto"/>
              <w:spacing w:after="0"/>
              <w:ind w:left="1520"/>
            </w:pPr>
            <w:r>
              <w:t>Žďárská 610</w:t>
            </w:r>
          </w:p>
          <w:p w:rsidR="006E277A" w:rsidRDefault="008363E1">
            <w:pPr>
              <w:pStyle w:val="Jin0"/>
              <w:shd w:val="clear" w:color="auto" w:fill="auto"/>
              <w:spacing w:after="0"/>
              <w:ind w:left="1520"/>
            </w:pPr>
            <w:r>
              <w:t>592 31 Nové Město na Moravě</w:t>
            </w:r>
          </w:p>
        </w:tc>
        <w:tc>
          <w:tcPr>
            <w:tcW w:w="53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77A" w:rsidRDefault="008363E1">
            <w:pPr>
              <w:pStyle w:val="Jin0"/>
              <w:shd w:val="clear" w:color="auto" w:fill="auto"/>
              <w:spacing w:after="0"/>
              <w:ind w:left="1360" w:hanging="1360"/>
            </w:pPr>
            <w:proofErr w:type="gramStart"/>
            <w:r>
              <w:rPr>
                <w:b/>
                <w:bCs/>
                <w:i/>
                <w:iCs/>
              </w:rPr>
              <w:t>Odběratel :</w:t>
            </w:r>
            <w:r>
              <w:rPr>
                <w:b/>
                <w:bCs/>
              </w:rPr>
              <w:t xml:space="preserve"> Nemocnice</w:t>
            </w:r>
            <w:proofErr w:type="gramEnd"/>
            <w:r>
              <w:rPr>
                <w:b/>
                <w:bCs/>
              </w:rPr>
              <w:t xml:space="preserve"> Nové Město na Moravě, příspěvková organizace</w:t>
            </w:r>
          </w:p>
          <w:p w:rsidR="006E277A" w:rsidRDefault="008363E1">
            <w:pPr>
              <w:pStyle w:val="Jin0"/>
              <w:shd w:val="clear" w:color="auto" w:fill="auto"/>
              <w:spacing w:after="0"/>
              <w:ind w:left="1360"/>
            </w:pPr>
            <w:r>
              <w:t>Žďárská 610</w:t>
            </w:r>
          </w:p>
          <w:p w:rsidR="006E277A" w:rsidRDefault="008363E1">
            <w:pPr>
              <w:pStyle w:val="Jin0"/>
              <w:shd w:val="clear" w:color="auto" w:fill="auto"/>
              <w:spacing w:after="640"/>
              <w:ind w:left="1360"/>
            </w:pPr>
            <w:r>
              <w:t>592 31 Nové Město na Moravě</w:t>
            </w:r>
          </w:p>
          <w:p w:rsidR="006E277A" w:rsidRDefault="008363E1">
            <w:pPr>
              <w:pStyle w:val="Jin0"/>
              <w:shd w:val="clear" w:color="auto" w:fill="auto"/>
              <w:spacing w:after="320"/>
              <w:ind w:left="1360" w:hanging="1360"/>
            </w:pPr>
            <w:r>
              <w:t xml:space="preserve">IČ : 00842001 </w:t>
            </w:r>
            <w:proofErr w:type="gramStart"/>
            <w:r>
              <w:t>DIČ : CZ00842001</w:t>
            </w:r>
            <w:proofErr w:type="gramEnd"/>
          </w:p>
        </w:tc>
      </w:tr>
      <w:tr w:rsidR="006E277A">
        <w:trPr>
          <w:trHeight w:hRule="exact" w:val="926"/>
          <w:jc w:val="center"/>
        </w:trPr>
        <w:tc>
          <w:tcPr>
            <w:tcW w:w="5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277A" w:rsidRDefault="008363E1">
            <w:pPr>
              <w:pStyle w:val="Jin0"/>
              <w:shd w:val="clear" w:color="auto" w:fill="auto"/>
              <w:tabs>
                <w:tab w:val="right" w:pos="1992"/>
                <w:tab w:val="right" w:pos="3235"/>
              </w:tabs>
              <w:spacing w:after="0" w:line="240" w:lineRule="auto"/>
              <w:jc w:val="both"/>
            </w:pPr>
            <w:r>
              <w:t>Datum pořízení</w:t>
            </w:r>
            <w:r>
              <w:tab/>
              <w:t>:</w:t>
            </w:r>
            <w:r>
              <w:tab/>
            </w:r>
            <w:proofErr w:type="gramStart"/>
            <w:r>
              <w:t>22.09.2020</w:t>
            </w:r>
            <w:proofErr w:type="gramEnd"/>
          </w:p>
          <w:p w:rsidR="006E277A" w:rsidRDefault="008363E1">
            <w:pPr>
              <w:pStyle w:val="Jin0"/>
              <w:shd w:val="clear" w:color="auto" w:fill="auto"/>
              <w:tabs>
                <w:tab w:val="right" w:pos="1944"/>
              </w:tabs>
              <w:spacing w:after="0" w:line="240" w:lineRule="auto"/>
              <w:jc w:val="both"/>
            </w:pPr>
            <w:r>
              <w:rPr>
                <w:b/>
                <w:bCs/>
              </w:rPr>
              <w:t>Datum dodání</w:t>
            </w:r>
            <w:r>
              <w:rPr>
                <w:b/>
                <w:bCs/>
              </w:rPr>
              <w:tab/>
              <w:t>:</w:t>
            </w:r>
          </w:p>
          <w:p w:rsidR="006E277A" w:rsidRDefault="008363E1">
            <w:pPr>
              <w:pStyle w:val="Jin0"/>
              <w:shd w:val="clear" w:color="auto" w:fill="auto"/>
              <w:tabs>
                <w:tab w:val="right" w:pos="1944"/>
              </w:tabs>
              <w:spacing w:after="0" w:line="240" w:lineRule="auto"/>
              <w:jc w:val="both"/>
            </w:pPr>
            <w:r>
              <w:rPr>
                <w:b/>
                <w:bCs/>
              </w:rPr>
              <w:t>Termín dodání</w:t>
            </w:r>
            <w:r>
              <w:rPr>
                <w:b/>
                <w:bCs/>
              </w:rPr>
              <w:tab/>
              <w:t>:</w:t>
            </w:r>
          </w:p>
        </w:tc>
        <w:tc>
          <w:tcPr>
            <w:tcW w:w="53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77A" w:rsidRDefault="006E277A"/>
        </w:tc>
      </w:tr>
    </w:tbl>
    <w:p w:rsidR="006E277A" w:rsidRDefault="006E277A">
      <w:pPr>
        <w:spacing w:after="146" w:line="14" w:lineRule="exact"/>
      </w:pPr>
    </w:p>
    <w:p w:rsidR="006E277A" w:rsidRDefault="008363E1">
      <w:pPr>
        <w:pStyle w:val="Zkladntext1"/>
        <w:shd w:val="clear" w:color="auto" w:fill="auto"/>
      </w:pPr>
      <w:r>
        <w:t>Vážená paní inženýrko,</w:t>
      </w:r>
    </w:p>
    <w:p w:rsidR="006E277A" w:rsidRDefault="008363E1">
      <w:pPr>
        <w:pStyle w:val="Zkladntext1"/>
        <w:shd w:val="clear" w:color="auto" w:fill="auto"/>
        <w:spacing w:after="0"/>
      </w:pPr>
      <w:r>
        <w:t>na základě Vaší objednávky č. 550/2020/TO si Vám dovolujeme zaslat cenovou nabídku na provedení BTK u zdravotnických přístrojů (ZP).</w:t>
      </w:r>
    </w:p>
    <w:p w:rsidR="006E277A" w:rsidRDefault="008363E1">
      <w:pPr>
        <w:pStyle w:val="Zkladntext1"/>
        <w:shd w:val="clear" w:color="auto" w:fill="auto"/>
      </w:pPr>
      <w:r>
        <w:t>V cenové nabídce jsou uvedeny náhradní díly, které výrobce předepisuje vyměnit při periodické BTK.</w:t>
      </w:r>
    </w:p>
    <w:p w:rsidR="006E277A" w:rsidRDefault="008363E1">
      <w:pPr>
        <w:pStyle w:val="Zkladntext1"/>
        <w:shd w:val="clear" w:color="auto" w:fill="auto"/>
        <w:spacing w:after="0"/>
      </w:pPr>
      <w:r>
        <w:t>Pokud je součástí monitoru vitálních funkcí analyzátor anestetických plynů, nebo analyzátor CO2, je nutné provést kalibraci kalibračním plynem. Tento úkon je nezbytnou součástí PBTK monitoru a bude navíc účtován položkou:</w:t>
      </w:r>
    </w:p>
    <w:p w:rsidR="006E277A" w:rsidRDefault="008363E1">
      <w:pPr>
        <w:pStyle w:val="Zkladntext1"/>
        <w:shd w:val="clear" w:color="auto" w:fill="auto"/>
      </w:pPr>
      <w:r>
        <w:t>871-12 Kalibrace, ověření analyzátoru plynů AA, CO2 v hodnotě 1 300,- Kč / ks + DPH.</w:t>
      </w:r>
    </w:p>
    <w:p w:rsidR="006E277A" w:rsidRDefault="008363E1">
      <w:pPr>
        <w:pStyle w:val="Zkladntext1"/>
        <w:shd w:val="clear" w:color="auto" w:fill="auto"/>
      </w:pPr>
      <w:r>
        <w:t xml:space="preserve">U monitorů řady </w:t>
      </w:r>
      <w:proofErr w:type="spellStart"/>
      <w:r>
        <w:t>BeneView</w:t>
      </w:r>
      <w:proofErr w:type="spellEnd"/>
      <w:r>
        <w:t xml:space="preserve"> T5,T8, </w:t>
      </w:r>
      <w:proofErr w:type="spellStart"/>
      <w:r>
        <w:t>iPM</w:t>
      </w:r>
      <w:proofErr w:type="spellEnd"/>
      <w:r>
        <w:t xml:space="preserve">, </w:t>
      </w:r>
      <w:proofErr w:type="spellStart"/>
      <w:r>
        <w:t>iMEC</w:t>
      </w:r>
      <w:proofErr w:type="spellEnd"/>
      <w:r>
        <w:t xml:space="preserve"> a EKG R12 doporučuje výrobce </w:t>
      </w:r>
      <w:proofErr w:type="gramStart"/>
      <w:r>
        <w:t>každý 3 rok</w:t>
      </w:r>
      <w:proofErr w:type="gramEnd"/>
      <w:r>
        <w:t xml:space="preserve"> výměnu baterie PM-M05-010002-06 - cena: 6 875 Kč + DPH, u řady PM, MEC a N, výměnu každé dva roky AKU 12V/2.3A - cena: 2 000 </w:t>
      </w:r>
      <w:proofErr w:type="spellStart"/>
      <w:r>
        <w:t>Kč+DPH</w:t>
      </w:r>
      <w:proofErr w:type="spellEnd"/>
      <w:r>
        <w:t>.</w:t>
      </w:r>
    </w:p>
    <w:p w:rsidR="006E277A" w:rsidRDefault="008363E1">
      <w:pPr>
        <w:pStyle w:val="Zkladntext1"/>
        <w:shd w:val="clear" w:color="auto" w:fill="auto"/>
      </w:pPr>
      <w:r>
        <w:t>Čas nutný ztrátový bude účtován dle počtu osob, 250,- Kč/hod +DPH.</w:t>
      </w:r>
    </w:p>
    <w:p w:rsidR="006E277A" w:rsidRDefault="008363E1">
      <w:pPr>
        <w:pStyle w:val="Zkladntext1"/>
        <w:shd w:val="clear" w:color="auto" w:fill="auto"/>
      </w:pPr>
      <w:r>
        <w:t>- platnost nabídky 3 měsíce</w:t>
      </w:r>
    </w:p>
    <w:p w:rsidR="006E277A" w:rsidRDefault="008363E1">
      <w:pPr>
        <w:pStyle w:val="Zkladntext1"/>
        <w:shd w:val="clear" w:color="auto" w:fill="auto"/>
      </w:pPr>
      <w:r>
        <w:t xml:space="preserve">Oddělenou přílohu této nabídky tvoří Obchodní podmínky - koupě movitých věcí a poskytování služeb verze platná od </w:t>
      </w:r>
      <w:proofErr w:type="gramStart"/>
      <w:r>
        <w:t>15.11.2019</w:t>
      </w:r>
      <w:proofErr w:type="gramEnd"/>
      <w:r>
        <w:t xml:space="preserve"> (dále jako „OP“), které jsou veřejně přístupné na internetových stránkách prodávajícího www.cheiron.cz. Ve smyslu </w:t>
      </w:r>
      <w:proofErr w:type="spellStart"/>
      <w:r>
        <w:t>ust</w:t>
      </w:r>
      <w:proofErr w:type="spellEnd"/>
      <w:r>
        <w:t>. § 1751 a odst. 1 OZ tvoří OP část obsahu smlouvy uzavřené na základě této nabídky a její akceptace. Přijetím nabídky kupující potvrzuje, že se seznámil s obsahem OP v celém rozsahu, a že souhlasí s tím, že se bude v příslušném smluvním vztahu vzniklém na základě této nabídky a její akceptace řídit touto smlouvou (nabídkou) a OP.</w:t>
      </w:r>
    </w:p>
    <w:p w:rsidR="006E277A" w:rsidRDefault="008363E1">
      <w:pPr>
        <w:pStyle w:val="Zkladntext1"/>
        <w:shd w:val="clear" w:color="auto" w:fill="auto"/>
        <w:spacing w:after="0" w:line="502" w:lineRule="auto"/>
      </w:pPr>
      <w:r>
        <w:t>Na případnou objednávku uveďte, prosím, číslo nabídky a zašlete na adresu: CHEIRÓN a.s., Republikánská 45, 312 00 Plzeň. Doufáme, že nabídka odpovídá Vašim představám a těšíme se na další spolupráci.</w:t>
      </w:r>
    </w:p>
    <w:p w:rsidR="006E277A" w:rsidRDefault="008363E1">
      <w:pPr>
        <w:pStyle w:val="Zkladntext1"/>
        <w:shd w:val="clear" w:color="auto" w:fill="auto"/>
        <w:spacing w:after="0" w:line="502" w:lineRule="auto"/>
      </w:pPr>
      <w:r>
        <w:t>S pozdravem</w:t>
      </w:r>
    </w:p>
    <w:p w:rsidR="006E277A" w:rsidRDefault="008363E1">
      <w:pPr>
        <w:pStyle w:val="Zkladntext1"/>
        <w:shd w:val="clear" w:color="auto" w:fill="auto"/>
        <w:spacing w:after="0" w:line="502" w:lineRule="auto"/>
      </w:pPr>
      <w:r>
        <w:t>XXXX</w:t>
      </w:r>
    </w:p>
    <w:p w:rsidR="006E277A" w:rsidRDefault="008363E1">
      <w:pPr>
        <w:pStyle w:val="Zkladntext1"/>
        <w:shd w:val="clear" w:color="auto" w:fill="auto"/>
      </w:pPr>
      <w:r>
        <w:t>Servisní oddělení</w:t>
      </w:r>
    </w:p>
    <w:p w:rsidR="006E277A" w:rsidRDefault="008363E1">
      <w:pPr>
        <w:pStyle w:val="Zkladntext1"/>
        <w:shd w:val="clear" w:color="auto" w:fill="auto"/>
        <w:spacing w:after="0"/>
      </w:pPr>
      <w:r>
        <w:t>CHEIRÓN a.s.</w:t>
      </w:r>
    </w:p>
    <w:p w:rsidR="006E277A" w:rsidRDefault="008363E1">
      <w:pPr>
        <w:pStyle w:val="Zkladntext1"/>
        <w:shd w:val="clear" w:color="auto" w:fill="auto"/>
      </w:pPr>
      <w:r>
        <w:t>Republikánská 1102/45, 312 00 Plzeň</w:t>
      </w:r>
    </w:p>
    <w:p w:rsidR="006E277A" w:rsidRDefault="008363E1">
      <w:pPr>
        <w:pStyle w:val="Zkladntext1"/>
        <w:shd w:val="clear" w:color="auto" w:fill="auto"/>
        <w:tabs>
          <w:tab w:val="left" w:pos="720"/>
        </w:tabs>
        <w:spacing w:after="0"/>
        <w:jc w:val="both"/>
      </w:pPr>
      <w:r>
        <w:t>Tel:</w:t>
      </w:r>
      <w:r>
        <w:tab/>
        <w:t>+XXXX</w:t>
      </w:r>
    </w:p>
    <w:p w:rsidR="006E277A" w:rsidRDefault="008363E1">
      <w:pPr>
        <w:pStyle w:val="Zkladntext1"/>
        <w:shd w:val="clear" w:color="auto" w:fill="auto"/>
        <w:spacing w:after="0"/>
        <w:jc w:val="both"/>
      </w:pPr>
      <w:r>
        <w:t>Mobil: +XXXX</w:t>
      </w:r>
    </w:p>
    <w:p w:rsidR="006E277A" w:rsidRDefault="008363E1">
      <w:pPr>
        <w:pStyle w:val="Zkladntext1"/>
        <w:shd w:val="clear" w:color="auto" w:fill="auto"/>
        <w:tabs>
          <w:tab w:val="left" w:pos="720"/>
        </w:tabs>
        <w:spacing w:after="0"/>
        <w:jc w:val="both"/>
      </w:pPr>
      <w:r>
        <w:t>Fax:</w:t>
      </w:r>
      <w:r>
        <w:tab/>
        <w:t>+XXXX</w:t>
      </w:r>
    </w:p>
    <w:p w:rsidR="006E277A" w:rsidRDefault="008363E1">
      <w:pPr>
        <w:pStyle w:val="Zkladntext1"/>
        <w:shd w:val="clear" w:color="auto" w:fill="auto"/>
        <w:spacing w:after="0"/>
        <w:jc w:val="both"/>
      </w:pPr>
      <w:proofErr w:type="spellStart"/>
      <w:r>
        <w:t>E-mail:XXXX</w:t>
      </w:r>
      <w:proofErr w:type="spellEnd"/>
    </w:p>
    <w:p w:rsidR="006E277A" w:rsidRDefault="00BC7FEB" w:rsidP="00BC7FEB">
      <w:pPr>
        <w:pStyle w:val="Zkladntext1"/>
        <w:shd w:val="clear" w:color="auto" w:fill="auto"/>
        <w:jc w:val="both"/>
      </w:pPr>
      <w:hyperlink r:id="rId8" w:history="1">
        <w:r w:rsidR="008363E1">
          <w:t>www.cheiron.eu</w:t>
        </w:r>
      </w:hyperlink>
      <w:bookmarkStart w:id="0" w:name="_GoBack"/>
      <w:bookmarkEnd w:id="0"/>
      <w:r w:rsidR="008363E1"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989"/>
        <w:gridCol w:w="931"/>
        <w:gridCol w:w="2554"/>
        <w:gridCol w:w="1631"/>
        <w:gridCol w:w="846"/>
        <w:gridCol w:w="1512"/>
        <w:gridCol w:w="710"/>
        <w:gridCol w:w="1358"/>
      </w:tblGrid>
      <w:tr w:rsidR="006E277A">
        <w:trPr>
          <w:trHeight w:hRule="exact" w:val="398"/>
          <w:jc w:val="center"/>
        </w:trPr>
        <w:tc>
          <w:tcPr>
            <w:tcW w:w="664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77A" w:rsidRDefault="006E277A">
            <w:pPr>
              <w:rPr>
                <w:sz w:val="10"/>
                <w:szCs w:val="10"/>
              </w:rPr>
            </w:pPr>
          </w:p>
        </w:tc>
        <w:tc>
          <w:tcPr>
            <w:tcW w:w="442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77A" w:rsidRDefault="008363E1">
            <w:pPr>
              <w:pStyle w:val="Jin0"/>
              <w:shd w:val="clear" w:color="auto" w:fill="auto"/>
              <w:spacing w:after="0" w:line="240" w:lineRule="auto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NABÍDKA ZBOŽÍ A SLUŽEB</w:t>
            </w:r>
          </w:p>
        </w:tc>
      </w:tr>
      <w:tr w:rsidR="006E277A">
        <w:trPr>
          <w:trHeight w:hRule="exact" w:val="523"/>
          <w:jc w:val="center"/>
        </w:trPr>
        <w:tc>
          <w:tcPr>
            <w:tcW w:w="664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277A" w:rsidRDefault="008363E1">
            <w:pPr>
              <w:pStyle w:val="Jin0"/>
              <w:shd w:val="clear" w:color="auto" w:fill="auto"/>
              <w:spacing w:after="0" w:line="240" w:lineRule="auto"/>
              <w:ind w:right="3880"/>
              <w:jc w:val="right"/>
            </w:pPr>
            <w:proofErr w:type="gramStart"/>
            <w:r>
              <w:rPr>
                <w:b/>
                <w:bCs/>
                <w:i/>
                <w:iCs/>
              </w:rPr>
              <w:t>Dodavatel :</w:t>
            </w:r>
            <w:r>
              <w:rPr>
                <w:b/>
                <w:bCs/>
              </w:rPr>
              <w:t xml:space="preserve"> CHEIRÓN</w:t>
            </w:r>
            <w:proofErr w:type="gramEnd"/>
            <w:r>
              <w:rPr>
                <w:b/>
                <w:bCs/>
              </w:rPr>
              <w:t xml:space="preserve"> a.s.</w:t>
            </w:r>
          </w:p>
        </w:tc>
        <w:tc>
          <w:tcPr>
            <w:tcW w:w="44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77A" w:rsidRDefault="008363E1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 xml:space="preserve">Řada </w:t>
            </w:r>
            <w:proofErr w:type="gramStart"/>
            <w:r>
              <w:rPr>
                <w:b/>
                <w:bCs/>
              </w:rPr>
              <w:t>dokladu : 003</w:t>
            </w:r>
            <w:proofErr w:type="gramEnd"/>
          </w:p>
          <w:p w:rsidR="006E277A" w:rsidRDefault="008363E1">
            <w:pPr>
              <w:pStyle w:val="Jin0"/>
              <w:shd w:val="clear" w:color="auto" w:fill="auto"/>
              <w:spacing w:after="0" w:line="240" w:lineRule="auto"/>
            </w:pPr>
            <w:r>
              <w:rPr>
                <w:b/>
                <w:bCs/>
              </w:rPr>
              <w:t xml:space="preserve">Číslo </w:t>
            </w:r>
            <w:proofErr w:type="gramStart"/>
            <w:r>
              <w:rPr>
                <w:b/>
                <w:bCs/>
              </w:rPr>
              <w:t>dokladu : 001223</w:t>
            </w:r>
            <w:proofErr w:type="gramEnd"/>
          </w:p>
        </w:tc>
      </w:tr>
      <w:tr w:rsidR="006E277A">
        <w:trPr>
          <w:trHeight w:hRule="exact" w:val="470"/>
          <w:jc w:val="center"/>
        </w:trPr>
        <w:tc>
          <w:tcPr>
            <w:tcW w:w="6643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277A" w:rsidRDefault="008363E1">
            <w:pPr>
              <w:pStyle w:val="Jin0"/>
              <w:shd w:val="clear" w:color="auto" w:fill="auto"/>
              <w:spacing w:after="0" w:line="240" w:lineRule="auto"/>
              <w:ind w:right="3880"/>
              <w:jc w:val="right"/>
            </w:pPr>
            <w:r>
              <w:t>162 00 Praha</w:t>
            </w:r>
          </w:p>
        </w:tc>
        <w:tc>
          <w:tcPr>
            <w:tcW w:w="442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77A" w:rsidRDefault="008363E1">
            <w:pPr>
              <w:pStyle w:val="Jin0"/>
              <w:shd w:val="clear" w:color="auto" w:fill="auto"/>
              <w:spacing w:after="0" w:line="240" w:lineRule="auto"/>
            </w:pPr>
            <w:proofErr w:type="gramStart"/>
            <w:r>
              <w:t>Sklad : 100.00400.004</w:t>
            </w:r>
            <w:proofErr w:type="gramEnd"/>
          </w:p>
        </w:tc>
      </w:tr>
      <w:tr w:rsidR="006E277A">
        <w:trPr>
          <w:trHeight w:hRule="exact" w:val="254"/>
          <w:jc w:val="center"/>
        </w:trPr>
        <w:tc>
          <w:tcPr>
            <w:tcW w:w="24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277A" w:rsidRDefault="008363E1">
            <w:pPr>
              <w:pStyle w:val="Jin0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řádek </w:t>
            </w:r>
            <w:r>
              <w:rPr>
                <w:b/>
                <w:bCs/>
                <w:sz w:val="16"/>
                <w:szCs w:val="16"/>
              </w:rPr>
              <w:t>Označení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E277A" w:rsidRDefault="008363E1">
            <w:pPr>
              <w:pStyle w:val="Jin0"/>
              <w:shd w:val="clear" w:color="auto" w:fill="auto"/>
              <w:spacing w:after="0" w:line="240" w:lineRule="auto"/>
              <w:ind w:left="3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Popis dodávky</w:t>
            </w:r>
          </w:p>
          <w:p w:rsidR="006E277A" w:rsidRDefault="008363E1">
            <w:pPr>
              <w:pStyle w:val="Jin0"/>
              <w:shd w:val="clear" w:color="auto" w:fill="auto"/>
              <w:spacing w:after="0" w:line="230" w:lineRule="auto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MJ J. cena bez DPH C. </w:t>
            </w:r>
            <w:proofErr w:type="spellStart"/>
            <w:r>
              <w:rPr>
                <w:sz w:val="16"/>
                <w:szCs w:val="16"/>
              </w:rPr>
              <w:t>ce</w:t>
            </w:r>
            <w:proofErr w:type="spellEnd"/>
          </w:p>
        </w:tc>
        <w:tc>
          <w:tcPr>
            <w:tcW w:w="2477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E277A" w:rsidRDefault="008363E1">
            <w:pPr>
              <w:pStyle w:val="Jin0"/>
              <w:shd w:val="clear" w:color="auto" w:fill="auto"/>
              <w:spacing w:after="0" w:line="240" w:lineRule="auto"/>
              <w:ind w:right="20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Úprava ceny</w:t>
            </w:r>
          </w:p>
          <w:p w:rsidR="006E277A" w:rsidRDefault="008363E1">
            <w:pPr>
              <w:pStyle w:val="Jin0"/>
              <w:shd w:val="clear" w:color="auto" w:fill="auto"/>
              <w:spacing w:after="0" w:line="230" w:lineRule="auto"/>
              <w:ind w:right="20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 bez DPH Sleva % +/- %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E277A" w:rsidRDefault="008363E1">
            <w:pPr>
              <w:pStyle w:val="Jin0"/>
              <w:shd w:val="clear" w:color="auto" w:fill="auto"/>
              <w:spacing w:after="0" w:line="233" w:lineRule="auto"/>
              <w:ind w:left="740" w:hanging="5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 bez DPH po slevě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E277A" w:rsidRDefault="008363E1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 %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77A" w:rsidRDefault="008363E1">
            <w:pPr>
              <w:pStyle w:val="Jin0"/>
              <w:shd w:val="clear" w:color="auto" w:fill="auto"/>
              <w:spacing w:after="0" w:line="233" w:lineRule="auto"/>
              <w:ind w:right="14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 s DPH po slevě</w:t>
            </w:r>
          </w:p>
        </w:tc>
      </w:tr>
      <w:tr w:rsidR="006E277A">
        <w:trPr>
          <w:trHeight w:hRule="exact" w:val="245"/>
          <w:jc w:val="center"/>
        </w:trPr>
        <w:tc>
          <w:tcPr>
            <w:tcW w:w="53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E277A" w:rsidRDefault="008363E1">
            <w:pPr>
              <w:pStyle w:val="Jin0"/>
              <w:shd w:val="clear" w:color="auto" w:fill="auto"/>
              <w:spacing w:after="0" w:line="240" w:lineRule="auto"/>
              <w:ind w:lef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č.</w:t>
            </w:r>
          </w:p>
        </w:tc>
        <w:tc>
          <w:tcPr>
            <w:tcW w:w="1920" w:type="dxa"/>
            <w:gridSpan w:val="2"/>
            <w:shd w:val="clear" w:color="auto" w:fill="FFFFFF"/>
            <w:vAlign w:val="center"/>
          </w:tcPr>
          <w:p w:rsidR="006E277A" w:rsidRDefault="008363E1">
            <w:pPr>
              <w:pStyle w:val="Jin0"/>
              <w:shd w:val="clear" w:color="auto" w:fill="auto"/>
              <w:spacing w:after="0" w:line="240" w:lineRule="auto"/>
              <w:ind w:left="8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Množství</w:t>
            </w:r>
          </w:p>
        </w:tc>
        <w:tc>
          <w:tcPr>
            <w:tcW w:w="2554" w:type="dxa"/>
            <w:vMerge/>
            <w:shd w:val="clear" w:color="auto" w:fill="FFFFFF"/>
            <w:vAlign w:val="bottom"/>
          </w:tcPr>
          <w:p w:rsidR="006E277A" w:rsidRDefault="006E277A"/>
        </w:tc>
        <w:tc>
          <w:tcPr>
            <w:tcW w:w="2477" w:type="dxa"/>
            <w:gridSpan w:val="2"/>
            <w:vMerge/>
            <w:shd w:val="clear" w:color="auto" w:fill="FFFFFF"/>
            <w:vAlign w:val="bottom"/>
          </w:tcPr>
          <w:p w:rsidR="006E277A" w:rsidRDefault="006E277A"/>
        </w:tc>
        <w:tc>
          <w:tcPr>
            <w:tcW w:w="1512" w:type="dxa"/>
            <w:vMerge/>
            <w:shd w:val="clear" w:color="auto" w:fill="FFFFFF"/>
            <w:vAlign w:val="bottom"/>
          </w:tcPr>
          <w:p w:rsidR="006E277A" w:rsidRDefault="006E277A"/>
        </w:tc>
        <w:tc>
          <w:tcPr>
            <w:tcW w:w="710" w:type="dxa"/>
            <w:vMerge/>
            <w:shd w:val="clear" w:color="auto" w:fill="FFFFFF"/>
            <w:vAlign w:val="bottom"/>
          </w:tcPr>
          <w:p w:rsidR="006E277A" w:rsidRDefault="006E277A"/>
        </w:tc>
        <w:tc>
          <w:tcPr>
            <w:tcW w:w="1358" w:type="dxa"/>
            <w:vMerge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E277A" w:rsidRDefault="006E277A"/>
        </w:tc>
      </w:tr>
      <w:tr w:rsidR="006E277A">
        <w:trPr>
          <w:trHeight w:hRule="exact" w:val="475"/>
          <w:jc w:val="center"/>
        </w:trPr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E277A" w:rsidRDefault="008363E1">
            <w:pPr>
              <w:pStyle w:val="Jin0"/>
              <w:shd w:val="clear" w:color="auto" w:fill="auto"/>
              <w:spacing w:after="0" w:line="240" w:lineRule="auto"/>
              <w:ind w:lef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FFFFFF"/>
          </w:tcPr>
          <w:p w:rsidR="006E277A" w:rsidRDefault="008363E1">
            <w:pPr>
              <w:pStyle w:val="Jin0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500 884-16</w:t>
            </w: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FFFFFF"/>
          </w:tcPr>
          <w:p w:rsidR="006E277A" w:rsidRDefault="006E277A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</w:tcBorders>
            <w:shd w:val="clear" w:color="auto" w:fill="FFFFFF"/>
          </w:tcPr>
          <w:p w:rsidR="006E277A" w:rsidRDefault="008363E1">
            <w:pPr>
              <w:pStyle w:val="Jin0"/>
              <w:shd w:val="clear" w:color="auto" w:fill="auto"/>
              <w:spacing w:after="0" w:line="240" w:lineRule="auto"/>
              <w:ind w:left="3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BTK - průtokoměr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E277A" w:rsidRDefault="006E277A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</w:tcPr>
          <w:p w:rsidR="006E277A" w:rsidRDefault="006E277A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:rsidR="006E277A" w:rsidRDefault="006E277A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FFFFFF"/>
          </w:tcPr>
          <w:p w:rsidR="006E277A" w:rsidRDefault="006E277A">
            <w:pPr>
              <w:rPr>
                <w:sz w:val="10"/>
                <w:szCs w:val="10"/>
              </w:rPr>
            </w:pPr>
          </w:p>
        </w:tc>
      </w:tr>
      <w:tr w:rsidR="006E277A">
        <w:trPr>
          <w:trHeight w:hRule="exact" w:val="883"/>
          <w:jc w:val="center"/>
        </w:trPr>
        <w:tc>
          <w:tcPr>
            <w:tcW w:w="538" w:type="dxa"/>
            <w:shd w:val="clear" w:color="auto" w:fill="FFFFFF"/>
            <w:vAlign w:val="bottom"/>
          </w:tcPr>
          <w:p w:rsidR="006E277A" w:rsidRDefault="008363E1">
            <w:pPr>
              <w:pStyle w:val="Jin0"/>
              <w:shd w:val="clear" w:color="auto" w:fill="auto"/>
              <w:spacing w:after="0" w:line="240" w:lineRule="auto"/>
              <w:ind w:lef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6E277A" w:rsidRDefault="008363E1">
            <w:pPr>
              <w:pStyle w:val="Jin0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500 884-16</w:t>
            </w:r>
          </w:p>
        </w:tc>
        <w:tc>
          <w:tcPr>
            <w:tcW w:w="931" w:type="dxa"/>
            <w:shd w:val="clear" w:color="auto" w:fill="FFFFFF"/>
            <w:vAlign w:val="center"/>
          </w:tcPr>
          <w:p w:rsidR="006E277A" w:rsidRDefault="008363E1">
            <w:pPr>
              <w:pStyle w:val="Jin0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138,00</w:t>
            </w:r>
          </w:p>
        </w:tc>
        <w:tc>
          <w:tcPr>
            <w:tcW w:w="2554" w:type="dxa"/>
            <w:shd w:val="clear" w:color="auto" w:fill="FFFFFF"/>
            <w:vAlign w:val="center"/>
          </w:tcPr>
          <w:p w:rsidR="006E277A" w:rsidRDefault="008363E1">
            <w:pPr>
              <w:pStyle w:val="Jin0"/>
              <w:shd w:val="clear" w:color="auto" w:fill="auto"/>
              <w:spacing w:after="60" w:line="240" w:lineRule="auto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 350,00</w:t>
            </w:r>
          </w:p>
          <w:p w:rsidR="006E277A" w:rsidRDefault="008363E1">
            <w:pPr>
              <w:pStyle w:val="Jin0"/>
              <w:shd w:val="clear" w:color="auto" w:fill="auto"/>
              <w:spacing w:after="0" w:line="240" w:lineRule="auto"/>
              <w:ind w:left="3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BTK - průtokoměr</w:t>
            </w:r>
          </w:p>
        </w:tc>
        <w:tc>
          <w:tcPr>
            <w:tcW w:w="2477" w:type="dxa"/>
            <w:gridSpan w:val="2"/>
            <w:shd w:val="clear" w:color="auto" w:fill="FFFFFF"/>
            <w:vAlign w:val="center"/>
          </w:tcPr>
          <w:p w:rsidR="006E277A" w:rsidRDefault="006E277A">
            <w:pPr>
              <w:pStyle w:val="Jin0"/>
              <w:shd w:val="clear" w:color="auto" w:fill="auto"/>
              <w:spacing w:after="0" w:line="240" w:lineRule="auto"/>
              <w:ind w:right="1620"/>
              <w:jc w:val="right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FFFFFF"/>
            <w:vAlign w:val="center"/>
          </w:tcPr>
          <w:p w:rsidR="006E277A" w:rsidRDefault="006E277A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:rsidR="006E277A" w:rsidRDefault="008363E1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358" w:type="dxa"/>
            <w:shd w:val="clear" w:color="auto" w:fill="FFFFFF"/>
            <w:vAlign w:val="center"/>
          </w:tcPr>
          <w:p w:rsidR="006E277A" w:rsidRDefault="006E277A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  <w:tr w:rsidR="006E277A">
        <w:trPr>
          <w:trHeight w:hRule="exact" w:val="888"/>
          <w:jc w:val="center"/>
        </w:trPr>
        <w:tc>
          <w:tcPr>
            <w:tcW w:w="538" w:type="dxa"/>
            <w:shd w:val="clear" w:color="auto" w:fill="FFFFFF"/>
            <w:vAlign w:val="bottom"/>
          </w:tcPr>
          <w:p w:rsidR="006E277A" w:rsidRDefault="008363E1">
            <w:pPr>
              <w:pStyle w:val="Jin0"/>
              <w:shd w:val="clear" w:color="auto" w:fill="auto"/>
              <w:spacing w:after="0" w:line="240" w:lineRule="auto"/>
              <w:ind w:lef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6E277A" w:rsidRDefault="008363E1">
            <w:pPr>
              <w:pStyle w:val="Jin0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500 891-17</w:t>
            </w:r>
          </w:p>
        </w:tc>
        <w:tc>
          <w:tcPr>
            <w:tcW w:w="931" w:type="dxa"/>
            <w:shd w:val="clear" w:color="auto" w:fill="FFFFFF"/>
            <w:vAlign w:val="center"/>
          </w:tcPr>
          <w:p w:rsidR="006E277A" w:rsidRDefault="008363E1">
            <w:pPr>
              <w:pStyle w:val="Jin0"/>
              <w:shd w:val="clear" w:color="auto" w:fill="auto"/>
              <w:spacing w:after="0" w:line="240" w:lineRule="auto"/>
              <w:ind w:left="8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5,00</w:t>
            </w:r>
          </w:p>
        </w:tc>
        <w:tc>
          <w:tcPr>
            <w:tcW w:w="2554" w:type="dxa"/>
            <w:shd w:val="clear" w:color="auto" w:fill="FFFFFF"/>
            <w:vAlign w:val="center"/>
          </w:tcPr>
          <w:p w:rsidR="006E277A" w:rsidRDefault="008363E1">
            <w:pPr>
              <w:pStyle w:val="Jin0"/>
              <w:shd w:val="clear" w:color="auto" w:fill="auto"/>
              <w:spacing w:after="80" w:line="240" w:lineRule="auto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 350,00</w:t>
            </w:r>
          </w:p>
          <w:p w:rsidR="006E277A" w:rsidRDefault="008363E1">
            <w:pPr>
              <w:pStyle w:val="Jin0"/>
              <w:shd w:val="clear" w:color="auto" w:fill="auto"/>
              <w:spacing w:after="0" w:line="240" w:lineRule="auto"/>
              <w:ind w:left="3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BTK - zvlhčovač VHB</w:t>
            </w:r>
          </w:p>
        </w:tc>
        <w:tc>
          <w:tcPr>
            <w:tcW w:w="2477" w:type="dxa"/>
            <w:gridSpan w:val="2"/>
            <w:shd w:val="clear" w:color="auto" w:fill="FFFFFF"/>
            <w:vAlign w:val="center"/>
          </w:tcPr>
          <w:p w:rsidR="006E277A" w:rsidRDefault="006E277A">
            <w:pPr>
              <w:pStyle w:val="Jin0"/>
              <w:shd w:val="clear" w:color="auto" w:fill="auto"/>
              <w:spacing w:after="0" w:line="240" w:lineRule="auto"/>
              <w:ind w:left="200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FFFFFF"/>
            <w:vAlign w:val="center"/>
          </w:tcPr>
          <w:p w:rsidR="006E277A" w:rsidRDefault="006E277A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:rsidR="006E277A" w:rsidRDefault="008363E1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358" w:type="dxa"/>
            <w:shd w:val="clear" w:color="auto" w:fill="FFFFFF"/>
            <w:vAlign w:val="center"/>
          </w:tcPr>
          <w:p w:rsidR="006E277A" w:rsidRDefault="006E277A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  <w:tr w:rsidR="006E277A">
        <w:trPr>
          <w:trHeight w:hRule="exact" w:val="902"/>
          <w:jc w:val="center"/>
        </w:trPr>
        <w:tc>
          <w:tcPr>
            <w:tcW w:w="538" w:type="dxa"/>
            <w:shd w:val="clear" w:color="auto" w:fill="FFFFFF"/>
            <w:vAlign w:val="bottom"/>
          </w:tcPr>
          <w:p w:rsidR="006E277A" w:rsidRDefault="008363E1">
            <w:pPr>
              <w:pStyle w:val="Jin0"/>
              <w:shd w:val="clear" w:color="auto" w:fill="auto"/>
              <w:spacing w:after="0" w:line="240" w:lineRule="auto"/>
              <w:ind w:lef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6E277A" w:rsidRDefault="008363E1">
            <w:pPr>
              <w:pStyle w:val="Jin0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500 891-17</w:t>
            </w:r>
          </w:p>
        </w:tc>
        <w:tc>
          <w:tcPr>
            <w:tcW w:w="931" w:type="dxa"/>
            <w:shd w:val="clear" w:color="auto" w:fill="FFFFFF"/>
            <w:vAlign w:val="center"/>
          </w:tcPr>
          <w:p w:rsidR="006E277A" w:rsidRDefault="008363E1">
            <w:pPr>
              <w:pStyle w:val="Jin0"/>
              <w:shd w:val="clear" w:color="auto" w:fill="auto"/>
              <w:spacing w:after="0" w:line="240" w:lineRule="auto"/>
              <w:ind w:left="8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2554" w:type="dxa"/>
            <w:shd w:val="clear" w:color="auto" w:fill="FFFFFF"/>
            <w:vAlign w:val="center"/>
          </w:tcPr>
          <w:p w:rsidR="006E277A" w:rsidRDefault="008363E1">
            <w:pPr>
              <w:pStyle w:val="Jin0"/>
              <w:shd w:val="clear" w:color="auto" w:fill="auto"/>
              <w:spacing w:after="80" w:line="240" w:lineRule="auto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 850,00</w:t>
            </w:r>
          </w:p>
          <w:p w:rsidR="006E277A" w:rsidRDefault="008363E1">
            <w:pPr>
              <w:pStyle w:val="Jin0"/>
              <w:shd w:val="clear" w:color="auto" w:fill="auto"/>
              <w:spacing w:after="0" w:line="240" w:lineRule="auto"/>
              <w:ind w:left="3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BTK - zvlhčovač VHB</w:t>
            </w:r>
          </w:p>
        </w:tc>
        <w:tc>
          <w:tcPr>
            <w:tcW w:w="2477" w:type="dxa"/>
            <w:gridSpan w:val="2"/>
            <w:shd w:val="clear" w:color="auto" w:fill="FFFFFF"/>
            <w:vAlign w:val="center"/>
          </w:tcPr>
          <w:p w:rsidR="006E277A" w:rsidRDefault="006E277A">
            <w:pPr>
              <w:pStyle w:val="Jin0"/>
              <w:shd w:val="clear" w:color="auto" w:fill="auto"/>
              <w:spacing w:after="0" w:line="240" w:lineRule="auto"/>
              <w:ind w:right="1620"/>
              <w:jc w:val="right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FFFFFF"/>
            <w:vAlign w:val="center"/>
          </w:tcPr>
          <w:p w:rsidR="006E277A" w:rsidRDefault="006E277A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:rsidR="006E277A" w:rsidRDefault="008363E1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358" w:type="dxa"/>
            <w:shd w:val="clear" w:color="auto" w:fill="FFFFFF"/>
            <w:vAlign w:val="center"/>
          </w:tcPr>
          <w:p w:rsidR="006E277A" w:rsidRDefault="006E277A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  <w:tr w:rsidR="006E277A">
        <w:trPr>
          <w:trHeight w:hRule="exact" w:val="912"/>
          <w:jc w:val="center"/>
        </w:trPr>
        <w:tc>
          <w:tcPr>
            <w:tcW w:w="538" w:type="dxa"/>
            <w:shd w:val="clear" w:color="auto" w:fill="FFFFFF"/>
            <w:vAlign w:val="bottom"/>
          </w:tcPr>
          <w:p w:rsidR="006E277A" w:rsidRDefault="008363E1">
            <w:pPr>
              <w:pStyle w:val="Jin0"/>
              <w:shd w:val="clear" w:color="auto" w:fill="auto"/>
              <w:spacing w:after="0" w:line="240" w:lineRule="auto"/>
              <w:ind w:lef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6E277A" w:rsidRDefault="008363E1">
            <w:pPr>
              <w:pStyle w:val="Jin0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500 886-16</w:t>
            </w:r>
          </w:p>
        </w:tc>
        <w:tc>
          <w:tcPr>
            <w:tcW w:w="931" w:type="dxa"/>
            <w:shd w:val="clear" w:color="auto" w:fill="FFFFFF"/>
            <w:vAlign w:val="center"/>
          </w:tcPr>
          <w:p w:rsidR="006E277A" w:rsidRDefault="008363E1">
            <w:pPr>
              <w:pStyle w:val="Jin0"/>
              <w:shd w:val="clear" w:color="auto" w:fill="auto"/>
              <w:spacing w:after="0" w:line="240" w:lineRule="auto"/>
              <w:ind w:left="8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5,00</w:t>
            </w:r>
          </w:p>
        </w:tc>
        <w:tc>
          <w:tcPr>
            <w:tcW w:w="5031" w:type="dxa"/>
            <w:gridSpan w:val="3"/>
            <w:shd w:val="clear" w:color="auto" w:fill="FFFFFF"/>
            <w:vAlign w:val="center"/>
          </w:tcPr>
          <w:p w:rsidR="006E277A" w:rsidRDefault="008363E1">
            <w:pPr>
              <w:pStyle w:val="Jin0"/>
              <w:shd w:val="clear" w:color="auto" w:fill="auto"/>
              <w:spacing w:after="80" w:line="240" w:lineRule="auto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 850,00 4 250,00 100,00</w:t>
            </w:r>
          </w:p>
          <w:p w:rsidR="006E277A" w:rsidRDefault="008363E1">
            <w:pPr>
              <w:pStyle w:val="Jin0"/>
              <w:shd w:val="clear" w:color="auto" w:fill="auto"/>
              <w:spacing w:after="0" w:line="240" w:lineRule="auto"/>
              <w:ind w:left="3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BTK - ventil řiditelný do podtlaku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6E277A" w:rsidRDefault="006E277A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:rsidR="006E277A" w:rsidRDefault="008363E1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358" w:type="dxa"/>
            <w:shd w:val="clear" w:color="auto" w:fill="FFFFFF"/>
            <w:vAlign w:val="center"/>
          </w:tcPr>
          <w:p w:rsidR="006E277A" w:rsidRDefault="006E277A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  <w:tr w:rsidR="006E277A">
        <w:trPr>
          <w:trHeight w:hRule="exact" w:val="888"/>
          <w:jc w:val="center"/>
        </w:trPr>
        <w:tc>
          <w:tcPr>
            <w:tcW w:w="538" w:type="dxa"/>
            <w:shd w:val="clear" w:color="auto" w:fill="FFFFFF"/>
            <w:vAlign w:val="bottom"/>
          </w:tcPr>
          <w:p w:rsidR="006E277A" w:rsidRDefault="008363E1">
            <w:pPr>
              <w:pStyle w:val="Jin0"/>
              <w:shd w:val="clear" w:color="auto" w:fill="auto"/>
              <w:spacing w:after="0" w:line="240" w:lineRule="auto"/>
              <w:ind w:lef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6E277A" w:rsidRDefault="008363E1">
            <w:pPr>
              <w:pStyle w:val="Jin0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500 829-03</w:t>
            </w:r>
          </w:p>
        </w:tc>
        <w:tc>
          <w:tcPr>
            <w:tcW w:w="931" w:type="dxa"/>
            <w:shd w:val="clear" w:color="auto" w:fill="FFFFFF"/>
            <w:vAlign w:val="center"/>
          </w:tcPr>
          <w:p w:rsidR="006E277A" w:rsidRDefault="008363E1">
            <w:pPr>
              <w:pStyle w:val="Jin0"/>
              <w:shd w:val="clear" w:color="auto" w:fill="auto"/>
              <w:spacing w:after="0" w:line="240" w:lineRule="auto"/>
              <w:ind w:left="10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24,00</w:t>
            </w:r>
          </w:p>
        </w:tc>
        <w:tc>
          <w:tcPr>
            <w:tcW w:w="5031" w:type="dxa"/>
            <w:gridSpan w:val="3"/>
            <w:shd w:val="clear" w:color="auto" w:fill="FFFFFF"/>
            <w:vAlign w:val="center"/>
          </w:tcPr>
          <w:p w:rsidR="006E277A" w:rsidRDefault="008363E1">
            <w:pPr>
              <w:pStyle w:val="Jin0"/>
              <w:shd w:val="clear" w:color="auto" w:fill="auto"/>
              <w:spacing w:after="80" w:line="240" w:lineRule="auto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 350,00 8 400,00</w:t>
            </w:r>
          </w:p>
          <w:p w:rsidR="006E277A" w:rsidRDefault="008363E1">
            <w:pPr>
              <w:pStyle w:val="Jin0"/>
              <w:shd w:val="clear" w:color="auto" w:fill="auto"/>
              <w:spacing w:after="0" w:line="240" w:lineRule="auto"/>
              <w:ind w:left="3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BTK - elektrická odsávací jednotka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6E277A" w:rsidRDefault="006E277A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:rsidR="006E277A" w:rsidRDefault="008363E1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358" w:type="dxa"/>
            <w:shd w:val="clear" w:color="auto" w:fill="FFFFFF"/>
            <w:vAlign w:val="center"/>
          </w:tcPr>
          <w:p w:rsidR="006E277A" w:rsidRDefault="006E277A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  <w:tr w:rsidR="006E277A">
        <w:trPr>
          <w:trHeight w:hRule="exact" w:val="898"/>
          <w:jc w:val="center"/>
        </w:trPr>
        <w:tc>
          <w:tcPr>
            <w:tcW w:w="538" w:type="dxa"/>
            <w:shd w:val="clear" w:color="auto" w:fill="FFFFFF"/>
            <w:vAlign w:val="bottom"/>
          </w:tcPr>
          <w:p w:rsidR="006E277A" w:rsidRDefault="008363E1">
            <w:pPr>
              <w:pStyle w:val="Jin0"/>
              <w:shd w:val="clear" w:color="auto" w:fill="auto"/>
              <w:spacing w:after="0" w:line="240" w:lineRule="auto"/>
              <w:ind w:lef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6E277A" w:rsidRDefault="008363E1">
            <w:pPr>
              <w:pStyle w:val="Jin0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500 870-12</w:t>
            </w:r>
          </w:p>
        </w:tc>
        <w:tc>
          <w:tcPr>
            <w:tcW w:w="931" w:type="dxa"/>
            <w:shd w:val="clear" w:color="auto" w:fill="FFFFFF"/>
            <w:vAlign w:val="center"/>
          </w:tcPr>
          <w:p w:rsidR="006E277A" w:rsidRDefault="008363E1">
            <w:pPr>
              <w:pStyle w:val="Jin0"/>
              <w:shd w:val="clear" w:color="auto" w:fill="auto"/>
              <w:spacing w:after="0" w:line="240" w:lineRule="auto"/>
              <w:ind w:left="8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5031" w:type="dxa"/>
            <w:gridSpan w:val="3"/>
            <w:shd w:val="clear" w:color="auto" w:fill="FFFFFF"/>
            <w:vAlign w:val="center"/>
          </w:tcPr>
          <w:p w:rsidR="006E277A" w:rsidRDefault="008363E1">
            <w:pPr>
              <w:pStyle w:val="Jin0"/>
              <w:shd w:val="clear" w:color="auto" w:fill="auto"/>
              <w:spacing w:after="80" w:line="240" w:lineRule="auto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 580,00 580,00</w:t>
            </w:r>
          </w:p>
          <w:p w:rsidR="006E277A" w:rsidRDefault="008363E1">
            <w:pPr>
              <w:pStyle w:val="Jin0"/>
              <w:shd w:val="clear" w:color="auto" w:fill="auto"/>
              <w:spacing w:after="0" w:line="240" w:lineRule="auto"/>
              <w:ind w:left="3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BTK - monitor vitálních funkcí - modulární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6E277A" w:rsidRDefault="006E277A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:rsidR="006E277A" w:rsidRDefault="008363E1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358" w:type="dxa"/>
            <w:shd w:val="clear" w:color="auto" w:fill="FFFFFF"/>
            <w:vAlign w:val="center"/>
          </w:tcPr>
          <w:p w:rsidR="006E277A" w:rsidRDefault="006E277A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  <w:tr w:rsidR="006E277A">
        <w:trPr>
          <w:trHeight w:hRule="exact" w:val="902"/>
          <w:jc w:val="center"/>
        </w:trPr>
        <w:tc>
          <w:tcPr>
            <w:tcW w:w="538" w:type="dxa"/>
            <w:shd w:val="clear" w:color="auto" w:fill="FFFFFF"/>
            <w:vAlign w:val="bottom"/>
          </w:tcPr>
          <w:p w:rsidR="006E277A" w:rsidRDefault="008363E1">
            <w:pPr>
              <w:pStyle w:val="Jin0"/>
              <w:shd w:val="clear" w:color="auto" w:fill="auto"/>
              <w:spacing w:after="0" w:line="240" w:lineRule="auto"/>
              <w:ind w:lef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6E277A" w:rsidRDefault="008363E1">
            <w:pPr>
              <w:pStyle w:val="Jin0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500 850-06</w:t>
            </w:r>
          </w:p>
        </w:tc>
        <w:tc>
          <w:tcPr>
            <w:tcW w:w="931" w:type="dxa"/>
            <w:shd w:val="clear" w:color="auto" w:fill="FFFFFF"/>
            <w:vAlign w:val="center"/>
          </w:tcPr>
          <w:p w:rsidR="006E277A" w:rsidRDefault="008363E1">
            <w:pPr>
              <w:pStyle w:val="Jin0"/>
              <w:shd w:val="clear" w:color="auto" w:fill="auto"/>
              <w:spacing w:after="0" w:line="240" w:lineRule="auto"/>
              <w:ind w:left="8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8,00</w:t>
            </w:r>
          </w:p>
        </w:tc>
        <w:tc>
          <w:tcPr>
            <w:tcW w:w="2554" w:type="dxa"/>
            <w:shd w:val="clear" w:color="auto" w:fill="FFFFFF"/>
            <w:vAlign w:val="center"/>
          </w:tcPr>
          <w:p w:rsidR="006E277A" w:rsidRDefault="008363E1">
            <w:pPr>
              <w:pStyle w:val="Jin0"/>
              <w:shd w:val="clear" w:color="auto" w:fill="auto"/>
              <w:spacing w:after="80" w:line="240" w:lineRule="auto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 1 800,00</w:t>
            </w:r>
          </w:p>
          <w:p w:rsidR="006E277A" w:rsidRDefault="008363E1">
            <w:pPr>
              <w:pStyle w:val="Jin0"/>
              <w:shd w:val="clear" w:color="auto" w:fill="auto"/>
              <w:spacing w:after="0" w:line="240" w:lineRule="auto"/>
              <w:ind w:left="3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BTK - centrální monitor</w:t>
            </w:r>
          </w:p>
        </w:tc>
        <w:tc>
          <w:tcPr>
            <w:tcW w:w="2477" w:type="dxa"/>
            <w:gridSpan w:val="2"/>
            <w:shd w:val="clear" w:color="auto" w:fill="FFFFFF"/>
            <w:vAlign w:val="center"/>
          </w:tcPr>
          <w:p w:rsidR="006E277A" w:rsidRDefault="008363E1">
            <w:pPr>
              <w:pStyle w:val="Jin0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14 400,00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6E277A" w:rsidRDefault="006E277A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:rsidR="006E277A" w:rsidRDefault="008363E1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358" w:type="dxa"/>
            <w:shd w:val="clear" w:color="auto" w:fill="FFFFFF"/>
            <w:vAlign w:val="center"/>
          </w:tcPr>
          <w:p w:rsidR="006E277A" w:rsidRDefault="006E277A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  <w:tr w:rsidR="006E277A">
        <w:trPr>
          <w:trHeight w:hRule="exact" w:val="902"/>
          <w:jc w:val="center"/>
        </w:trPr>
        <w:tc>
          <w:tcPr>
            <w:tcW w:w="538" w:type="dxa"/>
            <w:shd w:val="clear" w:color="auto" w:fill="FFFFFF"/>
            <w:vAlign w:val="bottom"/>
          </w:tcPr>
          <w:p w:rsidR="006E277A" w:rsidRDefault="008363E1">
            <w:pPr>
              <w:pStyle w:val="Jin0"/>
              <w:shd w:val="clear" w:color="auto" w:fill="auto"/>
              <w:spacing w:after="0" w:line="240" w:lineRule="auto"/>
              <w:ind w:lef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6E277A" w:rsidRDefault="008363E1">
            <w:pPr>
              <w:pStyle w:val="Jin0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500 869-12</w:t>
            </w:r>
          </w:p>
        </w:tc>
        <w:tc>
          <w:tcPr>
            <w:tcW w:w="931" w:type="dxa"/>
            <w:shd w:val="clear" w:color="auto" w:fill="FFFFFF"/>
            <w:vAlign w:val="center"/>
          </w:tcPr>
          <w:p w:rsidR="006E277A" w:rsidRDefault="008363E1">
            <w:pPr>
              <w:pStyle w:val="Jin0"/>
              <w:shd w:val="clear" w:color="auto" w:fill="auto"/>
              <w:spacing w:after="0" w:line="240" w:lineRule="auto"/>
              <w:ind w:left="8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5031" w:type="dxa"/>
            <w:gridSpan w:val="3"/>
            <w:shd w:val="clear" w:color="auto" w:fill="FFFFFF"/>
            <w:vAlign w:val="center"/>
          </w:tcPr>
          <w:p w:rsidR="006E277A" w:rsidRDefault="008363E1">
            <w:pPr>
              <w:pStyle w:val="Jin0"/>
              <w:shd w:val="clear" w:color="auto" w:fill="auto"/>
              <w:spacing w:after="80" w:line="240" w:lineRule="auto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 1 800,00 1 800,00</w:t>
            </w:r>
          </w:p>
          <w:p w:rsidR="006E277A" w:rsidRDefault="008363E1">
            <w:pPr>
              <w:pStyle w:val="Jin0"/>
              <w:shd w:val="clear" w:color="auto" w:fill="auto"/>
              <w:spacing w:after="0" w:line="240" w:lineRule="auto"/>
              <w:ind w:left="3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BTK - monitor vitálních funkcí - kompaktní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6E277A" w:rsidRDefault="006E277A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:rsidR="006E277A" w:rsidRDefault="008363E1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358" w:type="dxa"/>
            <w:shd w:val="clear" w:color="auto" w:fill="FFFFFF"/>
            <w:vAlign w:val="center"/>
          </w:tcPr>
          <w:p w:rsidR="006E277A" w:rsidRDefault="006E277A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  <w:tr w:rsidR="006E277A">
        <w:trPr>
          <w:trHeight w:hRule="exact" w:val="907"/>
          <w:jc w:val="center"/>
        </w:trPr>
        <w:tc>
          <w:tcPr>
            <w:tcW w:w="538" w:type="dxa"/>
            <w:shd w:val="clear" w:color="auto" w:fill="FFFFFF"/>
            <w:vAlign w:val="bottom"/>
          </w:tcPr>
          <w:p w:rsidR="006E277A" w:rsidRDefault="008363E1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89" w:type="dxa"/>
            <w:shd w:val="clear" w:color="auto" w:fill="FFFFFF"/>
            <w:vAlign w:val="bottom"/>
          </w:tcPr>
          <w:p w:rsidR="006E277A" w:rsidRDefault="008363E1">
            <w:pPr>
              <w:pStyle w:val="Jin0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501 100-99</w:t>
            </w:r>
          </w:p>
        </w:tc>
        <w:tc>
          <w:tcPr>
            <w:tcW w:w="931" w:type="dxa"/>
            <w:shd w:val="clear" w:color="auto" w:fill="FFFFFF"/>
            <w:vAlign w:val="center"/>
          </w:tcPr>
          <w:p w:rsidR="006E277A" w:rsidRDefault="008363E1">
            <w:pPr>
              <w:pStyle w:val="Jin0"/>
              <w:shd w:val="clear" w:color="auto" w:fill="auto"/>
              <w:spacing w:after="0" w:line="240" w:lineRule="auto"/>
              <w:ind w:left="8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1,00</w:t>
            </w:r>
          </w:p>
        </w:tc>
        <w:tc>
          <w:tcPr>
            <w:tcW w:w="2554" w:type="dxa"/>
            <w:shd w:val="clear" w:color="auto" w:fill="FFFFFF"/>
            <w:vAlign w:val="center"/>
          </w:tcPr>
          <w:p w:rsidR="006E277A" w:rsidRDefault="008363E1">
            <w:pPr>
              <w:pStyle w:val="Jin0"/>
              <w:shd w:val="clear" w:color="auto" w:fill="auto"/>
              <w:spacing w:after="80" w:line="240" w:lineRule="auto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ks 1 400,00</w:t>
            </w:r>
          </w:p>
          <w:p w:rsidR="006E277A" w:rsidRDefault="008363E1">
            <w:pPr>
              <w:pStyle w:val="Jin0"/>
              <w:shd w:val="clear" w:color="auto" w:fill="auto"/>
              <w:spacing w:after="0" w:line="240" w:lineRule="auto"/>
              <w:ind w:left="3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Dopravné</w:t>
            </w:r>
          </w:p>
        </w:tc>
        <w:tc>
          <w:tcPr>
            <w:tcW w:w="2477" w:type="dxa"/>
            <w:gridSpan w:val="2"/>
            <w:shd w:val="clear" w:color="auto" w:fill="FFFFFF"/>
            <w:vAlign w:val="center"/>
          </w:tcPr>
          <w:p w:rsidR="006E277A" w:rsidRDefault="008363E1">
            <w:pPr>
              <w:pStyle w:val="Jin0"/>
              <w:shd w:val="clear" w:color="auto" w:fill="auto"/>
              <w:spacing w:after="0" w:line="240" w:lineRule="auto"/>
              <w:ind w:left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1 400,00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6E277A" w:rsidRDefault="006E277A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:rsidR="006E277A" w:rsidRDefault="008363E1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358" w:type="dxa"/>
            <w:shd w:val="clear" w:color="auto" w:fill="FFFFFF"/>
            <w:vAlign w:val="center"/>
          </w:tcPr>
          <w:p w:rsidR="006E277A" w:rsidRDefault="006E277A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  <w:tr w:rsidR="006E277A">
        <w:trPr>
          <w:trHeight w:hRule="exact" w:val="485"/>
          <w:jc w:val="center"/>
        </w:trPr>
        <w:tc>
          <w:tcPr>
            <w:tcW w:w="538" w:type="dxa"/>
            <w:shd w:val="clear" w:color="auto" w:fill="FFFFFF"/>
          </w:tcPr>
          <w:p w:rsidR="006E277A" w:rsidRDefault="006E277A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:rsidR="006E277A" w:rsidRDefault="006E277A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FFFFFF"/>
            <w:vAlign w:val="bottom"/>
          </w:tcPr>
          <w:p w:rsidR="006E277A" w:rsidRDefault="006E277A">
            <w:pPr>
              <w:pStyle w:val="Jin0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4" w:type="dxa"/>
            <w:shd w:val="clear" w:color="auto" w:fill="FFFFFF"/>
            <w:vAlign w:val="bottom"/>
          </w:tcPr>
          <w:p w:rsidR="006E277A" w:rsidRDefault="008363E1">
            <w:pPr>
              <w:pStyle w:val="Jin0"/>
              <w:shd w:val="clear" w:color="auto" w:fill="auto"/>
              <w:spacing w:after="0" w:line="240" w:lineRule="auto"/>
              <w:ind w:left="3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 13,00</w:t>
            </w:r>
          </w:p>
        </w:tc>
        <w:tc>
          <w:tcPr>
            <w:tcW w:w="2477" w:type="dxa"/>
            <w:gridSpan w:val="2"/>
            <w:shd w:val="clear" w:color="auto" w:fill="FFFFFF"/>
            <w:vAlign w:val="bottom"/>
          </w:tcPr>
          <w:p w:rsidR="006E277A" w:rsidRDefault="006E277A">
            <w:pPr>
              <w:pStyle w:val="Jin0"/>
              <w:shd w:val="clear" w:color="auto" w:fill="auto"/>
              <w:spacing w:after="0" w:line="240" w:lineRule="auto"/>
              <w:ind w:left="200"/>
              <w:rPr>
                <w:sz w:val="16"/>
                <w:szCs w:val="16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:rsidR="006E277A" w:rsidRDefault="006E277A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FFFFFF"/>
            <w:vAlign w:val="bottom"/>
          </w:tcPr>
          <w:p w:rsidR="006E277A" w:rsidRDefault="008363E1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358" w:type="dxa"/>
            <w:shd w:val="clear" w:color="auto" w:fill="FFFFFF"/>
            <w:vAlign w:val="bottom"/>
          </w:tcPr>
          <w:p w:rsidR="006E277A" w:rsidRDefault="006E277A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  <w:tr w:rsidR="006E277A">
        <w:trPr>
          <w:trHeight w:hRule="exact" w:val="902"/>
          <w:jc w:val="center"/>
        </w:trPr>
        <w:tc>
          <w:tcPr>
            <w:tcW w:w="538" w:type="dxa"/>
            <w:tcBorders>
              <w:top w:val="single" w:sz="4" w:space="0" w:color="auto"/>
            </w:tcBorders>
            <w:shd w:val="clear" w:color="auto" w:fill="FFFFFF"/>
          </w:tcPr>
          <w:p w:rsidR="006E277A" w:rsidRDefault="006E277A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FFFFFF"/>
          </w:tcPr>
          <w:p w:rsidR="006E277A" w:rsidRDefault="006E277A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</w:tcBorders>
            <w:shd w:val="clear" w:color="auto" w:fill="FFFFFF"/>
          </w:tcPr>
          <w:p w:rsidR="006E277A" w:rsidRDefault="006E277A">
            <w:pPr>
              <w:pStyle w:val="Jin0"/>
              <w:shd w:val="clear" w:color="auto" w:fill="auto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554" w:type="dxa"/>
            <w:tcBorders>
              <w:top w:val="single" w:sz="4" w:space="0" w:color="auto"/>
            </w:tcBorders>
            <w:shd w:val="clear" w:color="auto" w:fill="FFFFFF"/>
          </w:tcPr>
          <w:p w:rsidR="006E277A" w:rsidRDefault="006E277A">
            <w:pPr>
              <w:rPr>
                <w:sz w:val="10"/>
                <w:szCs w:val="10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E277A" w:rsidRDefault="006E277A">
            <w:pPr>
              <w:pStyle w:val="Jin0"/>
              <w:shd w:val="clear" w:color="auto" w:fill="auto"/>
              <w:spacing w:after="0" w:line="240" w:lineRule="auto"/>
              <w:ind w:right="1620"/>
              <w:jc w:val="right"/>
              <w:rPr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</w:tcPr>
          <w:p w:rsidR="006E277A" w:rsidRDefault="008363E1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79 890,00</w:t>
            </w:r>
          </w:p>
        </w:tc>
        <w:tc>
          <w:tcPr>
            <w:tcW w:w="710" w:type="dxa"/>
            <w:tcBorders>
              <w:top w:val="single" w:sz="4" w:space="0" w:color="auto"/>
            </w:tcBorders>
            <w:shd w:val="clear" w:color="auto" w:fill="FFFFFF"/>
          </w:tcPr>
          <w:p w:rsidR="006E277A" w:rsidRDefault="006E277A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  <w:shd w:val="clear" w:color="auto" w:fill="FFFFFF"/>
          </w:tcPr>
          <w:p w:rsidR="006E277A" w:rsidRDefault="008363E1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96 666,90</w:t>
            </w:r>
          </w:p>
        </w:tc>
      </w:tr>
      <w:tr w:rsidR="006E277A">
        <w:trPr>
          <w:trHeight w:hRule="exact" w:val="398"/>
          <w:jc w:val="center"/>
        </w:trPr>
        <w:tc>
          <w:tcPr>
            <w:tcW w:w="538" w:type="dxa"/>
            <w:shd w:val="clear" w:color="auto" w:fill="FFFFFF"/>
          </w:tcPr>
          <w:p w:rsidR="006E277A" w:rsidRDefault="006E277A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FFFFFF"/>
          </w:tcPr>
          <w:p w:rsidR="006E277A" w:rsidRDefault="006E277A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shd w:val="clear" w:color="auto" w:fill="FFFFFF"/>
          </w:tcPr>
          <w:p w:rsidR="006E277A" w:rsidRDefault="006E277A">
            <w:pPr>
              <w:rPr>
                <w:sz w:val="10"/>
                <w:szCs w:val="10"/>
              </w:rPr>
            </w:pPr>
          </w:p>
        </w:tc>
        <w:tc>
          <w:tcPr>
            <w:tcW w:w="2554" w:type="dxa"/>
            <w:shd w:val="clear" w:color="auto" w:fill="FFFFFF"/>
          </w:tcPr>
          <w:p w:rsidR="006E277A" w:rsidRDefault="006E277A">
            <w:pPr>
              <w:rPr>
                <w:sz w:val="10"/>
                <w:szCs w:val="10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277A" w:rsidRDefault="008363E1">
            <w:pPr>
              <w:pStyle w:val="Jin0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Celkem Kč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277A" w:rsidRDefault="006E277A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277A" w:rsidRDefault="006E277A">
            <w:pPr>
              <w:rPr>
                <w:sz w:val="10"/>
                <w:szCs w:val="10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77A" w:rsidRDefault="008363E1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96 666,90</w:t>
            </w:r>
          </w:p>
        </w:tc>
      </w:tr>
    </w:tbl>
    <w:p w:rsidR="006E277A" w:rsidRDefault="006E277A">
      <w:pPr>
        <w:spacing w:line="14" w:lineRule="exact"/>
      </w:pPr>
    </w:p>
    <w:sectPr w:rsidR="006E277A">
      <w:footerReference w:type="default" r:id="rId9"/>
      <w:pgSz w:w="11900" w:h="16840"/>
      <w:pgMar w:top="366" w:right="358" w:bottom="1424" w:left="31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44B" w:rsidRDefault="008363E1">
      <w:r>
        <w:separator/>
      </w:r>
    </w:p>
  </w:endnote>
  <w:endnote w:type="continuationSeparator" w:id="0">
    <w:p w:rsidR="00F2444B" w:rsidRDefault="00836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77A" w:rsidRDefault="008363E1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4604385</wp:posOffset>
              </wp:positionH>
              <wp:positionV relativeFrom="page">
                <wp:posOffset>10138410</wp:posOffset>
              </wp:positionV>
              <wp:extent cx="2508250" cy="30162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8250" cy="3016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277A" w:rsidRDefault="008363E1">
                          <w:pPr>
                            <w:pStyle w:val="Zhlavnebozpat20"/>
                            <w:shd w:val="clear" w:color="auto" w:fill="auto"/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</w:rPr>
                            <w:t>Vystavil : XXXX</w:t>
                          </w:r>
                          <w:proofErr w:type="gramEnd"/>
                        </w:p>
                        <w:p w:rsidR="006E277A" w:rsidRDefault="008363E1">
                          <w:pPr>
                            <w:pStyle w:val="Zhlavnebozpat20"/>
                            <w:shd w:val="clear" w:color="auto" w:fill="auto"/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</w:rPr>
                            <w:t xml:space="preserve">Nabídka :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003001223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Strana: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C7FEB" w:rsidRPr="00BC7FEB">
                            <w:rPr>
                              <w:rFonts w:ascii="Arial" w:eastAsia="Arial" w:hAnsi="Arial" w:cs="Arial"/>
                              <w:noProof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</w:rPr>
                            <w:t xml:space="preserve"> /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62.55pt;margin-top:798.3pt;width:197.5pt;height:23.7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" filled="f" stroked="f">
              <v:textbox style="mso-fit-shape-to-text:t" inset="0,0,0,0">
                <w:txbxContent>
                  <w:p w:rsidR="006E277A" w:rsidRDefault="008363E1">
                    <w:pPr>
                      <w:pStyle w:val="Zhlavnebozpat20"/>
                      <w:shd w:val="clear" w:color="auto" w:fill="auto"/>
                    </w:pPr>
                    <w:proofErr w:type="gramStart"/>
                    <w:r>
                      <w:rPr>
                        <w:rFonts w:ascii="Arial" w:eastAsia="Arial" w:hAnsi="Arial" w:cs="Arial"/>
                      </w:rPr>
                      <w:t>Vystavil : XXXX</w:t>
                    </w:r>
                    <w:proofErr w:type="gramEnd"/>
                  </w:p>
                  <w:p w:rsidR="006E277A" w:rsidRDefault="008363E1">
                    <w:pPr>
                      <w:pStyle w:val="Zhlavnebozpat20"/>
                      <w:shd w:val="clear" w:color="auto" w:fill="auto"/>
                    </w:pPr>
                    <w:proofErr w:type="gramStart"/>
                    <w:r>
                      <w:rPr>
                        <w:rFonts w:ascii="Arial" w:eastAsia="Arial" w:hAnsi="Arial" w:cs="Arial"/>
                      </w:rPr>
                      <w:t xml:space="preserve">Nabídka : </w: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>003001223</w:t>
                    </w:r>
                    <w:proofErr w:type="gramEnd"/>
                    <w:r>
                      <w:rPr>
                        <w:rFonts w:ascii="Arial" w:eastAsia="Arial" w:hAnsi="Arial" w:cs="Arial"/>
                        <w:b/>
                        <w:bCs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 xml:space="preserve">Strana: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C7FEB" w:rsidRPr="00BC7FEB">
                      <w:rPr>
                        <w:rFonts w:ascii="Arial" w:eastAsia="Arial" w:hAnsi="Arial" w:cs="Arial"/>
                        <w:noProof/>
                      </w:rPr>
                      <w:t>2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</w:rPr>
                      <w:t xml:space="preserve"> /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203200</wp:posOffset>
              </wp:positionH>
              <wp:positionV relativeFrom="page">
                <wp:posOffset>10299700</wp:posOffset>
              </wp:positionV>
              <wp:extent cx="3858895" cy="14033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8895" cy="140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E277A" w:rsidRDefault="008363E1">
                          <w:pPr>
                            <w:pStyle w:val="Zhlavnebozpat20"/>
                            <w:shd w:val="clear" w:color="auto" w:fill="auto"/>
                            <w:tabs>
                              <w:tab w:val="right" w:pos="607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>Zpracováno systémem HELIOS Orange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CH-170327-HeO-SC0076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1027" type="#_x0000_t202" style="position:absolute;margin-left:16pt;margin-top:811pt;width:303.85pt;height:11.05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" filled="f" stroked="f">
              <v:textbox style="mso-fit-shape-to-text:t" inset="0,0,0,0">
                <w:txbxContent>
                  <w:p w:rsidR="006E277A" w:rsidRDefault="008363E1">
                    <w:pPr>
                      <w:pStyle w:val="Zhlavnebozpat20"/>
                      <w:shd w:val="clear" w:color="auto" w:fill="auto"/>
                      <w:tabs>
                        <w:tab w:val="right" w:pos="6077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>Zpracováno systémem HELIOS Orange</w:t>
                    </w:r>
                    <w:r>
                      <w:rPr>
                        <w:rFonts w:ascii="Arial" w:eastAsia="Arial" w:hAnsi="Arial" w:cs="Arial"/>
                        <w:b/>
                        <w:bCs/>
                      </w:rPr>
                      <w:tab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CH-170327-HeO-SC0076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203200</wp:posOffset>
              </wp:positionH>
              <wp:positionV relativeFrom="page">
                <wp:posOffset>10078720</wp:posOffset>
              </wp:positionV>
              <wp:extent cx="702246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224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16.pt;margin-top:793.60000000000002pt;width:552.95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77A" w:rsidRDefault="006E277A"/>
  </w:footnote>
  <w:footnote w:type="continuationSeparator" w:id="0">
    <w:p w:rsidR="006E277A" w:rsidRDefault="006E277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E277A"/>
    <w:rsid w:val="006E277A"/>
    <w:rsid w:val="008363E1"/>
    <w:rsid w:val="00BC7FEB"/>
    <w:rsid w:val="00F2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 w:line="252" w:lineRule="auto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 w:line="252" w:lineRule="auto"/>
    </w:pPr>
    <w:rPr>
      <w:rFonts w:ascii="Arial" w:eastAsia="Arial" w:hAnsi="Arial" w:cs="Arial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8363E1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363E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63E1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8363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63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 w:line="252" w:lineRule="auto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 w:line="252" w:lineRule="auto"/>
    </w:pPr>
    <w:rPr>
      <w:rFonts w:ascii="Arial" w:eastAsia="Arial" w:hAnsi="Arial" w:cs="Arial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8363E1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363E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363E1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8363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363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iron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eiron.e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516</Words>
  <Characters>3045</Characters>
  <Application>Microsoft Office Word</Application>
  <DocSecurity>0</DocSecurity>
  <Lines>25</Lines>
  <Paragraphs>7</Paragraphs>
  <ScaleCrop>false</ScaleCrop>
  <Company/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Mudráková Blanka</dc:creator>
  <cp:keywords/>
  <cp:lastModifiedBy>Uživatel systému Windows</cp:lastModifiedBy>
  <cp:revision>3</cp:revision>
  <dcterms:created xsi:type="dcterms:W3CDTF">2020-09-25T06:45:00Z</dcterms:created>
  <dcterms:modified xsi:type="dcterms:W3CDTF">2020-09-25T06:59:00Z</dcterms:modified>
</cp:coreProperties>
</file>