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3184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59873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736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1203230189</w:t>
                  </w: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right="40"/>
              <w:jc w:val="right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7D2E83">
            <w:pPr>
              <w:ind w:right="20"/>
              <w:jc w:val="right"/>
            </w:pPr>
            <w:r>
              <w:rPr>
                <w:sz w:val="16"/>
              </w:rPr>
              <w:t xml:space="preserve">1203230189 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849578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78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right="40"/>
              <w:jc w:val="right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right="40"/>
              <w:jc w:val="right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right="40"/>
              <w:jc w:val="right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bookmarkStart w:id="0" w:name="JR_PAGE_ANCHOR_0_1"/>
            <w:bookmarkEnd w:id="0"/>
          </w:p>
          <w:p w:rsidR="0033184B" w:rsidRDefault="007D2E83">
            <w:r>
              <w:br w:type="page"/>
            </w:r>
          </w:p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7D2E83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33184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7D2E83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33184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8B27C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7D2E83" w:rsidP="008B27C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8B27C5">
                    <w:rPr>
                      <w:b/>
                    </w:rPr>
                    <w:t>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8B27C5">
                    <w:rPr>
                      <w:b/>
                    </w:rPr>
                    <w:t>xxxxxxxx</w:t>
                  </w:r>
                  <w:proofErr w:type="spellEnd"/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left="40"/>
              <w:jc w:val="center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left="40"/>
              <w:jc w:val="center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/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/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33184B">
                  <w:pPr>
                    <w:pStyle w:val="EMPTYCELLSTYLE"/>
                  </w:pPr>
                </w:p>
              </w:tc>
            </w:tr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184B" w:rsidRDefault="0033184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/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dle nabídek č.: NAB-28667-M4W2_0 a NAB-28966-S7X2_0 výměnu originálního náhradního dílu (vadné desky) v systému </w:t>
            </w: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6560 LC-IM-QTOF, </w:t>
            </w:r>
            <w:proofErr w:type="spellStart"/>
            <w:r>
              <w:rPr>
                <w:sz w:val="18"/>
              </w:rPr>
              <w:t>inv.č</w:t>
            </w:r>
            <w:proofErr w:type="spellEnd"/>
            <w:r>
              <w:rPr>
                <w:sz w:val="18"/>
              </w:rPr>
              <w:t xml:space="preserve">. 00-0034417/00 (O </w:t>
            </w: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Technologies, USA) a servis generátoru dusíku Genius2 3010 (</w:t>
            </w:r>
            <w:proofErr w:type="spellStart"/>
            <w:r>
              <w:rPr>
                <w:sz w:val="18"/>
              </w:rPr>
              <w:t>Peak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</w:t>
            </w:r>
            <w:r>
              <w:rPr>
                <w:sz w:val="18"/>
              </w:rPr>
              <w:t>ntific</w:t>
            </w:r>
            <w:proofErr w:type="spellEnd"/>
            <w:r>
              <w:rPr>
                <w:sz w:val="18"/>
              </w:rPr>
              <w:t>); sériové číslo A14-03-307 u stejného LC-MS systému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33184B">
                  <w:pPr>
                    <w:ind w:right="40"/>
                    <w:jc w:val="center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spacing w:after="280"/>
              <w:ind w:left="40" w:right="40"/>
            </w:pPr>
            <w:r>
              <w:rPr>
                <w:sz w:val="18"/>
              </w:rPr>
              <w:t xml:space="preserve">08-9428 Genius 3010 (GAST)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Maintenance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41 463.70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41 463.70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spacing w:after="280"/>
              <w:ind w:left="40" w:right="40"/>
            </w:pPr>
            <w:r>
              <w:rPr>
                <w:sz w:val="18"/>
              </w:rPr>
              <w:t>183000_001 Servisní hodina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spacing w:after="280"/>
              <w:ind w:left="40" w:right="40"/>
            </w:pPr>
            <w:r>
              <w:rPr>
                <w:sz w:val="18"/>
              </w:rPr>
              <w:t xml:space="preserve">182500_001 cesta - zóna </w:t>
            </w:r>
            <w:proofErr w:type="gramStart"/>
            <w:r>
              <w:rPr>
                <w:sz w:val="18"/>
              </w:rPr>
              <w:t>č.1 (do</w:t>
            </w:r>
            <w:proofErr w:type="gramEnd"/>
            <w:r>
              <w:rPr>
                <w:sz w:val="18"/>
              </w:rPr>
              <w:t xml:space="preserve"> 25 km)</w:t>
            </w: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spacing w:after="280"/>
              <w:ind w:left="40" w:right="40"/>
            </w:pPr>
            <w:r>
              <w:rPr>
                <w:sz w:val="18"/>
              </w:rPr>
              <w:t xml:space="preserve">G2581-65021 PCA, </w:t>
            </w:r>
            <w:proofErr w:type="spellStart"/>
            <w:r>
              <w:rPr>
                <w:sz w:val="18"/>
              </w:rPr>
              <w:t>Hex</w:t>
            </w:r>
            <w:proofErr w:type="spellEnd"/>
            <w:r>
              <w:rPr>
                <w:sz w:val="18"/>
              </w:rPr>
              <w:t xml:space="preserve"> Driver, </w:t>
            </w:r>
            <w:proofErr w:type="spellStart"/>
            <w:r>
              <w:rPr>
                <w:sz w:val="18"/>
              </w:rPr>
              <w:t>Tested</w:t>
            </w:r>
            <w:proofErr w:type="spellEnd"/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72 782.71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72 782.71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134 196.41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84B" w:rsidRDefault="007D2E83">
            <w:pPr>
              <w:ind w:left="40"/>
            </w:pPr>
            <w:proofErr w:type="gramStart"/>
            <w:r>
              <w:rPr>
                <w:sz w:val="24"/>
              </w:rPr>
              <w:t>07.09.2020</w:t>
            </w:r>
            <w:proofErr w:type="gramEnd"/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 w:rsidP="008B27C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B27C5">
              <w:rPr>
                <w:rFonts w:ascii="Times New Roman" w:eastAsia="Times New Roman" w:hAnsi="Times New Roman" w:cs="Times New Roman"/>
              </w:rPr>
              <w:t>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3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5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3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7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8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184B" w:rsidRDefault="007D2E8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18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184B" w:rsidRDefault="007D2E8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1203230189</w:t>
                  </w:r>
                </w:p>
              </w:tc>
              <w:tc>
                <w:tcPr>
                  <w:tcW w:w="20" w:type="dxa"/>
                </w:tcPr>
                <w:p w:rsidR="0033184B" w:rsidRDefault="0033184B">
                  <w:pPr>
                    <w:pStyle w:val="EMPTYCELLSTYLE"/>
                  </w:pPr>
                </w:p>
              </w:tc>
            </w:tr>
          </w:tbl>
          <w:p w:rsidR="0033184B" w:rsidRDefault="0033184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</w:t>
            </w:r>
            <w:r>
              <w:rPr>
                <w:rFonts w:ascii="Times New Roman" w:eastAsia="Times New Roman" w:hAnsi="Times New Roman" w:cs="Times New Roman"/>
                <w:sz w:val="14"/>
              </w:rPr>
              <w:t>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198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2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184B" w:rsidRDefault="0033184B">
            <w:pPr>
              <w:pStyle w:val="EMPTYCELLSTYLE"/>
            </w:pPr>
          </w:p>
        </w:tc>
        <w:tc>
          <w:tcPr>
            <w:tcW w:w="120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6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184B" w:rsidRDefault="0033184B">
            <w:pPr>
              <w:pStyle w:val="EMPTYCELLSTYLE"/>
            </w:pP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184B" w:rsidRDefault="007D2E8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  <w:tr w:rsidR="003318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33184B" w:rsidRDefault="0033184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84B" w:rsidRDefault="007D2E83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3184B" w:rsidRDefault="0033184B">
            <w:pPr>
              <w:pStyle w:val="EMPTYCELLSTYLE"/>
            </w:pPr>
          </w:p>
        </w:tc>
        <w:tc>
          <w:tcPr>
            <w:tcW w:w="420" w:type="dxa"/>
          </w:tcPr>
          <w:p w:rsidR="0033184B" w:rsidRDefault="0033184B">
            <w:pPr>
              <w:pStyle w:val="EMPTYCELLSTYLE"/>
            </w:pPr>
          </w:p>
        </w:tc>
      </w:tr>
    </w:tbl>
    <w:p w:rsidR="007D2E83" w:rsidRDefault="007D2E83"/>
    <w:sectPr w:rsidR="007D2E8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4B"/>
    <w:rsid w:val="0033184B"/>
    <w:rsid w:val="007D2E83"/>
    <w:rsid w:val="008B27C5"/>
    <w:rsid w:val="00B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4A0E"/>
  <w15:docId w15:val="{B8BCD8AE-4624-46AF-A5D5-075FDFA8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2</cp:revision>
  <dcterms:created xsi:type="dcterms:W3CDTF">2020-09-25T09:04:00Z</dcterms:created>
  <dcterms:modified xsi:type="dcterms:W3CDTF">2020-09-25T09:04:00Z</dcterms:modified>
</cp:coreProperties>
</file>