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8F794E">
        <w:rPr>
          <w:sz w:val="24"/>
          <w:szCs w:val="24"/>
        </w:rPr>
        <w:t xml:space="preserve"> </w:t>
      </w:r>
      <w:r w:rsidR="00BE4BE1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7315A6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7315A6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 w:rsidRPr="00A4532F">
        <w:rPr>
          <w:b/>
          <w:sz w:val="24"/>
          <w:szCs w:val="24"/>
        </w:rPr>
        <w:t xml:space="preserve">na </w:t>
      </w:r>
      <w:r w:rsidR="00A82B6C" w:rsidRPr="00A4532F">
        <w:rPr>
          <w:b/>
          <w:sz w:val="24"/>
          <w:szCs w:val="24"/>
        </w:rPr>
        <w:t>činnost</w:t>
      </w:r>
      <w:r w:rsidR="00C73F32" w:rsidRPr="00A4532F">
        <w:rPr>
          <w:b/>
          <w:sz w:val="24"/>
          <w:szCs w:val="24"/>
        </w:rPr>
        <w:t xml:space="preserve"> 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261F71">
        <w:t>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C73F32" w:rsidP="0064272D">
      <w:pPr>
        <w:rPr>
          <w:b/>
        </w:rPr>
      </w:pPr>
      <w:r>
        <w:rPr>
          <w:b/>
        </w:rPr>
        <w:t>AC Mladá Boleslav, z. s.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CB6794">
        <w:t>spolek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CB6794">
        <w:t xml:space="preserve">U </w:t>
      </w:r>
      <w:r w:rsidR="00C73F32">
        <w:t>Stadionu 1118</w:t>
      </w:r>
      <w:r w:rsidR="00CB6794">
        <w:t>, Mladá Boleslav</w:t>
      </w:r>
      <w:r w:rsidRPr="00AE73BE">
        <w:t xml:space="preserve">, PSČ </w:t>
      </w:r>
      <w:r w:rsidR="00CB6794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C73F32">
        <w:t>27047024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Zastoupený: </w:t>
      </w:r>
      <w:r w:rsidR="00C73F32">
        <w:t>Vladimírem Koudelkou</w:t>
      </w:r>
      <w:r w:rsidR="00E84E34">
        <w:t xml:space="preserve">, </w:t>
      </w:r>
      <w:r w:rsidR="009C14B1">
        <w:t>předsedou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72D" w:rsidRDefault="00CB6794" w:rsidP="0064272D">
      <w:pPr>
        <w:pStyle w:val="Zkladntext"/>
        <w:spacing w:after="0"/>
      </w:pPr>
      <w:r>
        <w:t xml:space="preserve">Bankovní spojení: </w:t>
      </w:r>
      <w:r w:rsidR="00261F71">
        <w:t>xxxxxx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261F71">
        <w:t>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261F71">
        <w:t>xxxxxxx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CB6794">
        <w:t xml:space="preserve">sportovní činností - </w:t>
      </w:r>
      <w:r w:rsidR="009F1B34">
        <w:t>atletikou</w:t>
      </w:r>
      <w:r>
        <w:t>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A36550">
        <w:rPr>
          <w:sz w:val="18"/>
          <w:szCs w:val="18"/>
        </w:rPr>
        <w:t xml:space="preserve">§ </w:t>
      </w:r>
      <w:r w:rsidR="00CB6794">
        <w:rPr>
          <w:sz w:val="18"/>
          <w:szCs w:val="18"/>
        </w:rPr>
        <w:t>84</w:t>
      </w:r>
      <w:r w:rsidRPr="00A365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</w:t>
      </w:r>
      <w:r w:rsidR="00CB6794">
        <w:rPr>
          <w:sz w:val="18"/>
          <w:szCs w:val="18"/>
        </w:rPr>
        <w:t xml:space="preserve">2, písm. b) 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7315A6">
        <w:t>7</w:t>
      </w:r>
      <w:r>
        <w:t xml:space="preserve"> finanční prostředky ve výši </w:t>
      </w:r>
      <w:r w:rsidR="00C73F32" w:rsidRPr="00C73F32">
        <w:rPr>
          <w:b/>
        </w:rPr>
        <w:t>2</w:t>
      </w:r>
      <w:r w:rsidR="00CB6794" w:rsidRPr="00CB6794">
        <w:rPr>
          <w:b/>
        </w:rPr>
        <w:t>00</w:t>
      </w:r>
      <w:r>
        <w:rPr>
          <w:b/>
        </w:rPr>
        <w:t>.000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CB6794">
        <w:t>d</w:t>
      </w:r>
      <w:r w:rsidR="00C73F32">
        <w:t>vě stě</w:t>
      </w:r>
      <w:r w:rsidR="00CB6794">
        <w:t xml:space="preserve"> </w:t>
      </w:r>
      <w:r w:rsidR="008D7159">
        <w:t xml:space="preserve">tisíc </w:t>
      </w:r>
      <w:r>
        <w:t>korun českých) jako neinvestiční dotaci pro rok 201</w:t>
      </w:r>
      <w:r w:rsidR="007315A6">
        <w:t>7</w:t>
      </w:r>
      <w:r>
        <w:t xml:space="preserve"> </w:t>
      </w:r>
      <w:r w:rsidRPr="00A4532F">
        <w:rPr>
          <w:b/>
        </w:rPr>
        <w:t xml:space="preserve">na </w:t>
      </w:r>
      <w:r w:rsidR="00CB6794" w:rsidRPr="00A4532F">
        <w:rPr>
          <w:b/>
        </w:rPr>
        <w:t>činnost</w:t>
      </w:r>
      <w:r w:rsidRPr="00A4532F">
        <w:t xml:space="preserve"> </w:t>
      </w:r>
      <w:r w:rsidR="00C73F32">
        <w:rPr>
          <w:b/>
        </w:rPr>
        <w:t xml:space="preserve"> </w:t>
      </w:r>
      <w:r>
        <w:t>(dále také „dotace“ nebo „poskytnuté finanční prostředky“) a příjemce dotace poskytnuté finanční prostředky přijímá.</w:t>
      </w:r>
    </w:p>
    <w:p w:rsidR="0064272D" w:rsidRDefault="00C73F32" w:rsidP="0064272D">
      <w:pPr>
        <w:pStyle w:val="Zkladntext"/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BE4A58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Dotaci  nelze  použít  na  úhradu  investičních  výdajů,  </w:t>
      </w:r>
      <w:r w:rsidRPr="00A557DC">
        <w:t>dále  na  platy  a  povinné  odvody</w:t>
      </w:r>
      <w:r>
        <w:t xml:space="preserve">  (</w:t>
      </w:r>
      <w:r w:rsidRPr="00B66AB8">
        <w:t xml:space="preserve">nevztahuje se na </w:t>
      </w:r>
    </w:p>
    <w:p w:rsidR="0064272D" w:rsidRDefault="0064272D" w:rsidP="00BE4A58">
      <w:pPr>
        <w:pStyle w:val="Zkladntext"/>
        <w:spacing w:after="0"/>
        <w:jc w:val="both"/>
      </w:pPr>
      <w:r>
        <w:t xml:space="preserve">       </w:t>
      </w:r>
      <w:r w:rsidRPr="00B66AB8">
        <w:t>dohody o</w:t>
      </w:r>
      <w:r w:rsidR="00BE4A58">
        <w:t xml:space="preserve"> </w:t>
      </w:r>
      <w:r w:rsidRPr="00B66AB8">
        <w:t xml:space="preserve"> provedení </w:t>
      </w:r>
      <w:r w:rsidR="00BE4A58">
        <w:t xml:space="preserve"> </w:t>
      </w:r>
      <w:r w:rsidRPr="00B66AB8">
        <w:t xml:space="preserve">práce a </w:t>
      </w:r>
      <w:r w:rsidR="00BE4A58">
        <w:t xml:space="preserve"> </w:t>
      </w:r>
      <w:r w:rsidRPr="00B66AB8">
        <w:t>pracovní činnosti),</w:t>
      </w:r>
      <w:r w:rsidR="00BE4A58">
        <w:t xml:space="preserve"> </w:t>
      </w:r>
      <w:r w:rsidRPr="00B66AB8">
        <w:t xml:space="preserve"> pohoštění, </w:t>
      </w:r>
      <w:r w:rsidR="00BE4A58">
        <w:t xml:space="preserve"> </w:t>
      </w:r>
      <w:r w:rsidRPr="00B66AB8">
        <w:t xml:space="preserve">stravné, </w:t>
      </w:r>
      <w:r w:rsidR="00BE4A58">
        <w:t xml:space="preserve"> </w:t>
      </w:r>
      <w:r w:rsidRPr="00B66AB8">
        <w:t xml:space="preserve">peněžní dary, </w:t>
      </w:r>
      <w:r w:rsidR="00BE4A58">
        <w:t xml:space="preserve"> </w:t>
      </w:r>
      <w:r w:rsidRPr="00B66AB8">
        <w:t xml:space="preserve">pořízení </w:t>
      </w:r>
      <w:r w:rsidR="007315A6">
        <w:t xml:space="preserve">a odpisy                                </w:t>
      </w:r>
      <w:r>
        <w:t xml:space="preserve"> </w:t>
      </w:r>
      <w:r w:rsidR="007315A6">
        <w:t xml:space="preserve">   </w:t>
      </w:r>
      <w:r>
        <w:t xml:space="preserve"> </w:t>
      </w:r>
    </w:p>
    <w:p w:rsidR="0064272D" w:rsidRDefault="0064272D" w:rsidP="00BE4A58">
      <w:pPr>
        <w:pStyle w:val="Zkladntext"/>
        <w:spacing w:after="0"/>
        <w:jc w:val="both"/>
      </w:pPr>
      <w:r>
        <w:t xml:space="preserve">       </w:t>
      </w:r>
      <w:r w:rsidR="007315A6">
        <w:t xml:space="preserve">dlouhodobého hmotného majetku a na leasing, úvěry a půjčky, alkohol, tabákové výrobky a jiné </w:t>
      </w:r>
      <w:r>
        <w:t xml:space="preserve">návykové </w:t>
      </w:r>
      <w:r w:rsidR="007315A6">
        <w:t xml:space="preserve">  </w:t>
      </w:r>
    </w:p>
    <w:p w:rsidR="007315A6" w:rsidRDefault="007315A6" w:rsidP="00BE4A58">
      <w:pPr>
        <w:pStyle w:val="Zkladntext"/>
        <w:spacing w:after="0"/>
        <w:jc w:val="both"/>
      </w:pPr>
      <w:r>
        <w:t xml:space="preserve">      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09782C">
        <w:t>je poskytována</w:t>
      </w:r>
      <w:r>
        <w:t xml:space="preserve"> na období kalendářního roku </w:t>
      </w:r>
      <w:r w:rsidR="0009782C">
        <w:t>201</w:t>
      </w:r>
      <w:r w:rsidR="007315A6">
        <w:t>7</w:t>
      </w:r>
      <w:r w:rsidR="0009782C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Pr="002931CB">
        <w:rPr>
          <w:b/>
        </w:rPr>
        <w:t>15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7315A6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2931CB">
        <w:rPr>
          <w:b/>
        </w:rPr>
        <w:t>20</w:t>
      </w:r>
      <w:r w:rsidRPr="00E1530C">
        <w:rPr>
          <w:b/>
        </w:rPr>
        <w:t>. 12. 201</w:t>
      </w:r>
      <w:r w:rsidR="007315A6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7315A6">
        <w:t xml:space="preserve"> 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7315A6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7315A6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7315A6" w:rsidRPr="00F867DC" w:rsidRDefault="007315A6" w:rsidP="007315A6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7315A6" w:rsidRPr="00F867DC" w:rsidRDefault="007315A6" w:rsidP="007315A6">
      <w:pPr>
        <w:numPr>
          <w:ilvl w:val="0"/>
          <w:numId w:val="3"/>
        </w:numPr>
        <w:jc w:val="both"/>
      </w:pPr>
      <w:r w:rsidRPr="00F867DC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 </w:t>
      </w:r>
      <w:r w:rsidRPr="00F867DC">
        <w:lastRenderedPageBreak/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7315A6" w:rsidRPr="00F867DC" w:rsidRDefault="007315A6" w:rsidP="007315A6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C73F32">
        <w:t>Vladimír Koudelka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7A6B93">
      <w:pPr>
        <w:pStyle w:val="Zkladntext"/>
        <w:jc w:val="both"/>
      </w:pPr>
      <w:r>
        <w:t>T</w:t>
      </w:r>
      <w:r w:rsidR="007A6B93">
        <w:t>o</w:t>
      </w:r>
      <w:r>
        <w:t xml:space="preserve">to právní </w:t>
      </w:r>
      <w:r w:rsidR="007A6B93">
        <w:t>jednání</w:t>
      </w:r>
      <w:r>
        <w:t xml:space="preserve"> statutárního města Mladá Boleslav byl</w:t>
      </w:r>
      <w:r w:rsidR="007A6B93">
        <w:t>o</w:t>
      </w:r>
      <w:r>
        <w:t xml:space="preserve"> v souladu s ustanovením § </w:t>
      </w:r>
      <w:r w:rsidR="00CB6794">
        <w:t>84</w:t>
      </w:r>
      <w:r>
        <w:t xml:space="preserve"> odst. </w:t>
      </w:r>
      <w:r w:rsidR="00CB6794">
        <w:t>2, písm. b)</w:t>
      </w:r>
      <w:r>
        <w:t xml:space="preserve"> zákona o obcích schválen</w:t>
      </w:r>
      <w:r w:rsidR="007A6B93">
        <w:t>o</w:t>
      </w:r>
      <w:r>
        <w:t xml:space="preserve"> </w:t>
      </w:r>
      <w:r w:rsidR="00CB6794">
        <w:t xml:space="preserve">Zastupitelstvem </w:t>
      </w:r>
      <w:r>
        <w:t xml:space="preserve"> města </w:t>
      </w:r>
      <w:smartTag w:uri="urn:schemas-microsoft-com:office:smarttags" w:element="PersonName">
        <w:smartTagPr>
          <w:attr w:name="ProductID" w:val="Mlad￡ Boleslav usnesen￭m"/>
        </w:smartTagPr>
        <w:r>
          <w:t>Mladá Boleslav usnesením</w:t>
        </w:r>
      </w:smartTag>
      <w:r>
        <w:t xml:space="preserve"> č.</w:t>
      </w:r>
      <w:r w:rsidR="00BE4BE1">
        <w:t xml:space="preserve"> 2968</w:t>
      </w:r>
      <w:r>
        <w:t xml:space="preserve"> </w:t>
      </w:r>
      <w:r w:rsidR="00BE4BE1">
        <w:t xml:space="preserve">písmeno e) </w:t>
      </w:r>
      <w:r>
        <w:t xml:space="preserve">ze dne </w:t>
      </w:r>
      <w:r w:rsidR="00BE4BE1">
        <w:t xml:space="preserve">        26. ledna</w:t>
      </w:r>
      <w:r w:rsidR="00CB6794">
        <w:t xml:space="preserve"> 201</w:t>
      </w:r>
      <w:r w:rsidR="007A6B93">
        <w:t>7 a usnesením č.</w:t>
      </w:r>
      <w:r w:rsidR="00BE4BE1">
        <w:t xml:space="preserve"> 2989</w:t>
      </w:r>
      <w:r w:rsidR="007A6B93">
        <w:t xml:space="preserve"> ze dne</w:t>
      </w:r>
      <w:r w:rsidR="00BE4BE1">
        <w:t xml:space="preserve"> 26. ledna </w:t>
      </w:r>
      <w:r w:rsidR="007A6B93">
        <w:t>2017</w:t>
      </w:r>
      <w:r>
        <w:t>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04" w:rsidRDefault="007E4204">
      <w:r>
        <w:separator/>
      </w:r>
    </w:p>
  </w:endnote>
  <w:endnote w:type="continuationSeparator" w:id="0">
    <w:p w:rsidR="007E4204" w:rsidRDefault="007E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4459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44592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04" w:rsidRDefault="007E4204">
      <w:r>
        <w:separator/>
      </w:r>
    </w:p>
  </w:footnote>
  <w:footnote w:type="continuationSeparator" w:id="0">
    <w:p w:rsidR="007E4204" w:rsidRDefault="007E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9782C"/>
    <w:rsid w:val="000C5289"/>
    <w:rsid w:val="001553EA"/>
    <w:rsid w:val="001D41C4"/>
    <w:rsid w:val="00261F71"/>
    <w:rsid w:val="002931CB"/>
    <w:rsid w:val="003C2AE6"/>
    <w:rsid w:val="0045390B"/>
    <w:rsid w:val="00460829"/>
    <w:rsid w:val="005263B2"/>
    <w:rsid w:val="00596668"/>
    <w:rsid w:val="0064272D"/>
    <w:rsid w:val="00682DF1"/>
    <w:rsid w:val="00684761"/>
    <w:rsid w:val="007315A6"/>
    <w:rsid w:val="007A6B93"/>
    <w:rsid w:val="007E4204"/>
    <w:rsid w:val="008D7159"/>
    <w:rsid w:val="008F794E"/>
    <w:rsid w:val="009C14B1"/>
    <w:rsid w:val="009F1B34"/>
    <w:rsid w:val="00A4532F"/>
    <w:rsid w:val="00A557DC"/>
    <w:rsid w:val="00A82B6C"/>
    <w:rsid w:val="00AD75C7"/>
    <w:rsid w:val="00B77D83"/>
    <w:rsid w:val="00B845AF"/>
    <w:rsid w:val="00BB3371"/>
    <w:rsid w:val="00BE4A58"/>
    <w:rsid w:val="00BE4BE1"/>
    <w:rsid w:val="00C656A0"/>
    <w:rsid w:val="00C73F32"/>
    <w:rsid w:val="00CB6794"/>
    <w:rsid w:val="00D44592"/>
    <w:rsid w:val="00D4786A"/>
    <w:rsid w:val="00DE2C06"/>
    <w:rsid w:val="00E84E34"/>
    <w:rsid w:val="00EA3190"/>
    <w:rsid w:val="00F12643"/>
    <w:rsid w:val="00F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845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5A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845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5A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5D7C-718D-483A-9BF8-3D3B70D3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2017-01-30T14:36:00Z</cp:lastPrinted>
  <dcterms:created xsi:type="dcterms:W3CDTF">2017-02-09T12:34:00Z</dcterms:created>
  <dcterms:modified xsi:type="dcterms:W3CDTF">2017-02-09T12:34:00Z</dcterms:modified>
</cp:coreProperties>
</file>