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465" w:rsidRPr="00681F6D" w:rsidRDefault="0054475E" w:rsidP="00030088">
      <w:pPr>
        <w:pStyle w:val="Nzev"/>
        <w:widowControl w:val="0"/>
        <w:spacing w:after="0" w:line="276" w:lineRule="auto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b/>
          <w:color w:val="auto"/>
          <w:sz w:val="22"/>
          <w:szCs w:val="22"/>
        </w:rPr>
        <w:t xml:space="preserve">Dohoda o ukončení smlouvy o účasti na řešení projektu a </w:t>
      </w:r>
      <w:r w:rsidRPr="00666782">
        <w:rPr>
          <w:rFonts w:ascii="Arial Narrow" w:hAnsi="Arial Narrow"/>
          <w:b/>
          <w:color w:val="auto"/>
          <w:sz w:val="22"/>
          <w:szCs w:val="22"/>
        </w:rPr>
        <w:t>využití výsledků</w:t>
      </w:r>
      <w:r w:rsidRPr="00681F6D">
        <w:rPr>
          <w:rFonts w:ascii="Arial Narrow" w:hAnsi="Arial Narrow"/>
          <w:color w:val="auto"/>
          <w:sz w:val="22"/>
          <w:szCs w:val="22"/>
        </w:rPr>
        <w:t xml:space="preserve"> </w:t>
      </w:r>
      <w:r w:rsidR="00681F6D" w:rsidRPr="00681F6D">
        <w:rPr>
          <w:rFonts w:ascii="Arial Narrow" w:hAnsi="Arial Narrow"/>
          <w:color w:val="auto"/>
          <w:sz w:val="22"/>
          <w:szCs w:val="22"/>
        </w:rPr>
        <w:t>(dále jen „</w:t>
      </w:r>
      <w:r w:rsidR="00681F6D">
        <w:rPr>
          <w:rFonts w:ascii="Arial Narrow" w:hAnsi="Arial Narrow"/>
          <w:b/>
          <w:color w:val="auto"/>
          <w:sz w:val="22"/>
          <w:szCs w:val="22"/>
        </w:rPr>
        <w:t>Dohoda</w:t>
      </w:r>
      <w:r w:rsidR="00681F6D" w:rsidRPr="00681F6D">
        <w:rPr>
          <w:rFonts w:ascii="Arial Narrow" w:hAnsi="Arial Narrow"/>
          <w:color w:val="auto"/>
          <w:sz w:val="22"/>
          <w:szCs w:val="22"/>
        </w:rPr>
        <w:t>“)</w:t>
      </w:r>
    </w:p>
    <w:p w:rsidR="00FA1AC6" w:rsidRPr="001033D2" w:rsidRDefault="00631FAE" w:rsidP="00FA1AC6">
      <w:pPr>
        <w:spacing w:after="0"/>
        <w:jc w:val="center"/>
        <w:rPr>
          <w:rFonts w:ascii="Arial Narrow" w:hAnsi="Arial Narrow"/>
          <w:szCs w:val="22"/>
        </w:rPr>
      </w:pPr>
      <w:r w:rsidRPr="001033D2">
        <w:rPr>
          <w:rFonts w:ascii="Arial Narrow" w:hAnsi="Arial Narrow"/>
          <w:szCs w:val="22"/>
        </w:rPr>
        <w:t>uzavře</w:t>
      </w:r>
      <w:r w:rsidR="005E5B10">
        <w:rPr>
          <w:rFonts w:ascii="Arial Narrow" w:hAnsi="Arial Narrow"/>
          <w:szCs w:val="22"/>
        </w:rPr>
        <w:t>ná ve smyslu § </w:t>
      </w:r>
      <w:r w:rsidR="00FA1AC6">
        <w:rPr>
          <w:rFonts w:ascii="Arial Narrow" w:hAnsi="Arial Narrow"/>
          <w:szCs w:val="22"/>
        </w:rPr>
        <w:t>1981 a násl.</w:t>
      </w:r>
      <w:r w:rsidRPr="001033D2">
        <w:rPr>
          <w:rFonts w:ascii="Arial Narrow" w:hAnsi="Arial Narrow"/>
          <w:szCs w:val="22"/>
        </w:rPr>
        <w:t xml:space="preserve"> </w:t>
      </w:r>
      <w:r w:rsidR="005E5B10" w:rsidRPr="005E5B10">
        <w:rPr>
          <w:rFonts w:ascii="Arial Narrow" w:hAnsi="Arial Narrow"/>
          <w:szCs w:val="22"/>
        </w:rPr>
        <w:t xml:space="preserve">zákona č. </w:t>
      </w:r>
      <w:r w:rsidR="00FA1AC6">
        <w:rPr>
          <w:rFonts w:ascii="Arial Narrow" w:hAnsi="Arial Narrow"/>
          <w:szCs w:val="22"/>
        </w:rPr>
        <w:t>89/201</w:t>
      </w:r>
      <w:r w:rsidR="005E5B10" w:rsidRPr="005E5B10">
        <w:rPr>
          <w:rFonts w:ascii="Arial Narrow" w:hAnsi="Arial Narrow"/>
          <w:szCs w:val="22"/>
        </w:rPr>
        <w:t xml:space="preserve">2 Sb., </w:t>
      </w:r>
      <w:r w:rsidR="00FA1AC6">
        <w:rPr>
          <w:rFonts w:ascii="Arial Narrow" w:hAnsi="Arial Narrow"/>
          <w:szCs w:val="22"/>
        </w:rPr>
        <w:t>v platném znění</w:t>
      </w:r>
    </w:p>
    <w:p w:rsidR="00631FAE" w:rsidRPr="001033D2" w:rsidRDefault="00631FAE" w:rsidP="005E5B10">
      <w:pPr>
        <w:spacing w:after="0"/>
        <w:jc w:val="center"/>
        <w:rPr>
          <w:rFonts w:ascii="Arial Narrow" w:hAnsi="Arial Narrow"/>
          <w:szCs w:val="22"/>
        </w:rPr>
      </w:pPr>
    </w:p>
    <w:p w:rsidR="00A42206" w:rsidRPr="001033D2" w:rsidRDefault="00A42206" w:rsidP="00EB0ABC">
      <w:pPr>
        <w:widowControl w:val="0"/>
        <w:spacing w:after="0"/>
        <w:rPr>
          <w:rFonts w:ascii="Arial Narrow" w:hAnsi="Arial Narrow"/>
          <w:b/>
          <w:szCs w:val="22"/>
        </w:rPr>
      </w:pPr>
      <w:r w:rsidRPr="001033D2">
        <w:rPr>
          <w:rFonts w:ascii="Arial Narrow" w:hAnsi="Arial Narrow"/>
          <w:b/>
          <w:szCs w:val="22"/>
        </w:rPr>
        <w:t>Smluvní strany:</w:t>
      </w:r>
    </w:p>
    <w:p w:rsidR="00EE3483" w:rsidRPr="00EE3483" w:rsidRDefault="00EE3483" w:rsidP="00EE3483">
      <w:pPr>
        <w:widowControl w:val="0"/>
        <w:spacing w:before="0" w:after="0"/>
        <w:rPr>
          <w:rFonts w:ascii="Arial Narrow" w:hAnsi="Arial Narrow"/>
          <w:szCs w:val="22"/>
        </w:rPr>
      </w:pPr>
      <w:r w:rsidRPr="00EE3483">
        <w:rPr>
          <w:rFonts w:ascii="Arial Narrow" w:hAnsi="Arial Narrow"/>
          <w:szCs w:val="22"/>
        </w:rPr>
        <w:t>České vysoké učení technické v Praze</w:t>
      </w:r>
    </w:p>
    <w:p w:rsidR="00EE3483" w:rsidRPr="00EE3483" w:rsidRDefault="00EE3483" w:rsidP="00EE3483">
      <w:pPr>
        <w:widowControl w:val="0"/>
        <w:spacing w:before="0" w:after="0"/>
        <w:rPr>
          <w:rFonts w:ascii="Arial Narrow" w:hAnsi="Arial Narrow"/>
          <w:szCs w:val="22"/>
        </w:rPr>
      </w:pPr>
      <w:r w:rsidRPr="00EE3483">
        <w:rPr>
          <w:rFonts w:ascii="Arial Narrow" w:hAnsi="Arial Narrow"/>
          <w:szCs w:val="22"/>
        </w:rPr>
        <w:t xml:space="preserve">se sídlem: </w:t>
      </w:r>
      <w:r>
        <w:rPr>
          <w:rFonts w:ascii="Arial Narrow" w:hAnsi="Arial Narrow"/>
          <w:szCs w:val="22"/>
        </w:rPr>
        <w:t xml:space="preserve">Jugoslávských partyzánů 1580/3, </w:t>
      </w:r>
      <w:r w:rsidR="00912F5C" w:rsidRPr="00912F5C">
        <w:rPr>
          <w:rFonts w:ascii="Arial Narrow" w:hAnsi="Arial Narrow"/>
          <w:szCs w:val="22"/>
        </w:rPr>
        <w:t>160 00 Praha 6 - Dejvice</w:t>
      </w:r>
    </w:p>
    <w:p w:rsidR="00EE3483" w:rsidRPr="00EE3483" w:rsidRDefault="00FA1AC6" w:rsidP="00EE3483">
      <w:pPr>
        <w:widowControl w:val="0"/>
        <w:spacing w:before="0" w:after="0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IČ</w:t>
      </w:r>
      <w:r w:rsidR="00044EFF">
        <w:rPr>
          <w:rFonts w:ascii="Arial Narrow" w:hAnsi="Arial Narrow"/>
          <w:szCs w:val="22"/>
        </w:rPr>
        <w:t>O</w:t>
      </w:r>
      <w:r w:rsidR="00EE3483" w:rsidRPr="00EE3483">
        <w:rPr>
          <w:rFonts w:ascii="Arial Narrow" w:hAnsi="Arial Narrow"/>
          <w:szCs w:val="22"/>
        </w:rPr>
        <w:t>: 68407700</w:t>
      </w:r>
      <w:r w:rsidR="00EE3483" w:rsidRPr="00EE3483">
        <w:rPr>
          <w:rFonts w:ascii="Arial Narrow" w:hAnsi="Arial Narrow"/>
          <w:szCs w:val="22"/>
        </w:rPr>
        <w:tab/>
      </w:r>
    </w:p>
    <w:p w:rsidR="00EE3483" w:rsidRPr="00EE3483" w:rsidRDefault="00EE3483" w:rsidP="00EE3483">
      <w:pPr>
        <w:widowControl w:val="0"/>
        <w:spacing w:before="0" w:after="0"/>
        <w:rPr>
          <w:rFonts w:ascii="Arial Narrow" w:hAnsi="Arial Narrow"/>
          <w:szCs w:val="22"/>
        </w:rPr>
      </w:pPr>
      <w:r w:rsidRPr="00EE3483">
        <w:rPr>
          <w:rFonts w:ascii="Arial Narrow" w:hAnsi="Arial Narrow"/>
          <w:szCs w:val="22"/>
        </w:rPr>
        <w:t>DIČ: CZ68407700</w:t>
      </w:r>
      <w:r w:rsidRPr="00EE3483">
        <w:rPr>
          <w:rFonts w:ascii="Arial Narrow" w:hAnsi="Arial Narrow"/>
          <w:szCs w:val="22"/>
        </w:rPr>
        <w:tab/>
      </w:r>
    </w:p>
    <w:p w:rsidR="00EE3483" w:rsidRPr="00EE3483" w:rsidRDefault="00EE3483" w:rsidP="00EE3483">
      <w:pPr>
        <w:widowControl w:val="0"/>
        <w:spacing w:before="0" w:after="0"/>
        <w:rPr>
          <w:rFonts w:ascii="Arial Narrow" w:hAnsi="Arial Narrow"/>
          <w:szCs w:val="22"/>
        </w:rPr>
      </w:pPr>
      <w:r w:rsidRPr="00EE3483">
        <w:rPr>
          <w:rFonts w:ascii="Arial Narrow" w:hAnsi="Arial Narrow"/>
          <w:szCs w:val="22"/>
        </w:rPr>
        <w:t>Zřízeno dle zák. č. 111/1998 Sb., o vysokých školách, nezapisuje se do OR</w:t>
      </w:r>
    </w:p>
    <w:p w:rsidR="00EE3483" w:rsidRPr="00EE3483" w:rsidRDefault="00EE3483" w:rsidP="00EE3483">
      <w:pPr>
        <w:widowControl w:val="0"/>
        <w:spacing w:before="0" w:after="0"/>
        <w:rPr>
          <w:rFonts w:ascii="Arial Narrow" w:hAnsi="Arial Narrow"/>
          <w:szCs w:val="22"/>
        </w:rPr>
      </w:pPr>
      <w:r w:rsidRPr="00EE3483">
        <w:rPr>
          <w:rFonts w:ascii="Arial Narrow" w:hAnsi="Arial Narrow"/>
          <w:szCs w:val="22"/>
        </w:rPr>
        <w:t>Statutární zástupce</w:t>
      </w:r>
      <w:r w:rsidR="00FA1AC6">
        <w:rPr>
          <w:rFonts w:ascii="Arial Narrow" w:hAnsi="Arial Narrow"/>
          <w:szCs w:val="22"/>
        </w:rPr>
        <w:t>: doc. RNDr. Vojtěchem Petráček</w:t>
      </w:r>
      <w:r w:rsidRPr="00EE3483">
        <w:rPr>
          <w:rFonts w:ascii="Arial Narrow" w:hAnsi="Arial Narrow"/>
          <w:szCs w:val="22"/>
        </w:rPr>
        <w:t>, CSc., rektor</w:t>
      </w:r>
    </w:p>
    <w:p w:rsidR="00EE3483" w:rsidRPr="00EE3483" w:rsidRDefault="00EE3483" w:rsidP="00EE3483">
      <w:pPr>
        <w:widowControl w:val="0"/>
        <w:spacing w:before="0" w:after="0"/>
        <w:rPr>
          <w:rFonts w:ascii="Arial Narrow" w:hAnsi="Arial Narrow"/>
          <w:szCs w:val="22"/>
        </w:rPr>
      </w:pPr>
      <w:r w:rsidRPr="00EE3483">
        <w:rPr>
          <w:rFonts w:ascii="Arial Narrow" w:hAnsi="Arial Narrow"/>
          <w:szCs w:val="22"/>
        </w:rPr>
        <w:t>Řešitelské pracoviště: Univerzitní centrum energeticky efektivních budov ČVUT v Praze (UCEEB)</w:t>
      </w:r>
    </w:p>
    <w:p w:rsidR="00EE3483" w:rsidRPr="00EE3483" w:rsidRDefault="00EE3483" w:rsidP="00EE3483">
      <w:pPr>
        <w:widowControl w:val="0"/>
        <w:spacing w:before="0" w:after="0"/>
        <w:rPr>
          <w:rFonts w:ascii="Arial Narrow" w:hAnsi="Arial Narrow"/>
          <w:szCs w:val="22"/>
        </w:rPr>
      </w:pPr>
      <w:r w:rsidRPr="00EE3483">
        <w:rPr>
          <w:rFonts w:ascii="Arial Narrow" w:hAnsi="Arial Narrow"/>
          <w:szCs w:val="22"/>
        </w:rPr>
        <w:tab/>
        <w:t xml:space="preserve">       </w:t>
      </w:r>
      <w:r w:rsidRPr="00EE3483">
        <w:rPr>
          <w:rFonts w:ascii="Arial Narrow" w:hAnsi="Arial Narrow"/>
          <w:szCs w:val="22"/>
        </w:rPr>
        <w:tab/>
        <w:t xml:space="preserve">  </w:t>
      </w:r>
      <w:r w:rsidR="008C1CFA">
        <w:rPr>
          <w:rFonts w:ascii="Arial Narrow" w:hAnsi="Arial Narrow"/>
          <w:szCs w:val="22"/>
        </w:rPr>
        <w:t xml:space="preserve">      </w:t>
      </w:r>
      <w:r w:rsidRPr="00EE3483">
        <w:rPr>
          <w:rFonts w:ascii="Arial Narrow" w:hAnsi="Arial Narrow"/>
          <w:szCs w:val="22"/>
        </w:rPr>
        <w:t>Třinecká 1024, 273 43 Buštěhrad</w:t>
      </w:r>
    </w:p>
    <w:p w:rsidR="00EE3483" w:rsidRPr="00EE3483" w:rsidRDefault="00FA1AC6" w:rsidP="00EE3483">
      <w:pPr>
        <w:widowControl w:val="0"/>
        <w:spacing w:before="0" w:after="0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z</w:t>
      </w:r>
      <w:r w:rsidR="00EE3483" w:rsidRPr="00EE3483">
        <w:rPr>
          <w:rFonts w:ascii="Arial Narrow" w:hAnsi="Arial Narrow"/>
          <w:szCs w:val="22"/>
        </w:rPr>
        <w:t>astoupené: na základě rektorova zmocnění doc. Ing. Lukášem Ferklem, Ph.D., ředitelem UCEEB</w:t>
      </w:r>
    </w:p>
    <w:p w:rsidR="00EE3483" w:rsidRPr="00EE3483" w:rsidRDefault="00EE3483" w:rsidP="00EE3483">
      <w:pPr>
        <w:widowControl w:val="0"/>
        <w:spacing w:before="0" w:after="0"/>
        <w:rPr>
          <w:rFonts w:ascii="Arial Narrow" w:hAnsi="Arial Narrow"/>
          <w:szCs w:val="22"/>
        </w:rPr>
      </w:pPr>
      <w:r w:rsidRPr="00EE3483">
        <w:rPr>
          <w:rFonts w:ascii="Arial Narrow" w:hAnsi="Arial Narrow"/>
          <w:szCs w:val="22"/>
        </w:rPr>
        <w:t xml:space="preserve">Bankovní spojení, č. účtu: </w:t>
      </w:r>
      <w:r w:rsidR="00896DFB">
        <w:rPr>
          <w:rFonts w:ascii="Arial Narrow" w:hAnsi="Arial Narrow"/>
          <w:szCs w:val="22"/>
        </w:rPr>
        <w:t>XXXXXXXXXXXXXXXXXXXX</w:t>
      </w:r>
    </w:p>
    <w:p w:rsidR="00A42206" w:rsidRPr="00EE3483" w:rsidRDefault="00C745B4" w:rsidP="00EE3483">
      <w:pPr>
        <w:widowControl w:val="0"/>
        <w:spacing w:before="0" w:after="0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jakožto h</w:t>
      </w:r>
      <w:r w:rsidR="00EE3483" w:rsidRPr="00EE3483">
        <w:rPr>
          <w:rFonts w:ascii="Arial Narrow" w:hAnsi="Arial Narrow"/>
          <w:szCs w:val="22"/>
        </w:rPr>
        <w:t>lavní příjemce na straně jedné</w:t>
      </w:r>
      <w:r w:rsidR="00EE3483">
        <w:rPr>
          <w:rFonts w:ascii="Arial Narrow" w:hAnsi="Arial Narrow"/>
          <w:szCs w:val="22"/>
        </w:rPr>
        <w:t xml:space="preserve"> (dále jen „</w:t>
      </w:r>
      <w:r w:rsidR="004A1231">
        <w:rPr>
          <w:rFonts w:ascii="Arial Narrow" w:hAnsi="Arial Narrow"/>
          <w:szCs w:val="22"/>
        </w:rPr>
        <w:t>P</w:t>
      </w:r>
      <w:r w:rsidR="00EE3483" w:rsidRPr="00EE3483">
        <w:rPr>
          <w:rFonts w:ascii="Arial Narrow" w:hAnsi="Arial Narrow"/>
          <w:szCs w:val="22"/>
        </w:rPr>
        <w:t>říjemce”)</w:t>
      </w:r>
    </w:p>
    <w:p w:rsidR="00A42206" w:rsidRPr="001033D2" w:rsidRDefault="00A42206" w:rsidP="00EB0ABC">
      <w:pPr>
        <w:widowControl w:val="0"/>
        <w:spacing w:before="0" w:after="0"/>
        <w:rPr>
          <w:rFonts w:ascii="Arial Narrow" w:hAnsi="Arial Narrow"/>
          <w:b/>
          <w:szCs w:val="22"/>
          <w:highlight w:val="yellow"/>
        </w:rPr>
      </w:pPr>
    </w:p>
    <w:p w:rsidR="00A42206" w:rsidRPr="001033D2" w:rsidRDefault="00A42206" w:rsidP="00EB0ABC">
      <w:pPr>
        <w:widowControl w:val="0"/>
        <w:spacing w:before="0" w:after="0"/>
        <w:rPr>
          <w:rFonts w:ascii="Arial Narrow" w:hAnsi="Arial Narrow"/>
          <w:szCs w:val="22"/>
        </w:rPr>
      </w:pPr>
      <w:r w:rsidRPr="001033D2">
        <w:rPr>
          <w:rFonts w:ascii="Arial Narrow" w:hAnsi="Arial Narrow"/>
          <w:szCs w:val="22"/>
        </w:rPr>
        <w:t>a</w:t>
      </w:r>
    </w:p>
    <w:p w:rsidR="00302319" w:rsidRPr="001033D2" w:rsidRDefault="00302319" w:rsidP="00EB0ABC">
      <w:pPr>
        <w:widowControl w:val="0"/>
        <w:spacing w:before="0" w:after="0"/>
        <w:rPr>
          <w:rFonts w:ascii="Arial Narrow" w:hAnsi="Arial Narrow"/>
          <w:b/>
          <w:szCs w:val="22"/>
          <w:highlight w:val="yellow"/>
        </w:rPr>
      </w:pPr>
    </w:p>
    <w:p w:rsidR="00A42206" w:rsidRPr="001033D2" w:rsidRDefault="00B735FC" w:rsidP="00EB0ABC">
      <w:pPr>
        <w:widowControl w:val="0"/>
        <w:spacing w:before="0" w:after="0"/>
        <w:rPr>
          <w:rFonts w:ascii="Arial Narrow" w:hAnsi="Arial Narrow"/>
          <w:b/>
          <w:szCs w:val="22"/>
        </w:rPr>
      </w:pPr>
      <w:r w:rsidRPr="00BD24D0">
        <w:rPr>
          <w:rFonts w:ascii="Arial Narrow" w:hAnsi="Arial Narrow"/>
          <w:b/>
          <w:szCs w:val="22"/>
          <w:shd w:val="clear" w:color="auto" w:fill="FFFFFF" w:themeFill="background1"/>
        </w:rPr>
        <w:t>V</w:t>
      </w:r>
      <w:r w:rsidR="00BD43F7">
        <w:rPr>
          <w:rFonts w:ascii="Arial Narrow" w:hAnsi="Arial Narrow"/>
          <w:b/>
          <w:szCs w:val="22"/>
          <w:shd w:val="clear" w:color="auto" w:fill="FFFFFF" w:themeFill="background1"/>
        </w:rPr>
        <w:t>ysoká škola chemicko-technologická v Praze</w:t>
      </w:r>
    </w:p>
    <w:p w:rsidR="00A42206" w:rsidRPr="001033D2" w:rsidRDefault="00A42206" w:rsidP="00EB0ABC">
      <w:pPr>
        <w:spacing w:before="0" w:after="0"/>
        <w:rPr>
          <w:rFonts w:ascii="Arial Narrow" w:hAnsi="Arial Narrow" w:cs="Arial"/>
          <w:szCs w:val="22"/>
        </w:rPr>
      </w:pPr>
      <w:r w:rsidRPr="001033D2">
        <w:rPr>
          <w:rFonts w:ascii="Arial Narrow" w:hAnsi="Arial Narrow"/>
          <w:szCs w:val="22"/>
        </w:rPr>
        <w:t>se sídlem</w:t>
      </w:r>
      <w:r w:rsidR="00FA1AC6">
        <w:rPr>
          <w:rFonts w:ascii="Arial Narrow" w:hAnsi="Arial Narrow"/>
          <w:szCs w:val="22"/>
        </w:rPr>
        <w:t>:</w:t>
      </w:r>
      <w:r w:rsidRPr="001033D2">
        <w:rPr>
          <w:rFonts w:ascii="Arial Narrow" w:hAnsi="Arial Narrow"/>
          <w:szCs w:val="22"/>
        </w:rPr>
        <w:t xml:space="preserve"> </w:t>
      </w:r>
      <w:r w:rsidR="00B735FC">
        <w:rPr>
          <w:rFonts w:ascii="Arial Narrow" w:hAnsi="Arial Narrow"/>
          <w:szCs w:val="22"/>
        </w:rPr>
        <w:t>Technická 3, 166 28 Praha 6 - Dejvice</w:t>
      </w:r>
    </w:p>
    <w:p w:rsidR="00A42206" w:rsidRPr="001033D2" w:rsidRDefault="00044EFF" w:rsidP="00EB0ABC">
      <w:pPr>
        <w:spacing w:before="0" w:after="0"/>
        <w:rPr>
          <w:rFonts w:ascii="Arial Narrow" w:hAnsi="Arial Narrow" w:cs="Arial"/>
          <w:szCs w:val="22"/>
        </w:rPr>
      </w:pPr>
      <w:r w:rsidRPr="00EE3483">
        <w:rPr>
          <w:rFonts w:ascii="Arial Narrow" w:hAnsi="Arial Narrow"/>
          <w:szCs w:val="22"/>
        </w:rPr>
        <w:t>IČ</w:t>
      </w:r>
      <w:r>
        <w:rPr>
          <w:rFonts w:ascii="Arial Narrow" w:hAnsi="Arial Narrow"/>
          <w:szCs w:val="22"/>
        </w:rPr>
        <w:t>O</w:t>
      </w:r>
      <w:r w:rsidR="00A42206" w:rsidRPr="001033D2">
        <w:rPr>
          <w:rFonts w:ascii="Arial Narrow" w:hAnsi="Arial Narrow"/>
          <w:szCs w:val="22"/>
        </w:rPr>
        <w:t xml:space="preserve">: </w:t>
      </w:r>
      <w:r w:rsidR="00B735FC">
        <w:rPr>
          <w:rFonts w:ascii="Arial Narrow" w:hAnsi="Arial Narrow"/>
          <w:szCs w:val="22"/>
        </w:rPr>
        <w:t>60461373</w:t>
      </w:r>
    </w:p>
    <w:p w:rsidR="00A42206" w:rsidRDefault="00A42206" w:rsidP="00EB0ABC">
      <w:pPr>
        <w:spacing w:before="0" w:after="0"/>
        <w:rPr>
          <w:rFonts w:ascii="Arial Narrow" w:hAnsi="Arial Narrow"/>
          <w:szCs w:val="22"/>
        </w:rPr>
      </w:pPr>
      <w:r w:rsidRPr="001033D2">
        <w:rPr>
          <w:rFonts w:ascii="Arial Narrow" w:hAnsi="Arial Narrow"/>
          <w:szCs w:val="22"/>
        </w:rPr>
        <w:t xml:space="preserve">DIČ: </w:t>
      </w:r>
      <w:r w:rsidR="00C70C72" w:rsidRPr="001033D2">
        <w:rPr>
          <w:rFonts w:ascii="Arial Narrow" w:hAnsi="Arial Narrow"/>
          <w:szCs w:val="22"/>
        </w:rPr>
        <w:t>CZ</w:t>
      </w:r>
      <w:r w:rsidR="00BD24D0">
        <w:rPr>
          <w:rFonts w:ascii="Arial Narrow" w:hAnsi="Arial Narrow"/>
          <w:szCs w:val="22"/>
        </w:rPr>
        <w:t>60461373</w:t>
      </w:r>
    </w:p>
    <w:p w:rsidR="00951FBA" w:rsidRPr="00EE3483" w:rsidRDefault="00951FBA" w:rsidP="00951FBA">
      <w:pPr>
        <w:widowControl w:val="0"/>
        <w:spacing w:before="0" w:after="0"/>
        <w:rPr>
          <w:rFonts w:ascii="Arial Narrow" w:hAnsi="Arial Narrow"/>
          <w:szCs w:val="22"/>
        </w:rPr>
      </w:pPr>
      <w:r w:rsidRPr="00EE3483">
        <w:rPr>
          <w:rFonts w:ascii="Arial Narrow" w:hAnsi="Arial Narrow"/>
          <w:szCs w:val="22"/>
        </w:rPr>
        <w:t>Zřízeno dle zák. č. 111/1998 Sb., o vysokých školách, nezapisuje se do OR</w:t>
      </w:r>
    </w:p>
    <w:p w:rsidR="00C70C72" w:rsidRDefault="00B76177" w:rsidP="00EB0ABC">
      <w:pPr>
        <w:widowControl w:val="0"/>
        <w:spacing w:before="0" w:after="0"/>
        <w:rPr>
          <w:rFonts w:ascii="Arial Narrow" w:hAnsi="Arial Narrow"/>
          <w:szCs w:val="22"/>
        </w:rPr>
      </w:pPr>
      <w:r w:rsidRPr="00EE3483">
        <w:rPr>
          <w:rFonts w:ascii="Arial Narrow" w:hAnsi="Arial Narrow"/>
          <w:szCs w:val="22"/>
        </w:rPr>
        <w:t>Statutární zástupce</w:t>
      </w:r>
      <w:r w:rsidR="00C70C72" w:rsidRPr="00B76177">
        <w:rPr>
          <w:rFonts w:ascii="Arial Narrow" w:hAnsi="Arial Narrow"/>
          <w:szCs w:val="22"/>
        </w:rPr>
        <w:t>:</w:t>
      </w:r>
      <w:r w:rsidR="004615EC">
        <w:rPr>
          <w:rFonts w:ascii="Arial Narrow" w:hAnsi="Arial Narrow"/>
          <w:szCs w:val="22"/>
        </w:rPr>
        <w:t xml:space="preserve"> </w:t>
      </w:r>
      <w:r w:rsidR="004615EC" w:rsidRPr="004615EC">
        <w:rPr>
          <w:rFonts w:ascii="Arial Narrow" w:hAnsi="Arial Narrow"/>
          <w:szCs w:val="22"/>
        </w:rPr>
        <w:t>prof. Dr. RNDr. Pavel Matějka</w:t>
      </w:r>
      <w:r w:rsidR="00B735FC" w:rsidRPr="00B76177">
        <w:rPr>
          <w:rFonts w:ascii="Arial Narrow" w:hAnsi="Arial Narrow"/>
          <w:szCs w:val="22"/>
        </w:rPr>
        <w:t>, rektor</w:t>
      </w:r>
    </w:p>
    <w:p w:rsidR="005F68A6" w:rsidRPr="001033D2" w:rsidRDefault="005F68A6" w:rsidP="005F68A6">
      <w:pPr>
        <w:widowControl w:val="0"/>
        <w:spacing w:before="0" w:after="0"/>
        <w:rPr>
          <w:rFonts w:ascii="Arial Narrow" w:hAnsi="Arial Narrow"/>
          <w:szCs w:val="22"/>
        </w:rPr>
      </w:pPr>
      <w:r w:rsidRPr="00EE3483">
        <w:rPr>
          <w:rFonts w:ascii="Arial Narrow" w:hAnsi="Arial Narrow"/>
          <w:szCs w:val="22"/>
        </w:rPr>
        <w:t>Zastoupené: na základě rektorova zmocnění</w:t>
      </w:r>
      <w:r w:rsidR="00236EAC">
        <w:rPr>
          <w:rFonts w:ascii="Arial Narrow" w:hAnsi="Arial Narrow"/>
          <w:szCs w:val="22"/>
        </w:rPr>
        <w:t xml:space="preserve"> </w:t>
      </w:r>
      <w:r w:rsidR="00236EAC" w:rsidRPr="00236EAC">
        <w:rPr>
          <w:rFonts w:ascii="Arial Narrow" w:hAnsi="Arial Narrow"/>
          <w:szCs w:val="22"/>
        </w:rPr>
        <w:t>prof. Dr. Ing. Dalibor</w:t>
      </w:r>
      <w:r w:rsidR="00BD43F7">
        <w:rPr>
          <w:rFonts w:ascii="Arial Narrow" w:hAnsi="Arial Narrow"/>
          <w:szCs w:val="22"/>
        </w:rPr>
        <w:t>em</w:t>
      </w:r>
      <w:r w:rsidR="00236EAC" w:rsidRPr="00236EAC">
        <w:rPr>
          <w:rFonts w:ascii="Arial Narrow" w:hAnsi="Arial Narrow"/>
          <w:szCs w:val="22"/>
        </w:rPr>
        <w:t xml:space="preserve"> Vojtěch</w:t>
      </w:r>
      <w:r w:rsidR="00BD43F7">
        <w:rPr>
          <w:rFonts w:ascii="Arial Narrow" w:hAnsi="Arial Narrow"/>
          <w:szCs w:val="22"/>
        </w:rPr>
        <w:t>em</w:t>
      </w:r>
      <w:r>
        <w:rPr>
          <w:rFonts w:ascii="Arial Narrow" w:hAnsi="Arial Narrow"/>
          <w:szCs w:val="22"/>
        </w:rPr>
        <w:t xml:space="preserve">, </w:t>
      </w:r>
      <w:r w:rsidRPr="005F68A6">
        <w:rPr>
          <w:rFonts w:ascii="Arial Narrow" w:hAnsi="Arial Narrow"/>
          <w:szCs w:val="22"/>
        </w:rPr>
        <w:t>prorektor</w:t>
      </w:r>
      <w:r w:rsidR="00BD43F7">
        <w:rPr>
          <w:rFonts w:ascii="Arial Narrow" w:hAnsi="Arial Narrow"/>
          <w:szCs w:val="22"/>
        </w:rPr>
        <w:t>em</w:t>
      </w:r>
      <w:r w:rsidRPr="005F68A6">
        <w:rPr>
          <w:rFonts w:ascii="Arial Narrow" w:hAnsi="Arial Narrow"/>
          <w:szCs w:val="22"/>
        </w:rPr>
        <w:t xml:space="preserve"> pro vědu a výzkum</w:t>
      </w:r>
    </w:p>
    <w:p w:rsidR="00BD24D0" w:rsidRDefault="00494966" w:rsidP="00EB0ABC">
      <w:pPr>
        <w:widowControl w:val="0"/>
        <w:spacing w:before="0" w:after="0"/>
        <w:rPr>
          <w:rFonts w:ascii="Arial Narrow" w:hAnsi="Arial Narrow"/>
          <w:szCs w:val="22"/>
        </w:rPr>
      </w:pPr>
      <w:r w:rsidRPr="00181C57">
        <w:rPr>
          <w:rFonts w:ascii="Arial Narrow" w:hAnsi="Arial Narrow"/>
          <w:szCs w:val="22"/>
        </w:rPr>
        <w:t>Bankovní spojení:</w:t>
      </w:r>
      <w:r w:rsidR="00642632" w:rsidRPr="00181C57">
        <w:rPr>
          <w:rFonts w:ascii="Arial Narrow" w:hAnsi="Arial Narrow"/>
          <w:szCs w:val="22"/>
        </w:rPr>
        <w:t xml:space="preserve"> </w:t>
      </w:r>
      <w:r w:rsidR="005611B3">
        <w:rPr>
          <w:rFonts w:ascii="Arial Narrow" w:hAnsi="Arial Narrow"/>
          <w:szCs w:val="22"/>
        </w:rPr>
        <w:t>XXXXXXXXXXXXXXXXXXX</w:t>
      </w:r>
      <w:bookmarkStart w:id="0" w:name="_GoBack"/>
      <w:bookmarkEnd w:id="0"/>
    </w:p>
    <w:p w:rsidR="00A42206" w:rsidRPr="001033D2" w:rsidRDefault="00577A55" w:rsidP="00EB0ABC">
      <w:pPr>
        <w:widowControl w:val="0"/>
        <w:spacing w:before="0" w:after="0"/>
        <w:rPr>
          <w:rFonts w:ascii="Arial Narrow" w:hAnsi="Arial Narrow"/>
          <w:szCs w:val="22"/>
        </w:rPr>
      </w:pPr>
      <w:r w:rsidRPr="001033D2">
        <w:rPr>
          <w:rFonts w:ascii="Arial Narrow" w:hAnsi="Arial Narrow"/>
          <w:szCs w:val="22"/>
        </w:rPr>
        <w:t xml:space="preserve">jakožto další účastník projektu </w:t>
      </w:r>
      <w:r w:rsidR="002F4760" w:rsidRPr="001033D2">
        <w:rPr>
          <w:rFonts w:ascii="Arial Narrow" w:hAnsi="Arial Narrow"/>
          <w:szCs w:val="22"/>
        </w:rPr>
        <w:t xml:space="preserve">na straně druhé </w:t>
      </w:r>
      <w:r w:rsidR="00A42206" w:rsidRPr="001033D2">
        <w:rPr>
          <w:rFonts w:ascii="Arial Narrow" w:hAnsi="Arial Narrow"/>
          <w:szCs w:val="22"/>
        </w:rPr>
        <w:t>(dále jen „</w:t>
      </w:r>
      <w:r w:rsidR="002F4760" w:rsidRPr="001033D2">
        <w:rPr>
          <w:rFonts w:ascii="Arial Narrow" w:hAnsi="Arial Narrow"/>
          <w:b/>
          <w:szCs w:val="22"/>
        </w:rPr>
        <w:t>Další účastník</w:t>
      </w:r>
      <w:r w:rsidR="00A42206" w:rsidRPr="001033D2">
        <w:rPr>
          <w:rFonts w:ascii="Arial Narrow" w:hAnsi="Arial Narrow"/>
          <w:szCs w:val="22"/>
        </w:rPr>
        <w:t>”),</w:t>
      </w:r>
    </w:p>
    <w:p w:rsidR="00A42206" w:rsidRPr="001033D2" w:rsidRDefault="00A42206" w:rsidP="00EB0ABC">
      <w:pPr>
        <w:widowControl w:val="0"/>
        <w:spacing w:before="0" w:after="0"/>
        <w:rPr>
          <w:rFonts w:ascii="Arial Narrow" w:hAnsi="Arial Narrow"/>
          <w:szCs w:val="22"/>
        </w:rPr>
      </w:pPr>
    </w:p>
    <w:p w:rsidR="00A3465C" w:rsidRPr="001033D2" w:rsidRDefault="00A3465C" w:rsidP="00EB0ABC">
      <w:pPr>
        <w:widowControl w:val="0"/>
        <w:spacing w:before="0" w:after="0"/>
        <w:rPr>
          <w:rFonts w:ascii="Arial Narrow" w:hAnsi="Arial Narrow"/>
          <w:szCs w:val="22"/>
        </w:rPr>
      </w:pPr>
      <w:r w:rsidRPr="001033D2">
        <w:rPr>
          <w:rFonts w:ascii="Arial Narrow" w:hAnsi="Arial Narrow"/>
          <w:szCs w:val="22"/>
        </w:rPr>
        <w:t>(dále společně také jako „</w:t>
      </w:r>
      <w:r w:rsidR="00BE22DF" w:rsidRPr="001033D2">
        <w:rPr>
          <w:rFonts w:ascii="Arial Narrow" w:hAnsi="Arial Narrow"/>
          <w:b/>
          <w:szCs w:val="22"/>
        </w:rPr>
        <w:t>S</w:t>
      </w:r>
      <w:r w:rsidRPr="001033D2">
        <w:rPr>
          <w:rFonts w:ascii="Arial Narrow" w:hAnsi="Arial Narrow"/>
          <w:b/>
          <w:szCs w:val="22"/>
        </w:rPr>
        <w:t>mluvní strany</w:t>
      </w:r>
      <w:r w:rsidRPr="001033D2">
        <w:rPr>
          <w:rFonts w:ascii="Arial Narrow" w:hAnsi="Arial Narrow"/>
          <w:szCs w:val="22"/>
        </w:rPr>
        <w:t>“)</w:t>
      </w:r>
    </w:p>
    <w:p w:rsidR="00EB0ABC" w:rsidRPr="001033D2" w:rsidRDefault="00EB0ABC" w:rsidP="00EB0ABC">
      <w:pPr>
        <w:widowControl w:val="0"/>
        <w:spacing w:after="0"/>
        <w:rPr>
          <w:rFonts w:ascii="Arial Narrow" w:hAnsi="Arial Narrow"/>
          <w:szCs w:val="22"/>
        </w:rPr>
      </w:pPr>
    </w:p>
    <w:p w:rsidR="00EB6620" w:rsidRPr="001033D2" w:rsidRDefault="00372728" w:rsidP="004F19CF">
      <w:pPr>
        <w:widowControl w:val="0"/>
        <w:spacing w:after="0"/>
        <w:jc w:val="center"/>
        <w:rPr>
          <w:rFonts w:ascii="Arial Narrow" w:hAnsi="Arial Narrow"/>
          <w:szCs w:val="22"/>
        </w:rPr>
      </w:pPr>
      <w:r w:rsidRPr="001033D2">
        <w:rPr>
          <w:rFonts w:ascii="Arial Narrow" w:hAnsi="Arial Narrow"/>
          <w:szCs w:val="22"/>
        </w:rPr>
        <w:t>PREAMBULE</w:t>
      </w:r>
    </w:p>
    <w:p w:rsidR="00372728" w:rsidRDefault="00CA4943" w:rsidP="00EB0ABC">
      <w:pPr>
        <w:spacing w:after="0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Mezi shora uvedenými Smluvními stranami byla dne </w:t>
      </w:r>
      <w:r w:rsidR="004C04A4">
        <w:rPr>
          <w:rFonts w:ascii="Arial Narrow" w:hAnsi="Arial Narrow"/>
          <w:szCs w:val="22"/>
        </w:rPr>
        <w:t>13.2.2020</w:t>
      </w:r>
      <w:r>
        <w:rPr>
          <w:rFonts w:ascii="Arial Narrow" w:hAnsi="Arial Narrow"/>
          <w:szCs w:val="22"/>
        </w:rPr>
        <w:t xml:space="preserve"> uzavřena smlouva o </w:t>
      </w:r>
      <w:r w:rsidRPr="00CA4943">
        <w:rPr>
          <w:rFonts w:ascii="Arial Narrow" w:hAnsi="Arial Narrow"/>
          <w:szCs w:val="22"/>
        </w:rPr>
        <w:t xml:space="preserve">účasti na řešení projektu a využití výsledků </w:t>
      </w:r>
      <w:r w:rsidR="00755AAD">
        <w:rPr>
          <w:rFonts w:ascii="Arial Narrow" w:hAnsi="Arial Narrow"/>
          <w:szCs w:val="22"/>
        </w:rPr>
        <w:t>(dále jen „</w:t>
      </w:r>
      <w:r w:rsidR="00755AAD" w:rsidRPr="00755AAD">
        <w:rPr>
          <w:rFonts w:ascii="Arial Narrow" w:hAnsi="Arial Narrow"/>
          <w:b/>
          <w:szCs w:val="22"/>
        </w:rPr>
        <w:t>Smlouva</w:t>
      </w:r>
      <w:r w:rsidR="00755AAD">
        <w:rPr>
          <w:rFonts w:ascii="Arial Narrow" w:hAnsi="Arial Narrow"/>
          <w:szCs w:val="22"/>
        </w:rPr>
        <w:t xml:space="preserve">“) </w:t>
      </w:r>
      <w:r>
        <w:rPr>
          <w:rFonts w:ascii="Arial Narrow" w:hAnsi="Arial Narrow"/>
          <w:szCs w:val="22"/>
        </w:rPr>
        <w:t xml:space="preserve">v rámci </w:t>
      </w:r>
      <w:r w:rsidR="00A744B9" w:rsidRPr="001033D2">
        <w:rPr>
          <w:rFonts w:ascii="Arial Narrow" w:hAnsi="Arial Narrow"/>
          <w:szCs w:val="22"/>
        </w:rPr>
        <w:t xml:space="preserve">projektu </w:t>
      </w:r>
      <w:r w:rsidR="00372728" w:rsidRPr="001033D2">
        <w:rPr>
          <w:rFonts w:ascii="Arial Narrow" w:hAnsi="Arial Narrow"/>
          <w:szCs w:val="22"/>
        </w:rPr>
        <w:t>s názvem „</w:t>
      </w:r>
      <w:r w:rsidR="00BD24D0" w:rsidRPr="00BD24D0">
        <w:rPr>
          <w:rFonts w:ascii="Arial Narrow" w:hAnsi="Arial Narrow"/>
          <w:b/>
          <w:szCs w:val="22"/>
        </w:rPr>
        <w:t>Progresivní hašení požárů vodní mlhou v objektech kulturního dědictví</w:t>
      </w:r>
      <w:r w:rsidR="00372728" w:rsidRPr="001033D2">
        <w:rPr>
          <w:rFonts w:ascii="Arial Narrow" w:hAnsi="Arial Narrow"/>
          <w:szCs w:val="22"/>
        </w:rPr>
        <w:t>“ (dále jen „</w:t>
      </w:r>
      <w:r w:rsidR="00BE22DF" w:rsidRPr="001033D2">
        <w:rPr>
          <w:rFonts w:ascii="Arial Narrow" w:hAnsi="Arial Narrow"/>
          <w:b/>
          <w:szCs w:val="22"/>
        </w:rPr>
        <w:t>P</w:t>
      </w:r>
      <w:r w:rsidR="00372728" w:rsidRPr="001033D2">
        <w:rPr>
          <w:rFonts w:ascii="Arial Narrow" w:hAnsi="Arial Narrow"/>
          <w:b/>
          <w:szCs w:val="22"/>
        </w:rPr>
        <w:t>rojekt</w:t>
      </w:r>
      <w:r w:rsidR="00372728" w:rsidRPr="001033D2">
        <w:rPr>
          <w:rFonts w:ascii="Arial Narrow" w:hAnsi="Arial Narrow"/>
          <w:szCs w:val="22"/>
        </w:rPr>
        <w:t xml:space="preserve">“) </w:t>
      </w:r>
      <w:r>
        <w:rPr>
          <w:rFonts w:ascii="Arial Narrow" w:hAnsi="Arial Narrow"/>
          <w:szCs w:val="22"/>
        </w:rPr>
        <w:t>podaného do</w:t>
      </w:r>
      <w:r w:rsidR="00372728" w:rsidRPr="001033D2">
        <w:rPr>
          <w:rFonts w:ascii="Arial Narrow" w:hAnsi="Arial Narrow"/>
          <w:szCs w:val="22"/>
        </w:rPr>
        <w:t xml:space="preserve"> </w:t>
      </w:r>
      <w:r w:rsidR="00B71C5E">
        <w:rPr>
          <w:rFonts w:ascii="Arial Narrow" w:hAnsi="Arial Narrow"/>
          <w:szCs w:val="22"/>
        </w:rPr>
        <w:t xml:space="preserve">3. </w:t>
      </w:r>
      <w:r>
        <w:rPr>
          <w:rFonts w:ascii="Arial Narrow" w:hAnsi="Arial Narrow" w:cs="Arial"/>
          <w:szCs w:val="22"/>
        </w:rPr>
        <w:t>v</w:t>
      </w:r>
      <w:r w:rsidR="00376E65" w:rsidRPr="001033D2">
        <w:rPr>
          <w:rFonts w:ascii="Arial Narrow" w:hAnsi="Arial Narrow" w:cs="Arial"/>
          <w:szCs w:val="22"/>
        </w:rPr>
        <w:t xml:space="preserve">eřejné soutěže </w:t>
      </w:r>
      <w:r w:rsidR="00E31F96" w:rsidRPr="00E31F96">
        <w:rPr>
          <w:rFonts w:ascii="Arial Narrow" w:hAnsi="Arial Narrow" w:cs="Arial"/>
          <w:szCs w:val="22"/>
        </w:rPr>
        <w:t>ve výzkumu, experimentálním vývoji a inovacích k Programu na podporu aplikovaného výzkumu a experimentálního vývoje národní a kulturní identit</w:t>
      </w:r>
      <w:r w:rsidR="00E31F96">
        <w:rPr>
          <w:rFonts w:ascii="Arial Narrow" w:hAnsi="Arial Narrow" w:cs="Arial"/>
          <w:szCs w:val="22"/>
        </w:rPr>
        <w:t xml:space="preserve">y na léta 2016 až 2022 (NAKI II) </w:t>
      </w:r>
      <w:r w:rsidR="00372728" w:rsidRPr="001033D2">
        <w:rPr>
          <w:rFonts w:ascii="Arial Narrow" w:hAnsi="Arial Narrow"/>
          <w:szCs w:val="22"/>
        </w:rPr>
        <w:t>(dále jen „</w:t>
      </w:r>
      <w:r w:rsidR="00372728" w:rsidRPr="001033D2">
        <w:rPr>
          <w:rFonts w:ascii="Arial Narrow" w:hAnsi="Arial Narrow"/>
          <w:b/>
          <w:szCs w:val="22"/>
        </w:rPr>
        <w:t>Program podpory</w:t>
      </w:r>
      <w:r w:rsidR="00372728" w:rsidRPr="001033D2">
        <w:rPr>
          <w:rFonts w:ascii="Arial Narrow" w:hAnsi="Arial Narrow"/>
          <w:szCs w:val="22"/>
        </w:rPr>
        <w:t>“)</w:t>
      </w:r>
      <w:r w:rsidR="00E07EBF">
        <w:rPr>
          <w:rFonts w:ascii="Arial Narrow" w:hAnsi="Arial Narrow"/>
          <w:szCs w:val="22"/>
        </w:rPr>
        <w:t xml:space="preserve">, </w:t>
      </w:r>
      <w:r w:rsidR="00731A26" w:rsidRPr="001033D2">
        <w:rPr>
          <w:rFonts w:ascii="Arial Narrow" w:hAnsi="Arial Narrow"/>
          <w:szCs w:val="22"/>
        </w:rPr>
        <w:t xml:space="preserve">vyhlášené </w:t>
      </w:r>
      <w:r w:rsidR="00C362D3" w:rsidRPr="001033D2">
        <w:rPr>
          <w:rFonts w:ascii="Arial Narrow" w:hAnsi="Arial Narrow"/>
          <w:szCs w:val="22"/>
        </w:rPr>
        <w:t xml:space="preserve">Ministerstvem </w:t>
      </w:r>
      <w:r w:rsidR="00B244AB" w:rsidRPr="001033D2">
        <w:rPr>
          <w:rFonts w:ascii="Arial Narrow" w:hAnsi="Arial Narrow"/>
          <w:szCs w:val="22"/>
        </w:rPr>
        <w:t xml:space="preserve">kultury ČR </w:t>
      </w:r>
      <w:r w:rsidR="00731A26" w:rsidRPr="001033D2">
        <w:rPr>
          <w:rFonts w:ascii="Arial Narrow" w:hAnsi="Arial Narrow"/>
          <w:szCs w:val="22"/>
        </w:rPr>
        <w:t>(dále jen „</w:t>
      </w:r>
      <w:r w:rsidR="00731A26" w:rsidRPr="001033D2">
        <w:rPr>
          <w:rFonts w:ascii="Arial Narrow" w:hAnsi="Arial Narrow"/>
          <w:b/>
          <w:szCs w:val="22"/>
        </w:rPr>
        <w:t>Poskytovatel</w:t>
      </w:r>
      <w:r w:rsidR="00731A26" w:rsidRPr="001033D2">
        <w:rPr>
          <w:rFonts w:ascii="Arial Narrow" w:hAnsi="Arial Narrow"/>
          <w:szCs w:val="22"/>
        </w:rPr>
        <w:t>“)</w:t>
      </w:r>
      <w:r>
        <w:rPr>
          <w:rFonts w:ascii="Arial Narrow" w:hAnsi="Arial Narrow"/>
          <w:szCs w:val="22"/>
        </w:rPr>
        <w:t>, Poskytovatelem schváleného k financování</w:t>
      </w:r>
      <w:r w:rsidR="00731A26" w:rsidRPr="001033D2">
        <w:rPr>
          <w:rFonts w:ascii="Arial Narrow" w:hAnsi="Arial Narrow"/>
          <w:szCs w:val="22"/>
        </w:rPr>
        <w:t>.</w:t>
      </w:r>
    </w:p>
    <w:p w:rsidR="0024247B" w:rsidRDefault="0024247B" w:rsidP="00EB0ABC">
      <w:pPr>
        <w:spacing w:after="0"/>
        <w:rPr>
          <w:rFonts w:ascii="Arial Narrow" w:hAnsi="Arial Narrow"/>
          <w:szCs w:val="22"/>
        </w:rPr>
      </w:pPr>
    </w:p>
    <w:p w:rsidR="00C362D3" w:rsidRDefault="00C362D3" w:rsidP="00EB0ABC">
      <w:pPr>
        <w:spacing w:after="0"/>
        <w:rPr>
          <w:rFonts w:ascii="Arial Narrow" w:hAnsi="Arial Narrow"/>
          <w:szCs w:val="22"/>
        </w:rPr>
      </w:pPr>
      <w:r w:rsidRPr="0024247B">
        <w:rPr>
          <w:rFonts w:ascii="Arial Narrow" w:hAnsi="Arial Narrow"/>
          <w:b/>
          <w:szCs w:val="22"/>
        </w:rPr>
        <w:t>Název:</w:t>
      </w:r>
      <w:r w:rsidRPr="001033D2">
        <w:rPr>
          <w:rFonts w:ascii="Arial Narrow" w:hAnsi="Arial Narrow"/>
          <w:szCs w:val="22"/>
        </w:rPr>
        <w:t xml:space="preserve"> </w:t>
      </w:r>
      <w:r w:rsidR="00B735FC">
        <w:rPr>
          <w:rFonts w:ascii="Arial Narrow" w:hAnsi="Arial Narrow"/>
          <w:szCs w:val="22"/>
        </w:rPr>
        <w:t>Progresivní hašení požárů vodní mlhou v objektech kulturního dědictví</w:t>
      </w:r>
    </w:p>
    <w:p w:rsidR="007F098C" w:rsidRPr="001033D2" w:rsidRDefault="007F098C" w:rsidP="00EB0ABC">
      <w:pPr>
        <w:spacing w:after="0"/>
        <w:rPr>
          <w:rFonts w:ascii="Arial Narrow" w:hAnsi="Arial Narrow"/>
          <w:szCs w:val="22"/>
        </w:rPr>
      </w:pPr>
      <w:r w:rsidRPr="007F098C">
        <w:rPr>
          <w:rFonts w:ascii="Arial Narrow" w:hAnsi="Arial Narrow"/>
          <w:b/>
          <w:szCs w:val="22"/>
        </w:rPr>
        <w:t>Identifikační kód Projektu:</w:t>
      </w:r>
      <w:r>
        <w:rPr>
          <w:rFonts w:ascii="Arial Narrow" w:hAnsi="Arial Narrow"/>
          <w:szCs w:val="22"/>
        </w:rPr>
        <w:t xml:space="preserve"> </w:t>
      </w:r>
      <w:r w:rsidRPr="007F098C">
        <w:rPr>
          <w:rFonts w:ascii="Arial Narrow" w:hAnsi="Arial Narrow"/>
          <w:szCs w:val="22"/>
        </w:rPr>
        <w:t>DG20P02OVV022.</w:t>
      </w:r>
    </w:p>
    <w:p w:rsidR="000A731F" w:rsidRDefault="005742C1" w:rsidP="000A731F">
      <w:pPr>
        <w:spacing w:after="0"/>
        <w:rPr>
          <w:rFonts w:ascii="Arial Narrow" w:hAnsi="Arial Narrow"/>
          <w:szCs w:val="22"/>
        </w:rPr>
      </w:pPr>
      <w:r w:rsidRPr="00DD0ACE">
        <w:rPr>
          <w:rFonts w:ascii="Arial Narrow" w:hAnsi="Arial Narrow" w:cs="Arial"/>
          <w:b/>
          <w:bCs/>
          <w:iCs/>
          <w:szCs w:val="22"/>
        </w:rPr>
        <w:t xml:space="preserve">Doba </w:t>
      </w:r>
      <w:r w:rsidR="00DD0ACE">
        <w:rPr>
          <w:rFonts w:ascii="Arial Narrow" w:hAnsi="Arial Narrow" w:cs="Arial"/>
          <w:b/>
          <w:bCs/>
          <w:iCs/>
          <w:szCs w:val="22"/>
        </w:rPr>
        <w:t>realizace</w:t>
      </w:r>
      <w:r w:rsidRPr="00DD0ACE">
        <w:rPr>
          <w:rFonts w:ascii="Arial Narrow" w:hAnsi="Arial Narrow" w:cs="Arial"/>
          <w:b/>
          <w:bCs/>
          <w:iCs/>
          <w:szCs w:val="22"/>
        </w:rPr>
        <w:t>:</w:t>
      </w:r>
      <w:r w:rsidR="005C3A40" w:rsidRPr="001033D2">
        <w:rPr>
          <w:rFonts w:ascii="Arial Narrow" w:hAnsi="Arial Narrow" w:cs="Arial"/>
          <w:bCs/>
          <w:iCs/>
          <w:szCs w:val="22"/>
        </w:rPr>
        <w:t xml:space="preserve"> </w:t>
      </w:r>
      <w:r w:rsidR="0025499D">
        <w:rPr>
          <w:rFonts w:ascii="Arial Narrow" w:hAnsi="Arial Narrow" w:cs="Arial"/>
          <w:bCs/>
          <w:iCs/>
          <w:szCs w:val="22"/>
        </w:rPr>
        <w:t>0</w:t>
      </w:r>
      <w:r w:rsidR="004B4FA0">
        <w:rPr>
          <w:rFonts w:ascii="Arial Narrow" w:hAnsi="Arial Narrow" w:cs="Arial"/>
          <w:bCs/>
          <w:iCs/>
          <w:szCs w:val="22"/>
        </w:rPr>
        <w:t>1.</w:t>
      </w:r>
      <w:r w:rsidR="00DA7AFE">
        <w:rPr>
          <w:rFonts w:ascii="Arial Narrow" w:hAnsi="Arial Narrow" w:cs="Arial"/>
          <w:bCs/>
          <w:iCs/>
          <w:szCs w:val="22"/>
        </w:rPr>
        <w:t xml:space="preserve"> </w:t>
      </w:r>
      <w:r w:rsidR="0025499D">
        <w:rPr>
          <w:rFonts w:ascii="Arial Narrow" w:hAnsi="Arial Narrow" w:cs="Arial"/>
          <w:bCs/>
          <w:iCs/>
          <w:szCs w:val="22"/>
        </w:rPr>
        <w:t>0</w:t>
      </w:r>
      <w:r w:rsidR="004B4FA0">
        <w:rPr>
          <w:rFonts w:ascii="Arial Narrow" w:hAnsi="Arial Narrow" w:cs="Arial"/>
          <w:bCs/>
          <w:iCs/>
          <w:szCs w:val="22"/>
        </w:rPr>
        <w:t>3.</w:t>
      </w:r>
      <w:r w:rsidR="00DA7AFE">
        <w:rPr>
          <w:rFonts w:ascii="Arial Narrow" w:hAnsi="Arial Narrow" w:cs="Arial"/>
          <w:bCs/>
          <w:iCs/>
          <w:szCs w:val="22"/>
        </w:rPr>
        <w:t xml:space="preserve"> </w:t>
      </w:r>
      <w:r w:rsidR="004B4FA0">
        <w:rPr>
          <w:rFonts w:ascii="Arial Narrow" w:hAnsi="Arial Narrow" w:cs="Arial"/>
          <w:bCs/>
          <w:iCs/>
          <w:szCs w:val="22"/>
        </w:rPr>
        <w:t>2020 – 31.</w:t>
      </w:r>
      <w:r w:rsidR="00DA7AFE">
        <w:rPr>
          <w:rFonts w:ascii="Arial Narrow" w:hAnsi="Arial Narrow" w:cs="Arial"/>
          <w:bCs/>
          <w:iCs/>
          <w:szCs w:val="22"/>
        </w:rPr>
        <w:t xml:space="preserve"> </w:t>
      </w:r>
      <w:r w:rsidR="004B4FA0">
        <w:rPr>
          <w:rFonts w:ascii="Arial Narrow" w:hAnsi="Arial Narrow" w:cs="Arial"/>
          <w:bCs/>
          <w:iCs/>
          <w:szCs w:val="22"/>
        </w:rPr>
        <w:t>12.</w:t>
      </w:r>
      <w:r w:rsidR="00DA7AFE">
        <w:rPr>
          <w:rFonts w:ascii="Arial Narrow" w:hAnsi="Arial Narrow" w:cs="Arial"/>
          <w:bCs/>
          <w:iCs/>
          <w:szCs w:val="22"/>
        </w:rPr>
        <w:t xml:space="preserve"> </w:t>
      </w:r>
      <w:r w:rsidR="004B4FA0">
        <w:rPr>
          <w:rFonts w:ascii="Arial Narrow" w:hAnsi="Arial Narrow" w:cs="Arial"/>
          <w:bCs/>
          <w:iCs/>
          <w:szCs w:val="22"/>
        </w:rPr>
        <w:t>2022</w:t>
      </w:r>
      <w:r w:rsidR="00DA7AFE">
        <w:rPr>
          <w:rFonts w:ascii="Arial Narrow" w:hAnsi="Arial Narrow" w:cs="Arial"/>
          <w:bCs/>
          <w:iCs/>
          <w:szCs w:val="22"/>
        </w:rPr>
        <w:t>.</w:t>
      </w:r>
    </w:p>
    <w:p w:rsidR="00C63EFF" w:rsidRPr="000A731F" w:rsidRDefault="004B7D47" w:rsidP="000A731F">
      <w:pPr>
        <w:spacing w:after="0"/>
        <w:rPr>
          <w:rFonts w:ascii="Arial Narrow" w:hAnsi="Arial Narrow"/>
          <w:szCs w:val="22"/>
        </w:rPr>
      </w:pPr>
      <w:r w:rsidRPr="00DD0ACE">
        <w:rPr>
          <w:rFonts w:ascii="Arial Narrow" w:hAnsi="Arial Narrow"/>
          <w:b/>
          <w:iCs/>
          <w:szCs w:val="22"/>
          <w:shd w:val="clear" w:color="auto" w:fill="FFFFFF"/>
        </w:rPr>
        <w:t>Rozdělení činností na projektu</w:t>
      </w:r>
      <w:r w:rsidR="00DD0ACE">
        <w:rPr>
          <w:rFonts w:ascii="Arial Narrow" w:hAnsi="Arial Narrow"/>
          <w:iCs/>
          <w:szCs w:val="22"/>
          <w:shd w:val="clear" w:color="auto" w:fill="FFFFFF"/>
        </w:rPr>
        <w:t>:</w:t>
      </w:r>
      <w:r w:rsidR="00780BDD" w:rsidRPr="001033D2">
        <w:rPr>
          <w:rFonts w:ascii="Arial Narrow" w:hAnsi="Arial Narrow"/>
          <w:iCs/>
          <w:szCs w:val="22"/>
          <w:shd w:val="clear" w:color="auto" w:fill="FFFFFF"/>
        </w:rPr>
        <w:t xml:space="preserve"> řešitelský tým ČVUT v Praze Etap</w:t>
      </w:r>
      <w:r w:rsidR="00B735FC">
        <w:rPr>
          <w:rFonts w:ascii="Arial Narrow" w:hAnsi="Arial Narrow"/>
          <w:iCs/>
          <w:szCs w:val="22"/>
          <w:shd w:val="clear" w:color="auto" w:fill="FFFFFF"/>
        </w:rPr>
        <w:t>y</w:t>
      </w:r>
      <w:r w:rsidR="00780BDD" w:rsidRPr="001033D2">
        <w:rPr>
          <w:rFonts w:ascii="Arial Narrow" w:hAnsi="Arial Narrow"/>
          <w:iCs/>
          <w:szCs w:val="22"/>
          <w:shd w:val="clear" w:color="auto" w:fill="FFFFFF"/>
        </w:rPr>
        <w:t xml:space="preserve"> 1</w:t>
      </w:r>
      <w:r w:rsidR="00C16288">
        <w:rPr>
          <w:rFonts w:ascii="Arial Narrow" w:hAnsi="Arial Narrow"/>
          <w:iCs/>
          <w:szCs w:val="22"/>
          <w:shd w:val="clear" w:color="auto" w:fill="FFFFFF"/>
        </w:rPr>
        <w:t xml:space="preserve">, 4 a podíly na etapách 3 a </w:t>
      </w:r>
      <w:r w:rsidR="00EB0ABC" w:rsidRPr="001033D2">
        <w:rPr>
          <w:rFonts w:ascii="Arial Narrow" w:hAnsi="Arial Narrow"/>
          <w:iCs/>
          <w:szCs w:val="22"/>
          <w:shd w:val="clear" w:color="auto" w:fill="FFFFFF"/>
        </w:rPr>
        <w:t>5</w:t>
      </w:r>
      <w:r w:rsidR="00C16288">
        <w:rPr>
          <w:rFonts w:ascii="Arial Narrow" w:hAnsi="Arial Narrow"/>
          <w:iCs/>
          <w:szCs w:val="22"/>
          <w:shd w:val="clear" w:color="auto" w:fill="FFFFFF"/>
        </w:rPr>
        <w:t>)</w:t>
      </w:r>
      <w:r w:rsidR="00780BDD" w:rsidRPr="001033D2">
        <w:rPr>
          <w:rFonts w:ascii="Arial Narrow" w:hAnsi="Arial Narrow"/>
          <w:iCs/>
          <w:szCs w:val="22"/>
          <w:shd w:val="clear" w:color="auto" w:fill="FFFFFF"/>
        </w:rPr>
        <w:t xml:space="preserve">; </w:t>
      </w:r>
      <w:r w:rsidR="00C70C72" w:rsidRPr="001033D2">
        <w:rPr>
          <w:rFonts w:ascii="Arial Narrow" w:hAnsi="Arial Narrow"/>
          <w:iCs/>
          <w:szCs w:val="22"/>
          <w:shd w:val="clear" w:color="auto" w:fill="FFFFFF"/>
        </w:rPr>
        <w:t xml:space="preserve">řešitelský tým </w:t>
      </w:r>
      <w:r w:rsidR="00B735FC">
        <w:rPr>
          <w:rFonts w:ascii="Arial Narrow" w:hAnsi="Arial Narrow"/>
          <w:iCs/>
          <w:szCs w:val="22"/>
          <w:shd w:val="clear" w:color="auto" w:fill="FFFFFF"/>
        </w:rPr>
        <w:t>VŠCHT v Praze</w:t>
      </w:r>
      <w:r w:rsidR="001033D2" w:rsidRPr="001033D2">
        <w:rPr>
          <w:rFonts w:ascii="Arial Narrow" w:hAnsi="Arial Narrow"/>
          <w:iCs/>
          <w:szCs w:val="22"/>
          <w:shd w:val="clear" w:color="auto" w:fill="FFFFFF"/>
        </w:rPr>
        <w:t xml:space="preserve"> </w:t>
      </w:r>
      <w:r w:rsidR="00780BDD" w:rsidRPr="001033D2">
        <w:rPr>
          <w:rFonts w:ascii="Arial Narrow" w:hAnsi="Arial Narrow"/>
          <w:iCs/>
          <w:szCs w:val="22"/>
          <w:shd w:val="clear" w:color="auto" w:fill="FFFFFF"/>
        </w:rPr>
        <w:t>Etap</w:t>
      </w:r>
      <w:r w:rsidR="00C16288">
        <w:rPr>
          <w:rFonts w:ascii="Arial Narrow" w:hAnsi="Arial Narrow"/>
          <w:iCs/>
          <w:szCs w:val="22"/>
          <w:shd w:val="clear" w:color="auto" w:fill="FFFFFF"/>
        </w:rPr>
        <w:t>y</w:t>
      </w:r>
      <w:r w:rsidR="00780BDD" w:rsidRPr="001033D2">
        <w:rPr>
          <w:rFonts w:ascii="Arial Narrow" w:hAnsi="Arial Narrow"/>
          <w:iCs/>
          <w:szCs w:val="22"/>
          <w:shd w:val="clear" w:color="auto" w:fill="FFFFFF"/>
        </w:rPr>
        <w:t xml:space="preserve"> </w:t>
      </w:r>
      <w:r w:rsidR="00C16288">
        <w:rPr>
          <w:rFonts w:ascii="Arial Narrow" w:hAnsi="Arial Narrow"/>
          <w:iCs/>
          <w:szCs w:val="22"/>
          <w:shd w:val="clear" w:color="auto" w:fill="FFFFFF"/>
        </w:rPr>
        <w:t>2 a podíly na etapách 3 a 5</w:t>
      </w:r>
      <w:r w:rsidR="00780BDD" w:rsidRPr="001033D2">
        <w:rPr>
          <w:rFonts w:ascii="Arial Narrow" w:hAnsi="Arial Narrow"/>
          <w:iCs/>
          <w:szCs w:val="22"/>
          <w:shd w:val="clear" w:color="auto" w:fill="FFFFFF"/>
        </w:rPr>
        <w:t xml:space="preserve"> – viz </w:t>
      </w:r>
      <w:r w:rsidR="00C63EFF" w:rsidRPr="001033D2">
        <w:rPr>
          <w:rFonts w:ascii="Arial Narrow" w:hAnsi="Arial Narrow"/>
          <w:iCs/>
          <w:szCs w:val="22"/>
          <w:shd w:val="clear" w:color="auto" w:fill="FFFFFF"/>
        </w:rPr>
        <w:t>dle</w:t>
      </w:r>
      <w:r w:rsidR="00CE2B07" w:rsidRPr="001033D2">
        <w:rPr>
          <w:rFonts w:ascii="Arial Narrow" w:hAnsi="Arial Narrow"/>
          <w:iCs/>
          <w:szCs w:val="22"/>
          <w:shd w:val="clear" w:color="auto" w:fill="FFFFFF"/>
        </w:rPr>
        <w:t xml:space="preserve"> návrhu </w:t>
      </w:r>
      <w:r w:rsidR="00C63EFF" w:rsidRPr="001033D2">
        <w:rPr>
          <w:rFonts w:ascii="Arial Narrow" w:hAnsi="Arial Narrow"/>
          <w:iCs/>
          <w:szCs w:val="22"/>
          <w:shd w:val="clear" w:color="auto" w:fill="FFFFFF"/>
        </w:rPr>
        <w:t>projektu</w:t>
      </w:r>
      <w:r w:rsidR="004A0215" w:rsidRPr="001033D2">
        <w:rPr>
          <w:rFonts w:ascii="Arial Narrow" w:hAnsi="Arial Narrow"/>
          <w:iCs/>
          <w:szCs w:val="22"/>
          <w:shd w:val="clear" w:color="auto" w:fill="FFFFFF"/>
        </w:rPr>
        <w:t>.</w:t>
      </w:r>
    </w:p>
    <w:p w:rsidR="004B7D47" w:rsidRPr="001033D2" w:rsidRDefault="004B7D47" w:rsidP="00EB0ABC">
      <w:pPr>
        <w:spacing w:after="0"/>
        <w:rPr>
          <w:rFonts w:ascii="Arial Narrow" w:hAnsi="Arial Narrow"/>
          <w:szCs w:val="22"/>
        </w:rPr>
      </w:pPr>
    </w:p>
    <w:p w:rsidR="00481B35" w:rsidRPr="001033D2" w:rsidRDefault="00481B35" w:rsidP="00FE6762">
      <w:pPr>
        <w:pStyle w:val="Nadpis1"/>
        <w:keepNext w:val="0"/>
        <w:widowControl w:val="0"/>
        <w:tabs>
          <w:tab w:val="num" w:pos="851"/>
        </w:tabs>
        <w:spacing w:after="0"/>
        <w:ind w:left="0" w:firstLine="0"/>
        <w:rPr>
          <w:rFonts w:ascii="Arial Narrow" w:hAnsi="Arial Narrow"/>
          <w:szCs w:val="22"/>
        </w:rPr>
      </w:pPr>
      <w:r w:rsidRPr="001033D2">
        <w:rPr>
          <w:rFonts w:ascii="Arial Narrow" w:hAnsi="Arial Narrow"/>
          <w:szCs w:val="22"/>
        </w:rPr>
        <w:lastRenderedPageBreak/>
        <w:t xml:space="preserve">Předmět </w:t>
      </w:r>
      <w:r w:rsidR="00681F6D">
        <w:rPr>
          <w:rFonts w:ascii="Arial Narrow" w:hAnsi="Arial Narrow"/>
          <w:szCs w:val="22"/>
        </w:rPr>
        <w:t>Dohody</w:t>
      </w:r>
    </w:p>
    <w:p w:rsidR="00481B35" w:rsidRPr="001033D2" w:rsidRDefault="000916A0" w:rsidP="00A363C1">
      <w:pPr>
        <w:pStyle w:val="Nadpis2"/>
        <w:tabs>
          <w:tab w:val="num" w:pos="851"/>
        </w:tabs>
        <w:spacing w:after="0"/>
        <w:ind w:left="851" w:hanging="851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Dl</w:t>
      </w:r>
      <w:r w:rsidR="00666782">
        <w:rPr>
          <w:rFonts w:ascii="Arial Narrow" w:hAnsi="Arial Narrow"/>
          <w:szCs w:val="22"/>
        </w:rPr>
        <w:t>e článku 8 Všeobecných podmínek jako</w:t>
      </w:r>
      <w:r w:rsidR="007F098C">
        <w:rPr>
          <w:rFonts w:ascii="Arial Narrow" w:hAnsi="Arial Narrow"/>
          <w:szCs w:val="22"/>
        </w:rPr>
        <w:t xml:space="preserve"> </w:t>
      </w:r>
      <w:r w:rsidR="00F82F29">
        <w:rPr>
          <w:rFonts w:ascii="Arial Narrow" w:hAnsi="Arial Narrow"/>
          <w:szCs w:val="22"/>
        </w:rPr>
        <w:t xml:space="preserve">přílohy č. 3 smlouvy o poskytnutí účelové podpory uzavřené mezi Příjemcem a Poskytovatelem </w:t>
      </w:r>
      <w:r w:rsidR="00B9742B">
        <w:rPr>
          <w:rFonts w:ascii="Arial Narrow" w:hAnsi="Arial Narrow"/>
          <w:szCs w:val="22"/>
        </w:rPr>
        <w:t>Smluvní strany jednomyslně a společně učinily n</w:t>
      </w:r>
      <w:r w:rsidR="005E2568">
        <w:rPr>
          <w:rFonts w:ascii="Arial Narrow" w:hAnsi="Arial Narrow"/>
          <w:szCs w:val="22"/>
        </w:rPr>
        <w:t xml:space="preserve">a základě závažných technických důvodů, které podstatně ovlivňují </w:t>
      </w:r>
      <w:r w:rsidR="00B9742B">
        <w:rPr>
          <w:rFonts w:ascii="Arial Narrow" w:hAnsi="Arial Narrow"/>
          <w:szCs w:val="22"/>
        </w:rPr>
        <w:t xml:space="preserve">realizaci </w:t>
      </w:r>
      <w:r w:rsidR="005E2568">
        <w:rPr>
          <w:rFonts w:ascii="Arial Narrow" w:hAnsi="Arial Narrow"/>
          <w:szCs w:val="22"/>
        </w:rPr>
        <w:t>Projekt</w:t>
      </w:r>
      <w:r w:rsidR="00B9742B">
        <w:rPr>
          <w:rFonts w:ascii="Arial Narrow" w:hAnsi="Arial Narrow"/>
          <w:szCs w:val="22"/>
        </w:rPr>
        <w:t>u</w:t>
      </w:r>
      <w:r w:rsidR="005E2568">
        <w:rPr>
          <w:rFonts w:ascii="Arial Narrow" w:hAnsi="Arial Narrow"/>
          <w:szCs w:val="22"/>
        </w:rPr>
        <w:t xml:space="preserve">, </w:t>
      </w:r>
      <w:r w:rsidR="00B9742B">
        <w:rPr>
          <w:rFonts w:ascii="Arial Narrow" w:hAnsi="Arial Narrow"/>
          <w:szCs w:val="22"/>
        </w:rPr>
        <w:t xml:space="preserve">rozhodnutí </w:t>
      </w:r>
      <w:r w:rsidR="005E2568">
        <w:rPr>
          <w:rFonts w:ascii="Arial Narrow" w:hAnsi="Arial Narrow"/>
          <w:szCs w:val="22"/>
        </w:rPr>
        <w:t xml:space="preserve">o ukončení Projektu písemnou </w:t>
      </w:r>
      <w:r w:rsidR="00757D8A">
        <w:rPr>
          <w:rFonts w:ascii="Arial Narrow" w:hAnsi="Arial Narrow"/>
          <w:szCs w:val="22"/>
        </w:rPr>
        <w:t xml:space="preserve">výpovědí </w:t>
      </w:r>
      <w:r w:rsidR="005E2568">
        <w:rPr>
          <w:rFonts w:ascii="Arial Narrow" w:hAnsi="Arial Narrow"/>
          <w:szCs w:val="22"/>
        </w:rPr>
        <w:t>Příjemce k</w:t>
      </w:r>
      <w:r w:rsidR="00B9742B">
        <w:rPr>
          <w:rFonts w:ascii="Arial Narrow" w:hAnsi="Arial Narrow"/>
          <w:szCs w:val="22"/>
        </w:rPr>
        <w:t> Poskytovateli. V d</w:t>
      </w:r>
      <w:r w:rsidR="005E2568">
        <w:rPr>
          <w:rFonts w:ascii="Arial Narrow" w:hAnsi="Arial Narrow"/>
          <w:szCs w:val="22"/>
        </w:rPr>
        <w:t>ůsledku toho</w:t>
      </w:r>
      <w:r w:rsidR="00033177">
        <w:rPr>
          <w:rFonts w:ascii="Arial Narrow" w:hAnsi="Arial Narrow"/>
          <w:szCs w:val="22"/>
        </w:rPr>
        <w:t xml:space="preserve"> </w:t>
      </w:r>
      <w:r w:rsidR="00B9742B">
        <w:rPr>
          <w:rFonts w:ascii="Arial Narrow" w:hAnsi="Arial Narrow"/>
          <w:szCs w:val="22"/>
        </w:rPr>
        <w:t>se Smluvní strany dohodly na</w:t>
      </w:r>
      <w:r w:rsidR="005E2568">
        <w:rPr>
          <w:rFonts w:ascii="Arial Narrow" w:hAnsi="Arial Narrow"/>
          <w:szCs w:val="22"/>
        </w:rPr>
        <w:t xml:space="preserve"> ukončení Smlouvy. </w:t>
      </w:r>
    </w:p>
    <w:p w:rsidR="00481B35" w:rsidRPr="001033D2" w:rsidRDefault="005E2568" w:rsidP="00A363C1">
      <w:pPr>
        <w:pStyle w:val="Nadpis2"/>
        <w:tabs>
          <w:tab w:val="num" w:pos="851"/>
        </w:tabs>
        <w:spacing w:after="0"/>
        <w:ind w:left="851" w:hanging="851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Pojmy použité v textu této Dohody mají stejný význam, jako obdobné pojmy použité a definované v rámci Smlouvy nebo na které Smlouva odkazuje. </w:t>
      </w:r>
    </w:p>
    <w:p w:rsidR="00FF06F0" w:rsidRDefault="00481B35" w:rsidP="00A363C1">
      <w:pPr>
        <w:pStyle w:val="Nadpis2"/>
        <w:tabs>
          <w:tab w:val="num" w:pos="851"/>
        </w:tabs>
        <w:spacing w:after="0"/>
        <w:ind w:left="851" w:hanging="851"/>
        <w:rPr>
          <w:rFonts w:ascii="Arial Narrow" w:hAnsi="Arial Narrow"/>
          <w:szCs w:val="22"/>
        </w:rPr>
      </w:pPr>
      <w:r w:rsidRPr="001033D2">
        <w:rPr>
          <w:rFonts w:ascii="Arial Narrow" w:hAnsi="Arial Narrow"/>
          <w:szCs w:val="22"/>
        </w:rPr>
        <w:t xml:space="preserve">Předmětem </w:t>
      </w:r>
      <w:r w:rsidR="00BC10FC">
        <w:rPr>
          <w:rFonts w:ascii="Arial Narrow" w:hAnsi="Arial Narrow"/>
          <w:szCs w:val="22"/>
        </w:rPr>
        <w:t>Dohody</w:t>
      </w:r>
      <w:r w:rsidRPr="001033D2">
        <w:rPr>
          <w:rFonts w:ascii="Arial Narrow" w:hAnsi="Arial Narrow"/>
          <w:szCs w:val="22"/>
        </w:rPr>
        <w:t xml:space="preserve"> je </w:t>
      </w:r>
      <w:r w:rsidR="00666782">
        <w:rPr>
          <w:rFonts w:ascii="Arial Narrow" w:hAnsi="Arial Narrow"/>
          <w:szCs w:val="22"/>
        </w:rPr>
        <w:t>ukončení Smlouvy a</w:t>
      </w:r>
      <w:r w:rsidR="00033177">
        <w:rPr>
          <w:rFonts w:ascii="Arial Narrow" w:hAnsi="Arial Narrow"/>
          <w:szCs w:val="22"/>
        </w:rPr>
        <w:t xml:space="preserve"> </w:t>
      </w:r>
      <w:r w:rsidR="00BC10FC">
        <w:rPr>
          <w:rFonts w:ascii="Arial Narrow" w:hAnsi="Arial Narrow"/>
          <w:szCs w:val="22"/>
        </w:rPr>
        <w:t>vypořádání</w:t>
      </w:r>
      <w:r w:rsidRPr="001033D2">
        <w:rPr>
          <w:rFonts w:ascii="Arial Narrow" w:hAnsi="Arial Narrow"/>
          <w:szCs w:val="22"/>
        </w:rPr>
        <w:t xml:space="preserve"> </w:t>
      </w:r>
      <w:r w:rsidR="00033177">
        <w:rPr>
          <w:rFonts w:ascii="Arial Narrow" w:hAnsi="Arial Narrow"/>
          <w:szCs w:val="22"/>
        </w:rPr>
        <w:t>závazků</w:t>
      </w:r>
      <w:r w:rsidR="00666782">
        <w:rPr>
          <w:rFonts w:ascii="Arial Narrow" w:hAnsi="Arial Narrow"/>
          <w:szCs w:val="22"/>
        </w:rPr>
        <w:t>,</w:t>
      </w:r>
      <w:r w:rsidR="00033177">
        <w:rPr>
          <w:rFonts w:ascii="Arial Narrow" w:hAnsi="Arial Narrow"/>
          <w:szCs w:val="22"/>
        </w:rPr>
        <w:t xml:space="preserve"> </w:t>
      </w:r>
      <w:r w:rsidRPr="001033D2">
        <w:rPr>
          <w:rFonts w:ascii="Arial Narrow" w:hAnsi="Arial Narrow"/>
          <w:szCs w:val="22"/>
        </w:rPr>
        <w:t>vzájemných práv a povinností Smluvních stran.</w:t>
      </w:r>
      <w:r w:rsidR="00FF06F0">
        <w:rPr>
          <w:rFonts w:ascii="Arial Narrow" w:hAnsi="Arial Narrow"/>
          <w:szCs w:val="22"/>
        </w:rPr>
        <w:t xml:space="preserve"> </w:t>
      </w:r>
    </w:p>
    <w:p w:rsidR="00481B35" w:rsidRPr="001033D2" w:rsidRDefault="00FF06F0" w:rsidP="00A363C1">
      <w:pPr>
        <w:pStyle w:val="Nadpis2"/>
        <w:tabs>
          <w:tab w:val="num" w:pos="851"/>
        </w:tabs>
        <w:spacing w:after="0"/>
        <w:ind w:left="851" w:hanging="851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Smluvní strany potvrzují, že nebyly realizovány žádné výsledky Projektu. </w:t>
      </w:r>
    </w:p>
    <w:p w:rsidR="00E25761" w:rsidRPr="001033D2" w:rsidRDefault="00E25761" w:rsidP="00A363C1">
      <w:pPr>
        <w:pStyle w:val="Nadpis2"/>
        <w:tabs>
          <w:tab w:val="num" w:pos="851"/>
        </w:tabs>
        <w:spacing w:after="0"/>
        <w:ind w:left="851" w:hanging="851"/>
        <w:rPr>
          <w:rFonts w:ascii="Arial Narrow" w:hAnsi="Arial Narrow"/>
          <w:szCs w:val="22"/>
        </w:rPr>
      </w:pPr>
      <w:r w:rsidRPr="001033D2">
        <w:rPr>
          <w:rFonts w:ascii="Arial Narrow" w:hAnsi="Arial Narrow"/>
          <w:b/>
          <w:szCs w:val="22"/>
        </w:rPr>
        <w:t xml:space="preserve">Role Příjemce. </w:t>
      </w:r>
      <w:r w:rsidR="0043238B" w:rsidRPr="001033D2">
        <w:rPr>
          <w:rFonts w:ascii="Arial Narrow" w:hAnsi="Arial Narrow"/>
          <w:szCs w:val="22"/>
        </w:rPr>
        <w:t>Příjemce plní funkci koordinátora Projektu a zajišťuje administrativní spolupráci s</w:t>
      </w:r>
      <w:r w:rsidR="00666782">
        <w:rPr>
          <w:rFonts w:ascii="Arial Narrow" w:hAnsi="Arial Narrow"/>
          <w:szCs w:val="22"/>
        </w:rPr>
        <w:t> </w:t>
      </w:r>
      <w:r w:rsidR="0043238B" w:rsidRPr="001033D2">
        <w:rPr>
          <w:rFonts w:ascii="Arial Narrow" w:hAnsi="Arial Narrow"/>
          <w:szCs w:val="22"/>
        </w:rPr>
        <w:t>Poskytovatelem</w:t>
      </w:r>
      <w:r w:rsidR="00666782">
        <w:rPr>
          <w:rFonts w:ascii="Arial Narrow" w:hAnsi="Arial Narrow"/>
          <w:szCs w:val="22"/>
        </w:rPr>
        <w:t xml:space="preserve"> a</w:t>
      </w:r>
      <w:r w:rsidR="00FB2CC2">
        <w:rPr>
          <w:rFonts w:ascii="Arial Narrow" w:hAnsi="Arial Narrow"/>
          <w:szCs w:val="22"/>
        </w:rPr>
        <w:t xml:space="preserve"> na základě společné a jednomyslné dohody obou Smluvních stran</w:t>
      </w:r>
      <w:r w:rsidR="00666782">
        <w:rPr>
          <w:rFonts w:ascii="Arial Narrow" w:hAnsi="Arial Narrow"/>
          <w:szCs w:val="22"/>
        </w:rPr>
        <w:t xml:space="preserve"> písemnou výpovědí ze závažných technických důvodů ukončí Projekt</w:t>
      </w:r>
      <w:r w:rsidR="0043238B" w:rsidRPr="001033D2">
        <w:rPr>
          <w:rFonts w:ascii="Arial Narrow" w:hAnsi="Arial Narrow"/>
          <w:szCs w:val="22"/>
        </w:rPr>
        <w:t>.</w:t>
      </w:r>
    </w:p>
    <w:p w:rsidR="00E84893" w:rsidRDefault="006A6C4D" w:rsidP="00A363C1">
      <w:pPr>
        <w:pStyle w:val="Nadpis2"/>
        <w:tabs>
          <w:tab w:val="num" w:pos="851"/>
        </w:tabs>
        <w:spacing w:after="0"/>
        <w:ind w:left="851" w:hanging="851"/>
        <w:rPr>
          <w:rFonts w:ascii="Arial Narrow" w:hAnsi="Arial Narrow"/>
          <w:szCs w:val="22"/>
        </w:rPr>
      </w:pPr>
      <w:r w:rsidRPr="00666782">
        <w:rPr>
          <w:rFonts w:ascii="Arial Narrow" w:hAnsi="Arial Narrow"/>
          <w:szCs w:val="22"/>
        </w:rPr>
        <w:t xml:space="preserve">Smluvní strany se zavazují, že </w:t>
      </w:r>
      <w:r w:rsidR="004C14A2">
        <w:rPr>
          <w:rFonts w:ascii="Arial Narrow" w:hAnsi="Arial Narrow"/>
          <w:szCs w:val="22"/>
        </w:rPr>
        <w:t xml:space="preserve">v souladu s pokyny </w:t>
      </w:r>
      <w:r w:rsidR="00FB2CC2">
        <w:rPr>
          <w:rFonts w:ascii="Arial Narrow" w:hAnsi="Arial Narrow"/>
          <w:szCs w:val="22"/>
        </w:rPr>
        <w:t xml:space="preserve">Poskytovatele </w:t>
      </w:r>
      <w:r w:rsidR="004C14A2">
        <w:rPr>
          <w:rFonts w:ascii="Arial Narrow" w:hAnsi="Arial Narrow"/>
          <w:szCs w:val="22"/>
        </w:rPr>
        <w:t xml:space="preserve">vzájemně </w:t>
      </w:r>
      <w:r w:rsidR="00FB2CC2">
        <w:rPr>
          <w:rFonts w:ascii="Arial Narrow" w:hAnsi="Arial Narrow"/>
          <w:szCs w:val="22"/>
        </w:rPr>
        <w:t xml:space="preserve">vypořádají veškeré dosavadní závazky a povinnosti </w:t>
      </w:r>
      <w:r w:rsidR="004C14A2">
        <w:rPr>
          <w:rFonts w:ascii="Arial Narrow" w:hAnsi="Arial Narrow"/>
          <w:szCs w:val="22"/>
        </w:rPr>
        <w:t xml:space="preserve">související s Projektem včetně finančního vypořádání účelové podpory z programu NAKI II. </w:t>
      </w:r>
    </w:p>
    <w:p w:rsidR="004C14A2" w:rsidRDefault="004C14A2" w:rsidP="00A363C1">
      <w:pPr>
        <w:tabs>
          <w:tab w:val="left" w:pos="851"/>
        </w:tabs>
        <w:ind w:left="851" w:hanging="851"/>
        <w:rPr>
          <w:rFonts w:ascii="Arial Narrow" w:hAnsi="Arial Narrow"/>
        </w:rPr>
      </w:pPr>
      <w:r>
        <w:rPr>
          <w:rFonts w:ascii="Arial Narrow" w:hAnsi="Arial Narrow"/>
        </w:rPr>
        <w:t xml:space="preserve">1.6. </w:t>
      </w:r>
      <w:r>
        <w:rPr>
          <w:rFonts w:ascii="Arial Narrow" w:hAnsi="Arial Narrow"/>
        </w:rPr>
        <w:tab/>
        <w:t xml:space="preserve">Smluvní strany jsou povinny dle pokynů </w:t>
      </w:r>
      <w:r w:rsidRPr="004C04A4">
        <w:rPr>
          <w:rFonts w:ascii="Arial Narrow" w:hAnsi="Arial Narrow"/>
        </w:rPr>
        <w:t xml:space="preserve">Poskytovatele vrátit veškeré </w:t>
      </w:r>
      <w:r w:rsidR="004C04A4" w:rsidRPr="004C04A4">
        <w:rPr>
          <w:rFonts w:ascii="Arial Narrow" w:hAnsi="Arial Narrow"/>
        </w:rPr>
        <w:t xml:space="preserve">obdržené </w:t>
      </w:r>
      <w:r w:rsidRPr="004C04A4">
        <w:rPr>
          <w:rFonts w:ascii="Arial Narrow" w:hAnsi="Arial Narrow"/>
        </w:rPr>
        <w:t>finanční prostředky do 30 kalendářních dnů ode dne ukončení řešení projektu</w:t>
      </w:r>
      <w:r w:rsidR="004C04A4" w:rsidRPr="004C04A4">
        <w:rPr>
          <w:rFonts w:ascii="Arial Narrow" w:hAnsi="Arial Narrow"/>
        </w:rPr>
        <w:t xml:space="preserve">. </w:t>
      </w:r>
      <w:r w:rsidR="001D7638" w:rsidRPr="004C04A4">
        <w:rPr>
          <w:rFonts w:ascii="Arial Narrow" w:hAnsi="Arial Narrow"/>
        </w:rPr>
        <w:t>Další účastník povinen Příjemci vrátit veškerou účelovou podporu, která mu byla na základě Smlouvy poskytnuta, a to včetně případného majetkového prospěchu získané</w:t>
      </w:r>
      <w:r w:rsidR="0000435E" w:rsidRPr="004C04A4">
        <w:rPr>
          <w:rFonts w:ascii="Arial Narrow" w:hAnsi="Arial Narrow"/>
        </w:rPr>
        <w:t xml:space="preserve">ho v souvislosti s </w:t>
      </w:r>
      <w:r w:rsidR="001D7638" w:rsidRPr="004C04A4">
        <w:rPr>
          <w:rFonts w:ascii="Arial Narrow" w:hAnsi="Arial Narrow"/>
        </w:rPr>
        <w:t xml:space="preserve">použitím této účelové podpory, a to nejdéle </w:t>
      </w:r>
      <w:r w:rsidR="001D39A2" w:rsidRPr="004C04A4">
        <w:rPr>
          <w:rFonts w:ascii="Arial Narrow" w:hAnsi="Arial Narrow"/>
        </w:rPr>
        <w:t>do 10 kalendářních dnů ode dne doručení oboustranně podepsané Smlouvy oběma Smluvním stranám.</w:t>
      </w:r>
      <w:r w:rsidR="001D39A2">
        <w:rPr>
          <w:rFonts w:ascii="Arial Narrow" w:hAnsi="Arial Narrow"/>
        </w:rPr>
        <w:t xml:space="preserve"> </w:t>
      </w:r>
    </w:p>
    <w:p w:rsidR="00EB6620" w:rsidRPr="001033D2" w:rsidRDefault="00D8398C" w:rsidP="00EB0ABC">
      <w:pPr>
        <w:pStyle w:val="Nadpis1"/>
        <w:keepNext w:val="0"/>
        <w:widowControl w:val="0"/>
        <w:tabs>
          <w:tab w:val="num" w:pos="851"/>
        </w:tabs>
        <w:spacing w:after="0"/>
        <w:ind w:left="0" w:firstLine="0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Zachování mlčenlivosti</w:t>
      </w:r>
      <w:r w:rsidR="00EB6620" w:rsidRPr="001033D2">
        <w:rPr>
          <w:rFonts w:ascii="Arial Narrow" w:hAnsi="Arial Narrow"/>
          <w:szCs w:val="22"/>
        </w:rPr>
        <w:t xml:space="preserve"> </w:t>
      </w:r>
    </w:p>
    <w:p w:rsidR="004C69E7" w:rsidRPr="004C69E7" w:rsidRDefault="004C69E7" w:rsidP="004C69E7">
      <w:pPr>
        <w:pStyle w:val="Nadpis2"/>
        <w:tabs>
          <w:tab w:val="clear" w:pos="1560"/>
          <w:tab w:val="num" w:pos="851"/>
        </w:tabs>
        <w:spacing w:after="0"/>
        <w:ind w:left="851" w:hanging="851"/>
        <w:rPr>
          <w:rFonts w:ascii="Arial Narrow" w:hAnsi="Arial Narrow"/>
          <w:szCs w:val="22"/>
        </w:rPr>
      </w:pPr>
      <w:r w:rsidRPr="004C69E7">
        <w:rPr>
          <w:rFonts w:ascii="Arial Narrow" w:hAnsi="Arial Narrow"/>
          <w:szCs w:val="22"/>
        </w:rPr>
        <w:t>Smluvní strany považují obsah této Smlouvy, jakož i veškeré informace, vnesená práva, podklady, výsledky práce, které nejsou veřejně dostupné a které získá jedna Smluvní strana od druhé Smluvní strany při plnění této Smlouvy a/nebo v rámci přípravy a realizace Projektu, a výsledky Projektu za důvěrné (dále jen „Důvěrné informace“) a zavazují se o nich zachovat mlčenlivost vůči třetím stranám, uchovat Důvěrné informace v tajnosti a zajistit dostatečnou ochranu před přístupem nepovolaných osob k nim. Důvěrné informace nesmí být použity k jiným účelům, než k výkonu činností dle této Smlouvy a/nebo Projektu.</w:t>
      </w:r>
    </w:p>
    <w:p w:rsidR="004C69E7" w:rsidRPr="004C69E7" w:rsidRDefault="004C69E7" w:rsidP="004C69E7">
      <w:pPr>
        <w:pStyle w:val="Nadpis2"/>
        <w:tabs>
          <w:tab w:val="clear" w:pos="1560"/>
          <w:tab w:val="num" w:pos="851"/>
        </w:tabs>
        <w:spacing w:after="0"/>
        <w:ind w:left="851" w:hanging="851"/>
        <w:rPr>
          <w:rFonts w:ascii="Arial Narrow" w:hAnsi="Arial Narrow"/>
          <w:szCs w:val="22"/>
        </w:rPr>
      </w:pPr>
      <w:r w:rsidRPr="004C69E7">
        <w:rPr>
          <w:rFonts w:ascii="Arial Narrow" w:hAnsi="Arial Narrow"/>
          <w:szCs w:val="22"/>
        </w:rPr>
        <w:t xml:space="preserve">Bez předchozího písemného souhlasu Smluvní strany, která Důvěrné informace poskytla, nesmí druhá Smluvní strana Důvěrné informace sdělit žádné další osobě, s výjimkou svých zaměstnanců a jiných osob, (i) které jsou pověřeny činnostmi při plnění této Smlouvy a/nebo Projektu a (ii) se kterými dotyčná Smluvní strana uzavřela dohodu o zachování mlčenlivosti ve stejném rozsahu, jako stanoví tato Smlouva. </w:t>
      </w:r>
    </w:p>
    <w:p w:rsidR="004C69E7" w:rsidRPr="004C69E7" w:rsidRDefault="004C69E7" w:rsidP="00A363C1">
      <w:pPr>
        <w:pStyle w:val="Nadpis2"/>
        <w:tabs>
          <w:tab w:val="clear" w:pos="1560"/>
          <w:tab w:val="num" w:pos="851"/>
        </w:tabs>
        <w:spacing w:after="0"/>
        <w:ind w:left="851" w:hanging="993"/>
        <w:rPr>
          <w:rFonts w:ascii="Arial Narrow" w:hAnsi="Arial Narrow"/>
          <w:szCs w:val="22"/>
        </w:rPr>
      </w:pPr>
      <w:r w:rsidRPr="004C69E7">
        <w:rPr>
          <w:rFonts w:ascii="Arial Narrow" w:hAnsi="Arial Narrow"/>
          <w:szCs w:val="22"/>
        </w:rPr>
        <w:t>Závazek mlčenlivosti se nevztahuje na případy povinného poskytování informací Poskytovateli či jiným orgánům (např. kontrolním) v souladu s příslušnými právními předpisy a jinými pro Projekt závaznými dokumenty.</w:t>
      </w:r>
    </w:p>
    <w:p w:rsidR="004C69E7" w:rsidRPr="004C69E7" w:rsidRDefault="004C69E7" w:rsidP="00A363C1">
      <w:pPr>
        <w:pStyle w:val="Nadpis2"/>
        <w:tabs>
          <w:tab w:val="num" w:pos="851"/>
        </w:tabs>
        <w:spacing w:after="0"/>
        <w:ind w:hanging="1702"/>
        <w:rPr>
          <w:rFonts w:ascii="Arial Narrow" w:hAnsi="Arial Narrow"/>
          <w:szCs w:val="22"/>
        </w:rPr>
      </w:pPr>
      <w:r w:rsidRPr="004C69E7">
        <w:rPr>
          <w:rFonts w:ascii="Arial Narrow" w:hAnsi="Arial Narrow"/>
          <w:szCs w:val="22"/>
        </w:rPr>
        <w:lastRenderedPageBreak/>
        <w:t xml:space="preserve">Závazek mlčenlivosti končí </w:t>
      </w:r>
    </w:p>
    <w:p w:rsidR="004C69E7" w:rsidRPr="004C69E7" w:rsidRDefault="004C69E7" w:rsidP="00AE31E8">
      <w:pPr>
        <w:pStyle w:val="Nadpis2"/>
        <w:numPr>
          <w:ilvl w:val="0"/>
          <w:numId w:val="20"/>
        </w:numPr>
        <w:spacing w:before="0" w:after="0" w:line="240" w:lineRule="auto"/>
        <w:ind w:left="1570" w:hanging="357"/>
        <w:jc w:val="left"/>
        <w:rPr>
          <w:rFonts w:ascii="Arial Narrow" w:hAnsi="Arial Narrow"/>
          <w:szCs w:val="22"/>
        </w:rPr>
      </w:pPr>
      <w:r w:rsidRPr="004C69E7">
        <w:rPr>
          <w:rFonts w:ascii="Arial Narrow" w:hAnsi="Arial Narrow"/>
          <w:szCs w:val="22"/>
        </w:rPr>
        <w:t xml:space="preserve">pokud se obsah Důvěrných informací stane veřejně dostupným, a to na základě aktivit nebo opatření, které nejsou v rozporu s touto Smlouvou; </w:t>
      </w:r>
    </w:p>
    <w:p w:rsidR="004C69E7" w:rsidRPr="004C69E7" w:rsidRDefault="004C69E7" w:rsidP="00AE31E8">
      <w:pPr>
        <w:pStyle w:val="Nadpis2"/>
        <w:numPr>
          <w:ilvl w:val="0"/>
          <w:numId w:val="20"/>
        </w:numPr>
        <w:spacing w:before="0" w:after="0" w:line="240" w:lineRule="auto"/>
        <w:ind w:left="1570" w:hanging="357"/>
        <w:jc w:val="left"/>
        <w:rPr>
          <w:rFonts w:ascii="Arial Narrow" w:hAnsi="Arial Narrow"/>
          <w:szCs w:val="22"/>
        </w:rPr>
      </w:pPr>
      <w:r w:rsidRPr="004C69E7">
        <w:rPr>
          <w:rFonts w:ascii="Arial Narrow" w:hAnsi="Arial Narrow"/>
          <w:szCs w:val="22"/>
        </w:rPr>
        <w:t>sdělením údajů, podkladů a vkládaných práv bez požadavku mlčenlivosti nebo pozdějším odvoláním požadavku mlčenlivosti těmi, kteří požadavek stanovili;</w:t>
      </w:r>
    </w:p>
    <w:p w:rsidR="004C69E7" w:rsidRPr="004C69E7" w:rsidRDefault="004C69E7" w:rsidP="00AE31E8">
      <w:pPr>
        <w:pStyle w:val="Nadpis2"/>
        <w:numPr>
          <w:ilvl w:val="0"/>
          <w:numId w:val="20"/>
        </w:numPr>
        <w:spacing w:before="0" w:after="0" w:line="240" w:lineRule="auto"/>
        <w:ind w:left="1570" w:hanging="357"/>
        <w:jc w:val="left"/>
        <w:rPr>
          <w:rFonts w:ascii="Arial Narrow" w:hAnsi="Arial Narrow"/>
          <w:szCs w:val="22"/>
        </w:rPr>
      </w:pPr>
      <w:r w:rsidRPr="004C69E7">
        <w:rPr>
          <w:rFonts w:ascii="Arial Narrow" w:hAnsi="Arial Narrow"/>
          <w:szCs w:val="22"/>
        </w:rPr>
        <w:t>uplynutím doby 10 let od ukončení této Smlouvy.</w:t>
      </w:r>
    </w:p>
    <w:p w:rsidR="004C69E7" w:rsidRPr="004C69E7" w:rsidRDefault="004C69E7" w:rsidP="00A363C1">
      <w:pPr>
        <w:pStyle w:val="Nadpis2"/>
        <w:tabs>
          <w:tab w:val="clear" w:pos="1560"/>
          <w:tab w:val="num" w:pos="851"/>
        </w:tabs>
        <w:spacing w:after="0"/>
        <w:ind w:left="851" w:hanging="993"/>
        <w:rPr>
          <w:rFonts w:ascii="Arial Narrow" w:hAnsi="Arial Narrow"/>
          <w:szCs w:val="22"/>
        </w:rPr>
      </w:pPr>
      <w:r w:rsidRPr="004C69E7">
        <w:rPr>
          <w:rFonts w:ascii="Arial Narrow" w:hAnsi="Arial Narrow"/>
          <w:szCs w:val="22"/>
        </w:rPr>
        <w:t xml:space="preserve">Pokud jsou Smluvní strany na základě této Smlouvy oprávněny předávat údaje, podklady a vkládaná práva dalším osobám, jsou povinny zajistit, aby tyto osoby zachovávaly mlčenlivost a veškeré údaje používaly jen k účelům, k nimž jim byly předány. </w:t>
      </w:r>
    </w:p>
    <w:p w:rsidR="001033D2" w:rsidRPr="001033D2" w:rsidRDefault="001033D2" w:rsidP="001033D2">
      <w:pPr>
        <w:rPr>
          <w:rFonts w:ascii="Arial Narrow" w:hAnsi="Arial Narrow"/>
          <w:szCs w:val="22"/>
        </w:rPr>
      </w:pPr>
    </w:p>
    <w:p w:rsidR="00ED6F3E" w:rsidRPr="001033D2" w:rsidRDefault="00ED6F3E" w:rsidP="00EB0ABC">
      <w:pPr>
        <w:pStyle w:val="Nadpis1"/>
        <w:keepNext w:val="0"/>
        <w:widowControl w:val="0"/>
        <w:tabs>
          <w:tab w:val="num" w:pos="851"/>
        </w:tabs>
        <w:spacing w:after="0"/>
        <w:ind w:left="0" w:firstLine="0"/>
        <w:rPr>
          <w:rFonts w:ascii="Arial Narrow" w:hAnsi="Arial Narrow"/>
          <w:szCs w:val="22"/>
        </w:rPr>
      </w:pPr>
      <w:r w:rsidRPr="001033D2">
        <w:rPr>
          <w:rFonts w:ascii="Arial Narrow" w:hAnsi="Arial Narrow"/>
          <w:szCs w:val="22"/>
        </w:rPr>
        <w:t>Závěrečná ustanovení</w:t>
      </w:r>
    </w:p>
    <w:p w:rsidR="00775C6A" w:rsidRPr="001033D2" w:rsidRDefault="00775C6A" w:rsidP="00A363C1">
      <w:pPr>
        <w:pStyle w:val="Nadpis2"/>
        <w:tabs>
          <w:tab w:val="num" w:pos="851"/>
        </w:tabs>
        <w:spacing w:after="0"/>
        <w:ind w:left="851" w:hanging="851"/>
        <w:rPr>
          <w:rFonts w:ascii="Arial Narrow" w:hAnsi="Arial Narrow"/>
          <w:szCs w:val="22"/>
        </w:rPr>
      </w:pPr>
      <w:r w:rsidRPr="001033D2">
        <w:rPr>
          <w:rFonts w:ascii="Arial Narrow" w:hAnsi="Arial Narrow"/>
          <w:szCs w:val="22"/>
        </w:rPr>
        <w:t xml:space="preserve">Změny a doplňky Smlouvy mohou být prováděny pouze </w:t>
      </w:r>
      <w:r w:rsidR="00721048">
        <w:rPr>
          <w:rFonts w:ascii="Arial Narrow" w:hAnsi="Arial Narrow"/>
          <w:szCs w:val="22"/>
        </w:rPr>
        <w:t>na základě dohody</w:t>
      </w:r>
      <w:r w:rsidRPr="001033D2">
        <w:rPr>
          <w:rFonts w:ascii="Arial Narrow" w:hAnsi="Arial Narrow"/>
          <w:szCs w:val="22"/>
        </w:rPr>
        <w:t xml:space="preserve"> </w:t>
      </w:r>
      <w:r w:rsidR="00E06435" w:rsidRPr="001033D2">
        <w:rPr>
          <w:rFonts w:ascii="Arial Narrow" w:hAnsi="Arial Narrow"/>
          <w:szCs w:val="22"/>
        </w:rPr>
        <w:t>S</w:t>
      </w:r>
      <w:r w:rsidRPr="001033D2">
        <w:rPr>
          <w:rFonts w:ascii="Arial Narrow" w:hAnsi="Arial Narrow"/>
          <w:szCs w:val="22"/>
        </w:rPr>
        <w:t>mluvních stran ve formě číslovaných pí</w:t>
      </w:r>
      <w:r w:rsidR="00447410" w:rsidRPr="001033D2">
        <w:rPr>
          <w:rFonts w:ascii="Arial Narrow" w:hAnsi="Arial Narrow"/>
          <w:szCs w:val="22"/>
        </w:rPr>
        <w:t xml:space="preserve">semných dodatků k této Smlouvě. </w:t>
      </w:r>
      <w:r w:rsidR="00FE05E3" w:rsidRPr="001033D2">
        <w:rPr>
          <w:rFonts w:ascii="Arial Narrow" w:hAnsi="Arial Narrow"/>
          <w:szCs w:val="22"/>
        </w:rPr>
        <w:t>Smlouv</w:t>
      </w:r>
      <w:r w:rsidR="00447410" w:rsidRPr="001033D2">
        <w:rPr>
          <w:rFonts w:ascii="Arial Narrow" w:hAnsi="Arial Narrow"/>
          <w:szCs w:val="22"/>
        </w:rPr>
        <w:t>a může být zrušena</w:t>
      </w:r>
      <w:r w:rsidR="00FE05E3" w:rsidRPr="001033D2">
        <w:rPr>
          <w:rFonts w:ascii="Arial Narrow" w:hAnsi="Arial Narrow"/>
          <w:szCs w:val="22"/>
        </w:rPr>
        <w:t xml:space="preserve"> </w:t>
      </w:r>
      <w:r w:rsidR="001F3B26">
        <w:rPr>
          <w:rFonts w:ascii="Arial Narrow" w:hAnsi="Arial Narrow"/>
          <w:szCs w:val="22"/>
        </w:rPr>
        <w:t>na základě dohody</w:t>
      </w:r>
      <w:r w:rsidR="00FE05E3" w:rsidRPr="001033D2">
        <w:rPr>
          <w:rFonts w:ascii="Arial Narrow" w:hAnsi="Arial Narrow"/>
          <w:szCs w:val="22"/>
        </w:rPr>
        <w:t xml:space="preserve"> Smluvních stran pouze v písemné formě.</w:t>
      </w:r>
    </w:p>
    <w:p w:rsidR="009E47AD" w:rsidRPr="009E47AD" w:rsidRDefault="00775C6A" w:rsidP="00A363C1">
      <w:pPr>
        <w:pStyle w:val="Nadpis2"/>
        <w:tabs>
          <w:tab w:val="num" w:pos="851"/>
        </w:tabs>
        <w:spacing w:after="0"/>
        <w:ind w:left="851" w:hanging="851"/>
        <w:rPr>
          <w:rFonts w:ascii="Arial Narrow" w:hAnsi="Arial Narrow"/>
          <w:szCs w:val="22"/>
        </w:rPr>
      </w:pPr>
      <w:r w:rsidRPr="009E47AD">
        <w:rPr>
          <w:rFonts w:ascii="Arial Narrow" w:hAnsi="Arial Narrow"/>
          <w:szCs w:val="22"/>
        </w:rPr>
        <w:t xml:space="preserve">Tato Smlouva je vyhotovena ve </w:t>
      </w:r>
      <w:r w:rsidR="001D7638" w:rsidRPr="004C04A4">
        <w:rPr>
          <w:rFonts w:ascii="Arial Narrow" w:hAnsi="Arial Narrow"/>
          <w:szCs w:val="22"/>
        </w:rPr>
        <w:t>dvou</w:t>
      </w:r>
      <w:r w:rsidR="001F27B4" w:rsidRPr="004C04A4">
        <w:rPr>
          <w:rFonts w:ascii="Arial Narrow" w:hAnsi="Arial Narrow"/>
          <w:szCs w:val="22"/>
        </w:rPr>
        <w:t xml:space="preserve"> </w:t>
      </w:r>
      <w:r w:rsidR="00FE2A49" w:rsidRPr="004C04A4">
        <w:rPr>
          <w:rFonts w:ascii="Arial Narrow" w:hAnsi="Arial Narrow"/>
          <w:szCs w:val="22"/>
        </w:rPr>
        <w:t>vyhotoveních</w:t>
      </w:r>
      <w:r w:rsidRPr="009E47AD">
        <w:rPr>
          <w:rFonts w:ascii="Arial Narrow" w:hAnsi="Arial Narrow"/>
          <w:szCs w:val="22"/>
        </w:rPr>
        <w:t xml:space="preserve">, z nichž každá ze </w:t>
      </w:r>
      <w:r w:rsidR="00941D85" w:rsidRPr="009E47AD">
        <w:rPr>
          <w:rFonts w:ascii="Arial Narrow" w:hAnsi="Arial Narrow"/>
          <w:szCs w:val="22"/>
        </w:rPr>
        <w:t>S</w:t>
      </w:r>
      <w:r w:rsidRPr="009E47AD">
        <w:rPr>
          <w:rFonts w:ascii="Arial Narrow" w:hAnsi="Arial Narrow"/>
          <w:szCs w:val="22"/>
        </w:rPr>
        <w:t>mluvních stran obdrží po jednom vyhotovení</w:t>
      </w:r>
      <w:r w:rsidR="001D7638">
        <w:rPr>
          <w:rFonts w:ascii="Arial Narrow" w:hAnsi="Arial Narrow"/>
          <w:szCs w:val="22"/>
        </w:rPr>
        <w:t>.</w:t>
      </w:r>
      <w:r w:rsidR="009E47AD" w:rsidRPr="009E47AD">
        <w:rPr>
          <w:rFonts w:ascii="Arial Narrow" w:hAnsi="Arial Narrow"/>
          <w:szCs w:val="22"/>
        </w:rPr>
        <w:t xml:space="preserve"> </w:t>
      </w:r>
      <w:r w:rsidR="009E47AD" w:rsidRPr="009E47AD">
        <w:rPr>
          <w:rFonts w:ascii="Arial Narrow" w:eastAsia="Calibri" w:hAnsi="Arial Narrow" w:cs="Calibri"/>
        </w:rPr>
        <w:t>Každý stejnopis má platnost originálu.</w:t>
      </w:r>
    </w:p>
    <w:p w:rsidR="00775C6A" w:rsidRPr="001033D2" w:rsidRDefault="00775C6A" w:rsidP="00A363C1">
      <w:pPr>
        <w:pStyle w:val="Nadpis2"/>
        <w:tabs>
          <w:tab w:val="num" w:pos="851"/>
        </w:tabs>
        <w:spacing w:after="0"/>
        <w:ind w:left="851" w:hanging="851"/>
        <w:rPr>
          <w:rFonts w:ascii="Arial Narrow" w:hAnsi="Arial Narrow"/>
          <w:szCs w:val="22"/>
        </w:rPr>
      </w:pPr>
      <w:r w:rsidRPr="009E47AD">
        <w:rPr>
          <w:rFonts w:ascii="Arial Narrow" w:hAnsi="Arial Narrow"/>
          <w:szCs w:val="22"/>
        </w:rPr>
        <w:t xml:space="preserve">Tato Smlouva se řídí právními předpisy </w:t>
      </w:r>
      <w:r w:rsidR="00941D85" w:rsidRPr="009E47AD">
        <w:rPr>
          <w:rFonts w:ascii="Arial Narrow" w:hAnsi="Arial Narrow"/>
          <w:szCs w:val="22"/>
        </w:rPr>
        <w:t>platnými v</w:t>
      </w:r>
      <w:r w:rsidR="00941D85" w:rsidRPr="001033D2">
        <w:rPr>
          <w:rFonts w:ascii="Arial Narrow" w:hAnsi="Arial Narrow"/>
          <w:szCs w:val="22"/>
        </w:rPr>
        <w:t xml:space="preserve"> </w:t>
      </w:r>
      <w:r w:rsidRPr="001033D2">
        <w:rPr>
          <w:rFonts w:ascii="Arial Narrow" w:hAnsi="Arial Narrow"/>
          <w:szCs w:val="22"/>
        </w:rPr>
        <w:t>České republi</w:t>
      </w:r>
      <w:r w:rsidR="00941D85" w:rsidRPr="001033D2">
        <w:rPr>
          <w:rFonts w:ascii="Arial Narrow" w:hAnsi="Arial Narrow"/>
          <w:szCs w:val="22"/>
        </w:rPr>
        <w:t>ce</w:t>
      </w:r>
      <w:r w:rsidR="00ED0A2A" w:rsidRPr="001033D2">
        <w:rPr>
          <w:rFonts w:ascii="Arial Narrow" w:hAnsi="Arial Narrow"/>
          <w:szCs w:val="22"/>
        </w:rPr>
        <w:t>.</w:t>
      </w:r>
      <w:r w:rsidR="001F27B4">
        <w:rPr>
          <w:rFonts w:ascii="Arial Narrow" w:hAnsi="Arial Narrow"/>
          <w:szCs w:val="22"/>
        </w:rPr>
        <w:t xml:space="preserve"> </w:t>
      </w:r>
      <w:r w:rsidR="00E142AD" w:rsidRPr="001033D2">
        <w:rPr>
          <w:rFonts w:ascii="Arial Narrow" w:hAnsi="Arial Narrow"/>
          <w:szCs w:val="22"/>
        </w:rPr>
        <w:t>Veškeré spory vznikající z této Smlouvy</w:t>
      </w:r>
      <w:r w:rsidR="00D53F5A">
        <w:rPr>
          <w:rFonts w:ascii="Arial Narrow" w:hAnsi="Arial Narrow"/>
          <w:szCs w:val="22"/>
        </w:rPr>
        <w:t xml:space="preserve"> </w:t>
      </w:r>
      <w:r w:rsidR="00E142AD" w:rsidRPr="001033D2">
        <w:rPr>
          <w:rFonts w:ascii="Arial Narrow" w:hAnsi="Arial Narrow"/>
          <w:szCs w:val="22"/>
        </w:rPr>
        <w:t xml:space="preserve">nebo v souvislosti s ní budou řešeny vždy nejprve smírně vzájemnou dohodou Smluvních stran. Nebude-li smírného řešení dosaženo v přiměřené době, má kterákoliv ze Smluvních stran právo předložit spornou záležitost </w:t>
      </w:r>
      <w:r w:rsidR="00804040">
        <w:rPr>
          <w:rFonts w:ascii="Arial Narrow" w:hAnsi="Arial Narrow"/>
          <w:szCs w:val="22"/>
        </w:rPr>
        <w:t xml:space="preserve">místně </w:t>
      </w:r>
      <w:r w:rsidR="00E142AD" w:rsidRPr="001033D2">
        <w:rPr>
          <w:rFonts w:ascii="Arial Narrow" w:hAnsi="Arial Narrow"/>
          <w:szCs w:val="22"/>
        </w:rPr>
        <w:t xml:space="preserve">příslušnému soudu. </w:t>
      </w:r>
    </w:p>
    <w:p w:rsidR="00F256A3" w:rsidRPr="001033D2" w:rsidRDefault="008910F3" w:rsidP="00A363C1">
      <w:pPr>
        <w:pStyle w:val="Nadpis2"/>
        <w:tabs>
          <w:tab w:val="num" w:pos="851"/>
        </w:tabs>
        <w:spacing w:after="0"/>
        <w:ind w:left="851" w:hanging="851"/>
        <w:rPr>
          <w:rFonts w:ascii="Arial Narrow" w:hAnsi="Arial Narrow"/>
          <w:szCs w:val="22"/>
        </w:rPr>
      </w:pPr>
      <w:r w:rsidRPr="008910F3">
        <w:rPr>
          <w:rFonts w:ascii="Arial Narrow" w:hAnsi="Arial Narrow"/>
          <w:szCs w:val="22"/>
        </w:rPr>
        <w:t xml:space="preserve">Smlouva nabývá platnosti dnem doručení oboustranně podepsané Smlouvy oběma Smluvním stranám </w:t>
      </w:r>
      <w:r>
        <w:rPr>
          <w:rFonts w:ascii="Arial Narrow" w:hAnsi="Arial Narrow"/>
          <w:szCs w:val="22"/>
        </w:rPr>
        <w:t>a</w:t>
      </w:r>
      <w:r w:rsidR="00775C6A" w:rsidRPr="001033D2">
        <w:rPr>
          <w:rFonts w:ascii="Arial Narrow" w:hAnsi="Arial Narrow"/>
          <w:szCs w:val="22"/>
        </w:rPr>
        <w:t xml:space="preserve"> účinnosti dnem jejího </w:t>
      </w:r>
      <w:r w:rsidR="0011104B">
        <w:rPr>
          <w:rFonts w:ascii="Arial Narrow" w:hAnsi="Arial Narrow"/>
          <w:szCs w:val="22"/>
        </w:rPr>
        <w:t>zveřejnění v Registru smluv</w:t>
      </w:r>
      <w:r w:rsidR="00775C6A" w:rsidRPr="001033D2">
        <w:rPr>
          <w:rFonts w:ascii="Arial Narrow" w:hAnsi="Arial Narrow"/>
          <w:szCs w:val="22"/>
        </w:rPr>
        <w:t xml:space="preserve">. </w:t>
      </w:r>
    </w:p>
    <w:p w:rsidR="007D39A1" w:rsidRDefault="00F73AB8" w:rsidP="00A363C1">
      <w:pPr>
        <w:pStyle w:val="Nadpis2"/>
        <w:tabs>
          <w:tab w:val="clear" w:pos="1560"/>
          <w:tab w:val="num" w:pos="0"/>
        </w:tabs>
        <w:ind w:left="851" w:hanging="851"/>
        <w:rPr>
          <w:rFonts w:ascii="Arial Narrow" w:hAnsi="Arial Narrow"/>
          <w:szCs w:val="22"/>
        </w:rPr>
      </w:pPr>
      <w:r w:rsidRPr="00F73AB8">
        <w:rPr>
          <w:rFonts w:ascii="Arial Narrow" w:hAnsi="Arial Narrow"/>
          <w:szCs w:val="22"/>
        </w:rPr>
        <w:t xml:space="preserve">Smluvní strany souhlasí s uveřejněním této smlouvy registru smluv podle zákona č. 340/2015 Sb., které </w:t>
      </w:r>
      <w:r w:rsidR="00547CCA">
        <w:rPr>
          <w:rFonts w:ascii="Arial Narrow" w:hAnsi="Arial Narrow"/>
          <w:szCs w:val="22"/>
        </w:rPr>
        <w:t>zajistí Příjemce.</w:t>
      </w:r>
      <w:r w:rsidRPr="00F73AB8">
        <w:rPr>
          <w:rFonts w:ascii="Arial Narrow" w:hAnsi="Arial Narrow"/>
          <w:szCs w:val="22"/>
        </w:rPr>
        <w:t xml:space="preserve"> </w:t>
      </w:r>
      <w:r w:rsidR="00547CCA" w:rsidRPr="00547CCA">
        <w:rPr>
          <w:rFonts w:ascii="Arial Narrow" w:hAnsi="Arial Narrow"/>
          <w:szCs w:val="22"/>
        </w:rPr>
        <w:t xml:space="preserve">Informace, které jsou vyloučené z uveřejnění (osobní údaj či obchodní tajemství, či jiné údaje, které je možné neuveřejnit podle zákona), Smluvní strany výslovně takto označily v </w:t>
      </w:r>
      <w:r w:rsidR="00995CAB">
        <w:rPr>
          <w:rFonts w:ascii="Arial Narrow" w:hAnsi="Arial Narrow"/>
          <w:szCs w:val="22"/>
        </w:rPr>
        <w:t>průběhu kontraktačního procesu.</w:t>
      </w:r>
    </w:p>
    <w:p w:rsidR="007D39A1" w:rsidRPr="007D39A1" w:rsidRDefault="00775C6A" w:rsidP="00A363C1">
      <w:pPr>
        <w:pStyle w:val="Nadpis2"/>
        <w:tabs>
          <w:tab w:val="clear" w:pos="1560"/>
          <w:tab w:val="num" w:pos="0"/>
        </w:tabs>
        <w:ind w:left="851" w:hanging="851"/>
        <w:rPr>
          <w:rFonts w:ascii="Arial Narrow" w:hAnsi="Arial Narrow"/>
          <w:szCs w:val="22"/>
        </w:rPr>
      </w:pPr>
      <w:r w:rsidRPr="007D39A1">
        <w:rPr>
          <w:rFonts w:ascii="Arial Narrow" w:hAnsi="Arial Narrow"/>
          <w:szCs w:val="22"/>
        </w:rPr>
        <w:t>Smluvní strany dále prohlašují, že uzavření této Smlouvy proběhlo plně v souladu s jejich interními předpisy</w:t>
      </w:r>
      <w:r w:rsidR="007D39A1" w:rsidRPr="007D39A1">
        <w:rPr>
          <w:rFonts w:ascii="Arial Narrow" w:hAnsi="Arial Narrow"/>
          <w:szCs w:val="22"/>
        </w:rPr>
        <w:t xml:space="preserve">, </w:t>
      </w:r>
      <w:r w:rsidR="007D39A1" w:rsidRPr="007D39A1">
        <w:rPr>
          <w:rFonts w:ascii="Arial Narrow" w:eastAsia="Calibri" w:hAnsi="Arial Narrow" w:cs="Calibri"/>
        </w:rPr>
        <w:t>je projevem jejich pravé a svobodné vůle a jsou si plně vědomy závazků, které uzavřením této Smlouvy přebírají. Na důkaz souhlasu připojují své podpisy.</w:t>
      </w:r>
    </w:p>
    <w:p w:rsidR="005353EE" w:rsidRPr="007D39A1" w:rsidRDefault="005353EE" w:rsidP="007D39A1">
      <w:pPr>
        <w:widowControl w:val="0"/>
        <w:spacing w:after="0" w:line="240" w:lineRule="auto"/>
        <w:ind w:left="709"/>
        <w:rPr>
          <w:rFonts w:ascii="Arial Narrow" w:eastAsia="Calibri" w:hAnsi="Arial Narrow" w:cs="Calibri"/>
        </w:rPr>
      </w:pPr>
    </w:p>
    <w:p w:rsidR="007D39A1" w:rsidRPr="007D39A1" w:rsidRDefault="007D39A1" w:rsidP="007D39A1">
      <w:pPr>
        <w:widowControl w:val="0"/>
        <w:spacing w:after="0" w:line="240" w:lineRule="auto"/>
        <w:ind w:left="709"/>
        <w:rPr>
          <w:rFonts w:ascii="Arial Narrow" w:eastAsia="Calibri" w:hAnsi="Arial Narrow" w:cs="Calibri"/>
        </w:rPr>
      </w:pPr>
      <w:r w:rsidRPr="007D39A1">
        <w:rPr>
          <w:rFonts w:ascii="Arial Narrow" w:eastAsia="Calibri" w:hAnsi="Arial Narrow" w:cs="Calibri"/>
        </w:rPr>
        <w:t>V</w:t>
      </w:r>
      <w:r w:rsidR="005353EE">
        <w:rPr>
          <w:rFonts w:ascii="Arial Narrow" w:eastAsia="Calibri" w:hAnsi="Arial Narrow" w:cs="Calibri"/>
        </w:rPr>
        <w:t> Buštěhradě,</w:t>
      </w:r>
      <w:r w:rsidRPr="007D39A1">
        <w:rPr>
          <w:rFonts w:ascii="Arial Narrow" w:eastAsia="Calibri" w:hAnsi="Arial Narrow" w:cs="Calibri"/>
        </w:rPr>
        <w:t xml:space="preserve"> dne </w:t>
      </w:r>
      <w:r w:rsidRPr="007D39A1">
        <w:rPr>
          <w:rFonts w:ascii="Arial Narrow" w:eastAsia="Calibri" w:hAnsi="Arial Narrow" w:cs="Calibri"/>
        </w:rPr>
        <w:tab/>
      </w:r>
      <w:r w:rsidRPr="007D39A1">
        <w:rPr>
          <w:rFonts w:ascii="Arial Narrow" w:eastAsia="Calibri" w:hAnsi="Arial Narrow" w:cs="Calibri"/>
        </w:rPr>
        <w:tab/>
      </w:r>
      <w:r w:rsidRPr="007D39A1">
        <w:rPr>
          <w:rFonts w:ascii="Arial Narrow" w:eastAsia="Calibri" w:hAnsi="Arial Narrow" w:cs="Calibri"/>
        </w:rPr>
        <w:tab/>
        <w:t xml:space="preserve"> </w:t>
      </w:r>
      <w:r w:rsidRPr="007D39A1">
        <w:rPr>
          <w:rFonts w:ascii="Arial Narrow" w:eastAsia="Calibri" w:hAnsi="Arial Narrow" w:cs="Calibri"/>
        </w:rPr>
        <w:tab/>
      </w:r>
      <w:r w:rsidRPr="007D39A1">
        <w:rPr>
          <w:rFonts w:ascii="Arial Narrow" w:eastAsia="Calibri" w:hAnsi="Arial Narrow" w:cs="Calibri"/>
        </w:rPr>
        <w:tab/>
        <w:t>V</w:t>
      </w:r>
      <w:r w:rsidR="005353EE">
        <w:rPr>
          <w:rFonts w:ascii="Arial Narrow" w:eastAsia="Calibri" w:hAnsi="Arial Narrow" w:cs="Calibri"/>
        </w:rPr>
        <w:t xml:space="preserve"> Praze, </w:t>
      </w:r>
      <w:r w:rsidRPr="007D39A1">
        <w:rPr>
          <w:rFonts w:ascii="Arial Narrow" w:eastAsia="Calibri" w:hAnsi="Arial Narrow" w:cs="Calibri"/>
        </w:rPr>
        <w:t xml:space="preserve">dne </w:t>
      </w:r>
    </w:p>
    <w:p w:rsidR="007D39A1" w:rsidRPr="007D39A1" w:rsidRDefault="007D39A1" w:rsidP="007D39A1">
      <w:pPr>
        <w:widowControl w:val="0"/>
        <w:spacing w:after="0" w:line="240" w:lineRule="auto"/>
        <w:ind w:left="709"/>
        <w:rPr>
          <w:rFonts w:ascii="Arial Narrow" w:eastAsia="Calibri" w:hAnsi="Arial Narrow" w:cs="Calibri"/>
        </w:rPr>
      </w:pPr>
    </w:p>
    <w:p w:rsidR="007D39A1" w:rsidRPr="007D39A1" w:rsidRDefault="007D39A1" w:rsidP="007D39A1">
      <w:pPr>
        <w:widowControl w:val="0"/>
        <w:spacing w:after="0" w:line="240" w:lineRule="auto"/>
        <w:ind w:left="709"/>
        <w:rPr>
          <w:rFonts w:ascii="Arial Narrow" w:eastAsia="Calibri" w:hAnsi="Arial Narrow" w:cs="Calibri"/>
        </w:rPr>
      </w:pPr>
    </w:p>
    <w:p w:rsidR="007D39A1" w:rsidRPr="007D39A1" w:rsidRDefault="005353EE" w:rsidP="007D39A1">
      <w:pPr>
        <w:widowControl w:val="0"/>
        <w:spacing w:after="0" w:line="240" w:lineRule="auto"/>
        <w:ind w:left="709"/>
        <w:rPr>
          <w:rFonts w:ascii="Arial Narrow" w:eastAsia="Calibri" w:hAnsi="Arial Narrow" w:cs="Calibri"/>
        </w:rPr>
      </w:pPr>
      <w:r>
        <w:rPr>
          <w:rFonts w:ascii="Arial Narrow" w:eastAsia="Calibri" w:hAnsi="Arial Narrow" w:cs="Calibri"/>
        </w:rPr>
        <w:t>__________________________</w:t>
      </w:r>
      <w:r w:rsidR="007D39A1" w:rsidRPr="007D39A1">
        <w:rPr>
          <w:rFonts w:ascii="Arial Narrow" w:eastAsia="Calibri" w:hAnsi="Arial Narrow" w:cs="Calibri"/>
        </w:rPr>
        <w:tab/>
      </w:r>
      <w:r w:rsidR="00CB09F4">
        <w:rPr>
          <w:rFonts w:ascii="Arial Narrow" w:eastAsia="Calibri" w:hAnsi="Arial Narrow" w:cs="Calibri"/>
        </w:rPr>
        <w:tab/>
      </w:r>
      <w:r w:rsidR="00CB09F4">
        <w:rPr>
          <w:rFonts w:ascii="Arial Narrow" w:eastAsia="Calibri" w:hAnsi="Arial Narrow" w:cs="Calibri"/>
        </w:rPr>
        <w:tab/>
      </w:r>
      <w:r>
        <w:rPr>
          <w:rFonts w:ascii="Arial Narrow" w:eastAsia="Calibri" w:hAnsi="Arial Narrow" w:cs="Calibri"/>
        </w:rPr>
        <w:tab/>
        <w:t xml:space="preserve">             </w:t>
      </w:r>
      <w:r w:rsidRPr="007D39A1">
        <w:rPr>
          <w:rFonts w:ascii="Arial Narrow" w:eastAsia="Calibri" w:hAnsi="Arial Narrow" w:cs="Calibri"/>
        </w:rPr>
        <w:t>_</w:t>
      </w:r>
      <w:r>
        <w:rPr>
          <w:rFonts w:ascii="Arial Narrow" w:eastAsia="Calibri" w:hAnsi="Arial Narrow" w:cs="Calibri"/>
        </w:rPr>
        <w:t>__________________________</w:t>
      </w:r>
    </w:p>
    <w:p w:rsidR="00EB6620" w:rsidRPr="005353EE" w:rsidRDefault="00D53F5A" w:rsidP="005353EE">
      <w:pPr>
        <w:widowControl w:val="0"/>
        <w:spacing w:after="0" w:line="240" w:lineRule="auto"/>
        <w:ind w:left="709"/>
        <w:rPr>
          <w:rFonts w:ascii="Arial Narrow" w:eastAsia="Calibri" w:hAnsi="Arial Narrow" w:cs="Calibri"/>
        </w:rPr>
      </w:pPr>
      <w:r>
        <w:rPr>
          <w:rFonts w:ascii="Arial Narrow" w:eastAsia="Calibri" w:hAnsi="Arial Narrow" w:cs="Calibri"/>
        </w:rPr>
        <w:t xml:space="preserve">         Za P</w:t>
      </w:r>
      <w:r w:rsidR="007D39A1" w:rsidRPr="007D39A1">
        <w:rPr>
          <w:rFonts w:ascii="Arial Narrow" w:eastAsia="Calibri" w:hAnsi="Arial Narrow" w:cs="Calibri"/>
        </w:rPr>
        <w:t xml:space="preserve">říjemce </w:t>
      </w:r>
      <w:r w:rsidR="007D39A1" w:rsidRPr="007D39A1">
        <w:rPr>
          <w:rFonts w:ascii="Arial Narrow" w:eastAsia="Calibri" w:hAnsi="Arial Narrow" w:cs="Calibri"/>
        </w:rPr>
        <w:tab/>
      </w:r>
      <w:r w:rsidR="007D39A1" w:rsidRPr="007D39A1">
        <w:rPr>
          <w:rFonts w:ascii="Arial Narrow" w:eastAsia="Calibri" w:hAnsi="Arial Narrow" w:cs="Calibri"/>
        </w:rPr>
        <w:tab/>
      </w:r>
      <w:r w:rsidR="007D39A1" w:rsidRPr="007D39A1">
        <w:rPr>
          <w:rFonts w:ascii="Arial Narrow" w:eastAsia="Calibri" w:hAnsi="Arial Narrow" w:cs="Calibri"/>
        </w:rPr>
        <w:tab/>
      </w:r>
      <w:r w:rsidR="007D39A1" w:rsidRPr="007D39A1">
        <w:rPr>
          <w:rFonts w:ascii="Arial Narrow" w:eastAsia="Calibri" w:hAnsi="Arial Narrow" w:cs="Calibri"/>
        </w:rPr>
        <w:tab/>
        <w:t xml:space="preserve"> </w:t>
      </w:r>
      <w:r w:rsidR="00CB09F4">
        <w:rPr>
          <w:rFonts w:ascii="Arial Narrow" w:eastAsia="Calibri" w:hAnsi="Arial Narrow" w:cs="Calibri"/>
        </w:rPr>
        <w:tab/>
      </w:r>
      <w:r w:rsidR="00CB09F4">
        <w:rPr>
          <w:rFonts w:ascii="Arial Narrow" w:eastAsia="Calibri" w:hAnsi="Arial Narrow" w:cs="Calibri"/>
        </w:rPr>
        <w:tab/>
      </w:r>
      <w:r w:rsidR="007D39A1" w:rsidRPr="007D39A1">
        <w:rPr>
          <w:rFonts w:ascii="Arial Narrow" w:eastAsia="Calibri" w:hAnsi="Arial Narrow" w:cs="Calibri"/>
        </w:rPr>
        <w:t>Za Dalšího účastníka</w:t>
      </w:r>
    </w:p>
    <w:sectPr w:rsidR="00EB6620" w:rsidRPr="005353EE" w:rsidSect="007114CF">
      <w:headerReference w:type="default" r:id="rId11"/>
      <w:footerReference w:type="default" r:id="rId12"/>
      <w:footerReference w:type="first" r:id="rId13"/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EFA" w:rsidRDefault="00AF6EFA">
      <w:r>
        <w:separator/>
      </w:r>
    </w:p>
  </w:endnote>
  <w:endnote w:type="continuationSeparator" w:id="0">
    <w:p w:rsidR="00AF6EFA" w:rsidRDefault="00AF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04B" w:rsidRDefault="0011104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611B3">
      <w:rPr>
        <w:noProof/>
      </w:rPr>
      <w:t>3</w:t>
    </w:r>
    <w:r>
      <w:fldChar w:fldCharType="end"/>
    </w:r>
  </w:p>
  <w:p w:rsidR="0011104B" w:rsidRDefault="0011104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04B" w:rsidRDefault="0011104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  <w:r>
      <w:t>-</w:t>
    </w:r>
  </w:p>
  <w:p w:rsidR="0011104B" w:rsidRDefault="001110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EFA" w:rsidRDefault="00AF6EFA">
      <w:r>
        <w:separator/>
      </w:r>
    </w:p>
  </w:footnote>
  <w:footnote w:type="continuationSeparator" w:id="0">
    <w:p w:rsidR="00AF6EFA" w:rsidRDefault="00AF6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04B" w:rsidRDefault="0011104B">
    <w:pPr>
      <w:pStyle w:val="Zhlav"/>
    </w:pPr>
  </w:p>
  <w:p w:rsidR="0011104B" w:rsidRDefault="001110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787A7DB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7016F8E"/>
    <w:multiLevelType w:val="multilevel"/>
    <w:tmpl w:val="E6B07342"/>
    <w:lvl w:ilvl="0">
      <w:start w:val="1"/>
      <w:numFmt w:val="decimal"/>
      <w:lvlText w:val="%1."/>
      <w:lvlJc w:val="left"/>
      <w:pPr>
        <w:ind w:left="5387" w:hanging="1133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2552" w:hanging="1134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44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vertAlign w:val="baseline"/>
      </w:rPr>
    </w:lvl>
  </w:abstractNum>
  <w:abstractNum w:abstractNumId="3" w15:restartNumberingAfterBreak="0">
    <w:nsid w:val="07673BF4"/>
    <w:multiLevelType w:val="hybridMultilevel"/>
    <w:tmpl w:val="74C643D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 w15:restartNumberingAfterBreak="0">
    <w:nsid w:val="1A363E54"/>
    <w:multiLevelType w:val="hybridMultilevel"/>
    <w:tmpl w:val="B416590C"/>
    <w:lvl w:ilvl="0" w:tplc="04050001">
      <w:start w:val="1"/>
      <w:numFmt w:val="bullet"/>
      <w:lvlText w:val=""/>
      <w:lvlJc w:val="left"/>
      <w:pPr>
        <w:tabs>
          <w:tab w:val="num" w:pos="1246"/>
        </w:tabs>
        <w:ind w:left="12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66"/>
        </w:tabs>
        <w:ind w:left="19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86"/>
        </w:tabs>
        <w:ind w:left="26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6"/>
        </w:tabs>
        <w:ind w:left="34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6"/>
        </w:tabs>
        <w:ind w:left="41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6"/>
        </w:tabs>
        <w:ind w:left="48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6"/>
        </w:tabs>
        <w:ind w:left="55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6"/>
        </w:tabs>
        <w:ind w:left="62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6"/>
        </w:tabs>
        <w:ind w:left="7006" w:hanging="360"/>
      </w:pPr>
      <w:rPr>
        <w:rFonts w:ascii="Wingdings" w:hAnsi="Wingdings" w:hint="default"/>
      </w:rPr>
    </w:lvl>
  </w:abstractNum>
  <w:abstractNum w:abstractNumId="6" w15:restartNumberingAfterBreak="0">
    <w:nsid w:val="1FD55EBD"/>
    <w:multiLevelType w:val="hybridMultilevel"/>
    <w:tmpl w:val="816A58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052FA"/>
    <w:multiLevelType w:val="hybridMultilevel"/>
    <w:tmpl w:val="13CE3CF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5897716F"/>
    <w:multiLevelType w:val="multilevel"/>
    <w:tmpl w:val="2F1823B8"/>
    <w:lvl w:ilvl="0">
      <w:start w:val="1"/>
      <w:numFmt w:val="decimal"/>
      <w:pStyle w:val="Nadpis1"/>
      <w:lvlText w:val="%1.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560"/>
        </w:tabs>
        <w:ind w:left="1560" w:hanging="1134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5BD71FB4"/>
    <w:multiLevelType w:val="hybridMultilevel"/>
    <w:tmpl w:val="31E80374"/>
    <w:lvl w:ilvl="0" w:tplc="CB90F68E">
      <w:start w:val="1"/>
      <w:numFmt w:val="bullet"/>
      <w:pStyle w:val="Styl1"/>
      <w:lvlText w:val=""/>
      <w:lvlJc w:val="left"/>
      <w:pPr>
        <w:ind w:left="720" w:hanging="360"/>
      </w:pPr>
      <w:rPr>
        <w:rFonts w:ascii="Symbol" w:hAnsi="Symbol" w:hint="default"/>
        <w:b/>
        <w:color w:val="365F9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204A5"/>
    <w:multiLevelType w:val="hybridMultilevel"/>
    <w:tmpl w:val="D41E3E50"/>
    <w:lvl w:ilvl="0" w:tplc="1D4C6BC4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11"/>
  </w:num>
  <w:num w:numId="6">
    <w:abstractNumId w:val="12"/>
  </w:num>
  <w:num w:numId="7">
    <w:abstractNumId w:val="10"/>
  </w:num>
  <w:num w:numId="8">
    <w:abstractNumId w:val="0"/>
  </w:num>
  <w:num w:numId="9">
    <w:abstractNumId w:val="14"/>
  </w:num>
  <w:num w:numId="10">
    <w:abstractNumId w:val="13"/>
  </w:num>
  <w:num w:numId="11">
    <w:abstractNumId w:val="5"/>
  </w:num>
  <w:num w:numId="12">
    <w:abstractNumId w:val="6"/>
  </w:num>
  <w:num w:numId="13">
    <w:abstractNumId w:val="3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96"/>
    <w:rsid w:val="00000040"/>
    <w:rsid w:val="00000EA3"/>
    <w:rsid w:val="00001C5F"/>
    <w:rsid w:val="0000435E"/>
    <w:rsid w:val="00004A12"/>
    <w:rsid w:val="00005658"/>
    <w:rsid w:val="00005FC6"/>
    <w:rsid w:val="00006D2B"/>
    <w:rsid w:val="00007377"/>
    <w:rsid w:val="0001007B"/>
    <w:rsid w:val="00010FCB"/>
    <w:rsid w:val="00011D73"/>
    <w:rsid w:val="00012FA2"/>
    <w:rsid w:val="0001370D"/>
    <w:rsid w:val="00015299"/>
    <w:rsid w:val="00023319"/>
    <w:rsid w:val="000248D7"/>
    <w:rsid w:val="00027490"/>
    <w:rsid w:val="00027824"/>
    <w:rsid w:val="00030088"/>
    <w:rsid w:val="00033177"/>
    <w:rsid w:val="000348A8"/>
    <w:rsid w:val="00035E5C"/>
    <w:rsid w:val="000378CD"/>
    <w:rsid w:val="000403EA"/>
    <w:rsid w:val="00040E81"/>
    <w:rsid w:val="000423F3"/>
    <w:rsid w:val="00043D3D"/>
    <w:rsid w:val="00044EFF"/>
    <w:rsid w:val="0004547E"/>
    <w:rsid w:val="00047193"/>
    <w:rsid w:val="0005722C"/>
    <w:rsid w:val="000616F8"/>
    <w:rsid w:val="00067F3A"/>
    <w:rsid w:val="000721D0"/>
    <w:rsid w:val="000726C5"/>
    <w:rsid w:val="0008013B"/>
    <w:rsid w:val="0008081E"/>
    <w:rsid w:val="00085432"/>
    <w:rsid w:val="00085F5A"/>
    <w:rsid w:val="00086245"/>
    <w:rsid w:val="000907AB"/>
    <w:rsid w:val="00090FE4"/>
    <w:rsid w:val="000916A0"/>
    <w:rsid w:val="000953B6"/>
    <w:rsid w:val="000957B6"/>
    <w:rsid w:val="00096A66"/>
    <w:rsid w:val="000A075B"/>
    <w:rsid w:val="000A10FB"/>
    <w:rsid w:val="000A345B"/>
    <w:rsid w:val="000A507C"/>
    <w:rsid w:val="000A731F"/>
    <w:rsid w:val="000A7488"/>
    <w:rsid w:val="000B072E"/>
    <w:rsid w:val="000B1A21"/>
    <w:rsid w:val="000B25AD"/>
    <w:rsid w:val="000B4A21"/>
    <w:rsid w:val="000B4EF9"/>
    <w:rsid w:val="000C3B50"/>
    <w:rsid w:val="000C69C9"/>
    <w:rsid w:val="000D6A3A"/>
    <w:rsid w:val="000E0BA9"/>
    <w:rsid w:val="000E3E63"/>
    <w:rsid w:val="000E58B8"/>
    <w:rsid w:val="000E6AFB"/>
    <w:rsid w:val="000E6CA8"/>
    <w:rsid w:val="000F11EE"/>
    <w:rsid w:val="000F1C67"/>
    <w:rsid w:val="000F2303"/>
    <w:rsid w:val="000F3260"/>
    <w:rsid w:val="001017E5"/>
    <w:rsid w:val="001033D2"/>
    <w:rsid w:val="00104434"/>
    <w:rsid w:val="00105289"/>
    <w:rsid w:val="0010617B"/>
    <w:rsid w:val="00110B87"/>
    <w:rsid w:val="0011104B"/>
    <w:rsid w:val="001129F1"/>
    <w:rsid w:val="00112ED2"/>
    <w:rsid w:val="00113E08"/>
    <w:rsid w:val="00114884"/>
    <w:rsid w:val="00115238"/>
    <w:rsid w:val="001159D9"/>
    <w:rsid w:val="0011736E"/>
    <w:rsid w:val="00117433"/>
    <w:rsid w:val="00117B76"/>
    <w:rsid w:val="001226E5"/>
    <w:rsid w:val="0012273C"/>
    <w:rsid w:val="00123421"/>
    <w:rsid w:val="00124777"/>
    <w:rsid w:val="00125D0A"/>
    <w:rsid w:val="00125F8A"/>
    <w:rsid w:val="00126C3A"/>
    <w:rsid w:val="0013102D"/>
    <w:rsid w:val="00132932"/>
    <w:rsid w:val="001352C5"/>
    <w:rsid w:val="00137DFC"/>
    <w:rsid w:val="00140849"/>
    <w:rsid w:val="00141324"/>
    <w:rsid w:val="00143987"/>
    <w:rsid w:val="00143BF6"/>
    <w:rsid w:val="00151F4C"/>
    <w:rsid w:val="00152DB3"/>
    <w:rsid w:val="001542D6"/>
    <w:rsid w:val="001568BE"/>
    <w:rsid w:val="00157959"/>
    <w:rsid w:val="001633C4"/>
    <w:rsid w:val="0016377D"/>
    <w:rsid w:val="00163C7A"/>
    <w:rsid w:val="0017059A"/>
    <w:rsid w:val="00170847"/>
    <w:rsid w:val="00170D32"/>
    <w:rsid w:val="001741F1"/>
    <w:rsid w:val="00174F2C"/>
    <w:rsid w:val="0017684A"/>
    <w:rsid w:val="00177382"/>
    <w:rsid w:val="00177BF5"/>
    <w:rsid w:val="00180430"/>
    <w:rsid w:val="00181C57"/>
    <w:rsid w:val="001825F0"/>
    <w:rsid w:val="0018319F"/>
    <w:rsid w:val="00184A0C"/>
    <w:rsid w:val="00190854"/>
    <w:rsid w:val="001973BE"/>
    <w:rsid w:val="001A1D72"/>
    <w:rsid w:val="001A2BC9"/>
    <w:rsid w:val="001A378C"/>
    <w:rsid w:val="001A496A"/>
    <w:rsid w:val="001B11AD"/>
    <w:rsid w:val="001B1518"/>
    <w:rsid w:val="001B2240"/>
    <w:rsid w:val="001B2829"/>
    <w:rsid w:val="001B4576"/>
    <w:rsid w:val="001C0EA7"/>
    <w:rsid w:val="001C1654"/>
    <w:rsid w:val="001C6724"/>
    <w:rsid w:val="001D1330"/>
    <w:rsid w:val="001D39A2"/>
    <w:rsid w:val="001D3B34"/>
    <w:rsid w:val="001D44B9"/>
    <w:rsid w:val="001D4503"/>
    <w:rsid w:val="001D4877"/>
    <w:rsid w:val="001D5A62"/>
    <w:rsid w:val="001D6419"/>
    <w:rsid w:val="001D7638"/>
    <w:rsid w:val="001E0474"/>
    <w:rsid w:val="001E11FD"/>
    <w:rsid w:val="001E2636"/>
    <w:rsid w:val="001E3B3E"/>
    <w:rsid w:val="001E5C48"/>
    <w:rsid w:val="001F044C"/>
    <w:rsid w:val="001F1815"/>
    <w:rsid w:val="001F27B4"/>
    <w:rsid w:val="001F3B26"/>
    <w:rsid w:val="00202BCB"/>
    <w:rsid w:val="002033F6"/>
    <w:rsid w:val="00203714"/>
    <w:rsid w:val="002046E5"/>
    <w:rsid w:val="00204F3B"/>
    <w:rsid w:val="00205C00"/>
    <w:rsid w:val="002079D8"/>
    <w:rsid w:val="00211AA7"/>
    <w:rsid w:val="00215545"/>
    <w:rsid w:val="00220875"/>
    <w:rsid w:val="00221C8D"/>
    <w:rsid w:val="00226342"/>
    <w:rsid w:val="00227337"/>
    <w:rsid w:val="00231A89"/>
    <w:rsid w:val="00232738"/>
    <w:rsid w:val="00235649"/>
    <w:rsid w:val="00236EAC"/>
    <w:rsid w:val="0023777C"/>
    <w:rsid w:val="00237B15"/>
    <w:rsid w:val="002402F7"/>
    <w:rsid w:val="002404DB"/>
    <w:rsid w:val="0024247B"/>
    <w:rsid w:val="002428AE"/>
    <w:rsid w:val="00242E17"/>
    <w:rsid w:val="0024450C"/>
    <w:rsid w:val="00246CEB"/>
    <w:rsid w:val="00247D54"/>
    <w:rsid w:val="00250BA4"/>
    <w:rsid w:val="0025258A"/>
    <w:rsid w:val="0025499D"/>
    <w:rsid w:val="00255B36"/>
    <w:rsid w:val="00256D55"/>
    <w:rsid w:val="00257B53"/>
    <w:rsid w:val="002612CE"/>
    <w:rsid w:val="00261FDE"/>
    <w:rsid w:val="0026257C"/>
    <w:rsid w:val="00262DB3"/>
    <w:rsid w:val="002650DC"/>
    <w:rsid w:val="00266A93"/>
    <w:rsid w:val="00266F7F"/>
    <w:rsid w:val="0026712A"/>
    <w:rsid w:val="00267B97"/>
    <w:rsid w:val="00270523"/>
    <w:rsid w:val="002723E2"/>
    <w:rsid w:val="00272E24"/>
    <w:rsid w:val="00274753"/>
    <w:rsid w:val="00274E97"/>
    <w:rsid w:val="002750B6"/>
    <w:rsid w:val="00276501"/>
    <w:rsid w:val="00276CB5"/>
    <w:rsid w:val="00277682"/>
    <w:rsid w:val="00281DCC"/>
    <w:rsid w:val="0028516A"/>
    <w:rsid w:val="00285F04"/>
    <w:rsid w:val="00286CD8"/>
    <w:rsid w:val="0029030E"/>
    <w:rsid w:val="00290CE2"/>
    <w:rsid w:val="002930A7"/>
    <w:rsid w:val="00294664"/>
    <w:rsid w:val="00295D12"/>
    <w:rsid w:val="00295F00"/>
    <w:rsid w:val="002973FC"/>
    <w:rsid w:val="002A2B24"/>
    <w:rsid w:val="002A4737"/>
    <w:rsid w:val="002A5B3A"/>
    <w:rsid w:val="002A68AD"/>
    <w:rsid w:val="002B2A13"/>
    <w:rsid w:val="002B3DD2"/>
    <w:rsid w:val="002C44F3"/>
    <w:rsid w:val="002C5AE7"/>
    <w:rsid w:val="002C7A52"/>
    <w:rsid w:val="002D0CB9"/>
    <w:rsid w:val="002D1105"/>
    <w:rsid w:val="002D2C83"/>
    <w:rsid w:val="002D35AB"/>
    <w:rsid w:val="002D566C"/>
    <w:rsid w:val="002D5AFA"/>
    <w:rsid w:val="002D63C2"/>
    <w:rsid w:val="002E0499"/>
    <w:rsid w:val="002E1C06"/>
    <w:rsid w:val="002E1D1F"/>
    <w:rsid w:val="002E4A67"/>
    <w:rsid w:val="002E6AC0"/>
    <w:rsid w:val="002F17AA"/>
    <w:rsid w:val="002F1B06"/>
    <w:rsid w:val="002F34E6"/>
    <w:rsid w:val="002F4760"/>
    <w:rsid w:val="002F55CA"/>
    <w:rsid w:val="002F7696"/>
    <w:rsid w:val="00302319"/>
    <w:rsid w:val="003024C0"/>
    <w:rsid w:val="00305906"/>
    <w:rsid w:val="00306B78"/>
    <w:rsid w:val="003104C0"/>
    <w:rsid w:val="00310887"/>
    <w:rsid w:val="00311D04"/>
    <w:rsid w:val="0031275F"/>
    <w:rsid w:val="00312984"/>
    <w:rsid w:val="0031332C"/>
    <w:rsid w:val="00317696"/>
    <w:rsid w:val="003176D3"/>
    <w:rsid w:val="003213B9"/>
    <w:rsid w:val="003219F7"/>
    <w:rsid w:val="003248E3"/>
    <w:rsid w:val="00325F1D"/>
    <w:rsid w:val="003301F5"/>
    <w:rsid w:val="003308B2"/>
    <w:rsid w:val="00330DEF"/>
    <w:rsid w:val="00331386"/>
    <w:rsid w:val="00331BA6"/>
    <w:rsid w:val="003344C4"/>
    <w:rsid w:val="0033463C"/>
    <w:rsid w:val="0033563E"/>
    <w:rsid w:val="00336280"/>
    <w:rsid w:val="00336331"/>
    <w:rsid w:val="003442F2"/>
    <w:rsid w:val="0034613F"/>
    <w:rsid w:val="00352F33"/>
    <w:rsid w:val="00354C88"/>
    <w:rsid w:val="00357014"/>
    <w:rsid w:val="0036100B"/>
    <w:rsid w:val="00361C2A"/>
    <w:rsid w:val="00362A24"/>
    <w:rsid w:val="0036327F"/>
    <w:rsid w:val="00363B49"/>
    <w:rsid w:val="0036640C"/>
    <w:rsid w:val="00370D3E"/>
    <w:rsid w:val="00371932"/>
    <w:rsid w:val="00372728"/>
    <w:rsid w:val="00373E78"/>
    <w:rsid w:val="003742AB"/>
    <w:rsid w:val="003767A4"/>
    <w:rsid w:val="00376E65"/>
    <w:rsid w:val="00376FA4"/>
    <w:rsid w:val="00382B1F"/>
    <w:rsid w:val="00383174"/>
    <w:rsid w:val="00383B83"/>
    <w:rsid w:val="0038567D"/>
    <w:rsid w:val="00390412"/>
    <w:rsid w:val="0039105E"/>
    <w:rsid w:val="0039155D"/>
    <w:rsid w:val="00393FEC"/>
    <w:rsid w:val="00394842"/>
    <w:rsid w:val="00394C73"/>
    <w:rsid w:val="00395E85"/>
    <w:rsid w:val="00396678"/>
    <w:rsid w:val="003A2824"/>
    <w:rsid w:val="003A4D2A"/>
    <w:rsid w:val="003A6F47"/>
    <w:rsid w:val="003B1986"/>
    <w:rsid w:val="003B21D1"/>
    <w:rsid w:val="003B61BA"/>
    <w:rsid w:val="003B797D"/>
    <w:rsid w:val="003C058F"/>
    <w:rsid w:val="003C2276"/>
    <w:rsid w:val="003C3F13"/>
    <w:rsid w:val="003C47D7"/>
    <w:rsid w:val="003C709D"/>
    <w:rsid w:val="003D0FB6"/>
    <w:rsid w:val="003D3777"/>
    <w:rsid w:val="003D5EC1"/>
    <w:rsid w:val="003D73ED"/>
    <w:rsid w:val="003D7D20"/>
    <w:rsid w:val="003E226A"/>
    <w:rsid w:val="003E42E5"/>
    <w:rsid w:val="003F239B"/>
    <w:rsid w:val="003F6EC9"/>
    <w:rsid w:val="00400C36"/>
    <w:rsid w:val="00401048"/>
    <w:rsid w:val="004026BB"/>
    <w:rsid w:val="00404D4B"/>
    <w:rsid w:val="00405280"/>
    <w:rsid w:val="004057E7"/>
    <w:rsid w:val="0041111B"/>
    <w:rsid w:val="0041274F"/>
    <w:rsid w:val="00412C1B"/>
    <w:rsid w:val="0041421C"/>
    <w:rsid w:val="00415339"/>
    <w:rsid w:val="00415699"/>
    <w:rsid w:val="00415A19"/>
    <w:rsid w:val="00417ECC"/>
    <w:rsid w:val="0042141E"/>
    <w:rsid w:val="004227BF"/>
    <w:rsid w:val="00422977"/>
    <w:rsid w:val="00423160"/>
    <w:rsid w:val="00425F8D"/>
    <w:rsid w:val="00427B4E"/>
    <w:rsid w:val="00427DD1"/>
    <w:rsid w:val="00431C16"/>
    <w:rsid w:val="00431E07"/>
    <w:rsid w:val="00432360"/>
    <w:rsid w:val="0043238B"/>
    <w:rsid w:val="004325A8"/>
    <w:rsid w:val="00437C62"/>
    <w:rsid w:val="0044445E"/>
    <w:rsid w:val="00445227"/>
    <w:rsid w:val="004457FB"/>
    <w:rsid w:val="004458DE"/>
    <w:rsid w:val="00447410"/>
    <w:rsid w:val="004517FF"/>
    <w:rsid w:val="00451D5F"/>
    <w:rsid w:val="00453DC5"/>
    <w:rsid w:val="004547DD"/>
    <w:rsid w:val="00455330"/>
    <w:rsid w:val="004561D8"/>
    <w:rsid w:val="004615EC"/>
    <w:rsid w:val="00462296"/>
    <w:rsid w:val="00465937"/>
    <w:rsid w:val="004664C7"/>
    <w:rsid w:val="004672D2"/>
    <w:rsid w:val="00473DB2"/>
    <w:rsid w:val="00481B35"/>
    <w:rsid w:val="00484640"/>
    <w:rsid w:val="00486CE3"/>
    <w:rsid w:val="004870C1"/>
    <w:rsid w:val="00490A98"/>
    <w:rsid w:val="00491713"/>
    <w:rsid w:val="004931D6"/>
    <w:rsid w:val="00494966"/>
    <w:rsid w:val="00494D4C"/>
    <w:rsid w:val="004A0215"/>
    <w:rsid w:val="004A1231"/>
    <w:rsid w:val="004A3D0C"/>
    <w:rsid w:val="004A3EC5"/>
    <w:rsid w:val="004A4C20"/>
    <w:rsid w:val="004A55AD"/>
    <w:rsid w:val="004A69C7"/>
    <w:rsid w:val="004B12E1"/>
    <w:rsid w:val="004B151C"/>
    <w:rsid w:val="004B2751"/>
    <w:rsid w:val="004B2E3E"/>
    <w:rsid w:val="004B4FA0"/>
    <w:rsid w:val="004B723E"/>
    <w:rsid w:val="004B7D47"/>
    <w:rsid w:val="004C0045"/>
    <w:rsid w:val="004C04A4"/>
    <w:rsid w:val="004C14A2"/>
    <w:rsid w:val="004C4FEB"/>
    <w:rsid w:val="004C5503"/>
    <w:rsid w:val="004C62AE"/>
    <w:rsid w:val="004C69E7"/>
    <w:rsid w:val="004D08E5"/>
    <w:rsid w:val="004D1A79"/>
    <w:rsid w:val="004D1D59"/>
    <w:rsid w:val="004D219E"/>
    <w:rsid w:val="004D7A03"/>
    <w:rsid w:val="004E101F"/>
    <w:rsid w:val="004E3ED9"/>
    <w:rsid w:val="004E495F"/>
    <w:rsid w:val="004E7AC5"/>
    <w:rsid w:val="004E7B79"/>
    <w:rsid w:val="004F08D7"/>
    <w:rsid w:val="004F19CF"/>
    <w:rsid w:val="004F23AE"/>
    <w:rsid w:val="004F3BD1"/>
    <w:rsid w:val="004F7C87"/>
    <w:rsid w:val="00503DD0"/>
    <w:rsid w:val="005054D9"/>
    <w:rsid w:val="00513172"/>
    <w:rsid w:val="00515749"/>
    <w:rsid w:val="00515DE7"/>
    <w:rsid w:val="00517F87"/>
    <w:rsid w:val="00524463"/>
    <w:rsid w:val="00524CFB"/>
    <w:rsid w:val="005262B2"/>
    <w:rsid w:val="00531BA6"/>
    <w:rsid w:val="00531F72"/>
    <w:rsid w:val="0053272F"/>
    <w:rsid w:val="00534571"/>
    <w:rsid w:val="005353EE"/>
    <w:rsid w:val="00536B55"/>
    <w:rsid w:val="00540DAC"/>
    <w:rsid w:val="0054475E"/>
    <w:rsid w:val="00544927"/>
    <w:rsid w:val="00544B2E"/>
    <w:rsid w:val="005465A4"/>
    <w:rsid w:val="00547CCA"/>
    <w:rsid w:val="00550BAE"/>
    <w:rsid w:val="005525EA"/>
    <w:rsid w:val="0055581A"/>
    <w:rsid w:val="005577EC"/>
    <w:rsid w:val="00560FD5"/>
    <w:rsid w:val="005611B3"/>
    <w:rsid w:val="00561872"/>
    <w:rsid w:val="00564BA9"/>
    <w:rsid w:val="00564F75"/>
    <w:rsid w:val="00571C9A"/>
    <w:rsid w:val="00572E32"/>
    <w:rsid w:val="005742C1"/>
    <w:rsid w:val="00574983"/>
    <w:rsid w:val="00574B5D"/>
    <w:rsid w:val="00577A55"/>
    <w:rsid w:val="00584014"/>
    <w:rsid w:val="005859A2"/>
    <w:rsid w:val="005863DC"/>
    <w:rsid w:val="00586906"/>
    <w:rsid w:val="005875E6"/>
    <w:rsid w:val="005940A6"/>
    <w:rsid w:val="005976CD"/>
    <w:rsid w:val="005A02D9"/>
    <w:rsid w:val="005A5105"/>
    <w:rsid w:val="005A74F5"/>
    <w:rsid w:val="005A7A18"/>
    <w:rsid w:val="005B056B"/>
    <w:rsid w:val="005B1045"/>
    <w:rsid w:val="005B2485"/>
    <w:rsid w:val="005B316F"/>
    <w:rsid w:val="005B3F24"/>
    <w:rsid w:val="005B42DE"/>
    <w:rsid w:val="005B6D5C"/>
    <w:rsid w:val="005B7464"/>
    <w:rsid w:val="005C210E"/>
    <w:rsid w:val="005C2FD3"/>
    <w:rsid w:val="005C3A40"/>
    <w:rsid w:val="005C3BDF"/>
    <w:rsid w:val="005C4254"/>
    <w:rsid w:val="005C6FD0"/>
    <w:rsid w:val="005D5D3A"/>
    <w:rsid w:val="005E0ECD"/>
    <w:rsid w:val="005E1C68"/>
    <w:rsid w:val="005E2568"/>
    <w:rsid w:val="005E2B30"/>
    <w:rsid w:val="005E4E47"/>
    <w:rsid w:val="005E5B10"/>
    <w:rsid w:val="005E5C8B"/>
    <w:rsid w:val="005E630D"/>
    <w:rsid w:val="005E7670"/>
    <w:rsid w:val="005F0180"/>
    <w:rsid w:val="005F45CD"/>
    <w:rsid w:val="005F5130"/>
    <w:rsid w:val="005F6435"/>
    <w:rsid w:val="005F68A6"/>
    <w:rsid w:val="005F78D4"/>
    <w:rsid w:val="006006A1"/>
    <w:rsid w:val="006008C8"/>
    <w:rsid w:val="00600F6C"/>
    <w:rsid w:val="00601851"/>
    <w:rsid w:val="006034C4"/>
    <w:rsid w:val="0060385E"/>
    <w:rsid w:val="0060433C"/>
    <w:rsid w:val="0060508B"/>
    <w:rsid w:val="00607587"/>
    <w:rsid w:val="006112FF"/>
    <w:rsid w:val="0061445C"/>
    <w:rsid w:val="00617E9B"/>
    <w:rsid w:val="00620260"/>
    <w:rsid w:val="006202C8"/>
    <w:rsid w:val="00621574"/>
    <w:rsid w:val="00623712"/>
    <w:rsid w:val="006243F4"/>
    <w:rsid w:val="00625C88"/>
    <w:rsid w:val="006266EF"/>
    <w:rsid w:val="00627210"/>
    <w:rsid w:val="00627B9B"/>
    <w:rsid w:val="00630E52"/>
    <w:rsid w:val="00631FA4"/>
    <w:rsid w:val="00631FAE"/>
    <w:rsid w:val="0063321D"/>
    <w:rsid w:val="00633753"/>
    <w:rsid w:val="00634120"/>
    <w:rsid w:val="00636259"/>
    <w:rsid w:val="00637220"/>
    <w:rsid w:val="00637E2B"/>
    <w:rsid w:val="00642632"/>
    <w:rsid w:val="00642724"/>
    <w:rsid w:val="00642AF3"/>
    <w:rsid w:val="00642C01"/>
    <w:rsid w:val="0064436A"/>
    <w:rsid w:val="006445E0"/>
    <w:rsid w:val="0064717D"/>
    <w:rsid w:val="00647D0D"/>
    <w:rsid w:val="00651252"/>
    <w:rsid w:val="00654D94"/>
    <w:rsid w:val="00655C8C"/>
    <w:rsid w:val="00656545"/>
    <w:rsid w:val="006604C0"/>
    <w:rsid w:val="00660F8B"/>
    <w:rsid w:val="00660FAF"/>
    <w:rsid w:val="00662FBE"/>
    <w:rsid w:val="00663F2B"/>
    <w:rsid w:val="00664153"/>
    <w:rsid w:val="0066430B"/>
    <w:rsid w:val="00664760"/>
    <w:rsid w:val="006657E1"/>
    <w:rsid w:val="00666782"/>
    <w:rsid w:val="0067012D"/>
    <w:rsid w:val="00670203"/>
    <w:rsid w:val="00672FC1"/>
    <w:rsid w:val="00676244"/>
    <w:rsid w:val="00676B6A"/>
    <w:rsid w:val="006776CF"/>
    <w:rsid w:val="00677722"/>
    <w:rsid w:val="006779C7"/>
    <w:rsid w:val="00681F6D"/>
    <w:rsid w:val="006852D8"/>
    <w:rsid w:val="00685C5C"/>
    <w:rsid w:val="00687B31"/>
    <w:rsid w:val="006959DF"/>
    <w:rsid w:val="00696B08"/>
    <w:rsid w:val="006A1727"/>
    <w:rsid w:val="006A5426"/>
    <w:rsid w:val="006A6962"/>
    <w:rsid w:val="006A6ADC"/>
    <w:rsid w:val="006A6C4D"/>
    <w:rsid w:val="006A7C4F"/>
    <w:rsid w:val="006B51D2"/>
    <w:rsid w:val="006B57A4"/>
    <w:rsid w:val="006B6D19"/>
    <w:rsid w:val="006B75C9"/>
    <w:rsid w:val="006C03AF"/>
    <w:rsid w:val="006C042C"/>
    <w:rsid w:val="006C111C"/>
    <w:rsid w:val="006C379E"/>
    <w:rsid w:val="006C527F"/>
    <w:rsid w:val="006D1728"/>
    <w:rsid w:val="006D1758"/>
    <w:rsid w:val="006D2B8C"/>
    <w:rsid w:val="006D3214"/>
    <w:rsid w:val="006D6C51"/>
    <w:rsid w:val="006D76DD"/>
    <w:rsid w:val="006E0E84"/>
    <w:rsid w:val="006E119C"/>
    <w:rsid w:val="006E4366"/>
    <w:rsid w:val="006E4DB1"/>
    <w:rsid w:val="006E54DE"/>
    <w:rsid w:val="006F0A59"/>
    <w:rsid w:val="006F3343"/>
    <w:rsid w:val="006F37AF"/>
    <w:rsid w:val="006F4BE2"/>
    <w:rsid w:val="006F50E5"/>
    <w:rsid w:val="006F74D6"/>
    <w:rsid w:val="007017D7"/>
    <w:rsid w:val="00704A4D"/>
    <w:rsid w:val="007053E8"/>
    <w:rsid w:val="007114CF"/>
    <w:rsid w:val="007118BD"/>
    <w:rsid w:val="0071224E"/>
    <w:rsid w:val="00712D40"/>
    <w:rsid w:val="00716843"/>
    <w:rsid w:val="00721048"/>
    <w:rsid w:val="00721E6F"/>
    <w:rsid w:val="007223AF"/>
    <w:rsid w:val="00722A74"/>
    <w:rsid w:val="00730A0A"/>
    <w:rsid w:val="00731A26"/>
    <w:rsid w:val="00732D27"/>
    <w:rsid w:val="007330C4"/>
    <w:rsid w:val="00734BAB"/>
    <w:rsid w:val="00735310"/>
    <w:rsid w:val="00736372"/>
    <w:rsid w:val="007457FE"/>
    <w:rsid w:val="00745E10"/>
    <w:rsid w:val="00746ED4"/>
    <w:rsid w:val="00747444"/>
    <w:rsid w:val="007506D7"/>
    <w:rsid w:val="00755AAD"/>
    <w:rsid w:val="007561FD"/>
    <w:rsid w:val="00757D8A"/>
    <w:rsid w:val="00760B44"/>
    <w:rsid w:val="00762C85"/>
    <w:rsid w:val="0076516B"/>
    <w:rsid w:val="0076555F"/>
    <w:rsid w:val="00771E0A"/>
    <w:rsid w:val="007734A3"/>
    <w:rsid w:val="00775C6A"/>
    <w:rsid w:val="00780BDD"/>
    <w:rsid w:val="007816A5"/>
    <w:rsid w:val="00782CAE"/>
    <w:rsid w:val="00783C24"/>
    <w:rsid w:val="007854CF"/>
    <w:rsid w:val="00786F22"/>
    <w:rsid w:val="00792DDE"/>
    <w:rsid w:val="0079729D"/>
    <w:rsid w:val="007973B7"/>
    <w:rsid w:val="00797A74"/>
    <w:rsid w:val="00797CD5"/>
    <w:rsid w:val="007A06E3"/>
    <w:rsid w:val="007A12BF"/>
    <w:rsid w:val="007A476A"/>
    <w:rsid w:val="007A79D9"/>
    <w:rsid w:val="007B412B"/>
    <w:rsid w:val="007C0D4F"/>
    <w:rsid w:val="007C1719"/>
    <w:rsid w:val="007C420A"/>
    <w:rsid w:val="007D0A13"/>
    <w:rsid w:val="007D0B67"/>
    <w:rsid w:val="007D1457"/>
    <w:rsid w:val="007D1B72"/>
    <w:rsid w:val="007D39A1"/>
    <w:rsid w:val="007D5B9A"/>
    <w:rsid w:val="007E11F4"/>
    <w:rsid w:val="007E1771"/>
    <w:rsid w:val="007F098C"/>
    <w:rsid w:val="007F0AC5"/>
    <w:rsid w:val="007F2765"/>
    <w:rsid w:val="007F2AFD"/>
    <w:rsid w:val="007F3CAE"/>
    <w:rsid w:val="007F3E4B"/>
    <w:rsid w:val="007F42F1"/>
    <w:rsid w:val="007F7808"/>
    <w:rsid w:val="007F7D2E"/>
    <w:rsid w:val="00800340"/>
    <w:rsid w:val="00803BAF"/>
    <w:rsid w:val="00804040"/>
    <w:rsid w:val="00805BFB"/>
    <w:rsid w:val="00805CEA"/>
    <w:rsid w:val="008063A3"/>
    <w:rsid w:val="00812246"/>
    <w:rsid w:val="0081401B"/>
    <w:rsid w:val="0081446F"/>
    <w:rsid w:val="00821431"/>
    <w:rsid w:val="008231FC"/>
    <w:rsid w:val="00825FA7"/>
    <w:rsid w:val="0082682F"/>
    <w:rsid w:val="00826A07"/>
    <w:rsid w:val="00831AA9"/>
    <w:rsid w:val="00832686"/>
    <w:rsid w:val="008356BE"/>
    <w:rsid w:val="00836F07"/>
    <w:rsid w:val="00841BD3"/>
    <w:rsid w:val="00841C97"/>
    <w:rsid w:val="00842AD3"/>
    <w:rsid w:val="00846583"/>
    <w:rsid w:val="008465D7"/>
    <w:rsid w:val="0084743F"/>
    <w:rsid w:val="0084767E"/>
    <w:rsid w:val="00851C79"/>
    <w:rsid w:val="00851E90"/>
    <w:rsid w:val="00852AFB"/>
    <w:rsid w:val="00852D40"/>
    <w:rsid w:val="00853513"/>
    <w:rsid w:val="00856019"/>
    <w:rsid w:val="00856DF2"/>
    <w:rsid w:val="00860150"/>
    <w:rsid w:val="008618EE"/>
    <w:rsid w:val="00861AB5"/>
    <w:rsid w:val="00861CEC"/>
    <w:rsid w:val="00861DB1"/>
    <w:rsid w:val="00864AB7"/>
    <w:rsid w:val="00864B06"/>
    <w:rsid w:val="00864C22"/>
    <w:rsid w:val="008727BB"/>
    <w:rsid w:val="00873D23"/>
    <w:rsid w:val="00873FF7"/>
    <w:rsid w:val="008806A9"/>
    <w:rsid w:val="00883146"/>
    <w:rsid w:val="00883A10"/>
    <w:rsid w:val="00885890"/>
    <w:rsid w:val="008910F3"/>
    <w:rsid w:val="00891D51"/>
    <w:rsid w:val="00893657"/>
    <w:rsid w:val="00896576"/>
    <w:rsid w:val="00896DFB"/>
    <w:rsid w:val="00897288"/>
    <w:rsid w:val="0089742B"/>
    <w:rsid w:val="00897781"/>
    <w:rsid w:val="00897B14"/>
    <w:rsid w:val="008A306E"/>
    <w:rsid w:val="008A3673"/>
    <w:rsid w:val="008A431E"/>
    <w:rsid w:val="008A7097"/>
    <w:rsid w:val="008B0BCE"/>
    <w:rsid w:val="008B143E"/>
    <w:rsid w:val="008B1A1B"/>
    <w:rsid w:val="008B56B8"/>
    <w:rsid w:val="008B67DD"/>
    <w:rsid w:val="008B6F9D"/>
    <w:rsid w:val="008C1CFA"/>
    <w:rsid w:val="008C2DFA"/>
    <w:rsid w:val="008C2F1A"/>
    <w:rsid w:val="008C3D38"/>
    <w:rsid w:val="008C43D2"/>
    <w:rsid w:val="008D3C7E"/>
    <w:rsid w:val="008D4110"/>
    <w:rsid w:val="008D4E5A"/>
    <w:rsid w:val="008E44E9"/>
    <w:rsid w:val="008E7BE6"/>
    <w:rsid w:val="008F0271"/>
    <w:rsid w:val="008F0ADD"/>
    <w:rsid w:val="008F154A"/>
    <w:rsid w:val="008F24E4"/>
    <w:rsid w:val="008F5528"/>
    <w:rsid w:val="008F76A1"/>
    <w:rsid w:val="009001AB"/>
    <w:rsid w:val="00902188"/>
    <w:rsid w:val="0090275E"/>
    <w:rsid w:val="009029E1"/>
    <w:rsid w:val="00910267"/>
    <w:rsid w:val="009120C4"/>
    <w:rsid w:val="00912615"/>
    <w:rsid w:val="00912F5C"/>
    <w:rsid w:val="00912F9A"/>
    <w:rsid w:val="00916B38"/>
    <w:rsid w:val="009200AF"/>
    <w:rsid w:val="00923958"/>
    <w:rsid w:val="00923B91"/>
    <w:rsid w:val="00923CE1"/>
    <w:rsid w:val="00923F8F"/>
    <w:rsid w:val="00924D38"/>
    <w:rsid w:val="00925841"/>
    <w:rsid w:val="00925ECA"/>
    <w:rsid w:val="0092671A"/>
    <w:rsid w:val="009270CC"/>
    <w:rsid w:val="00927AB8"/>
    <w:rsid w:val="009302C6"/>
    <w:rsid w:val="009359D3"/>
    <w:rsid w:val="00941216"/>
    <w:rsid w:val="00941D85"/>
    <w:rsid w:val="00942795"/>
    <w:rsid w:val="00951FBA"/>
    <w:rsid w:val="00957881"/>
    <w:rsid w:val="0096047B"/>
    <w:rsid w:val="009644AF"/>
    <w:rsid w:val="009769EE"/>
    <w:rsid w:val="009773D1"/>
    <w:rsid w:val="009804C0"/>
    <w:rsid w:val="00984E19"/>
    <w:rsid w:val="009853C5"/>
    <w:rsid w:val="00986869"/>
    <w:rsid w:val="00986914"/>
    <w:rsid w:val="0098735A"/>
    <w:rsid w:val="00991D2E"/>
    <w:rsid w:val="00993D2D"/>
    <w:rsid w:val="009954C3"/>
    <w:rsid w:val="00995C08"/>
    <w:rsid w:val="00995CAB"/>
    <w:rsid w:val="00995DA4"/>
    <w:rsid w:val="0099633E"/>
    <w:rsid w:val="009976E8"/>
    <w:rsid w:val="009A4437"/>
    <w:rsid w:val="009A4D7A"/>
    <w:rsid w:val="009A4DCB"/>
    <w:rsid w:val="009B04DE"/>
    <w:rsid w:val="009B153F"/>
    <w:rsid w:val="009B42A0"/>
    <w:rsid w:val="009B590E"/>
    <w:rsid w:val="009B5D82"/>
    <w:rsid w:val="009B6346"/>
    <w:rsid w:val="009C0F39"/>
    <w:rsid w:val="009C1B69"/>
    <w:rsid w:val="009C246F"/>
    <w:rsid w:val="009C48B8"/>
    <w:rsid w:val="009D1850"/>
    <w:rsid w:val="009D429D"/>
    <w:rsid w:val="009D4E14"/>
    <w:rsid w:val="009D7E5E"/>
    <w:rsid w:val="009E1A53"/>
    <w:rsid w:val="009E1BBB"/>
    <w:rsid w:val="009E3CEC"/>
    <w:rsid w:val="009E47AD"/>
    <w:rsid w:val="009E510E"/>
    <w:rsid w:val="009E6FEF"/>
    <w:rsid w:val="009F3F32"/>
    <w:rsid w:val="009F5A41"/>
    <w:rsid w:val="009F5C1C"/>
    <w:rsid w:val="009F757A"/>
    <w:rsid w:val="00A00007"/>
    <w:rsid w:val="00A008AC"/>
    <w:rsid w:val="00A0175A"/>
    <w:rsid w:val="00A019CD"/>
    <w:rsid w:val="00A0381B"/>
    <w:rsid w:val="00A04187"/>
    <w:rsid w:val="00A106F5"/>
    <w:rsid w:val="00A12AAE"/>
    <w:rsid w:val="00A16AA0"/>
    <w:rsid w:val="00A200A5"/>
    <w:rsid w:val="00A202DE"/>
    <w:rsid w:val="00A22B6B"/>
    <w:rsid w:val="00A252BD"/>
    <w:rsid w:val="00A262D1"/>
    <w:rsid w:val="00A32949"/>
    <w:rsid w:val="00A33BB5"/>
    <w:rsid w:val="00A3465C"/>
    <w:rsid w:val="00A34754"/>
    <w:rsid w:val="00A35F09"/>
    <w:rsid w:val="00A363C1"/>
    <w:rsid w:val="00A3737C"/>
    <w:rsid w:val="00A37609"/>
    <w:rsid w:val="00A4048B"/>
    <w:rsid w:val="00A41429"/>
    <w:rsid w:val="00A42206"/>
    <w:rsid w:val="00A42554"/>
    <w:rsid w:val="00A476E9"/>
    <w:rsid w:val="00A51F93"/>
    <w:rsid w:val="00A52980"/>
    <w:rsid w:val="00A6015B"/>
    <w:rsid w:val="00A61241"/>
    <w:rsid w:val="00A6204A"/>
    <w:rsid w:val="00A654FB"/>
    <w:rsid w:val="00A6612D"/>
    <w:rsid w:val="00A673ED"/>
    <w:rsid w:val="00A6763F"/>
    <w:rsid w:val="00A711EE"/>
    <w:rsid w:val="00A72C4B"/>
    <w:rsid w:val="00A744B9"/>
    <w:rsid w:val="00A75FD7"/>
    <w:rsid w:val="00A80A26"/>
    <w:rsid w:val="00A81BD8"/>
    <w:rsid w:val="00A90DF6"/>
    <w:rsid w:val="00A92CB4"/>
    <w:rsid w:val="00A93575"/>
    <w:rsid w:val="00A9434A"/>
    <w:rsid w:val="00A95136"/>
    <w:rsid w:val="00A96DD2"/>
    <w:rsid w:val="00AA06C6"/>
    <w:rsid w:val="00AA2526"/>
    <w:rsid w:val="00AA42D3"/>
    <w:rsid w:val="00AB1EEF"/>
    <w:rsid w:val="00AB3912"/>
    <w:rsid w:val="00AB4BC7"/>
    <w:rsid w:val="00AB56E1"/>
    <w:rsid w:val="00AB67F4"/>
    <w:rsid w:val="00AB68EE"/>
    <w:rsid w:val="00AC0E5B"/>
    <w:rsid w:val="00AC11E5"/>
    <w:rsid w:val="00AC1CB9"/>
    <w:rsid w:val="00AC3B52"/>
    <w:rsid w:val="00AC5497"/>
    <w:rsid w:val="00AC7A30"/>
    <w:rsid w:val="00AD59BA"/>
    <w:rsid w:val="00AD73FB"/>
    <w:rsid w:val="00AE2495"/>
    <w:rsid w:val="00AE31E8"/>
    <w:rsid w:val="00AF05B4"/>
    <w:rsid w:val="00AF077C"/>
    <w:rsid w:val="00AF2594"/>
    <w:rsid w:val="00AF3213"/>
    <w:rsid w:val="00AF6EFA"/>
    <w:rsid w:val="00B008E7"/>
    <w:rsid w:val="00B02352"/>
    <w:rsid w:val="00B028E8"/>
    <w:rsid w:val="00B0582E"/>
    <w:rsid w:val="00B07214"/>
    <w:rsid w:val="00B074BF"/>
    <w:rsid w:val="00B106C0"/>
    <w:rsid w:val="00B1339C"/>
    <w:rsid w:val="00B15762"/>
    <w:rsid w:val="00B16426"/>
    <w:rsid w:val="00B1706B"/>
    <w:rsid w:val="00B2065A"/>
    <w:rsid w:val="00B244AB"/>
    <w:rsid w:val="00B25548"/>
    <w:rsid w:val="00B269DC"/>
    <w:rsid w:val="00B271B3"/>
    <w:rsid w:val="00B2735F"/>
    <w:rsid w:val="00B30403"/>
    <w:rsid w:val="00B3557C"/>
    <w:rsid w:val="00B35B1C"/>
    <w:rsid w:val="00B42AE2"/>
    <w:rsid w:val="00B43415"/>
    <w:rsid w:val="00B437E2"/>
    <w:rsid w:val="00B44BFE"/>
    <w:rsid w:val="00B4529C"/>
    <w:rsid w:val="00B50BEC"/>
    <w:rsid w:val="00B51432"/>
    <w:rsid w:val="00B53327"/>
    <w:rsid w:val="00B539AE"/>
    <w:rsid w:val="00B57E05"/>
    <w:rsid w:val="00B6005C"/>
    <w:rsid w:val="00B60549"/>
    <w:rsid w:val="00B606CA"/>
    <w:rsid w:val="00B61320"/>
    <w:rsid w:val="00B61E22"/>
    <w:rsid w:val="00B62348"/>
    <w:rsid w:val="00B64705"/>
    <w:rsid w:val="00B65CA4"/>
    <w:rsid w:val="00B66F05"/>
    <w:rsid w:val="00B71C5E"/>
    <w:rsid w:val="00B735FC"/>
    <w:rsid w:val="00B76177"/>
    <w:rsid w:val="00B77371"/>
    <w:rsid w:val="00B8044E"/>
    <w:rsid w:val="00B83226"/>
    <w:rsid w:val="00B83405"/>
    <w:rsid w:val="00B8381D"/>
    <w:rsid w:val="00B86751"/>
    <w:rsid w:val="00B901A9"/>
    <w:rsid w:val="00B90327"/>
    <w:rsid w:val="00B90A37"/>
    <w:rsid w:val="00B92C64"/>
    <w:rsid w:val="00B9348D"/>
    <w:rsid w:val="00B93DA1"/>
    <w:rsid w:val="00B94D5D"/>
    <w:rsid w:val="00B96DDB"/>
    <w:rsid w:val="00B96F6E"/>
    <w:rsid w:val="00B9742B"/>
    <w:rsid w:val="00B97F92"/>
    <w:rsid w:val="00BA052C"/>
    <w:rsid w:val="00BA3980"/>
    <w:rsid w:val="00BA4992"/>
    <w:rsid w:val="00BB0AF6"/>
    <w:rsid w:val="00BB13D1"/>
    <w:rsid w:val="00BB1E04"/>
    <w:rsid w:val="00BB40E5"/>
    <w:rsid w:val="00BB4F31"/>
    <w:rsid w:val="00BB5ED0"/>
    <w:rsid w:val="00BB75E7"/>
    <w:rsid w:val="00BC10FC"/>
    <w:rsid w:val="00BC13A5"/>
    <w:rsid w:val="00BC4CDA"/>
    <w:rsid w:val="00BC562C"/>
    <w:rsid w:val="00BC6936"/>
    <w:rsid w:val="00BD0209"/>
    <w:rsid w:val="00BD24D0"/>
    <w:rsid w:val="00BD25BD"/>
    <w:rsid w:val="00BD272F"/>
    <w:rsid w:val="00BD30E4"/>
    <w:rsid w:val="00BD43F7"/>
    <w:rsid w:val="00BD4AF4"/>
    <w:rsid w:val="00BD7B05"/>
    <w:rsid w:val="00BE03C2"/>
    <w:rsid w:val="00BE0F3F"/>
    <w:rsid w:val="00BE12DF"/>
    <w:rsid w:val="00BE22DF"/>
    <w:rsid w:val="00BE244A"/>
    <w:rsid w:val="00BE34BF"/>
    <w:rsid w:val="00BE39DF"/>
    <w:rsid w:val="00BE69B8"/>
    <w:rsid w:val="00BF2642"/>
    <w:rsid w:val="00BF2FC8"/>
    <w:rsid w:val="00BF629B"/>
    <w:rsid w:val="00BF698A"/>
    <w:rsid w:val="00C03ABF"/>
    <w:rsid w:val="00C111EB"/>
    <w:rsid w:val="00C118FD"/>
    <w:rsid w:val="00C11F48"/>
    <w:rsid w:val="00C127E8"/>
    <w:rsid w:val="00C12981"/>
    <w:rsid w:val="00C12B07"/>
    <w:rsid w:val="00C13129"/>
    <w:rsid w:val="00C13198"/>
    <w:rsid w:val="00C138FC"/>
    <w:rsid w:val="00C14E92"/>
    <w:rsid w:val="00C15922"/>
    <w:rsid w:val="00C16288"/>
    <w:rsid w:val="00C1754D"/>
    <w:rsid w:val="00C2033E"/>
    <w:rsid w:val="00C21654"/>
    <w:rsid w:val="00C22C58"/>
    <w:rsid w:val="00C27518"/>
    <w:rsid w:val="00C27DE7"/>
    <w:rsid w:val="00C31239"/>
    <w:rsid w:val="00C362D3"/>
    <w:rsid w:val="00C36655"/>
    <w:rsid w:val="00C37FE7"/>
    <w:rsid w:val="00C40DF2"/>
    <w:rsid w:val="00C41BE4"/>
    <w:rsid w:val="00C43101"/>
    <w:rsid w:val="00C436FC"/>
    <w:rsid w:val="00C45C1A"/>
    <w:rsid w:val="00C511DE"/>
    <w:rsid w:val="00C5282A"/>
    <w:rsid w:val="00C57753"/>
    <w:rsid w:val="00C605C6"/>
    <w:rsid w:val="00C610BE"/>
    <w:rsid w:val="00C61B2C"/>
    <w:rsid w:val="00C61F60"/>
    <w:rsid w:val="00C62118"/>
    <w:rsid w:val="00C63466"/>
    <w:rsid w:val="00C63EFF"/>
    <w:rsid w:val="00C659F8"/>
    <w:rsid w:val="00C66133"/>
    <w:rsid w:val="00C67809"/>
    <w:rsid w:val="00C70C72"/>
    <w:rsid w:val="00C71057"/>
    <w:rsid w:val="00C7198E"/>
    <w:rsid w:val="00C73546"/>
    <w:rsid w:val="00C73A0F"/>
    <w:rsid w:val="00C745B4"/>
    <w:rsid w:val="00C7738B"/>
    <w:rsid w:val="00C8039E"/>
    <w:rsid w:val="00C80BDB"/>
    <w:rsid w:val="00C82E43"/>
    <w:rsid w:val="00C83588"/>
    <w:rsid w:val="00C83A68"/>
    <w:rsid w:val="00C860E0"/>
    <w:rsid w:val="00C865F0"/>
    <w:rsid w:val="00C870B8"/>
    <w:rsid w:val="00C92B24"/>
    <w:rsid w:val="00C951BA"/>
    <w:rsid w:val="00C960FD"/>
    <w:rsid w:val="00C9680F"/>
    <w:rsid w:val="00C96ECF"/>
    <w:rsid w:val="00CA251B"/>
    <w:rsid w:val="00CA4943"/>
    <w:rsid w:val="00CA5EB2"/>
    <w:rsid w:val="00CA60E5"/>
    <w:rsid w:val="00CA63AE"/>
    <w:rsid w:val="00CA7DE5"/>
    <w:rsid w:val="00CB09F4"/>
    <w:rsid w:val="00CB1566"/>
    <w:rsid w:val="00CB15CB"/>
    <w:rsid w:val="00CB2EE5"/>
    <w:rsid w:val="00CB38F2"/>
    <w:rsid w:val="00CB5814"/>
    <w:rsid w:val="00CB5F4C"/>
    <w:rsid w:val="00CC163F"/>
    <w:rsid w:val="00CC1657"/>
    <w:rsid w:val="00CC462F"/>
    <w:rsid w:val="00CC4928"/>
    <w:rsid w:val="00CC6BE2"/>
    <w:rsid w:val="00CC73ED"/>
    <w:rsid w:val="00CC73F7"/>
    <w:rsid w:val="00CD1F9A"/>
    <w:rsid w:val="00CD295C"/>
    <w:rsid w:val="00CD468D"/>
    <w:rsid w:val="00CD63ED"/>
    <w:rsid w:val="00CE25DA"/>
    <w:rsid w:val="00CE2B07"/>
    <w:rsid w:val="00CE2B44"/>
    <w:rsid w:val="00CE5857"/>
    <w:rsid w:val="00CE60BB"/>
    <w:rsid w:val="00CF0839"/>
    <w:rsid w:val="00CF1293"/>
    <w:rsid w:val="00CF12D0"/>
    <w:rsid w:val="00CF2F69"/>
    <w:rsid w:val="00CF3CED"/>
    <w:rsid w:val="00CF5AB3"/>
    <w:rsid w:val="00D00B88"/>
    <w:rsid w:val="00D017F7"/>
    <w:rsid w:val="00D02647"/>
    <w:rsid w:val="00D03E4D"/>
    <w:rsid w:val="00D06409"/>
    <w:rsid w:val="00D10238"/>
    <w:rsid w:val="00D10614"/>
    <w:rsid w:val="00D106C0"/>
    <w:rsid w:val="00D10F2C"/>
    <w:rsid w:val="00D12AC6"/>
    <w:rsid w:val="00D12C3C"/>
    <w:rsid w:val="00D20FC4"/>
    <w:rsid w:val="00D2248D"/>
    <w:rsid w:val="00D255F3"/>
    <w:rsid w:val="00D31B64"/>
    <w:rsid w:val="00D36AD2"/>
    <w:rsid w:val="00D36ADC"/>
    <w:rsid w:val="00D40F36"/>
    <w:rsid w:val="00D41E2A"/>
    <w:rsid w:val="00D43304"/>
    <w:rsid w:val="00D43B78"/>
    <w:rsid w:val="00D45DDB"/>
    <w:rsid w:val="00D46465"/>
    <w:rsid w:val="00D46ECA"/>
    <w:rsid w:val="00D50097"/>
    <w:rsid w:val="00D51E7E"/>
    <w:rsid w:val="00D52B72"/>
    <w:rsid w:val="00D53A55"/>
    <w:rsid w:val="00D53E44"/>
    <w:rsid w:val="00D53F5A"/>
    <w:rsid w:val="00D55379"/>
    <w:rsid w:val="00D56654"/>
    <w:rsid w:val="00D566D5"/>
    <w:rsid w:val="00D5740E"/>
    <w:rsid w:val="00D639F0"/>
    <w:rsid w:val="00D64FD7"/>
    <w:rsid w:val="00D677C5"/>
    <w:rsid w:val="00D73BDE"/>
    <w:rsid w:val="00D817FF"/>
    <w:rsid w:val="00D8398C"/>
    <w:rsid w:val="00D84F61"/>
    <w:rsid w:val="00D85582"/>
    <w:rsid w:val="00D87013"/>
    <w:rsid w:val="00D922A1"/>
    <w:rsid w:val="00D9431C"/>
    <w:rsid w:val="00DA1B86"/>
    <w:rsid w:val="00DA4D82"/>
    <w:rsid w:val="00DA64CA"/>
    <w:rsid w:val="00DA7AFE"/>
    <w:rsid w:val="00DA7D60"/>
    <w:rsid w:val="00DB037E"/>
    <w:rsid w:val="00DB0617"/>
    <w:rsid w:val="00DB19AC"/>
    <w:rsid w:val="00DB2689"/>
    <w:rsid w:val="00DB31AE"/>
    <w:rsid w:val="00DB35E8"/>
    <w:rsid w:val="00DB3A54"/>
    <w:rsid w:val="00DB4725"/>
    <w:rsid w:val="00DB522B"/>
    <w:rsid w:val="00DB6118"/>
    <w:rsid w:val="00DC02F6"/>
    <w:rsid w:val="00DC137C"/>
    <w:rsid w:val="00DC1A1C"/>
    <w:rsid w:val="00DC204D"/>
    <w:rsid w:val="00DC2981"/>
    <w:rsid w:val="00DD0ACE"/>
    <w:rsid w:val="00DD146D"/>
    <w:rsid w:val="00DD5B9B"/>
    <w:rsid w:val="00DD6715"/>
    <w:rsid w:val="00DD7C35"/>
    <w:rsid w:val="00DE3FD1"/>
    <w:rsid w:val="00DE47B8"/>
    <w:rsid w:val="00DE4AEE"/>
    <w:rsid w:val="00DE6E51"/>
    <w:rsid w:val="00DF0E83"/>
    <w:rsid w:val="00DF12FD"/>
    <w:rsid w:val="00DF1A95"/>
    <w:rsid w:val="00DF38A6"/>
    <w:rsid w:val="00DF499A"/>
    <w:rsid w:val="00DF6632"/>
    <w:rsid w:val="00DF7703"/>
    <w:rsid w:val="00E00396"/>
    <w:rsid w:val="00E0173A"/>
    <w:rsid w:val="00E018C5"/>
    <w:rsid w:val="00E019A1"/>
    <w:rsid w:val="00E02BFC"/>
    <w:rsid w:val="00E0380A"/>
    <w:rsid w:val="00E06435"/>
    <w:rsid w:val="00E07EBF"/>
    <w:rsid w:val="00E10FD4"/>
    <w:rsid w:val="00E11807"/>
    <w:rsid w:val="00E12574"/>
    <w:rsid w:val="00E12DB3"/>
    <w:rsid w:val="00E138BE"/>
    <w:rsid w:val="00E13AE4"/>
    <w:rsid w:val="00E142AD"/>
    <w:rsid w:val="00E23498"/>
    <w:rsid w:val="00E246D8"/>
    <w:rsid w:val="00E25761"/>
    <w:rsid w:val="00E2600C"/>
    <w:rsid w:val="00E2664D"/>
    <w:rsid w:val="00E27C11"/>
    <w:rsid w:val="00E31913"/>
    <w:rsid w:val="00E31F96"/>
    <w:rsid w:val="00E33A36"/>
    <w:rsid w:val="00E347A3"/>
    <w:rsid w:val="00E347FD"/>
    <w:rsid w:val="00E36DC6"/>
    <w:rsid w:val="00E37941"/>
    <w:rsid w:val="00E40FFE"/>
    <w:rsid w:val="00E413ED"/>
    <w:rsid w:val="00E44595"/>
    <w:rsid w:val="00E52408"/>
    <w:rsid w:val="00E55353"/>
    <w:rsid w:val="00E55F83"/>
    <w:rsid w:val="00E57702"/>
    <w:rsid w:val="00E57E3E"/>
    <w:rsid w:val="00E57F70"/>
    <w:rsid w:val="00E60371"/>
    <w:rsid w:val="00E61176"/>
    <w:rsid w:val="00E6180B"/>
    <w:rsid w:val="00E63DBF"/>
    <w:rsid w:val="00E646B4"/>
    <w:rsid w:val="00E6535F"/>
    <w:rsid w:val="00E66A5F"/>
    <w:rsid w:val="00E66DB2"/>
    <w:rsid w:val="00E6722C"/>
    <w:rsid w:val="00E71E4F"/>
    <w:rsid w:val="00E73D69"/>
    <w:rsid w:val="00E74029"/>
    <w:rsid w:val="00E75C34"/>
    <w:rsid w:val="00E7665D"/>
    <w:rsid w:val="00E77FFA"/>
    <w:rsid w:val="00E80337"/>
    <w:rsid w:val="00E821F8"/>
    <w:rsid w:val="00E82BBC"/>
    <w:rsid w:val="00E84893"/>
    <w:rsid w:val="00E853C1"/>
    <w:rsid w:val="00E855B8"/>
    <w:rsid w:val="00E8596E"/>
    <w:rsid w:val="00E90C11"/>
    <w:rsid w:val="00E91FF8"/>
    <w:rsid w:val="00E92D97"/>
    <w:rsid w:val="00E93C4B"/>
    <w:rsid w:val="00E9440D"/>
    <w:rsid w:val="00E97192"/>
    <w:rsid w:val="00EA0FF9"/>
    <w:rsid w:val="00EA16DC"/>
    <w:rsid w:val="00EA320C"/>
    <w:rsid w:val="00EA5259"/>
    <w:rsid w:val="00EB0ABC"/>
    <w:rsid w:val="00EB3566"/>
    <w:rsid w:val="00EB5F22"/>
    <w:rsid w:val="00EB6620"/>
    <w:rsid w:val="00EB6725"/>
    <w:rsid w:val="00EB6D57"/>
    <w:rsid w:val="00EC0952"/>
    <w:rsid w:val="00EC0D55"/>
    <w:rsid w:val="00EC2848"/>
    <w:rsid w:val="00EC3B94"/>
    <w:rsid w:val="00EC6EA8"/>
    <w:rsid w:val="00ED0A2A"/>
    <w:rsid w:val="00ED1ED8"/>
    <w:rsid w:val="00ED320A"/>
    <w:rsid w:val="00ED3586"/>
    <w:rsid w:val="00ED551D"/>
    <w:rsid w:val="00ED6F3E"/>
    <w:rsid w:val="00EE3483"/>
    <w:rsid w:val="00EE3ED3"/>
    <w:rsid w:val="00EE7CF1"/>
    <w:rsid w:val="00EF2A09"/>
    <w:rsid w:val="00EF74FC"/>
    <w:rsid w:val="00F01310"/>
    <w:rsid w:val="00F03643"/>
    <w:rsid w:val="00F049D1"/>
    <w:rsid w:val="00F05993"/>
    <w:rsid w:val="00F05F01"/>
    <w:rsid w:val="00F05F7B"/>
    <w:rsid w:val="00F11173"/>
    <w:rsid w:val="00F131C4"/>
    <w:rsid w:val="00F15793"/>
    <w:rsid w:val="00F178D2"/>
    <w:rsid w:val="00F24F89"/>
    <w:rsid w:val="00F25470"/>
    <w:rsid w:val="00F256A3"/>
    <w:rsid w:val="00F27033"/>
    <w:rsid w:val="00F30874"/>
    <w:rsid w:val="00F3099E"/>
    <w:rsid w:val="00F336B5"/>
    <w:rsid w:val="00F34B3E"/>
    <w:rsid w:val="00F35BEE"/>
    <w:rsid w:val="00F3634D"/>
    <w:rsid w:val="00F365FB"/>
    <w:rsid w:val="00F377AB"/>
    <w:rsid w:val="00F404DA"/>
    <w:rsid w:val="00F40DDF"/>
    <w:rsid w:val="00F438C4"/>
    <w:rsid w:val="00F43CB5"/>
    <w:rsid w:val="00F44AF4"/>
    <w:rsid w:val="00F47BB1"/>
    <w:rsid w:val="00F50693"/>
    <w:rsid w:val="00F53B5A"/>
    <w:rsid w:val="00F557FC"/>
    <w:rsid w:val="00F57B02"/>
    <w:rsid w:val="00F6037E"/>
    <w:rsid w:val="00F62EFA"/>
    <w:rsid w:val="00F636F6"/>
    <w:rsid w:val="00F66164"/>
    <w:rsid w:val="00F700AF"/>
    <w:rsid w:val="00F70CC6"/>
    <w:rsid w:val="00F71C86"/>
    <w:rsid w:val="00F73AB8"/>
    <w:rsid w:val="00F73C8A"/>
    <w:rsid w:val="00F765C5"/>
    <w:rsid w:val="00F76CF4"/>
    <w:rsid w:val="00F81E97"/>
    <w:rsid w:val="00F82F29"/>
    <w:rsid w:val="00F834A1"/>
    <w:rsid w:val="00F85401"/>
    <w:rsid w:val="00F85F6B"/>
    <w:rsid w:val="00F86EC3"/>
    <w:rsid w:val="00F919F7"/>
    <w:rsid w:val="00F922F1"/>
    <w:rsid w:val="00F9251D"/>
    <w:rsid w:val="00F942BC"/>
    <w:rsid w:val="00F95F3D"/>
    <w:rsid w:val="00F9604D"/>
    <w:rsid w:val="00F96AF8"/>
    <w:rsid w:val="00F96E2E"/>
    <w:rsid w:val="00FA0D96"/>
    <w:rsid w:val="00FA0FF0"/>
    <w:rsid w:val="00FA1A3C"/>
    <w:rsid w:val="00FA1AC6"/>
    <w:rsid w:val="00FA2FF0"/>
    <w:rsid w:val="00FA3035"/>
    <w:rsid w:val="00FA3973"/>
    <w:rsid w:val="00FA6B97"/>
    <w:rsid w:val="00FB0AA7"/>
    <w:rsid w:val="00FB1435"/>
    <w:rsid w:val="00FB2CC2"/>
    <w:rsid w:val="00FB4FE1"/>
    <w:rsid w:val="00FB601B"/>
    <w:rsid w:val="00FC1B6B"/>
    <w:rsid w:val="00FC1F54"/>
    <w:rsid w:val="00FC4D8A"/>
    <w:rsid w:val="00FC62F5"/>
    <w:rsid w:val="00FD387F"/>
    <w:rsid w:val="00FD50B3"/>
    <w:rsid w:val="00FE05E3"/>
    <w:rsid w:val="00FE141B"/>
    <w:rsid w:val="00FE291C"/>
    <w:rsid w:val="00FE2A49"/>
    <w:rsid w:val="00FE3139"/>
    <w:rsid w:val="00FE6762"/>
    <w:rsid w:val="00FF06F0"/>
    <w:rsid w:val="00FF1F11"/>
    <w:rsid w:val="00FF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EDB4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7670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5E7670"/>
    <w:pPr>
      <w:keepNext/>
      <w:numPr>
        <w:numId w:val="5"/>
      </w:numPr>
      <w:spacing w:before="240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qFormat/>
    <w:rsid w:val="00CC73ED"/>
    <w:pPr>
      <w:keepNext w:val="0"/>
      <w:widowControl w:val="0"/>
      <w:numPr>
        <w:ilvl w:val="1"/>
      </w:numPr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qFormat/>
    <w:rsid w:val="005E7670"/>
    <w:pPr>
      <w:numPr>
        <w:ilvl w:val="2"/>
      </w:numPr>
      <w:tabs>
        <w:tab w:val="clear" w:pos="1134"/>
      </w:tabs>
      <w:ind w:left="567" w:hanging="567"/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qFormat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2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3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qFormat/>
    <w:rsid w:val="005E7670"/>
    <w:pPr>
      <w:spacing w:before="240"/>
      <w:outlineLvl w:val="0"/>
    </w:pPr>
    <w:rPr>
      <w:rFonts w:cs="Arial"/>
      <w:b/>
      <w:bCs/>
      <w:kern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link w:val="ZpatChar"/>
    <w:uiPriority w:val="99"/>
    <w:rsid w:val="000403E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  <w:rPr>
      <w:lang w:val="x-none" w:eastAsia="x-none"/>
    </w:rPr>
  </w:style>
  <w:style w:type="numbering" w:customStyle="1" w:styleId="SeznamHolec">
    <w:name w:val="Seznam Holec"/>
    <w:rsid w:val="00CA5EB2"/>
    <w:pPr>
      <w:numPr>
        <w:numId w:val="4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rFonts w:ascii="Times New Roman" w:hAnsi="Times New Roman"/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6"/>
      </w:numPr>
    </w:pPr>
  </w:style>
  <w:style w:type="paragraph" w:customStyle="1" w:styleId="Odrazka1">
    <w:name w:val="Odrazka 1"/>
    <w:basedOn w:val="Normln"/>
    <w:link w:val="Odrazka1Char"/>
    <w:qFormat/>
    <w:rsid w:val="005E7670"/>
    <w:pPr>
      <w:numPr>
        <w:numId w:val="7"/>
      </w:numPr>
      <w:ind w:left="1134" w:hanging="567"/>
    </w:pPr>
    <w:rPr>
      <w:lang w:val="x-none" w:eastAsia="x-none"/>
    </w:rPr>
  </w:style>
  <w:style w:type="character" w:customStyle="1" w:styleId="Odrazka1Char">
    <w:name w:val="Odrazka 1 Char"/>
    <w:link w:val="Odrazka1"/>
    <w:rsid w:val="005E7670"/>
    <w:rPr>
      <w:rFonts w:ascii="Calibri" w:hAnsi="Calibri"/>
      <w:sz w:val="22"/>
      <w:szCs w:val="24"/>
      <w:lang w:val="x-none" w:eastAsia="x-none"/>
    </w:rPr>
  </w:style>
  <w:style w:type="paragraph" w:customStyle="1" w:styleId="Odrazka2">
    <w:name w:val="Odrazka 2"/>
    <w:basedOn w:val="Odrazka1"/>
    <w:link w:val="Odrazka2Char"/>
    <w:qFormat/>
    <w:rsid w:val="005E7670"/>
    <w:pPr>
      <w:numPr>
        <w:ilvl w:val="1"/>
      </w:numPr>
      <w:ind w:left="1701" w:hanging="567"/>
    </w:pPr>
  </w:style>
  <w:style w:type="character" w:customStyle="1" w:styleId="Odrazka2Char">
    <w:name w:val="Odrazka 2 Char"/>
    <w:link w:val="Odrazka2"/>
    <w:rsid w:val="005E7670"/>
    <w:rPr>
      <w:rFonts w:ascii="Calibri" w:hAnsi="Calibri"/>
      <w:sz w:val="22"/>
      <w:szCs w:val="24"/>
      <w:lang w:val="x-none" w:eastAsia="x-none"/>
    </w:rPr>
  </w:style>
  <w:style w:type="paragraph" w:customStyle="1" w:styleId="Odrazka3">
    <w:name w:val="Odrazka 3"/>
    <w:basedOn w:val="Odrazka2"/>
    <w:link w:val="Odrazka3Char"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rFonts w:ascii="Calibri" w:hAnsi="Calibri"/>
      <w:sz w:val="22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3A6F47"/>
    <w:pPr>
      <w:ind w:left="720"/>
      <w:contextualSpacing/>
    </w:pPr>
  </w:style>
  <w:style w:type="table" w:styleId="Mkatabulky">
    <w:name w:val="Table Grid"/>
    <w:basedOn w:val="Normlntabulka"/>
    <w:rsid w:val="00E40F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zev">
    <w:name w:val="Title"/>
    <w:basedOn w:val="Normln"/>
    <w:next w:val="Normln"/>
    <w:link w:val="NzevChar"/>
    <w:qFormat/>
    <w:rsid w:val="0096047B"/>
    <w:pPr>
      <w:spacing w:before="0" w:after="300" w:line="240" w:lineRule="auto"/>
      <w:contextualSpacing/>
      <w:jc w:val="center"/>
    </w:pPr>
    <w:rPr>
      <w:rFonts w:eastAsia="SimSun"/>
      <w:color w:val="17365D"/>
      <w:spacing w:val="5"/>
      <w:kern w:val="28"/>
      <w:sz w:val="36"/>
      <w:szCs w:val="52"/>
    </w:rPr>
  </w:style>
  <w:style w:type="character" w:customStyle="1" w:styleId="NzevChar">
    <w:name w:val="Název Char"/>
    <w:link w:val="Nzev"/>
    <w:rsid w:val="0096047B"/>
    <w:rPr>
      <w:rFonts w:ascii="Calibri" w:eastAsia="SimSun" w:hAnsi="Calibri" w:cs="Times New Roman"/>
      <w:color w:val="17365D"/>
      <w:spacing w:val="5"/>
      <w:kern w:val="28"/>
      <w:sz w:val="36"/>
      <w:szCs w:val="52"/>
      <w:lang w:val="cs-CZ" w:eastAsia="cs-CZ"/>
    </w:rPr>
  </w:style>
  <w:style w:type="paragraph" w:styleId="Podnadpis">
    <w:name w:val="Subtitle"/>
    <w:basedOn w:val="Normln"/>
    <w:next w:val="Normln"/>
    <w:link w:val="PodnadpisChar"/>
    <w:qFormat/>
    <w:rsid w:val="0096047B"/>
    <w:rPr>
      <w:szCs w:val="18"/>
    </w:rPr>
  </w:style>
  <w:style w:type="character" w:customStyle="1" w:styleId="PodnadpisChar">
    <w:name w:val="Podnadpis Char"/>
    <w:link w:val="Podnadpis"/>
    <w:rsid w:val="0096047B"/>
    <w:rPr>
      <w:rFonts w:ascii="Calibri" w:hAnsi="Calibri"/>
      <w:sz w:val="22"/>
      <w:szCs w:val="18"/>
      <w:lang w:val="cs-CZ" w:eastAsia="cs-CZ"/>
    </w:rPr>
  </w:style>
  <w:style w:type="character" w:styleId="Siln">
    <w:name w:val="Strong"/>
    <w:qFormat/>
    <w:rsid w:val="005E7670"/>
    <w:rPr>
      <w:rFonts w:ascii="Calibri" w:hAnsi="Calibri"/>
      <w:b/>
      <w:bCs/>
      <w:sz w:val="22"/>
    </w:rPr>
  </w:style>
  <w:style w:type="character" w:customStyle="1" w:styleId="Zvraznn1">
    <w:name w:val="Zvýraznění1"/>
    <w:qFormat/>
    <w:rsid w:val="005E7670"/>
    <w:rPr>
      <w:rFonts w:ascii="Calibri" w:hAnsi="Calibri"/>
      <w:i/>
      <w:iCs/>
      <w:sz w:val="22"/>
    </w:rPr>
  </w:style>
  <w:style w:type="paragraph" w:styleId="Bezmezer">
    <w:name w:val="No Spacing"/>
    <w:uiPriority w:val="1"/>
    <w:qFormat/>
    <w:rsid w:val="005E7670"/>
    <w:rPr>
      <w:rFonts w:ascii="Calibri" w:hAnsi="Calibri"/>
      <w:sz w:val="22"/>
      <w:szCs w:val="24"/>
    </w:rPr>
  </w:style>
  <w:style w:type="character" w:styleId="Zdraznnjemn">
    <w:name w:val="Subtle Emphasis"/>
    <w:uiPriority w:val="19"/>
    <w:qFormat/>
    <w:rsid w:val="005E7670"/>
    <w:rPr>
      <w:rFonts w:ascii="Calibri" w:hAnsi="Calibri"/>
      <w:i/>
      <w:iCs/>
      <w:color w:val="808080"/>
      <w:sz w:val="22"/>
    </w:rPr>
  </w:style>
  <w:style w:type="character" w:styleId="Zdraznnintenzivn">
    <w:name w:val="Intense Emphasis"/>
    <w:uiPriority w:val="21"/>
    <w:qFormat/>
    <w:rsid w:val="005E7670"/>
    <w:rPr>
      <w:rFonts w:ascii="Calibri" w:hAnsi="Calibri"/>
      <w:b/>
      <w:bCs/>
      <w:i/>
      <w:iCs/>
      <w:color w:val="4F81BD"/>
      <w:sz w:val="22"/>
    </w:rPr>
  </w:style>
  <w:style w:type="paragraph" w:customStyle="1" w:styleId="Citace">
    <w:name w:val="Citace"/>
    <w:basedOn w:val="Normln"/>
    <w:next w:val="Normln"/>
    <w:link w:val="CitaceChar"/>
    <w:uiPriority w:val="29"/>
    <w:rsid w:val="005E7670"/>
    <w:rPr>
      <w:i/>
      <w:iCs/>
      <w:color w:val="000000"/>
    </w:rPr>
  </w:style>
  <w:style w:type="character" w:customStyle="1" w:styleId="CitaceChar">
    <w:name w:val="Citace Char"/>
    <w:link w:val="Citace"/>
    <w:uiPriority w:val="29"/>
    <w:rsid w:val="005E7670"/>
    <w:rPr>
      <w:rFonts w:ascii="Calibri" w:hAnsi="Calibri"/>
      <w:i/>
      <w:iCs/>
      <w:color w:val="000000"/>
      <w:sz w:val="22"/>
      <w:szCs w:val="24"/>
      <w:lang w:val="cs-CZ" w:eastAsia="cs-CZ"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rsid w:val="005E767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link w:val="Citaceintenzivn"/>
    <w:uiPriority w:val="30"/>
    <w:rsid w:val="005E7670"/>
    <w:rPr>
      <w:rFonts w:ascii="Calibri" w:hAnsi="Calibri"/>
      <w:b/>
      <w:bCs/>
      <w:i/>
      <w:iCs/>
      <w:color w:val="4F81BD"/>
      <w:sz w:val="22"/>
      <w:szCs w:val="24"/>
      <w:lang w:val="cs-CZ" w:eastAsia="cs-CZ"/>
    </w:rPr>
  </w:style>
  <w:style w:type="character" w:styleId="Odkazjemn">
    <w:name w:val="Subtle Reference"/>
    <w:uiPriority w:val="31"/>
    <w:qFormat/>
    <w:rsid w:val="005E7670"/>
    <w:rPr>
      <w:rFonts w:ascii="Calibri" w:hAnsi="Calibri"/>
      <w:smallCaps/>
      <w:color w:val="C0504D"/>
      <w:sz w:val="22"/>
      <w:u w:val="single"/>
    </w:rPr>
  </w:style>
  <w:style w:type="character" w:styleId="Odkazintenzivn">
    <w:name w:val="Intense Reference"/>
    <w:uiPriority w:val="32"/>
    <w:qFormat/>
    <w:rsid w:val="005E7670"/>
    <w:rPr>
      <w:rFonts w:ascii="Calibri" w:hAnsi="Calibri"/>
      <w:b/>
      <w:bCs/>
      <w:smallCaps/>
      <w:color w:val="C0504D"/>
      <w:spacing w:val="5"/>
      <w:sz w:val="22"/>
      <w:u w:val="single"/>
    </w:rPr>
  </w:style>
  <w:style w:type="character" w:styleId="Nzevknihy">
    <w:name w:val="Book Title"/>
    <w:uiPriority w:val="33"/>
    <w:qFormat/>
    <w:rsid w:val="005E7670"/>
    <w:rPr>
      <w:rFonts w:ascii="Calibri" w:hAnsi="Calibri"/>
      <w:b/>
      <w:bCs/>
      <w:smallCaps/>
      <w:spacing w:val="5"/>
      <w:sz w:val="22"/>
    </w:rPr>
  </w:style>
  <w:style w:type="paragraph" w:customStyle="1" w:styleId="Preambule">
    <w:name w:val="Preambule"/>
    <w:basedOn w:val="slovanseznam3"/>
    <w:link w:val="PreambuleChar"/>
    <w:qFormat/>
    <w:rsid w:val="009B5D82"/>
    <w:pPr>
      <w:numPr>
        <w:numId w:val="9"/>
      </w:numPr>
      <w:ind w:left="567" w:hanging="567"/>
    </w:pPr>
    <w:rPr>
      <w:lang w:val="en-US" w:eastAsia="x-none"/>
    </w:rPr>
  </w:style>
  <w:style w:type="character" w:customStyle="1" w:styleId="PreambuleChar">
    <w:name w:val="Preambule Char"/>
    <w:link w:val="Preambule"/>
    <w:rsid w:val="009B5D82"/>
    <w:rPr>
      <w:rFonts w:ascii="Calibri" w:hAnsi="Calibri"/>
      <w:sz w:val="22"/>
      <w:szCs w:val="24"/>
      <w:lang w:val="en-US" w:eastAsia="x-none"/>
    </w:rPr>
  </w:style>
  <w:style w:type="paragraph" w:styleId="slovanseznam3">
    <w:name w:val="List Number 3"/>
    <w:basedOn w:val="Normln"/>
    <w:rsid w:val="009B5D82"/>
    <w:pPr>
      <w:numPr>
        <w:numId w:val="8"/>
      </w:numPr>
      <w:contextualSpacing/>
    </w:pPr>
  </w:style>
  <w:style w:type="paragraph" w:customStyle="1" w:styleId="Styl1">
    <w:name w:val="Styl1"/>
    <w:basedOn w:val="Normln"/>
    <w:link w:val="Styl1Char"/>
    <w:qFormat/>
    <w:rsid w:val="00BD4AF4"/>
    <w:pPr>
      <w:numPr>
        <w:numId w:val="10"/>
      </w:numPr>
    </w:pPr>
    <w:rPr>
      <w:lang w:val="x-none" w:eastAsia="x-none"/>
    </w:rPr>
  </w:style>
  <w:style w:type="character" w:customStyle="1" w:styleId="Styl1Char">
    <w:name w:val="Styl1 Char"/>
    <w:link w:val="Styl1"/>
    <w:rsid w:val="00BD4AF4"/>
    <w:rPr>
      <w:rFonts w:ascii="Calibri" w:hAnsi="Calibri"/>
      <w:sz w:val="22"/>
      <w:szCs w:val="24"/>
      <w:lang w:val="x-none" w:eastAsia="x-none"/>
    </w:rPr>
  </w:style>
  <w:style w:type="character" w:styleId="Hypertextovodkaz">
    <w:name w:val="Hyperlink"/>
    <w:rsid w:val="00C12B07"/>
    <w:rPr>
      <w:color w:val="0000FF"/>
      <w:u w:val="single"/>
    </w:rPr>
  </w:style>
  <w:style w:type="character" w:styleId="Odkaznakoment">
    <w:name w:val="annotation reference"/>
    <w:semiHidden/>
    <w:rsid w:val="00352F33"/>
    <w:rPr>
      <w:sz w:val="16"/>
      <w:szCs w:val="16"/>
    </w:rPr>
  </w:style>
  <w:style w:type="character" w:customStyle="1" w:styleId="ZpatChar">
    <w:name w:val="Zápatí Char"/>
    <w:link w:val="Zpat"/>
    <w:uiPriority w:val="99"/>
    <w:rsid w:val="00B30403"/>
    <w:rPr>
      <w:rFonts w:ascii="Calibri" w:hAnsi="Calibri"/>
      <w:sz w:val="22"/>
      <w:szCs w:val="24"/>
    </w:rPr>
  </w:style>
  <w:style w:type="character" w:styleId="Sledovanodkaz">
    <w:name w:val="FollowedHyperlink"/>
    <w:uiPriority w:val="99"/>
    <w:semiHidden/>
    <w:unhideWhenUsed/>
    <w:rsid w:val="00D36AD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42141E"/>
    <w:rPr>
      <w:rFonts w:ascii="Calibri" w:hAnsi="Calibri"/>
      <w:sz w:val="22"/>
      <w:szCs w:val="24"/>
    </w:rPr>
  </w:style>
  <w:style w:type="paragraph" w:styleId="Zkladntext">
    <w:name w:val="Body Text"/>
    <w:basedOn w:val="Normln"/>
    <w:link w:val="ZkladntextChar"/>
    <w:unhideWhenUsed/>
    <w:rsid w:val="00EB0ABC"/>
    <w:pPr>
      <w:widowControl w:val="0"/>
      <w:spacing w:before="0" w:after="120" w:line="240" w:lineRule="auto"/>
      <w:ind w:left="113" w:firstLine="29"/>
    </w:pPr>
    <w:rPr>
      <w:rFonts w:ascii="Arial" w:hAnsi="Arial" w:cs="Arial"/>
      <w:color w:val="000000"/>
      <w:szCs w:val="22"/>
    </w:rPr>
  </w:style>
  <w:style w:type="character" w:customStyle="1" w:styleId="ZkladntextChar">
    <w:name w:val="Základní text Char"/>
    <w:basedOn w:val="Standardnpsmoodstavce"/>
    <w:link w:val="Zkladntext"/>
    <w:rsid w:val="00EB0ABC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FB0C0A80BA7349A0F744408B779EE5" ma:contentTypeVersion="11" ma:contentTypeDescription="Vytvoří nový dokument" ma:contentTypeScope="" ma:versionID="4740c18547e1033aed2c1800f8a461a6">
  <xsd:schema xmlns:xsd="http://www.w3.org/2001/XMLSchema" xmlns:xs="http://www.w3.org/2001/XMLSchema" xmlns:p="http://schemas.microsoft.com/office/2006/metadata/properties" xmlns:ns2="2a688716-306c-4636-86be-55f5793ffa42" xmlns:ns3="f22e4ef6-84c5-4792-b2f9-a47a9a520f92" targetNamespace="http://schemas.microsoft.com/office/2006/metadata/properties" ma:root="true" ma:fieldsID="ae022438b48fd79b24e2471fe92ce4cf" ns2:_="" ns3:_="">
    <xsd:import namespace="2a688716-306c-4636-86be-55f5793ffa42"/>
    <xsd:import namespace="f22e4ef6-84c5-4792-b2f9-a47a9a520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88716-306c-4636-86be-55f5793ffa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e4ef6-84c5-4792-b2f9-a47a9a520f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64BE7-9467-44B5-B7DE-52E1846C8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EE8689-1A2F-49B4-8BCA-40679A748C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F82C6F-B168-4335-AB4F-D6778559B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88716-306c-4636-86be-55f5793ffa42"/>
    <ds:schemaRef ds:uri="f22e4ef6-84c5-4792-b2f9-a47a9a520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8387D7-C10E-485F-B3BA-FA2BCC7A4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6401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7471</CharactersWithSpaces>
  <SharedDoc>false</SharedDoc>
  <HLinks>
    <vt:vector size="18" baseType="variant"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>http://www.cvut.cz/</vt:lpwstr>
      </vt:variant>
      <vt:variant>
        <vt:lpwstr/>
      </vt:variant>
      <vt:variant>
        <vt:i4>8257590</vt:i4>
      </vt:variant>
      <vt:variant>
        <vt:i4>3</vt:i4>
      </vt:variant>
      <vt:variant>
        <vt:i4>0</vt:i4>
      </vt:variant>
      <vt:variant>
        <vt:i4>5</vt:i4>
      </vt:variant>
      <vt:variant>
        <vt:lpwstr>http://eur-lex.europa.eu/legal-content/CS/TXT/PDF/?uri=CELEX:52014XC0627(01)&amp;qid=1404283662652&amp;from=CS</vt:lpwstr>
      </vt:variant>
      <vt:variant>
        <vt:lpwstr/>
      </vt:variant>
      <vt:variant>
        <vt:i4>1704047</vt:i4>
      </vt:variant>
      <vt:variant>
        <vt:i4>0</vt:i4>
      </vt:variant>
      <vt:variant>
        <vt:i4>0</vt:i4>
      </vt:variant>
      <vt:variant>
        <vt:i4>5</vt:i4>
      </vt:variant>
      <vt:variant>
        <vt:lpwstr>mailto:veda@rek.cvut.cz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2020-07-20T13:35:00Z</dcterms:created>
  <dcterms:modified xsi:type="dcterms:W3CDTF">2020-09-25T06:35:00Z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0x01010005FB0C0A80BA7349A0F744408B779EE5</vt:lpwstr>
  </property>
</Properties>
</file>