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3" w:rsidRPr="00AF58A5" w:rsidRDefault="00A62123" w:rsidP="00B90D6A">
      <w:pPr>
        <w:jc w:val="center"/>
        <w:rPr>
          <w:rFonts w:asciiTheme="minorHAnsi" w:hAnsiTheme="minorHAnsi"/>
          <w:b/>
          <w:sz w:val="40"/>
          <w:szCs w:val="22"/>
        </w:rPr>
      </w:pPr>
      <w:bookmarkStart w:id="0" w:name="_GoBack"/>
      <w:bookmarkStart w:id="1" w:name="bookmark0"/>
      <w:bookmarkEnd w:id="0"/>
      <w:r w:rsidRPr="00AF58A5">
        <w:rPr>
          <w:rFonts w:asciiTheme="minorHAnsi" w:hAnsiTheme="minorHAnsi"/>
          <w:b/>
          <w:sz w:val="40"/>
          <w:szCs w:val="22"/>
        </w:rPr>
        <w:t>Rámcová smlouva</w:t>
      </w:r>
      <w:bookmarkEnd w:id="1"/>
    </w:p>
    <w:p w:rsidR="00B90D6A" w:rsidRPr="00B90D6A" w:rsidRDefault="00B90D6A" w:rsidP="00B90D6A">
      <w:pPr>
        <w:jc w:val="center"/>
        <w:rPr>
          <w:rFonts w:asciiTheme="minorHAnsi" w:hAnsiTheme="minorHAnsi"/>
          <w:b/>
          <w:sz w:val="28"/>
          <w:szCs w:val="22"/>
        </w:rPr>
      </w:pPr>
    </w:p>
    <w:p w:rsidR="00A62123" w:rsidRDefault="00A62123" w:rsidP="00B90D6A">
      <w:pPr>
        <w:jc w:val="center"/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uzavřená podle § 11, zákona č. 137/2006 Sb., o veřejných zakázkách a § 536 a násl. zákona č. 513/1991 Sb., obchodní zákoník, v platném znění</w:t>
      </w:r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B90D6A" w:rsidRP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Pr="00B90D6A" w:rsidRDefault="00370D0A" w:rsidP="00B90D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číslo objednatele 43</w:t>
      </w:r>
      <w:r w:rsidR="00A62123" w:rsidRPr="00B90D6A">
        <w:rPr>
          <w:rFonts w:asciiTheme="minorHAnsi" w:hAnsiTheme="minorHAnsi"/>
          <w:b/>
          <w:sz w:val="22"/>
          <w:szCs w:val="22"/>
        </w:rPr>
        <w:t>/2017/01</w:t>
      </w:r>
      <w:r w:rsidR="00A62123" w:rsidRPr="00B90D6A">
        <w:rPr>
          <w:rFonts w:asciiTheme="minorHAnsi" w:hAnsiTheme="minorHAnsi"/>
          <w:b/>
          <w:sz w:val="22"/>
          <w:szCs w:val="22"/>
        </w:rPr>
        <w:tab/>
      </w:r>
      <w:r w:rsidR="00B90D6A" w:rsidRPr="00B90D6A">
        <w:rPr>
          <w:rFonts w:asciiTheme="minorHAnsi" w:hAnsiTheme="minorHAnsi"/>
          <w:b/>
          <w:sz w:val="22"/>
          <w:szCs w:val="22"/>
        </w:rPr>
        <w:tab/>
      </w:r>
      <w:r w:rsidR="00B90D6A" w:rsidRPr="00B90D6A">
        <w:rPr>
          <w:rFonts w:asciiTheme="minorHAnsi" w:hAnsiTheme="minorHAnsi"/>
          <w:b/>
          <w:sz w:val="22"/>
          <w:szCs w:val="22"/>
        </w:rPr>
        <w:tab/>
      </w:r>
      <w:r w:rsidR="00B90D6A" w:rsidRPr="00B90D6A">
        <w:rPr>
          <w:rFonts w:asciiTheme="minorHAnsi" w:hAnsiTheme="minorHAnsi"/>
          <w:b/>
          <w:sz w:val="22"/>
          <w:szCs w:val="22"/>
        </w:rPr>
        <w:tab/>
      </w:r>
      <w:r w:rsidR="00B90D6A" w:rsidRPr="00B90D6A">
        <w:rPr>
          <w:rFonts w:asciiTheme="minorHAnsi" w:hAnsiTheme="minorHAnsi"/>
          <w:b/>
          <w:sz w:val="22"/>
          <w:szCs w:val="22"/>
        </w:rPr>
        <w:tab/>
      </w:r>
      <w:r w:rsidR="00B90D6A" w:rsidRPr="00B90D6A">
        <w:rPr>
          <w:rFonts w:asciiTheme="minorHAnsi" w:hAnsiTheme="minorHAnsi"/>
          <w:b/>
          <w:sz w:val="22"/>
          <w:szCs w:val="22"/>
        </w:rPr>
        <w:tab/>
      </w:r>
      <w:r w:rsidR="001323A6">
        <w:rPr>
          <w:rFonts w:asciiTheme="minorHAnsi" w:hAnsiTheme="minorHAnsi"/>
          <w:b/>
          <w:sz w:val="22"/>
          <w:szCs w:val="22"/>
        </w:rPr>
        <w:tab/>
        <w:t>číslo zhotovitele</w:t>
      </w:r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Default="00A62123" w:rsidP="00B90D6A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Smluvní strany</w:t>
      </w:r>
    </w:p>
    <w:p w:rsidR="00AF58A5" w:rsidRPr="00AF58A5" w:rsidRDefault="00AF58A5" w:rsidP="00AF58A5">
      <w:pPr>
        <w:pStyle w:val="Odstavecseseznamem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bookmarkStart w:id="2" w:name="bookmark1"/>
      <w:r w:rsidRPr="00AF58A5">
        <w:rPr>
          <w:rFonts w:asciiTheme="minorHAnsi" w:hAnsiTheme="minorHAnsi"/>
          <w:b/>
          <w:sz w:val="22"/>
          <w:szCs w:val="22"/>
        </w:rPr>
        <w:t>Objednatel:</w:t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Městský obvod Liberec - Vratislavice nad Nisou</w:t>
      </w:r>
      <w:bookmarkEnd w:id="2"/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se sídlem:</w:t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Tanvaldská 50, 463 11 Liberec 30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zastoupený:</w:t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Pavlem Podlipným, vedoucím TO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IČ:</w:t>
      </w:r>
      <w:r w:rsidRPr="00B90D6A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00262978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bankovní spojení:</w:t>
      </w:r>
      <w:r w:rsidRPr="00B90D6A">
        <w:rPr>
          <w:rFonts w:asciiTheme="minorHAnsi" w:hAnsiTheme="minorHAnsi"/>
          <w:sz w:val="22"/>
          <w:szCs w:val="22"/>
        </w:rPr>
        <w:tab/>
        <w:t>Česká spořitelna a.</w:t>
      </w:r>
      <w:r w:rsidR="00E95269">
        <w:rPr>
          <w:rFonts w:asciiTheme="minorHAnsi" w:hAnsiTheme="minorHAnsi"/>
          <w:sz w:val="22"/>
          <w:szCs w:val="22"/>
        </w:rPr>
        <w:t xml:space="preserve"> </w:t>
      </w:r>
      <w:r w:rsidRPr="00B90D6A">
        <w:rPr>
          <w:rFonts w:asciiTheme="minorHAnsi" w:hAnsiTheme="minorHAnsi"/>
          <w:sz w:val="22"/>
          <w:szCs w:val="22"/>
        </w:rPr>
        <w:t>s., č.ú. 0984943369/0800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tel:</w:t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482 428 820</w:t>
      </w:r>
    </w:p>
    <w:p w:rsidR="00A62123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e-mail:</w:t>
      </w:r>
      <w:r w:rsidRPr="00B90D6A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r w:rsidR="00AF58A5">
        <w:rPr>
          <w:rFonts w:asciiTheme="minorHAnsi" w:hAnsiTheme="minorHAnsi"/>
          <w:sz w:val="22"/>
          <w:szCs w:val="22"/>
        </w:rPr>
        <w:tab/>
      </w:r>
      <w:hyperlink r:id="rId8" w:history="1">
        <w:r w:rsidRPr="00B90D6A">
          <w:rPr>
            <w:rStyle w:val="Hypertextovodkaz"/>
            <w:rFonts w:asciiTheme="minorHAnsi" w:hAnsiTheme="minorHAnsi"/>
            <w:sz w:val="22"/>
            <w:szCs w:val="22"/>
          </w:rPr>
          <w:t>podlipny.pavel@vratislavice.cz</w:t>
        </w:r>
      </w:hyperlink>
    </w:p>
    <w:p w:rsidR="00B90D6A" w:rsidRP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Default="00A62123" w:rsidP="00B90D6A">
      <w:pPr>
        <w:rPr>
          <w:rFonts w:asciiTheme="minorHAnsi" w:hAnsiTheme="minorHAnsi"/>
          <w:sz w:val="22"/>
          <w:szCs w:val="22"/>
        </w:rPr>
      </w:pPr>
      <w:bookmarkStart w:id="3" w:name="bookmark2"/>
      <w:r w:rsidRPr="00B90D6A">
        <w:rPr>
          <w:rFonts w:asciiTheme="minorHAnsi" w:hAnsiTheme="minorHAnsi"/>
          <w:sz w:val="22"/>
          <w:szCs w:val="22"/>
        </w:rPr>
        <w:t>a</w:t>
      </w:r>
      <w:bookmarkEnd w:id="3"/>
    </w:p>
    <w:p w:rsidR="00B90D6A" w:rsidRP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bookmarkStart w:id="4" w:name="bookmark3"/>
      <w:r w:rsidRPr="00AF58A5">
        <w:rPr>
          <w:rFonts w:asciiTheme="minorHAnsi" w:hAnsiTheme="minorHAnsi"/>
          <w:b/>
          <w:sz w:val="22"/>
          <w:szCs w:val="22"/>
        </w:rPr>
        <w:t>Zhotovitel:</w:t>
      </w:r>
      <w:bookmarkEnd w:id="4"/>
      <w:r w:rsidR="0039372A">
        <w:rPr>
          <w:rFonts w:asciiTheme="minorHAnsi" w:hAnsiTheme="minorHAnsi"/>
          <w:sz w:val="22"/>
          <w:szCs w:val="22"/>
        </w:rPr>
        <w:tab/>
      </w:r>
      <w:r w:rsidR="0039372A">
        <w:rPr>
          <w:rFonts w:asciiTheme="minorHAnsi" w:hAnsiTheme="minorHAnsi"/>
          <w:sz w:val="22"/>
          <w:szCs w:val="22"/>
        </w:rPr>
        <w:tab/>
      </w:r>
      <w:r w:rsidR="00370D0A">
        <w:rPr>
          <w:rFonts w:asciiTheme="minorHAnsi" w:hAnsiTheme="minorHAnsi"/>
          <w:sz w:val="22"/>
          <w:szCs w:val="22"/>
        </w:rPr>
        <w:t xml:space="preserve">Antares SCO. s. r. o. 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se sí</w:t>
      </w:r>
      <w:r w:rsidR="00BE735F">
        <w:rPr>
          <w:rFonts w:asciiTheme="minorHAnsi" w:hAnsiTheme="minorHAnsi"/>
          <w:sz w:val="22"/>
          <w:szCs w:val="22"/>
        </w:rPr>
        <w:t xml:space="preserve">dlem: </w:t>
      </w:r>
      <w:r w:rsidR="00BE735F">
        <w:rPr>
          <w:rFonts w:asciiTheme="minorHAnsi" w:hAnsiTheme="minorHAnsi"/>
          <w:sz w:val="22"/>
          <w:szCs w:val="22"/>
        </w:rPr>
        <w:tab/>
      </w:r>
      <w:r w:rsidR="00BE735F">
        <w:rPr>
          <w:rFonts w:asciiTheme="minorHAnsi" w:hAnsiTheme="minorHAnsi"/>
          <w:sz w:val="22"/>
          <w:szCs w:val="22"/>
        </w:rPr>
        <w:tab/>
      </w:r>
      <w:r w:rsidR="00BD056A">
        <w:rPr>
          <w:rFonts w:asciiTheme="minorHAnsi" w:hAnsiTheme="minorHAnsi"/>
          <w:sz w:val="22"/>
          <w:szCs w:val="22"/>
        </w:rPr>
        <w:t>Tanvaldská 345, 463 11  Liberec 30</w:t>
      </w:r>
    </w:p>
    <w:p w:rsidR="00A62123" w:rsidRPr="00B90D6A" w:rsidRDefault="00BE735F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zastoupený: </w:t>
      </w:r>
      <w:r w:rsidR="00E95269">
        <w:rPr>
          <w:rFonts w:asciiTheme="minorHAnsi" w:hAnsiTheme="minorHAnsi"/>
          <w:sz w:val="22"/>
          <w:szCs w:val="22"/>
        </w:rPr>
        <w:tab/>
      </w:r>
      <w:r w:rsidR="00E95269">
        <w:rPr>
          <w:rFonts w:asciiTheme="minorHAnsi" w:hAnsiTheme="minorHAnsi"/>
          <w:sz w:val="22"/>
          <w:szCs w:val="22"/>
        </w:rPr>
        <w:tab/>
      </w:r>
      <w:r w:rsidR="00BD056A">
        <w:rPr>
          <w:rFonts w:asciiTheme="minorHAnsi" w:hAnsiTheme="minorHAnsi"/>
          <w:sz w:val="22"/>
          <w:szCs w:val="22"/>
        </w:rPr>
        <w:t>Petrou Procházkovou</w:t>
      </w:r>
    </w:p>
    <w:p w:rsidR="00A62123" w:rsidRPr="00B90D6A" w:rsidRDefault="00BE735F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D056A">
        <w:rPr>
          <w:rFonts w:asciiTheme="minorHAnsi" w:hAnsiTheme="minorHAnsi"/>
          <w:sz w:val="22"/>
          <w:szCs w:val="22"/>
        </w:rPr>
        <w:t>27285146</w:t>
      </w:r>
    </w:p>
    <w:p w:rsidR="00A62123" w:rsidRPr="00B90D6A" w:rsidRDefault="00BE735F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D056A">
        <w:rPr>
          <w:rFonts w:asciiTheme="minorHAnsi" w:hAnsiTheme="minorHAnsi"/>
          <w:sz w:val="22"/>
          <w:szCs w:val="22"/>
        </w:rPr>
        <w:t>CZ27285146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bankovní spojení</w:t>
      </w:r>
      <w:r w:rsidR="00BE735F">
        <w:rPr>
          <w:rFonts w:asciiTheme="minorHAnsi" w:hAnsiTheme="minorHAnsi"/>
          <w:sz w:val="22"/>
          <w:szCs w:val="22"/>
        </w:rPr>
        <w:t>:</w:t>
      </w:r>
      <w:r w:rsidR="009D3409">
        <w:rPr>
          <w:rFonts w:asciiTheme="minorHAnsi" w:hAnsiTheme="minorHAnsi"/>
          <w:sz w:val="22"/>
          <w:szCs w:val="22"/>
        </w:rPr>
        <w:tab/>
      </w:r>
      <w:r w:rsidR="00F16B3A">
        <w:rPr>
          <w:rFonts w:asciiTheme="minorHAnsi" w:hAnsiTheme="minorHAnsi"/>
          <w:sz w:val="22"/>
          <w:szCs w:val="22"/>
        </w:rPr>
        <w:t>č.ú. 211531629/0300</w:t>
      </w:r>
    </w:p>
    <w:p w:rsidR="00A62123" w:rsidRPr="00B90D6A" w:rsidRDefault="00CA665D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zápis v OR</w:t>
      </w:r>
      <w:r w:rsidR="00BE735F">
        <w:rPr>
          <w:rFonts w:asciiTheme="minorHAnsi" w:hAnsiTheme="minorHAnsi"/>
          <w:sz w:val="22"/>
          <w:szCs w:val="22"/>
        </w:rPr>
        <w:t>:</w:t>
      </w:r>
      <w:r w:rsidR="009D3409">
        <w:rPr>
          <w:rFonts w:asciiTheme="minorHAnsi" w:hAnsiTheme="minorHAnsi"/>
          <w:sz w:val="22"/>
          <w:szCs w:val="22"/>
        </w:rPr>
        <w:tab/>
      </w:r>
      <w:r w:rsidR="009D3409">
        <w:rPr>
          <w:rFonts w:asciiTheme="minorHAnsi" w:hAnsiTheme="minorHAnsi"/>
          <w:sz w:val="22"/>
          <w:szCs w:val="22"/>
        </w:rPr>
        <w:tab/>
        <w:t>vedený Krajským soudem v Ústí nad Labem, oddíl C, vložka 22568</w:t>
      </w:r>
    </w:p>
    <w:p w:rsidR="00A62123" w:rsidRPr="00B90D6A" w:rsidRDefault="00BE735F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tel:</w:t>
      </w:r>
      <w:r w:rsidR="009D3409">
        <w:rPr>
          <w:rFonts w:asciiTheme="minorHAnsi" w:hAnsiTheme="minorHAnsi"/>
          <w:sz w:val="22"/>
          <w:szCs w:val="22"/>
        </w:rPr>
        <w:tab/>
      </w:r>
      <w:r w:rsidR="009D3409">
        <w:rPr>
          <w:rFonts w:asciiTheme="minorHAnsi" w:hAnsiTheme="minorHAnsi"/>
          <w:sz w:val="22"/>
          <w:szCs w:val="22"/>
        </w:rPr>
        <w:tab/>
      </w:r>
      <w:r w:rsidR="009D3409">
        <w:rPr>
          <w:rFonts w:asciiTheme="minorHAnsi" w:hAnsiTheme="minorHAnsi"/>
          <w:sz w:val="22"/>
          <w:szCs w:val="22"/>
        </w:rPr>
        <w:tab/>
        <w:t>739 319 964</w:t>
      </w:r>
    </w:p>
    <w:p w:rsidR="00F11FDE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e-mail:</w:t>
      </w:r>
      <w:r w:rsidRPr="00B90D6A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ab/>
      </w:r>
      <w:bookmarkStart w:id="5" w:name="bookmark4"/>
      <w:r w:rsidR="005E5E46">
        <w:rPr>
          <w:rFonts w:asciiTheme="minorHAnsi" w:hAnsiTheme="minorHAnsi"/>
          <w:sz w:val="22"/>
          <w:szCs w:val="22"/>
        </w:rPr>
        <w:fldChar w:fldCharType="begin"/>
      </w:r>
      <w:r w:rsidR="009D3409">
        <w:rPr>
          <w:rFonts w:asciiTheme="minorHAnsi" w:hAnsiTheme="minorHAnsi"/>
          <w:sz w:val="22"/>
          <w:szCs w:val="22"/>
        </w:rPr>
        <w:instrText xml:space="preserve"> HYPERLINK "mailto:AntaresSCO@seznam.cz" </w:instrText>
      </w:r>
      <w:r w:rsidR="005E5E46">
        <w:rPr>
          <w:rFonts w:asciiTheme="minorHAnsi" w:hAnsiTheme="minorHAnsi"/>
          <w:sz w:val="22"/>
          <w:szCs w:val="22"/>
        </w:rPr>
        <w:fldChar w:fldCharType="separate"/>
      </w:r>
      <w:r w:rsidR="009D3409" w:rsidRPr="00746F91">
        <w:rPr>
          <w:rStyle w:val="Hypertextovodkaz"/>
          <w:rFonts w:asciiTheme="minorHAnsi" w:hAnsiTheme="minorHAnsi"/>
          <w:sz w:val="22"/>
          <w:szCs w:val="22"/>
        </w:rPr>
        <w:t>AntaresSCO@seznam.cz</w:t>
      </w:r>
      <w:r w:rsidR="005E5E46">
        <w:rPr>
          <w:rFonts w:asciiTheme="minorHAnsi" w:hAnsiTheme="minorHAnsi"/>
          <w:sz w:val="22"/>
          <w:szCs w:val="22"/>
        </w:rPr>
        <w:fldChar w:fldCharType="end"/>
      </w:r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Default="00A62123" w:rsidP="00B90D6A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Předmět smlouvy</w:t>
      </w:r>
      <w:bookmarkEnd w:id="5"/>
    </w:p>
    <w:p w:rsidR="00AF58A5" w:rsidRPr="00AF58A5" w:rsidRDefault="00AF58A5" w:rsidP="00AF58A5">
      <w:pPr>
        <w:pStyle w:val="Odstavecseseznamem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B90D6A" w:rsidRDefault="00A62123" w:rsidP="00B90D6A">
      <w:pPr>
        <w:jc w:val="both"/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Předmět</w:t>
      </w:r>
      <w:r w:rsidR="0039372A">
        <w:rPr>
          <w:rFonts w:asciiTheme="minorHAnsi" w:hAnsiTheme="minorHAnsi"/>
          <w:sz w:val="22"/>
          <w:szCs w:val="22"/>
        </w:rPr>
        <w:t xml:space="preserve">em rámcové smlouvy je </w:t>
      </w:r>
      <w:r w:rsidR="006C1492">
        <w:rPr>
          <w:rFonts w:asciiTheme="minorHAnsi" w:hAnsiTheme="minorHAnsi"/>
          <w:sz w:val="22"/>
          <w:szCs w:val="22"/>
        </w:rPr>
        <w:t>provádění úklidu</w:t>
      </w:r>
      <w:r w:rsidR="00616F14">
        <w:rPr>
          <w:rFonts w:asciiTheme="minorHAnsi" w:hAnsiTheme="minorHAnsi"/>
          <w:sz w:val="22"/>
          <w:szCs w:val="22"/>
        </w:rPr>
        <w:t>, nakládky</w:t>
      </w:r>
      <w:r w:rsidR="006C1492">
        <w:rPr>
          <w:rFonts w:asciiTheme="minorHAnsi" w:hAnsiTheme="minorHAnsi"/>
          <w:sz w:val="22"/>
          <w:szCs w:val="22"/>
        </w:rPr>
        <w:t xml:space="preserve"> a odvozu sněhu z určených lokalit v rámci zimní údržby silnic </w:t>
      </w:r>
      <w:r w:rsidR="00AE5C12">
        <w:rPr>
          <w:rFonts w:asciiTheme="minorHAnsi" w:hAnsiTheme="minorHAnsi"/>
          <w:sz w:val="22"/>
          <w:szCs w:val="22"/>
        </w:rPr>
        <w:t xml:space="preserve">v </w:t>
      </w:r>
      <w:r w:rsidRPr="00B90D6A">
        <w:rPr>
          <w:rFonts w:asciiTheme="minorHAnsi" w:hAnsiTheme="minorHAnsi"/>
          <w:sz w:val="22"/>
          <w:szCs w:val="22"/>
        </w:rPr>
        <w:t>k.ú. Vratislavice nad Nisou, obec Liberec</w:t>
      </w:r>
      <w:r w:rsidR="003E342A">
        <w:rPr>
          <w:rFonts w:asciiTheme="minorHAnsi" w:hAnsiTheme="minorHAnsi"/>
          <w:sz w:val="22"/>
          <w:szCs w:val="22"/>
        </w:rPr>
        <w:t>,</w:t>
      </w:r>
      <w:r w:rsidRPr="00B90D6A">
        <w:rPr>
          <w:rFonts w:asciiTheme="minorHAnsi" w:hAnsiTheme="minorHAnsi"/>
          <w:sz w:val="22"/>
          <w:szCs w:val="22"/>
        </w:rPr>
        <w:t xml:space="preserve"> v roce 2017.</w:t>
      </w:r>
      <w:bookmarkStart w:id="6" w:name="bookmark5"/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Default="00A62123" w:rsidP="00B90D6A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lastRenderedPageBreak/>
        <w:t>Místo plnění</w:t>
      </w:r>
      <w:bookmarkEnd w:id="6"/>
    </w:p>
    <w:p w:rsidR="00AF58A5" w:rsidRPr="00AF58A5" w:rsidRDefault="00AF58A5" w:rsidP="00AF58A5">
      <w:pPr>
        <w:pStyle w:val="Odstavecseseznamem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B90D6A" w:rsidRDefault="00A62123" w:rsidP="00B90D6A">
      <w:pPr>
        <w:jc w:val="both"/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Mí</w:t>
      </w:r>
      <w:r w:rsidR="00361DA6">
        <w:rPr>
          <w:rFonts w:asciiTheme="minorHAnsi" w:hAnsiTheme="minorHAnsi"/>
          <w:sz w:val="22"/>
          <w:szCs w:val="22"/>
        </w:rPr>
        <w:t>stem plnění rámcové smlouvy je</w:t>
      </w:r>
      <w:r w:rsidRPr="00B90D6A">
        <w:rPr>
          <w:rFonts w:asciiTheme="minorHAnsi" w:hAnsiTheme="minorHAnsi"/>
          <w:sz w:val="22"/>
          <w:szCs w:val="22"/>
        </w:rPr>
        <w:t xml:space="preserve"> k.ú. Vratislavice nad Nisou, obec Liberec.</w:t>
      </w:r>
      <w:bookmarkStart w:id="7" w:name="bookmark6"/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Default="00A62123" w:rsidP="00B90D6A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Cena prací, platební podmínky</w:t>
      </w:r>
      <w:bookmarkEnd w:id="7"/>
    </w:p>
    <w:p w:rsidR="00AF58A5" w:rsidRPr="00AF58A5" w:rsidRDefault="00AF58A5" w:rsidP="00AF58A5">
      <w:pPr>
        <w:pStyle w:val="Odstavecseseznamem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Default="00A62123" w:rsidP="00AF58A5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Cena díla je stanovena dohodou smluvních stran ve smyslu zákona č. 526/90 Sb., o cenách, ve výši:</w:t>
      </w:r>
    </w:p>
    <w:p w:rsidR="00672D77" w:rsidRPr="00120062" w:rsidRDefault="00672D77" w:rsidP="00B90D6A">
      <w:pPr>
        <w:rPr>
          <w:rFonts w:asciiTheme="minorHAnsi" w:hAnsiTheme="minorHAnsi"/>
          <w:sz w:val="22"/>
          <w:szCs w:val="22"/>
        </w:rPr>
      </w:pPr>
    </w:p>
    <w:p w:rsidR="00A62123" w:rsidRDefault="00361DA6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Úklid sněhu dle použité techniky:</w:t>
      </w:r>
      <w:r>
        <w:rPr>
          <w:rFonts w:asciiTheme="minorHAnsi" w:hAnsiTheme="minorHAnsi"/>
          <w:sz w:val="22"/>
          <w:szCs w:val="22"/>
        </w:rPr>
        <w:tab/>
      </w:r>
      <w:r w:rsidR="00B62032">
        <w:rPr>
          <w:rFonts w:asciiTheme="minorHAnsi" w:hAnsiTheme="minorHAnsi"/>
          <w:sz w:val="22"/>
          <w:szCs w:val="22"/>
        </w:rPr>
        <w:t xml:space="preserve"> </w:t>
      </w:r>
      <w:r w:rsidR="007C4BBC">
        <w:rPr>
          <w:rFonts w:asciiTheme="minorHAnsi" w:hAnsiTheme="minorHAnsi"/>
          <w:sz w:val="22"/>
          <w:szCs w:val="22"/>
        </w:rPr>
        <w:t xml:space="preserve">  </w:t>
      </w:r>
      <w:r w:rsidR="00120062" w:rsidRPr="00120062">
        <w:rPr>
          <w:rFonts w:asciiTheme="minorHAnsi" w:hAnsiTheme="minorHAnsi"/>
          <w:sz w:val="22"/>
          <w:szCs w:val="22"/>
        </w:rPr>
        <w:t>700,00 Kč/hod.</w:t>
      </w:r>
      <w:r w:rsidR="00A62123" w:rsidRPr="00120062">
        <w:rPr>
          <w:rFonts w:asciiTheme="minorHAnsi" w:hAnsiTheme="minorHAnsi"/>
          <w:sz w:val="22"/>
          <w:szCs w:val="22"/>
        </w:rPr>
        <w:tab/>
      </w:r>
      <w:r w:rsidR="00B90D6A" w:rsidRPr="00120062">
        <w:rPr>
          <w:rFonts w:asciiTheme="minorHAnsi" w:hAnsiTheme="minorHAnsi"/>
          <w:sz w:val="22"/>
          <w:szCs w:val="22"/>
        </w:rPr>
        <w:tab/>
      </w:r>
      <w:r w:rsidR="00B90D6A" w:rsidRPr="00120062">
        <w:rPr>
          <w:rFonts w:asciiTheme="minorHAnsi" w:hAnsiTheme="minorHAnsi"/>
          <w:sz w:val="22"/>
          <w:szCs w:val="22"/>
        </w:rPr>
        <w:tab/>
      </w:r>
      <w:r w:rsidR="00120062" w:rsidRPr="00120062">
        <w:rPr>
          <w:rFonts w:asciiTheme="minorHAnsi" w:hAnsiTheme="minorHAnsi"/>
          <w:sz w:val="22"/>
          <w:szCs w:val="22"/>
        </w:rPr>
        <w:t>42 350,00 Kč bez DPH</w:t>
      </w:r>
    </w:p>
    <w:p w:rsidR="00120062" w:rsidRDefault="00361DA6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B62032">
        <w:rPr>
          <w:rFonts w:asciiTheme="minorHAnsi" w:hAnsiTheme="minorHAnsi"/>
          <w:sz w:val="22"/>
          <w:szCs w:val="22"/>
        </w:rPr>
        <w:t xml:space="preserve"> </w:t>
      </w:r>
      <w:r w:rsidR="007C4BBC">
        <w:rPr>
          <w:rFonts w:asciiTheme="minorHAnsi" w:hAnsiTheme="minorHAnsi"/>
          <w:sz w:val="22"/>
          <w:szCs w:val="22"/>
        </w:rPr>
        <w:t xml:space="preserve">  800,00 Kč/hod.</w:t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  <w:t>56</w:t>
      </w:r>
      <w:r w:rsidR="00120062">
        <w:rPr>
          <w:rFonts w:asciiTheme="minorHAnsi" w:hAnsiTheme="minorHAnsi"/>
          <w:sz w:val="22"/>
          <w:szCs w:val="22"/>
        </w:rPr>
        <w:t> </w:t>
      </w:r>
      <w:r w:rsidR="007C4BBC">
        <w:rPr>
          <w:rFonts w:asciiTheme="minorHAnsi" w:hAnsiTheme="minorHAnsi"/>
          <w:sz w:val="22"/>
          <w:szCs w:val="22"/>
        </w:rPr>
        <w:t>4</w:t>
      </w:r>
      <w:r w:rsidR="00120062">
        <w:rPr>
          <w:rFonts w:asciiTheme="minorHAnsi" w:hAnsiTheme="minorHAnsi"/>
          <w:sz w:val="22"/>
          <w:szCs w:val="22"/>
        </w:rPr>
        <w:t>00,00 Kč bez DPH</w:t>
      </w:r>
    </w:p>
    <w:p w:rsidR="007C4BBC" w:rsidRPr="00B90D6A" w:rsidRDefault="00361DA6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  <w:t>1 200,00 Kč/hod.</w:t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</w:r>
      <w:r w:rsidR="007C4BBC">
        <w:rPr>
          <w:rFonts w:asciiTheme="minorHAnsi" w:hAnsiTheme="minorHAnsi"/>
          <w:sz w:val="22"/>
          <w:szCs w:val="22"/>
        </w:rPr>
        <w:tab/>
        <w:t>38 400,00 Kč bez DPH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</w:t>
      </w:r>
      <w:r w:rsidR="00B90D6A">
        <w:rPr>
          <w:rFonts w:asciiTheme="minorHAnsi" w:hAnsiTheme="minorHAnsi"/>
          <w:sz w:val="22"/>
          <w:szCs w:val="22"/>
        </w:rPr>
        <w:t>-------------------------------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Cena celkem bez DPH</w:t>
      </w:r>
      <w:r w:rsidRPr="00B90D6A">
        <w:rPr>
          <w:rFonts w:asciiTheme="minorHAnsi" w:hAnsiTheme="minorHAnsi"/>
          <w:sz w:val="22"/>
          <w:szCs w:val="22"/>
        </w:rPr>
        <w:tab/>
      </w:r>
      <w:r w:rsidR="00B90D6A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91589C">
        <w:rPr>
          <w:rFonts w:asciiTheme="minorHAnsi" w:hAnsiTheme="minorHAnsi"/>
          <w:sz w:val="22"/>
          <w:szCs w:val="22"/>
        </w:rPr>
        <w:tab/>
      </w:r>
      <w:r w:rsidR="0091589C">
        <w:rPr>
          <w:rFonts w:asciiTheme="minorHAnsi" w:hAnsiTheme="minorHAnsi"/>
          <w:sz w:val="22"/>
          <w:szCs w:val="22"/>
        </w:rPr>
        <w:tab/>
        <w:t>137</w:t>
      </w:r>
      <w:r w:rsidR="00516F99">
        <w:rPr>
          <w:rFonts w:asciiTheme="minorHAnsi" w:hAnsiTheme="minorHAnsi"/>
          <w:sz w:val="22"/>
          <w:szCs w:val="22"/>
        </w:rPr>
        <w:t xml:space="preserve"> </w:t>
      </w:r>
      <w:r w:rsidR="0091589C">
        <w:rPr>
          <w:rFonts w:asciiTheme="minorHAnsi" w:hAnsiTheme="minorHAnsi"/>
          <w:sz w:val="22"/>
          <w:szCs w:val="22"/>
        </w:rPr>
        <w:t>1</w:t>
      </w:r>
      <w:r w:rsidR="00C7371A">
        <w:rPr>
          <w:rFonts w:asciiTheme="minorHAnsi" w:hAnsiTheme="minorHAnsi"/>
          <w:sz w:val="22"/>
          <w:szCs w:val="22"/>
        </w:rPr>
        <w:t>5</w:t>
      </w:r>
      <w:r w:rsidR="0091589C">
        <w:rPr>
          <w:rFonts w:asciiTheme="minorHAnsi" w:hAnsiTheme="minorHAnsi"/>
          <w:sz w:val="22"/>
          <w:szCs w:val="22"/>
        </w:rPr>
        <w:t xml:space="preserve">0,00 </w:t>
      </w:r>
      <w:r w:rsidRPr="00B90D6A">
        <w:rPr>
          <w:rFonts w:asciiTheme="minorHAnsi" w:hAnsiTheme="minorHAnsi"/>
          <w:sz w:val="22"/>
          <w:szCs w:val="22"/>
        </w:rPr>
        <w:t>Kč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DPH 21 %</w:t>
      </w:r>
      <w:r w:rsidRPr="00B90D6A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91589C">
        <w:rPr>
          <w:rFonts w:asciiTheme="minorHAnsi" w:hAnsiTheme="minorHAnsi"/>
          <w:sz w:val="22"/>
          <w:szCs w:val="22"/>
        </w:rPr>
        <w:tab/>
        <w:t xml:space="preserve">  28</w:t>
      </w:r>
      <w:r w:rsidR="00516F99">
        <w:rPr>
          <w:rFonts w:asciiTheme="minorHAnsi" w:hAnsiTheme="minorHAnsi"/>
          <w:sz w:val="22"/>
          <w:szCs w:val="22"/>
        </w:rPr>
        <w:t xml:space="preserve"> </w:t>
      </w:r>
      <w:r w:rsidR="0091589C">
        <w:rPr>
          <w:rFonts w:asciiTheme="minorHAnsi" w:hAnsiTheme="minorHAnsi"/>
          <w:sz w:val="22"/>
          <w:szCs w:val="22"/>
        </w:rPr>
        <w:t xml:space="preserve">801,50 </w:t>
      </w:r>
      <w:r w:rsidRPr="00B90D6A">
        <w:rPr>
          <w:rFonts w:asciiTheme="minorHAnsi" w:hAnsiTheme="minorHAnsi"/>
          <w:sz w:val="22"/>
          <w:szCs w:val="22"/>
        </w:rPr>
        <w:t>Kč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Cena celkem vč. DPH</w:t>
      </w:r>
      <w:r w:rsidRPr="00B90D6A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7528AD">
        <w:rPr>
          <w:rFonts w:asciiTheme="minorHAnsi" w:hAnsiTheme="minorHAnsi"/>
          <w:sz w:val="22"/>
          <w:szCs w:val="22"/>
        </w:rPr>
        <w:tab/>
      </w:r>
      <w:r w:rsidR="0091589C">
        <w:rPr>
          <w:rFonts w:asciiTheme="minorHAnsi" w:hAnsiTheme="minorHAnsi"/>
          <w:sz w:val="22"/>
          <w:szCs w:val="22"/>
        </w:rPr>
        <w:tab/>
      </w:r>
      <w:r w:rsidR="0091589C">
        <w:rPr>
          <w:rFonts w:asciiTheme="minorHAnsi" w:hAnsiTheme="minorHAnsi"/>
          <w:sz w:val="22"/>
          <w:szCs w:val="22"/>
        </w:rPr>
        <w:tab/>
        <w:t>165</w:t>
      </w:r>
      <w:r w:rsidR="00516F99">
        <w:rPr>
          <w:rFonts w:asciiTheme="minorHAnsi" w:hAnsiTheme="minorHAnsi"/>
          <w:sz w:val="22"/>
          <w:szCs w:val="22"/>
        </w:rPr>
        <w:t xml:space="preserve"> </w:t>
      </w:r>
      <w:r w:rsidR="0091589C">
        <w:rPr>
          <w:rFonts w:asciiTheme="minorHAnsi" w:hAnsiTheme="minorHAnsi"/>
          <w:sz w:val="22"/>
          <w:szCs w:val="22"/>
        </w:rPr>
        <w:t xml:space="preserve">951,50 </w:t>
      </w:r>
      <w:r w:rsidRPr="00B90D6A">
        <w:rPr>
          <w:rFonts w:asciiTheme="minorHAnsi" w:hAnsiTheme="minorHAnsi"/>
          <w:sz w:val="22"/>
          <w:szCs w:val="22"/>
        </w:rPr>
        <w:t>Kč</w:t>
      </w: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Jednotkové ceny jsou stanoveny jako nejvýše přípustné po celou dobu plnění.</w:t>
      </w:r>
    </w:p>
    <w:p w:rsidR="00A62123" w:rsidRDefault="00A62123" w:rsidP="00B90D6A">
      <w:pPr>
        <w:rPr>
          <w:rFonts w:asciiTheme="minorHAnsi" w:hAnsiTheme="minorHAnsi"/>
          <w:sz w:val="22"/>
          <w:szCs w:val="22"/>
        </w:rPr>
      </w:pPr>
    </w:p>
    <w:p w:rsidR="001D4163" w:rsidRPr="00B90D6A" w:rsidRDefault="001D4163" w:rsidP="00B90D6A">
      <w:pPr>
        <w:rPr>
          <w:rFonts w:asciiTheme="minorHAnsi" w:hAnsiTheme="minorHAnsi"/>
          <w:sz w:val="22"/>
          <w:szCs w:val="22"/>
        </w:rPr>
      </w:pPr>
    </w:p>
    <w:p w:rsidR="00A62123" w:rsidRPr="00AF58A5" w:rsidRDefault="00A62123" w:rsidP="001D416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Cena díla bude uhrazena jednorázově, na základě faktury (daňového dokladu) vystaveného zhotovitelem, uvedeným v uzavřené smlouvě o dílo, názvem objednatele a zároveň musí obsahovat náležitosti daňového dokladu stanovené příslušnými právními předpisy, zejména pak zákona o dani z přidané hodnoty a zákona o účetnictví v platném znění.</w:t>
      </w:r>
    </w:p>
    <w:p w:rsidR="00A62123" w:rsidRPr="00AF58A5" w:rsidRDefault="00A62123" w:rsidP="001D416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Splatnost faktur se sjednává ve lhůtě do 21 dnů ode dne jejich doručení objednateli. Platba bude realizována bankovním převodem v české měně.</w:t>
      </w:r>
    </w:p>
    <w:p w:rsidR="00B90D6A" w:rsidRDefault="00B90D6A" w:rsidP="001D4163">
      <w:pPr>
        <w:jc w:val="both"/>
        <w:rPr>
          <w:rFonts w:asciiTheme="minorHAnsi" w:hAnsiTheme="minorHAnsi"/>
          <w:sz w:val="22"/>
          <w:szCs w:val="22"/>
        </w:rPr>
      </w:pPr>
    </w:p>
    <w:p w:rsidR="00A62123" w:rsidRDefault="00A62123" w:rsidP="001D416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Doba plnění</w:t>
      </w:r>
    </w:p>
    <w:p w:rsidR="00AF58A5" w:rsidRPr="00AF58A5" w:rsidRDefault="00AF58A5" w:rsidP="001D4163">
      <w:pPr>
        <w:pStyle w:val="Odstavecseseznamem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AF58A5" w:rsidRDefault="00A62123" w:rsidP="001D4163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 xml:space="preserve">Termín zahájení dodávky </w:t>
      </w:r>
      <w:r w:rsidR="003C3271">
        <w:rPr>
          <w:rFonts w:asciiTheme="minorHAnsi" w:hAnsiTheme="minorHAnsi"/>
          <w:sz w:val="22"/>
          <w:szCs w:val="22"/>
        </w:rPr>
        <w:t>(předpokládaný):</w:t>
      </w:r>
      <w:r w:rsidR="003C3271">
        <w:rPr>
          <w:rFonts w:asciiTheme="minorHAnsi" w:hAnsiTheme="minorHAnsi"/>
          <w:sz w:val="22"/>
          <w:szCs w:val="22"/>
        </w:rPr>
        <w:tab/>
        <w:t>17</w:t>
      </w:r>
      <w:r w:rsidRPr="00AF58A5">
        <w:rPr>
          <w:rFonts w:asciiTheme="minorHAnsi" w:hAnsiTheme="minorHAnsi"/>
          <w:sz w:val="22"/>
          <w:szCs w:val="22"/>
        </w:rPr>
        <w:t>. 01. 2017</w:t>
      </w:r>
    </w:p>
    <w:p w:rsidR="00A62123" w:rsidRPr="00AF58A5" w:rsidRDefault="003C3271" w:rsidP="001D4163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Doba realizace dodávky: od 17. 01. 2017</w:t>
      </w:r>
      <w:r>
        <w:rPr>
          <w:rFonts w:asciiTheme="minorHAnsi" w:hAnsiTheme="minorHAnsi"/>
          <w:sz w:val="22"/>
          <w:szCs w:val="22"/>
        </w:rPr>
        <w:tab/>
        <w:t>do 27</w:t>
      </w:r>
      <w:r w:rsidR="00A62123" w:rsidRPr="00AF58A5">
        <w:rPr>
          <w:rFonts w:asciiTheme="minorHAnsi" w:hAnsiTheme="minorHAnsi"/>
          <w:sz w:val="22"/>
          <w:szCs w:val="22"/>
        </w:rPr>
        <w:t>. 01. 2017</w:t>
      </w:r>
    </w:p>
    <w:p w:rsidR="00B90D6A" w:rsidRPr="00B90D6A" w:rsidRDefault="00B90D6A" w:rsidP="001D4163">
      <w:pPr>
        <w:jc w:val="both"/>
        <w:rPr>
          <w:rFonts w:asciiTheme="minorHAnsi" w:hAnsiTheme="minorHAnsi"/>
          <w:sz w:val="22"/>
          <w:szCs w:val="22"/>
        </w:rPr>
      </w:pPr>
    </w:p>
    <w:p w:rsidR="00A62123" w:rsidRDefault="00A62123" w:rsidP="001D416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Závazky zhotovitele</w:t>
      </w:r>
    </w:p>
    <w:p w:rsidR="00AF58A5" w:rsidRPr="00AF58A5" w:rsidRDefault="00AF58A5" w:rsidP="001D4163">
      <w:pPr>
        <w:pStyle w:val="Odstavecseseznamem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B90D6A" w:rsidRDefault="00A62123" w:rsidP="001D4163">
      <w:pPr>
        <w:jc w:val="both"/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lastRenderedPageBreak/>
        <w:t>Zhotovitel se zavazuje dodržovat předpisy bezpečnosti a ochrany zdraví při práci a předpisy požární ochrany.</w:t>
      </w:r>
      <w:bookmarkStart w:id="8" w:name="bookmark8"/>
    </w:p>
    <w:p w:rsidR="00B90D6A" w:rsidRDefault="00B90D6A" w:rsidP="001D4163">
      <w:pPr>
        <w:jc w:val="both"/>
        <w:rPr>
          <w:rFonts w:asciiTheme="minorHAnsi" w:hAnsiTheme="minorHAnsi"/>
          <w:sz w:val="22"/>
          <w:szCs w:val="22"/>
        </w:rPr>
      </w:pPr>
    </w:p>
    <w:p w:rsidR="00A62123" w:rsidRDefault="00A62123" w:rsidP="001D416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Smluvní poku</w:t>
      </w:r>
      <w:bookmarkEnd w:id="8"/>
      <w:r w:rsidR="00AF58A5">
        <w:rPr>
          <w:rFonts w:asciiTheme="minorHAnsi" w:hAnsiTheme="minorHAnsi"/>
          <w:b/>
          <w:sz w:val="22"/>
          <w:szCs w:val="22"/>
          <w:u w:val="single"/>
        </w:rPr>
        <w:t>ty</w:t>
      </w:r>
    </w:p>
    <w:p w:rsidR="00AF58A5" w:rsidRPr="00AF58A5" w:rsidRDefault="00AF58A5" w:rsidP="001D4163">
      <w:pPr>
        <w:pStyle w:val="Odstavecseseznamem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AF58A5" w:rsidRDefault="00A62123" w:rsidP="001D41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V případě, že zhotovitel nedodrží termín dokončení předmětu díla stanovený v čl. V. odst. 1 této smlouvy, je objednatel oprávněn požadovat na zhotoviteli smluvní pokutu ve výši 500,- Kč za každý den prodlení.</w:t>
      </w:r>
    </w:p>
    <w:p w:rsidR="00A62123" w:rsidRPr="00AF58A5" w:rsidRDefault="00A62123" w:rsidP="001D4163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Bude-li objednatel v prodlení se zaplacením některé faktury, je zhotovitel oprávněn požadovat úroky z prodlení ve výši 0,02% z nezaplacené částky za každý den prodlení.</w:t>
      </w:r>
      <w:bookmarkStart w:id="9" w:name="bookmark9"/>
    </w:p>
    <w:bookmarkEnd w:id="9"/>
    <w:p w:rsidR="00B90D6A" w:rsidRDefault="00B90D6A" w:rsidP="001D4163">
      <w:pPr>
        <w:jc w:val="both"/>
        <w:rPr>
          <w:rFonts w:asciiTheme="minorHAnsi" w:hAnsiTheme="minorHAnsi"/>
          <w:sz w:val="22"/>
          <w:szCs w:val="22"/>
        </w:rPr>
      </w:pPr>
    </w:p>
    <w:p w:rsidR="00A62123" w:rsidRDefault="00A62123" w:rsidP="001D416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Odstoupení od smlouvy</w:t>
      </w:r>
    </w:p>
    <w:p w:rsidR="00AF58A5" w:rsidRPr="00AF58A5" w:rsidRDefault="00AF58A5" w:rsidP="001D4163">
      <w:pPr>
        <w:pStyle w:val="Odstavecseseznamem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AF58A5" w:rsidRDefault="00A62123" w:rsidP="001D41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Objednatel může odstoupit od smlouvy, poruší-li zhotovitel podstatným způsobem své smluvní povinnosti a zhotovitel byl na tuto skutečnost prokazatelnou formou (doporučený dopis) upozorněn. Zhotoviteli budou uhrazeny účelně vynaložené náklady prokazatelně spojené s dosud provedenými pracemi mimo nákladů spojených s odstoupením od smlouvy.</w:t>
      </w:r>
    </w:p>
    <w:p w:rsidR="00A62123" w:rsidRPr="00AF58A5" w:rsidRDefault="00A62123" w:rsidP="001D41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Odstoupení od smlouvy strana oprávněná oznámí straně povinné bez zbytečného odkladu poté, kdy strana povinná poruší podstatným způsobem své smluvní závazky.</w:t>
      </w:r>
    </w:p>
    <w:p w:rsidR="00A62123" w:rsidRPr="00AF58A5" w:rsidRDefault="00A62123" w:rsidP="001D41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Stanoví-li oprávněná strana pro dodatečné plnění lhůtu, vzniká jí právo odstoupit od smlouvy po marném plynutí lhůty. Jestliže však strana, která je v prodlení, písemně prohlásí, že svůj závazek nesplní, může oprávněná strana odstoupit od smlouvy před uplynutím lhůty dodatečného plnění, kterou stanovila.</w:t>
      </w:r>
    </w:p>
    <w:p w:rsidR="00A62123" w:rsidRPr="00AF58A5" w:rsidRDefault="00A62123" w:rsidP="001D416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:rsidR="00B90D6A" w:rsidRDefault="00B90D6A" w:rsidP="001D4163">
      <w:pPr>
        <w:jc w:val="both"/>
        <w:rPr>
          <w:rFonts w:asciiTheme="minorHAnsi" w:hAnsiTheme="minorHAnsi"/>
          <w:sz w:val="22"/>
          <w:szCs w:val="22"/>
        </w:rPr>
      </w:pPr>
      <w:bookmarkStart w:id="10" w:name="bookmark10"/>
    </w:p>
    <w:p w:rsidR="00A62123" w:rsidRDefault="00A62123" w:rsidP="001D416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58A5">
        <w:rPr>
          <w:rFonts w:asciiTheme="minorHAnsi" w:hAnsiTheme="minorHAnsi"/>
          <w:b/>
          <w:sz w:val="22"/>
          <w:szCs w:val="22"/>
          <w:u w:val="single"/>
        </w:rPr>
        <w:t>Společná a závěrečná ustanovení</w:t>
      </w:r>
      <w:bookmarkEnd w:id="10"/>
    </w:p>
    <w:p w:rsidR="00AF58A5" w:rsidRPr="00AF58A5" w:rsidRDefault="00AF58A5" w:rsidP="001D4163">
      <w:pPr>
        <w:pStyle w:val="Odstavecseseznamem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Veškeré dodatky k této smlouvě musí být učiněny písemně a podepsány oprávněnými zástupci obou smluvních stran, jinak jsou neplatné.</w:t>
      </w: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Smlouva nabývá platnosti a účinnosti dnem podpisu oběma smluvními stranami.</w:t>
      </w: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Smluvní strany sjednávají, že se právní vztahy touto smlouvou neupravené řídí příslušnými ustanoveními obchodního zákoníku č. 513/1991 Sb. v platném znění.</w:t>
      </w: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lastRenderedPageBreak/>
        <w:t>Zhotovitel bere na vědomí, že objednatel je oprávněn na dotaz třetí osoby poskytovat informace dle ustanovení zákona č. 106/99 Sb., o svobodném přístupu k informacím. Zhotovitel souhlasí, aby veškeré informace obsažené v této smlouvě bez výjimky byly poskytnuty třetím osobám na jejich vyžádání.</w:t>
      </w: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Tato smlouva je vyhotovena ve čtyřech stejnopisech, z nichž objednatel obdrží dva stejnopisy a zhotovitel dva stejnopisy.</w:t>
      </w:r>
    </w:p>
    <w:p w:rsidR="00A62123" w:rsidRPr="00AF58A5" w:rsidRDefault="00A62123" w:rsidP="001D416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>Smluvní stany prohlašují, že si smlouvu včetně jejích příloh přečetly, s obsahem souhlasí a na důkaz jejich svobodné, pravé a vážné vůle připojují své podpisy.</w:t>
      </w:r>
    </w:p>
    <w:p w:rsidR="00AF58A5" w:rsidRPr="00CB3BFE" w:rsidRDefault="00A62123" w:rsidP="001D4163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F58A5">
        <w:rPr>
          <w:rFonts w:asciiTheme="minorHAnsi" w:hAnsiTheme="minorHAnsi"/>
          <w:sz w:val="22"/>
          <w:szCs w:val="22"/>
        </w:rPr>
        <w:t xml:space="preserve">Nedílnou součástí této smlouvy je příloha: </w:t>
      </w:r>
      <w:r w:rsidRPr="00CB3BFE">
        <w:rPr>
          <w:rFonts w:asciiTheme="minorHAnsi" w:hAnsiTheme="minorHAnsi"/>
          <w:b/>
          <w:sz w:val="22"/>
          <w:szCs w:val="22"/>
        </w:rPr>
        <w:t>cenová nabídka</w:t>
      </w:r>
    </w:p>
    <w:p w:rsidR="00CB3BFE" w:rsidRPr="00CB3BFE" w:rsidRDefault="00CB3BFE" w:rsidP="00CB3BFE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 xml:space="preserve">Ve </w:t>
      </w:r>
      <w:r w:rsidR="003C3271">
        <w:rPr>
          <w:rFonts w:asciiTheme="minorHAnsi" w:hAnsiTheme="minorHAnsi"/>
          <w:sz w:val="22"/>
          <w:szCs w:val="22"/>
        </w:rPr>
        <w:t>Vratislavicích n. N., dne 17</w:t>
      </w:r>
      <w:r w:rsidRPr="00B90D6A">
        <w:rPr>
          <w:rFonts w:asciiTheme="minorHAnsi" w:hAnsiTheme="minorHAnsi"/>
          <w:sz w:val="22"/>
          <w:szCs w:val="22"/>
        </w:rPr>
        <w:t>. 01.</w:t>
      </w:r>
      <w:r w:rsidR="003C3271">
        <w:rPr>
          <w:rFonts w:asciiTheme="minorHAnsi" w:hAnsiTheme="minorHAnsi"/>
          <w:sz w:val="22"/>
          <w:szCs w:val="22"/>
        </w:rPr>
        <w:t xml:space="preserve"> 2017     </w:t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706DA9">
        <w:rPr>
          <w:rFonts w:asciiTheme="minorHAnsi" w:hAnsiTheme="minorHAnsi"/>
          <w:sz w:val="22"/>
          <w:szCs w:val="22"/>
        </w:rPr>
        <w:t>V</w:t>
      </w:r>
      <w:r w:rsidR="003C3271">
        <w:rPr>
          <w:rFonts w:asciiTheme="minorHAnsi" w:hAnsiTheme="minorHAnsi"/>
          <w:sz w:val="22"/>
          <w:szCs w:val="22"/>
        </w:rPr>
        <w:t>e Vratislavicích n. N.</w:t>
      </w:r>
      <w:r w:rsidR="0021346A">
        <w:rPr>
          <w:rFonts w:asciiTheme="minorHAnsi" w:hAnsiTheme="minorHAnsi"/>
          <w:sz w:val="22"/>
          <w:szCs w:val="22"/>
        </w:rPr>
        <w:t xml:space="preserve">, </w:t>
      </w:r>
      <w:r w:rsidR="005A4D9F">
        <w:rPr>
          <w:rFonts w:asciiTheme="minorHAnsi" w:hAnsiTheme="minorHAnsi"/>
          <w:sz w:val="22"/>
          <w:szCs w:val="22"/>
        </w:rPr>
        <w:t>dne 17</w:t>
      </w:r>
      <w:r w:rsidRPr="00B90D6A">
        <w:rPr>
          <w:rFonts w:asciiTheme="minorHAnsi" w:hAnsiTheme="minorHAnsi"/>
          <w:sz w:val="22"/>
          <w:szCs w:val="22"/>
        </w:rPr>
        <w:t>. 01. 2017</w:t>
      </w:r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B90D6A" w:rsidRDefault="00B90D6A" w:rsidP="00B90D6A">
      <w:pPr>
        <w:rPr>
          <w:rFonts w:asciiTheme="minorHAnsi" w:hAnsiTheme="minorHAnsi"/>
          <w:sz w:val="22"/>
          <w:szCs w:val="22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>Za objednatele:</w:t>
      </w:r>
      <w:r w:rsidRPr="00B90D6A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="003C3271"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Za zhotovitele:</w:t>
      </w: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AF58A5" w:rsidRDefault="00AF58A5" w:rsidP="00B90D6A">
      <w:pPr>
        <w:rPr>
          <w:rFonts w:asciiTheme="minorHAnsi" w:hAnsiTheme="minorHAnsi"/>
          <w:sz w:val="22"/>
          <w:szCs w:val="22"/>
        </w:rPr>
      </w:pP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  <w:r w:rsidRPr="00B90D6A">
        <w:rPr>
          <w:rFonts w:asciiTheme="minorHAnsi" w:hAnsiTheme="minorHAnsi"/>
          <w:sz w:val="22"/>
          <w:szCs w:val="22"/>
        </w:rPr>
        <w:t xml:space="preserve">.........................................................                                          </w:t>
      </w:r>
      <w:r w:rsidR="00B90D6A">
        <w:rPr>
          <w:rFonts w:asciiTheme="minorHAnsi" w:hAnsiTheme="minorHAnsi"/>
          <w:sz w:val="22"/>
          <w:szCs w:val="22"/>
        </w:rPr>
        <w:t xml:space="preserve">  </w:t>
      </w:r>
      <w:r w:rsidR="00AF58A5">
        <w:rPr>
          <w:rFonts w:asciiTheme="minorHAnsi" w:hAnsiTheme="minorHAnsi"/>
          <w:sz w:val="22"/>
          <w:szCs w:val="22"/>
        </w:rPr>
        <w:t xml:space="preserve">    </w:t>
      </w:r>
      <w:r w:rsidRPr="00B90D6A">
        <w:rPr>
          <w:rFonts w:asciiTheme="minorHAnsi" w:hAnsiTheme="minorHAnsi"/>
          <w:sz w:val="22"/>
          <w:szCs w:val="22"/>
        </w:rPr>
        <w:t xml:space="preserve">  ..........................................................                                                     </w:t>
      </w:r>
    </w:p>
    <w:p w:rsidR="00A62123" w:rsidRPr="00B90D6A" w:rsidRDefault="00AF58A5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62123" w:rsidRPr="00B90D6A">
        <w:rPr>
          <w:rFonts w:asciiTheme="minorHAnsi" w:hAnsiTheme="minorHAnsi"/>
          <w:sz w:val="22"/>
          <w:szCs w:val="22"/>
        </w:rPr>
        <w:t>(jméno, funkce, podpis, razítko)</w:t>
      </w:r>
      <w:r w:rsidR="00B90D6A" w:rsidRPr="00B90D6A">
        <w:rPr>
          <w:rFonts w:asciiTheme="minorHAnsi" w:hAnsiTheme="minorHAnsi"/>
          <w:sz w:val="22"/>
          <w:szCs w:val="22"/>
        </w:rPr>
        <w:t xml:space="preserve"> </w:t>
      </w:r>
      <w:r w:rsidR="00B90D6A">
        <w:rPr>
          <w:rFonts w:asciiTheme="minorHAnsi" w:hAnsiTheme="minorHAnsi"/>
          <w:sz w:val="22"/>
          <w:szCs w:val="22"/>
        </w:rPr>
        <w:tab/>
      </w:r>
      <w:r w:rsidR="00B90D6A">
        <w:rPr>
          <w:rFonts w:asciiTheme="minorHAnsi" w:hAnsiTheme="minorHAnsi"/>
          <w:sz w:val="22"/>
          <w:szCs w:val="22"/>
        </w:rPr>
        <w:tab/>
      </w:r>
      <w:r w:rsidR="00B90D6A">
        <w:rPr>
          <w:rFonts w:asciiTheme="minorHAnsi" w:hAnsiTheme="minorHAnsi"/>
          <w:sz w:val="22"/>
          <w:szCs w:val="22"/>
        </w:rPr>
        <w:tab/>
      </w:r>
      <w:r w:rsidR="00B90D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B90D6A" w:rsidRPr="00B90D6A">
        <w:rPr>
          <w:rFonts w:asciiTheme="minorHAnsi" w:hAnsiTheme="minorHAnsi"/>
          <w:sz w:val="22"/>
          <w:szCs w:val="22"/>
        </w:rPr>
        <w:t>(jméno, funkce, podpis, razítko)</w:t>
      </w:r>
    </w:p>
    <w:p w:rsidR="00706DA9" w:rsidRDefault="00B90D6A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0D6A">
        <w:rPr>
          <w:rFonts w:asciiTheme="minorHAnsi" w:hAnsiTheme="minorHAnsi"/>
          <w:sz w:val="22"/>
          <w:szCs w:val="22"/>
        </w:rPr>
        <w:t>Podlipný Pavel</w:t>
      </w:r>
    </w:p>
    <w:p w:rsidR="00A62123" w:rsidRPr="00B90D6A" w:rsidRDefault="00B90D6A" w:rsidP="00B90D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</w:t>
      </w:r>
      <w:r w:rsidRPr="00B90D6A">
        <w:rPr>
          <w:rFonts w:asciiTheme="minorHAnsi" w:hAnsiTheme="minorHAnsi"/>
          <w:sz w:val="22"/>
          <w:szCs w:val="22"/>
        </w:rPr>
        <w:t>vedoucí TO</w:t>
      </w:r>
    </w:p>
    <w:p w:rsidR="00A62123" w:rsidRPr="00B90D6A" w:rsidRDefault="00A62123" w:rsidP="00B90D6A">
      <w:pPr>
        <w:rPr>
          <w:rFonts w:asciiTheme="minorHAnsi" w:hAnsiTheme="minorHAnsi"/>
          <w:sz w:val="22"/>
          <w:szCs w:val="22"/>
        </w:rPr>
      </w:pPr>
    </w:p>
    <w:sectPr w:rsidR="00A62123" w:rsidRPr="00B90D6A" w:rsidSect="00A62123">
      <w:headerReference w:type="even" r:id="rId9"/>
      <w:headerReference w:type="default" r:id="rId10"/>
      <w:pgSz w:w="11905" w:h="16837"/>
      <w:pgMar w:top="1266" w:right="946" w:bottom="1005" w:left="13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40" w:rsidRDefault="000C7640">
      <w:r>
        <w:separator/>
      </w:r>
    </w:p>
  </w:endnote>
  <w:endnote w:type="continuationSeparator" w:id="0">
    <w:p w:rsidR="000C7640" w:rsidRDefault="000C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40" w:rsidRDefault="000C7640">
      <w:r>
        <w:separator/>
      </w:r>
    </w:p>
  </w:footnote>
  <w:footnote w:type="continuationSeparator" w:id="0">
    <w:p w:rsidR="000C7640" w:rsidRDefault="000C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C" w:rsidRDefault="00CB3BFE">
    <w:pPr>
      <w:pStyle w:val="ZhlavneboZpat0"/>
      <w:framePr w:w="12141" w:h="133" w:wrap="none" w:vAnchor="text" w:hAnchor="page" w:x="-117" w:y="649"/>
      <w:shd w:val="clear" w:color="auto" w:fill="auto"/>
      <w:ind w:left="5872"/>
    </w:pPr>
    <w:r>
      <w:rPr>
        <w:rStyle w:val="ZhlavneboZpatTahoma9ptdkovn2pt"/>
      </w:rPr>
      <w:t>-</w:t>
    </w:r>
    <w:r w:rsidR="005E5E46" w:rsidRPr="005E5E46">
      <w:fldChar w:fldCharType="begin"/>
    </w:r>
    <w:r>
      <w:instrText xml:space="preserve"> PAGE \* MERGEFORMAT </w:instrText>
    </w:r>
    <w:r w:rsidR="005E5E46" w:rsidRPr="005E5E46">
      <w:fldChar w:fldCharType="separate"/>
    </w:r>
    <w:r w:rsidRPr="0011626C">
      <w:rPr>
        <w:rStyle w:val="ZhlavneboZpatTahoma9ptdkovn2pt"/>
        <w:noProof/>
      </w:rPr>
      <w:t>2</w:t>
    </w:r>
    <w:r w:rsidR="005E5E46">
      <w:rPr>
        <w:rStyle w:val="ZhlavneboZpatTahoma9ptdkovn2pt"/>
      </w:rPr>
      <w:fldChar w:fldCharType="end"/>
    </w:r>
    <w:r>
      <w:rPr>
        <w:rStyle w:val="ZhlavneboZpatTahoma9ptdkovn2pt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C" w:rsidRDefault="00CB3BFE">
    <w:pPr>
      <w:pStyle w:val="ZhlavneboZpat0"/>
      <w:framePr w:w="12141" w:h="137" w:wrap="none" w:vAnchor="text" w:hAnchor="page" w:x="-117" w:y="645"/>
      <w:shd w:val="clear" w:color="auto" w:fill="auto"/>
      <w:ind w:left="5825"/>
    </w:pPr>
    <w:r>
      <w:rPr>
        <w:rStyle w:val="ZhlavneboZpatTahoma9ptdkovn2pt"/>
      </w:rPr>
      <w:t>-</w:t>
    </w:r>
    <w:r w:rsidR="005E5E46" w:rsidRPr="005E5E46">
      <w:fldChar w:fldCharType="begin"/>
    </w:r>
    <w:r>
      <w:instrText xml:space="preserve"> PAGE \* MERGEFORMAT </w:instrText>
    </w:r>
    <w:r w:rsidR="005E5E46" w:rsidRPr="005E5E46">
      <w:fldChar w:fldCharType="separate"/>
    </w:r>
    <w:r w:rsidR="007A147F" w:rsidRPr="007A147F">
      <w:rPr>
        <w:rStyle w:val="ZhlavneboZpatTahoma9ptdkovn2pt"/>
        <w:noProof/>
      </w:rPr>
      <w:t>2</w:t>
    </w:r>
    <w:r w:rsidR="005E5E46">
      <w:rPr>
        <w:rStyle w:val="ZhlavneboZpatTahoma9ptdkovn2pt"/>
      </w:rPr>
      <w:fldChar w:fldCharType="end"/>
    </w:r>
    <w:r>
      <w:rPr>
        <w:rStyle w:val="ZhlavneboZpatTahoma9ptdkovn2pt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2A0"/>
    <w:multiLevelType w:val="hybridMultilevel"/>
    <w:tmpl w:val="64A0A41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5CD2B6A"/>
    <w:multiLevelType w:val="hybridMultilevel"/>
    <w:tmpl w:val="96E8A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E28"/>
    <w:multiLevelType w:val="hybridMultilevel"/>
    <w:tmpl w:val="85F0F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7983"/>
    <w:multiLevelType w:val="multilevel"/>
    <w:tmpl w:val="F54270C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5"/>
      <w:numFmt w:val="upperRoman"/>
      <w:lvlText w:val="%2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2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start w:val="1"/>
      <w:numFmt w:val="lowerLetter"/>
      <w:lvlText w:val="%5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8">
      <w:numFmt w:val="decimal"/>
      <w:lvlText w:val=""/>
      <w:lvlJc w:val="left"/>
    </w:lvl>
  </w:abstractNum>
  <w:abstractNum w:abstractNumId="4">
    <w:nsid w:val="43804449"/>
    <w:multiLevelType w:val="hybridMultilevel"/>
    <w:tmpl w:val="CED2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106A"/>
    <w:multiLevelType w:val="hybridMultilevel"/>
    <w:tmpl w:val="BEE4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94C"/>
    <w:multiLevelType w:val="hybridMultilevel"/>
    <w:tmpl w:val="D4CAD5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F187D"/>
    <w:multiLevelType w:val="hybridMultilevel"/>
    <w:tmpl w:val="40E27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7117"/>
    <w:multiLevelType w:val="hybridMultilevel"/>
    <w:tmpl w:val="8C0E6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54FD"/>
    <w:multiLevelType w:val="multilevel"/>
    <w:tmpl w:val="80804E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5"/>
      <w:numFmt w:val="upperRoman"/>
      <w:lvlText w:val="%2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2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start w:val="1"/>
      <w:numFmt w:val="lowerLetter"/>
      <w:lvlText w:val="%5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23"/>
    <w:rsid w:val="00004F7F"/>
    <w:rsid w:val="00036FE7"/>
    <w:rsid w:val="00084E7B"/>
    <w:rsid w:val="000C7640"/>
    <w:rsid w:val="00120062"/>
    <w:rsid w:val="001323A6"/>
    <w:rsid w:val="001B5740"/>
    <w:rsid w:val="001D4163"/>
    <w:rsid w:val="0021346A"/>
    <w:rsid w:val="00250EF3"/>
    <w:rsid w:val="00253BB7"/>
    <w:rsid w:val="002B0BE7"/>
    <w:rsid w:val="002B3568"/>
    <w:rsid w:val="00361DA6"/>
    <w:rsid w:val="00370D0A"/>
    <w:rsid w:val="003916CF"/>
    <w:rsid w:val="0039372A"/>
    <w:rsid w:val="003C3271"/>
    <w:rsid w:val="003D6516"/>
    <w:rsid w:val="003E342A"/>
    <w:rsid w:val="00516F99"/>
    <w:rsid w:val="00541E2C"/>
    <w:rsid w:val="005A4D9F"/>
    <w:rsid w:val="005E5E46"/>
    <w:rsid w:val="00616F14"/>
    <w:rsid w:val="00660067"/>
    <w:rsid w:val="00672D77"/>
    <w:rsid w:val="006971CE"/>
    <w:rsid w:val="006B168C"/>
    <w:rsid w:val="006C1492"/>
    <w:rsid w:val="006C55E1"/>
    <w:rsid w:val="00701923"/>
    <w:rsid w:val="00706DA9"/>
    <w:rsid w:val="00723A60"/>
    <w:rsid w:val="007528AD"/>
    <w:rsid w:val="00772E27"/>
    <w:rsid w:val="007A147F"/>
    <w:rsid w:val="007C4BBC"/>
    <w:rsid w:val="00802D74"/>
    <w:rsid w:val="0091589C"/>
    <w:rsid w:val="009818CD"/>
    <w:rsid w:val="009D3409"/>
    <w:rsid w:val="009F08AF"/>
    <w:rsid w:val="00A21524"/>
    <w:rsid w:val="00A62123"/>
    <w:rsid w:val="00AE5C12"/>
    <w:rsid w:val="00AF58A5"/>
    <w:rsid w:val="00B62032"/>
    <w:rsid w:val="00B90D6A"/>
    <w:rsid w:val="00BD056A"/>
    <w:rsid w:val="00BE6AFD"/>
    <w:rsid w:val="00BE735F"/>
    <w:rsid w:val="00C725C5"/>
    <w:rsid w:val="00C7371A"/>
    <w:rsid w:val="00C9200C"/>
    <w:rsid w:val="00CA665D"/>
    <w:rsid w:val="00CB3BFE"/>
    <w:rsid w:val="00D71C3D"/>
    <w:rsid w:val="00E17868"/>
    <w:rsid w:val="00E95269"/>
    <w:rsid w:val="00F11FDE"/>
    <w:rsid w:val="00F1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1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2123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A62123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62123"/>
    <w:rPr>
      <w:rFonts w:ascii="Tahoma" w:eastAsia="Tahoma" w:hAnsi="Tahoma" w:cs="Tahoma"/>
      <w:sz w:val="40"/>
      <w:szCs w:val="40"/>
      <w:shd w:val="clear" w:color="auto" w:fill="FFFFFF"/>
    </w:rPr>
  </w:style>
  <w:style w:type="character" w:customStyle="1" w:styleId="Zkladntext">
    <w:name w:val="Základní text_"/>
    <w:basedOn w:val="Standardnpsmoodstavce"/>
    <w:link w:val="Zkladntext3"/>
    <w:rsid w:val="00A6212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6212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Zkladntext30">
    <w:name w:val="Základní text (3)_"/>
    <w:basedOn w:val="Standardnpsmoodstavce"/>
    <w:rsid w:val="00A621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1">
    <w:name w:val="Základní text (3)"/>
    <w:basedOn w:val="Zkladntext30"/>
    <w:rsid w:val="00A621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dpis22">
    <w:name w:val="Nadpis #2 (2)_"/>
    <w:basedOn w:val="Standardnpsmoodstavce"/>
    <w:link w:val="Nadpis220"/>
    <w:rsid w:val="00A62123"/>
    <w:rPr>
      <w:rFonts w:ascii="Tahoma" w:eastAsia="Tahoma" w:hAnsi="Tahoma" w:cs="Tahoma"/>
      <w:shd w:val="clear" w:color="auto" w:fill="FFFFFF"/>
    </w:rPr>
  </w:style>
  <w:style w:type="character" w:customStyle="1" w:styleId="Nadpis2">
    <w:name w:val="Nadpis #2_"/>
    <w:basedOn w:val="Standardnpsmoodstavce"/>
    <w:rsid w:val="00A621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0">
    <w:name w:val="Nadpis #2"/>
    <w:basedOn w:val="Nadpis2"/>
    <w:rsid w:val="00A621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A621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hlavneboZpatTahoma9ptdkovn2pt">
    <w:name w:val="Záhlaví nebo Zápatí + Tahoma;9 pt;Řádkování 2 pt"/>
    <w:basedOn w:val="ZhlavneboZpat"/>
    <w:rsid w:val="00A62123"/>
    <w:rPr>
      <w:rFonts w:ascii="Tahoma" w:eastAsia="Tahoma" w:hAnsi="Tahoma" w:cs="Tahoma"/>
      <w:spacing w:val="50"/>
      <w:sz w:val="18"/>
      <w:szCs w:val="18"/>
      <w:shd w:val="clear" w:color="auto" w:fill="FFFFFF"/>
    </w:rPr>
  </w:style>
  <w:style w:type="character" w:customStyle="1" w:styleId="ZkladntextTunKurzva">
    <w:name w:val="Základní text + Tučné;Kurzíva"/>
    <w:basedOn w:val="Zkladntext"/>
    <w:rsid w:val="00A62123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62123"/>
    <w:pPr>
      <w:shd w:val="clear" w:color="auto" w:fill="FFFFFF"/>
      <w:spacing w:before="1620" w:after="180" w:line="0" w:lineRule="atLeast"/>
      <w:ind w:hanging="280"/>
      <w:jc w:val="both"/>
    </w:pPr>
    <w:rPr>
      <w:rFonts w:ascii="Tahoma" w:eastAsia="Tahoma" w:hAnsi="Tahoma" w:cs="Tahoma"/>
      <w:color w:val="auto"/>
      <w:sz w:val="17"/>
      <w:szCs w:val="17"/>
      <w:lang w:val="cs-CZ" w:eastAsia="en-US"/>
    </w:rPr>
  </w:style>
  <w:style w:type="paragraph" w:customStyle="1" w:styleId="Nadpis10">
    <w:name w:val="Nadpis #1"/>
    <w:basedOn w:val="Normln"/>
    <w:link w:val="Nadpis1"/>
    <w:rsid w:val="00A62123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color w:val="auto"/>
      <w:sz w:val="40"/>
      <w:szCs w:val="40"/>
      <w:lang w:val="cs-CZ" w:eastAsia="en-US"/>
    </w:rPr>
  </w:style>
  <w:style w:type="paragraph" w:customStyle="1" w:styleId="Zkladntext3">
    <w:name w:val="Základní text3"/>
    <w:basedOn w:val="Normln"/>
    <w:link w:val="Zkladntext"/>
    <w:rsid w:val="00A62123"/>
    <w:pPr>
      <w:shd w:val="clear" w:color="auto" w:fill="FFFFFF"/>
      <w:spacing w:before="300" w:after="300" w:line="283" w:lineRule="exact"/>
      <w:ind w:hanging="300"/>
      <w:jc w:val="center"/>
    </w:pPr>
    <w:rPr>
      <w:rFonts w:ascii="Tahoma" w:eastAsia="Tahoma" w:hAnsi="Tahoma" w:cs="Tahoma"/>
      <w:color w:val="auto"/>
      <w:sz w:val="21"/>
      <w:szCs w:val="21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A62123"/>
    <w:pPr>
      <w:shd w:val="clear" w:color="auto" w:fill="FFFFFF"/>
      <w:spacing w:before="300" w:after="780" w:line="0" w:lineRule="atLeast"/>
      <w:ind w:hanging="300"/>
    </w:pPr>
    <w:rPr>
      <w:rFonts w:ascii="Tahoma" w:eastAsia="Tahoma" w:hAnsi="Tahoma" w:cs="Tahoma"/>
      <w:color w:val="auto"/>
      <w:sz w:val="19"/>
      <w:szCs w:val="19"/>
      <w:lang w:val="cs-CZ" w:eastAsia="en-US"/>
    </w:rPr>
  </w:style>
  <w:style w:type="paragraph" w:customStyle="1" w:styleId="Nadpis220">
    <w:name w:val="Nadpis #2 (2)"/>
    <w:basedOn w:val="Normln"/>
    <w:link w:val="Nadpis22"/>
    <w:rsid w:val="00A62123"/>
    <w:pPr>
      <w:shd w:val="clear" w:color="auto" w:fill="FFFFFF"/>
      <w:spacing w:before="300" w:line="264" w:lineRule="exact"/>
      <w:ind w:hanging="300"/>
      <w:outlineLvl w:val="1"/>
    </w:pPr>
    <w:rPr>
      <w:rFonts w:ascii="Tahoma" w:eastAsia="Tahoma" w:hAnsi="Tahoma" w:cs="Tahoma"/>
      <w:color w:val="auto"/>
      <w:sz w:val="22"/>
      <w:szCs w:val="22"/>
      <w:lang w:val="cs-CZ" w:eastAsia="en-US"/>
    </w:rPr>
  </w:style>
  <w:style w:type="paragraph" w:customStyle="1" w:styleId="ZhlavneboZpat0">
    <w:name w:val="Záhlaví nebo Zápatí"/>
    <w:basedOn w:val="Normln"/>
    <w:link w:val="ZhlavneboZpat"/>
    <w:rsid w:val="00A621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cs-CZ" w:eastAsia="en-US"/>
    </w:rPr>
  </w:style>
  <w:style w:type="paragraph" w:styleId="Odstavecseseznamem">
    <w:name w:val="List Paragraph"/>
    <w:basedOn w:val="Normln"/>
    <w:uiPriority w:val="34"/>
    <w:qFormat/>
    <w:rsid w:val="00A621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C12"/>
    <w:rPr>
      <w:rFonts w:ascii="Segoe UI" w:eastAsia="Arial Unicode MS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ipny.pavel@vratisla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EDEF-E536-491D-96AF-F0EE533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Hamplová, Silnice LK a.s.</dc:creator>
  <cp:lastModifiedBy>prorok.martin</cp:lastModifiedBy>
  <cp:revision>2</cp:revision>
  <cp:lastPrinted>2017-02-02T13:41:00Z</cp:lastPrinted>
  <dcterms:created xsi:type="dcterms:W3CDTF">2017-02-09T10:58:00Z</dcterms:created>
  <dcterms:modified xsi:type="dcterms:W3CDTF">2017-02-09T10:58:00Z</dcterms:modified>
</cp:coreProperties>
</file>