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39E03" w14:textId="4414A597" w:rsidR="005B4F13" w:rsidRDefault="005B4F13" w:rsidP="005B4F13">
      <w:pPr>
        <w:spacing w:before="120" w:after="120"/>
        <w:ind w:left="0" w:firstLine="0"/>
        <w:jc w:val="center"/>
        <w:rPr>
          <w:rFonts w:ascii="Tahoma" w:hAnsi="Tahoma" w:cs="Tahoma"/>
          <w:b/>
          <w:sz w:val="24"/>
          <w:szCs w:val="20"/>
          <w:lang w:eastAsia="cs-CZ"/>
        </w:rPr>
      </w:pPr>
      <w:r>
        <w:rPr>
          <w:rFonts w:ascii="Tahoma" w:hAnsi="Tahoma" w:cs="Tahoma"/>
          <w:b/>
          <w:sz w:val="24"/>
          <w:szCs w:val="20"/>
          <w:lang w:eastAsia="cs-CZ"/>
        </w:rPr>
        <w:t xml:space="preserve">Dodatek č. </w:t>
      </w:r>
      <w:r w:rsidR="00315D57">
        <w:rPr>
          <w:rFonts w:ascii="Tahoma" w:hAnsi="Tahoma" w:cs="Tahoma"/>
          <w:b/>
          <w:sz w:val="24"/>
          <w:szCs w:val="20"/>
          <w:lang w:eastAsia="cs-CZ"/>
        </w:rPr>
        <w:t>2</w:t>
      </w:r>
    </w:p>
    <w:p w14:paraId="0AF39E04" w14:textId="77777777" w:rsidR="005B4F13" w:rsidRDefault="005B4F13" w:rsidP="005B4F13">
      <w:pPr>
        <w:spacing w:before="120" w:after="120"/>
        <w:ind w:left="0" w:firstLine="0"/>
        <w:jc w:val="center"/>
        <w:rPr>
          <w:rFonts w:ascii="Tahoma" w:hAnsi="Tahoma" w:cs="Tahoma"/>
          <w:b/>
          <w:szCs w:val="20"/>
          <w:lang w:eastAsia="cs-CZ"/>
        </w:rPr>
      </w:pPr>
      <w:r>
        <w:rPr>
          <w:rFonts w:ascii="Tahoma" w:hAnsi="Tahoma" w:cs="Tahoma"/>
          <w:b/>
          <w:sz w:val="24"/>
          <w:szCs w:val="20"/>
          <w:lang w:eastAsia="cs-CZ"/>
        </w:rPr>
        <w:t>ke Smlouvě</w:t>
      </w:r>
      <w:r w:rsidRPr="007D450F">
        <w:rPr>
          <w:rFonts w:ascii="Tahoma" w:hAnsi="Tahoma" w:cs="Tahoma"/>
          <w:b/>
          <w:sz w:val="24"/>
          <w:szCs w:val="20"/>
          <w:lang w:eastAsia="cs-CZ"/>
        </w:rPr>
        <w:t xml:space="preserve"> </w:t>
      </w:r>
      <w:r>
        <w:rPr>
          <w:rFonts w:ascii="Tahoma" w:hAnsi="Tahoma" w:cs="Tahoma"/>
          <w:b/>
          <w:sz w:val="24"/>
          <w:szCs w:val="20"/>
          <w:lang w:eastAsia="cs-CZ"/>
        </w:rPr>
        <w:t>o n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>ávrh</w:t>
      </w:r>
      <w:r>
        <w:rPr>
          <w:rFonts w:ascii="Tahoma" w:hAnsi="Tahoma" w:cs="Tahoma"/>
          <w:b/>
          <w:sz w:val="24"/>
          <w:szCs w:val="20"/>
          <w:lang w:eastAsia="cs-CZ"/>
        </w:rPr>
        <w:t>u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 a odborn</w:t>
      </w:r>
      <w:r>
        <w:rPr>
          <w:rFonts w:ascii="Tahoma" w:hAnsi="Tahoma" w:cs="Tahoma"/>
          <w:b/>
          <w:sz w:val="24"/>
          <w:szCs w:val="20"/>
          <w:lang w:eastAsia="cs-CZ"/>
        </w:rPr>
        <w:t>ých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 autorsk</w:t>
      </w:r>
      <w:r>
        <w:rPr>
          <w:rFonts w:ascii="Tahoma" w:hAnsi="Tahoma" w:cs="Tahoma"/>
          <w:b/>
          <w:sz w:val="24"/>
          <w:szCs w:val="20"/>
          <w:lang w:eastAsia="cs-CZ"/>
        </w:rPr>
        <w:t>ých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 služb</w:t>
      </w:r>
      <w:r>
        <w:rPr>
          <w:rFonts w:ascii="Tahoma" w:hAnsi="Tahoma" w:cs="Tahoma"/>
          <w:b/>
          <w:sz w:val="24"/>
          <w:szCs w:val="20"/>
          <w:lang w:eastAsia="cs-CZ"/>
        </w:rPr>
        <w:t>ách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 při zpracování multimediální a technologické části 360° projekce („</w:t>
      </w:r>
      <w:proofErr w:type="spellStart"/>
      <w:r w:rsidRPr="00DE4B15">
        <w:rPr>
          <w:rFonts w:ascii="Tahoma" w:hAnsi="Tahoma" w:cs="Tahoma"/>
          <w:b/>
          <w:sz w:val="24"/>
          <w:szCs w:val="20"/>
          <w:lang w:eastAsia="cs-CZ"/>
        </w:rPr>
        <w:t>Časozdviže</w:t>
      </w:r>
      <w:proofErr w:type="spellEnd"/>
      <w:r w:rsidRPr="00DE4B15">
        <w:rPr>
          <w:rFonts w:ascii="Tahoma" w:hAnsi="Tahoma" w:cs="Tahoma"/>
          <w:b/>
          <w:sz w:val="24"/>
          <w:szCs w:val="20"/>
          <w:lang w:eastAsia="cs-CZ"/>
        </w:rPr>
        <w:t xml:space="preserve">“) do stálé expozice s tématem </w:t>
      </w:r>
      <w:r>
        <w:rPr>
          <w:rFonts w:ascii="Tahoma" w:hAnsi="Tahoma" w:cs="Tahoma"/>
          <w:b/>
          <w:sz w:val="24"/>
          <w:szCs w:val="20"/>
          <w:lang w:eastAsia="cs-CZ"/>
        </w:rPr>
        <w:t>„</w:t>
      </w:r>
      <w:r w:rsidRPr="00DE4B15">
        <w:rPr>
          <w:rFonts w:ascii="Tahoma" w:hAnsi="Tahoma" w:cs="Tahoma"/>
          <w:b/>
          <w:sz w:val="24"/>
          <w:szCs w:val="20"/>
          <w:lang w:eastAsia="cs-CZ"/>
        </w:rPr>
        <w:t>Dějiny 20. století</w:t>
      </w:r>
      <w:r>
        <w:rPr>
          <w:rFonts w:ascii="Tahoma" w:hAnsi="Tahoma" w:cs="Tahoma"/>
          <w:b/>
          <w:sz w:val="24"/>
          <w:szCs w:val="20"/>
          <w:lang w:eastAsia="cs-CZ"/>
        </w:rPr>
        <w:t>“</w:t>
      </w:r>
      <w:r w:rsidRPr="007D450F">
        <w:rPr>
          <w:rFonts w:ascii="Tahoma" w:hAnsi="Tahoma" w:cs="Tahoma"/>
          <w:b/>
          <w:sz w:val="20"/>
          <w:szCs w:val="20"/>
          <w:lang w:eastAsia="cs-CZ"/>
        </w:rPr>
        <w:br/>
      </w:r>
      <w:r w:rsidRPr="001B0526">
        <w:rPr>
          <w:rFonts w:ascii="Tahoma" w:hAnsi="Tahoma" w:cs="Tahoma"/>
          <w:b/>
          <w:szCs w:val="20"/>
          <w:lang w:eastAsia="cs-CZ"/>
        </w:rPr>
        <w:t xml:space="preserve">č. </w:t>
      </w:r>
      <w:r>
        <w:rPr>
          <w:rFonts w:ascii="Tahoma" w:hAnsi="Tahoma" w:cs="Tahoma"/>
          <w:b/>
          <w:szCs w:val="20"/>
          <w:lang w:eastAsia="cs-CZ"/>
        </w:rPr>
        <w:t>190756</w:t>
      </w:r>
    </w:p>
    <w:p w14:paraId="0AF39E05" w14:textId="77777777" w:rsidR="005B4F13" w:rsidRDefault="005B4F13" w:rsidP="005B4F13">
      <w:pPr>
        <w:spacing w:before="120" w:after="120"/>
        <w:ind w:left="0" w:firstLine="0"/>
        <w:rPr>
          <w:rFonts w:ascii="Tahoma" w:hAnsi="Tahoma" w:cs="Tahoma"/>
          <w:b/>
          <w:sz w:val="20"/>
          <w:szCs w:val="20"/>
          <w:lang w:eastAsia="cs-CZ"/>
        </w:rPr>
      </w:pPr>
    </w:p>
    <w:p w14:paraId="0AF39E06" w14:textId="77777777" w:rsidR="00790AB1" w:rsidRDefault="00790AB1" w:rsidP="00790AB1">
      <w:pPr>
        <w:spacing w:before="120" w:after="120"/>
        <w:ind w:left="0" w:firstLine="0"/>
        <w:jc w:val="center"/>
        <w:rPr>
          <w:rFonts w:ascii="Tahoma" w:hAnsi="Tahoma" w:cs="Tahoma"/>
          <w:b/>
          <w:sz w:val="20"/>
          <w:szCs w:val="20"/>
          <w:lang w:eastAsia="cs-CZ"/>
        </w:rPr>
      </w:pPr>
      <w:r>
        <w:rPr>
          <w:rFonts w:ascii="Tahoma" w:hAnsi="Tahoma" w:cs="Tahoma"/>
          <w:b/>
          <w:sz w:val="20"/>
          <w:szCs w:val="20"/>
          <w:lang w:eastAsia="cs-CZ"/>
        </w:rPr>
        <w:t>Preambule</w:t>
      </w:r>
    </w:p>
    <w:p w14:paraId="0AF39E07" w14:textId="16854742" w:rsidR="00790AB1" w:rsidRPr="00790AB1" w:rsidRDefault="00790AB1" w:rsidP="005B4F13">
      <w:pPr>
        <w:spacing w:before="120" w:after="120"/>
        <w:ind w:left="0" w:firstLine="0"/>
        <w:rPr>
          <w:rFonts w:ascii="Tahoma" w:hAnsi="Tahoma" w:cs="Tahoma"/>
          <w:sz w:val="20"/>
          <w:szCs w:val="20"/>
          <w:lang w:eastAsia="cs-CZ"/>
        </w:rPr>
      </w:pPr>
      <w:r w:rsidRPr="00790AB1">
        <w:rPr>
          <w:rFonts w:ascii="Tahoma" w:hAnsi="Tahoma" w:cs="Tahoma"/>
          <w:sz w:val="20"/>
          <w:szCs w:val="20"/>
          <w:lang w:eastAsia="cs-CZ"/>
        </w:rPr>
        <w:t xml:space="preserve">Smluvní strany uzavřely dne 5. 12. 2019 výše uvedenou smlouvu. Z důvodu nutné součinnosti a koordinace </w:t>
      </w:r>
      <w:r>
        <w:rPr>
          <w:rFonts w:ascii="Tahoma" w:hAnsi="Tahoma" w:cs="Tahoma"/>
          <w:sz w:val="20"/>
          <w:szCs w:val="20"/>
          <w:lang w:eastAsia="cs-CZ"/>
        </w:rPr>
        <w:t xml:space="preserve">plnění </w:t>
      </w:r>
      <w:r w:rsidRPr="00790AB1">
        <w:rPr>
          <w:rFonts w:ascii="Tahoma" w:hAnsi="Tahoma" w:cs="Tahoma"/>
          <w:sz w:val="20"/>
          <w:szCs w:val="20"/>
          <w:lang w:eastAsia="cs-CZ"/>
        </w:rPr>
        <w:t xml:space="preserve">se zhotovitelem stálé expozice, jehož </w:t>
      </w:r>
      <w:r>
        <w:rPr>
          <w:rFonts w:ascii="Tahoma" w:hAnsi="Tahoma" w:cs="Tahoma"/>
          <w:sz w:val="20"/>
          <w:szCs w:val="20"/>
          <w:lang w:eastAsia="cs-CZ"/>
        </w:rPr>
        <w:t xml:space="preserve">vlastní </w:t>
      </w:r>
      <w:r w:rsidRPr="00790AB1">
        <w:rPr>
          <w:rFonts w:ascii="Tahoma" w:hAnsi="Tahoma" w:cs="Tahoma"/>
          <w:sz w:val="20"/>
          <w:szCs w:val="20"/>
          <w:lang w:eastAsia="cs-CZ"/>
        </w:rPr>
        <w:t>plnění vyplývající z</w:t>
      </w:r>
      <w:r>
        <w:rPr>
          <w:rFonts w:ascii="Tahoma" w:hAnsi="Tahoma" w:cs="Tahoma"/>
          <w:sz w:val="20"/>
          <w:szCs w:val="20"/>
          <w:lang w:eastAsia="cs-CZ"/>
        </w:rPr>
        <w:t xml:space="preserve"> jeho dodavatelské</w:t>
      </w:r>
      <w:r w:rsidRPr="00790AB1">
        <w:rPr>
          <w:rFonts w:ascii="Tahoma" w:hAnsi="Tahoma" w:cs="Tahoma"/>
          <w:sz w:val="20"/>
          <w:szCs w:val="20"/>
          <w:lang w:eastAsia="cs-CZ"/>
        </w:rPr>
        <w:t xml:space="preserve"> smlouvy</w:t>
      </w:r>
      <w:r w:rsidR="00454F42">
        <w:rPr>
          <w:rFonts w:ascii="Tahoma" w:hAnsi="Tahoma" w:cs="Tahoma"/>
          <w:sz w:val="20"/>
          <w:szCs w:val="20"/>
          <w:lang w:eastAsia="cs-CZ"/>
        </w:rPr>
        <w:t xml:space="preserve"> časově nekoresponduje s předpokládaným odhadem</w:t>
      </w:r>
      <w:r>
        <w:rPr>
          <w:rFonts w:ascii="Tahoma" w:hAnsi="Tahoma" w:cs="Tahoma"/>
          <w:sz w:val="20"/>
          <w:szCs w:val="20"/>
          <w:lang w:eastAsia="cs-CZ"/>
        </w:rPr>
        <w:t xml:space="preserve">, se </w:t>
      </w:r>
      <w:r w:rsidRPr="00790AB1">
        <w:rPr>
          <w:rFonts w:ascii="Tahoma" w:hAnsi="Tahoma" w:cs="Tahoma"/>
          <w:sz w:val="20"/>
          <w:szCs w:val="20"/>
          <w:lang w:eastAsia="cs-CZ"/>
        </w:rPr>
        <w:t>smluvní strany dohodly na úpravě plnění výše uvedené smlouvy</w:t>
      </w:r>
      <w:r w:rsidR="006E179B">
        <w:rPr>
          <w:rFonts w:ascii="Tahoma" w:hAnsi="Tahoma" w:cs="Tahoma"/>
          <w:sz w:val="20"/>
          <w:szCs w:val="20"/>
          <w:lang w:eastAsia="cs-CZ"/>
        </w:rPr>
        <w:t xml:space="preserve"> v termínu a postupu předání díla.</w:t>
      </w:r>
    </w:p>
    <w:p w14:paraId="0AF39E08" w14:textId="77777777" w:rsidR="00790AB1" w:rsidRPr="00E92AB7" w:rsidRDefault="00790AB1" w:rsidP="005B4F13">
      <w:pPr>
        <w:spacing w:before="120" w:after="120"/>
        <w:ind w:left="0" w:firstLine="0"/>
        <w:rPr>
          <w:rFonts w:ascii="Tahoma" w:hAnsi="Tahoma" w:cs="Tahoma"/>
          <w:b/>
          <w:sz w:val="20"/>
          <w:szCs w:val="20"/>
          <w:lang w:eastAsia="cs-CZ"/>
        </w:rPr>
      </w:pPr>
    </w:p>
    <w:p w14:paraId="0AF39E09" w14:textId="77777777" w:rsidR="005B4F13" w:rsidRPr="007D450F" w:rsidRDefault="005B4F13" w:rsidP="005B4F13">
      <w:pPr>
        <w:pStyle w:val="Nadpis1"/>
        <w:numPr>
          <w:ilvl w:val="0"/>
          <w:numId w:val="2"/>
        </w:numPr>
        <w:spacing w:before="120" w:after="120"/>
        <w:jc w:val="center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Smluvní strany</w:t>
      </w:r>
    </w:p>
    <w:p w14:paraId="0AF39E0A" w14:textId="77777777" w:rsidR="005B4F13" w:rsidRPr="007D450F" w:rsidRDefault="005B4F13" w:rsidP="005B4F13">
      <w:pPr>
        <w:spacing w:before="120" w:after="120"/>
        <w:rPr>
          <w:rFonts w:ascii="Tahoma" w:hAnsi="Tahoma" w:cs="Tahoma"/>
          <w:b/>
          <w:sz w:val="20"/>
          <w:szCs w:val="20"/>
          <w:u w:val="single"/>
          <w:lang w:eastAsia="cs-CZ"/>
        </w:rPr>
      </w:pPr>
      <w:r w:rsidRPr="007D450F">
        <w:rPr>
          <w:rFonts w:ascii="Tahoma" w:hAnsi="Tahoma" w:cs="Tahoma"/>
          <w:b/>
          <w:sz w:val="20"/>
          <w:szCs w:val="20"/>
          <w:u w:val="single"/>
          <w:lang w:eastAsia="cs-CZ"/>
        </w:rPr>
        <w:t>Objednatel:</w:t>
      </w:r>
    </w:p>
    <w:p w14:paraId="0AF39E0B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  <w:highlight w:val="yellow"/>
        </w:rPr>
      </w:pPr>
      <w:r w:rsidRPr="007D450F">
        <w:rPr>
          <w:rFonts w:ascii="Tahoma" w:hAnsi="Tahoma" w:cs="Tahoma"/>
          <w:b/>
          <w:sz w:val="20"/>
          <w:szCs w:val="20"/>
        </w:rPr>
        <w:t>Národní muzeum</w:t>
      </w:r>
      <w:r w:rsidRPr="007D450F">
        <w:rPr>
          <w:rFonts w:ascii="Tahoma" w:hAnsi="Tahoma" w:cs="Tahoma"/>
          <w:iCs/>
          <w:sz w:val="20"/>
          <w:szCs w:val="20"/>
        </w:rPr>
        <w:t xml:space="preserve">, </w:t>
      </w:r>
      <w:r w:rsidRPr="007D450F">
        <w:rPr>
          <w:rFonts w:ascii="Tahoma" w:hAnsi="Tahoma" w:cs="Tahoma"/>
          <w:sz w:val="20"/>
          <w:szCs w:val="20"/>
        </w:rPr>
        <w:t>příspěvková organizace</w:t>
      </w:r>
    </w:p>
    <w:p w14:paraId="0AF39E0C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Sídlo:</w:t>
      </w:r>
      <w:r w:rsidRPr="007D450F">
        <w:rPr>
          <w:rFonts w:ascii="Tahoma" w:hAnsi="Tahoma" w:cs="Tahoma"/>
          <w:sz w:val="20"/>
          <w:szCs w:val="20"/>
        </w:rPr>
        <w:tab/>
      </w:r>
      <w:r w:rsidRPr="007D450F">
        <w:rPr>
          <w:rFonts w:ascii="Tahoma" w:hAnsi="Tahoma" w:cs="Tahoma"/>
          <w:sz w:val="20"/>
          <w:szCs w:val="20"/>
        </w:rPr>
        <w:tab/>
        <w:t>Václavské náměstí 68, 115 79 Praha 1</w:t>
      </w:r>
    </w:p>
    <w:p w14:paraId="0AF39E0D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>IČO: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7D450F">
        <w:rPr>
          <w:rFonts w:ascii="Tahoma" w:hAnsi="Tahoma" w:cs="Tahoma"/>
          <w:sz w:val="20"/>
          <w:szCs w:val="20"/>
        </w:rPr>
        <w:t>000 23 272</w:t>
      </w:r>
    </w:p>
    <w:p w14:paraId="0AF39E0E" w14:textId="77777777" w:rsidR="005B4F13" w:rsidRPr="007D450F" w:rsidRDefault="005B4F13" w:rsidP="005B4F13">
      <w:pPr>
        <w:spacing w:before="120" w:after="120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7D450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DIČ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: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ab/>
      </w:r>
      <w:r w:rsidRPr="007D450F">
        <w:rPr>
          <w:rFonts w:ascii="Tahoma" w:hAnsi="Tahoma" w:cs="Tahoma"/>
          <w:color w:val="000000"/>
          <w:sz w:val="20"/>
          <w:szCs w:val="20"/>
          <w:shd w:val="clear" w:color="auto" w:fill="FFFFFF"/>
        </w:rPr>
        <w:t>CZ00023272</w:t>
      </w:r>
    </w:p>
    <w:p w14:paraId="0AF39E0F" w14:textId="0D4AB266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</w:rPr>
      </w:pPr>
      <w:r w:rsidRPr="007D450F">
        <w:rPr>
          <w:rFonts w:ascii="Tahoma" w:hAnsi="Tahoma" w:cs="Tahoma"/>
          <w:sz w:val="20"/>
          <w:szCs w:val="20"/>
        </w:rPr>
        <w:t xml:space="preserve">Číslo účtu: </w:t>
      </w:r>
      <w:r w:rsidRPr="007D450F">
        <w:rPr>
          <w:rFonts w:ascii="Tahoma" w:hAnsi="Tahoma" w:cs="Tahoma"/>
          <w:sz w:val="20"/>
          <w:szCs w:val="20"/>
        </w:rPr>
        <w:tab/>
      </w:r>
      <w:proofErr w:type="spellStart"/>
      <w:r w:rsidR="00B4320F">
        <w:rPr>
          <w:rFonts w:ascii="Tahoma" w:hAnsi="Tahoma"/>
          <w:sz w:val="20"/>
          <w:szCs w:val="20"/>
        </w:rPr>
        <w:t>xxxxxxxxxxxxxxxxxxxxxxxxxxxxxxxxxxx</w:t>
      </w:r>
      <w:proofErr w:type="spellEnd"/>
    </w:p>
    <w:p w14:paraId="0AF39E10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7D450F">
        <w:rPr>
          <w:rFonts w:ascii="Tahoma" w:hAnsi="Tahoma" w:cs="Tahoma"/>
          <w:sz w:val="20"/>
          <w:szCs w:val="20"/>
          <w:lang w:eastAsia="cs-CZ"/>
        </w:rPr>
        <w:t>Zástupce:</w:t>
      </w:r>
      <w:r w:rsidRPr="007D450F">
        <w:rPr>
          <w:rFonts w:ascii="Tahoma" w:hAnsi="Tahoma" w:cs="Tahoma"/>
          <w:sz w:val="20"/>
          <w:szCs w:val="20"/>
          <w:lang w:eastAsia="cs-CZ"/>
        </w:rPr>
        <w:tab/>
        <w:t>PhDr. Michal Lukeš, Ph.D., generální ředitel</w:t>
      </w:r>
    </w:p>
    <w:p w14:paraId="0AF39E11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  <w:lang w:eastAsia="cs-CZ"/>
        </w:rPr>
      </w:pPr>
      <w:r w:rsidRPr="007D450F">
        <w:rPr>
          <w:rFonts w:ascii="Tahoma" w:hAnsi="Tahoma" w:cs="Tahoma"/>
          <w:sz w:val="20"/>
          <w:szCs w:val="20"/>
          <w:lang w:eastAsia="cs-CZ"/>
        </w:rPr>
        <w:t xml:space="preserve">(dále jen jako „Objednatel“) </w:t>
      </w:r>
    </w:p>
    <w:p w14:paraId="0AF39E12" w14:textId="77777777" w:rsidR="005B4F13" w:rsidRPr="007D450F" w:rsidRDefault="005B4F13" w:rsidP="005B4F13">
      <w:pPr>
        <w:spacing w:before="120" w:after="120"/>
        <w:rPr>
          <w:rFonts w:ascii="Tahoma" w:hAnsi="Tahoma" w:cs="Tahoma"/>
          <w:sz w:val="20"/>
          <w:szCs w:val="20"/>
          <w:lang w:eastAsia="cs-CZ"/>
        </w:rPr>
      </w:pPr>
    </w:p>
    <w:p w14:paraId="0AF39E13" w14:textId="77777777" w:rsidR="005B4F13" w:rsidRPr="007D450F" w:rsidRDefault="005B4F13" w:rsidP="005B4F13">
      <w:pPr>
        <w:spacing w:before="120" w:after="120"/>
        <w:rPr>
          <w:rFonts w:ascii="Tahoma" w:hAnsi="Tahoma" w:cs="Tahoma"/>
          <w:b/>
          <w:sz w:val="20"/>
          <w:szCs w:val="20"/>
          <w:u w:val="single"/>
          <w:lang w:eastAsia="cs-CZ"/>
        </w:rPr>
      </w:pPr>
      <w:r>
        <w:rPr>
          <w:rFonts w:ascii="Tahoma" w:hAnsi="Tahoma" w:cs="Tahoma"/>
          <w:b/>
          <w:sz w:val="20"/>
          <w:szCs w:val="20"/>
          <w:u w:val="single"/>
          <w:lang w:eastAsia="cs-CZ"/>
        </w:rPr>
        <w:t>Autor</w:t>
      </w:r>
      <w:r w:rsidRPr="007D450F">
        <w:rPr>
          <w:rFonts w:ascii="Tahoma" w:hAnsi="Tahoma" w:cs="Tahoma"/>
          <w:b/>
          <w:sz w:val="20"/>
          <w:szCs w:val="20"/>
          <w:u w:val="single"/>
          <w:lang w:eastAsia="cs-CZ"/>
        </w:rPr>
        <w:t>:</w:t>
      </w:r>
    </w:p>
    <w:p w14:paraId="0AF39E14" w14:textId="77777777" w:rsidR="005B4F13" w:rsidRPr="007D450F" w:rsidRDefault="005B4F13" w:rsidP="005B4F13">
      <w:pPr>
        <w:spacing w:before="120" w:after="120" w:line="280" w:lineRule="atLeast"/>
        <w:rPr>
          <w:rFonts w:ascii="Tahoma" w:hAnsi="Tahoma" w:cs="Tahoma"/>
          <w:b/>
          <w:caps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Akad. arch. Daniel Dvořák</w:t>
      </w:r>
    </w:p>
    <w:p w14:paraId="0AF39E15" w14:textId="77777777" w:rsidR="005B4F13" w:rsidRPr="007D450F" w:rsidRDefault="005B4F13" w:rsidP="005B4F13">
      <w:pPr>
        <w:spacing w:before="120" w:after="120"/>
        <w:rPr>
          <w:rFonts w:ascii="Tahoma" w:hAnsi="Tahoma" w:cs="Tahoma"/>
          <w:snapToGrid w:val="0"/>
          <w:color w:val="000000"/>
          <w:sz w:val="20"/>
          <w:szCs w:val="20"/>
        </w:rPr>
      </w:pP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>Sídlo:</w:t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snapToGrid w:val="0"/>
            <w:color w:val="000000"/>
            <w:sz w:val="20"/>
            <w:szCs w:val="20"/>
          </w:rPr>
          <w:id w:val="408581490"/>
          <w:placeholder>
            <w:docPart w:val="6AA8C91BF7C444F6A0532F1F4B6D653B"/>
          </w:placeholder>
        </w:sdtPr>
        <w:sdtEndPr/>
        <w:sdtContent>
          <w:r>
            <w:rPr>
              <w:rFonts w:ascii="Tahoma" w:hAnsi="Tahoma" w:cs="Tahoma"/>
              <w:snapToGrid w:val="0"/>
              <w:color w:val="000000"/>
              <w:sz w:val="20"/>
              <w:szCs w:val="20"/>
            </w:rPr>
            <w:t>Na Skalce 376, 281 66 Jevany</w:t>
          </w:r>
        </w:sdtContent>
      </w:sdt>
    </w:p>
    <w:p w14:paraId="0AF39E16" w14:textId="77777777" w:rsidR="005B4F13" w:rsidRPr="007D450F" w:rsidRDefault="005B4F13" w:rsidP="005B4F13">
      <w:pPr>
        <w:spacing w:before="120" w:after="120"/>
        <w:jc w:val="left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IČO:</w:t>
      </w:r>
      <w:r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snapToGrid w:val="0"/>
            <w:color w:val="000000"/>
            <w:sz w:val="20"/>
            <w:szCs w:val="20"/>
          </w:rPr>
          <w:id w:val="-419718843"/>
          <w:placeholder>
            <w:docPart w:val="0532E6DB904A45E5847CAA06E83C8273"/>
          </w:placeholder>
        </w:sdtPr>
        <w:sdtEndPr/>
        <w:sdtContent>
          <w:r>
            <w:rPr>
              <w:rStyle w:val="nowrap"/>
              <w:rFonts w:ascii="Tahoma" w:hAnsi="Tahoma" w:cs="Tahoma"/>
              <w:bCs/>
              <w:sz w:val="20"/>
              <w:szCs w:val="20"/>
            </w:rPr>
            <w:t>16511875</w:t>
          </w:r>
        </w:sdtContent>
      </w:sdt>
    </w:p>
    <w:p w14:paraId="0AF39E17" w14:textId="77777777" w:rsidR="005B4F13" w:rsidRDefault="005B4F13" w:rsidP="005B4F13">
      <w:pPr>
        <w:spacing w:before="120" w:after="120"/>
        <w:jc w:val="left"/>
        <w:rPr>
          <w:rFonts w:ascii="Tahoma" w:hAnsi="Tahoma" w:cs="Tahoma"/>
          <w:snapToGrid w:val="0"/>
          <w:color w:val="000000"/>
          <w:sz w:val="20"/>
          <w:szCs w:val="20"/>
        </w:rPr>
      </w:pPr>
      <w:r>
        <w:rPr>
          <w:rFonts w:ascii="Tahoma" w:hAnsi="Tahoma" w:cs="Tahoma"/>
          <w:snapToGrid w:val="0"/>
          <w:color w:val="000000"/>
          <w:sz w:val="20"/>
          <w:szCs w:val="20"/>
        </w:rPr>
        <w:t>DIČ:</w:t>
      </w:r>
      <w:r>
        <w:rPr>
          <w:rFonts w:ascii="Tahoma" w:hAnsi="Tahoma" w:cs="Tahoma"/>
          <w:snapToGrid w:val="0"/>
          <w:color w:val="000000"/>
          <w:sz w:val="20"/>
          <w:szCs w:val="20"/>
        </w:rPr>
        <w:tab/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snapToGrid w:val="0"/>
            <w:color w:val="000000"/>
            <w:sz w:val="20"/>
            <w:szCs w:val="20"/>
          </w:rPr>
          <w:id w:val="1406953578"/>
          <w:placeholder>
            <w:docPart w:val="142FECDEB3AA47889254A3DBCF0E8A28"/>
          </w:placeholder>
        </w:sdtPr>
        <w:sdtEndPr/>
        <w:sdtContent>
          <w:r>
            <w:rPr>
              <w:rStyle w:val="nowrap"/>
              <w:rFonts w:ascii="Tahoma" w:hAnsi="Tahoma" w:cs="Tahoma"/>
              <w:bCs/>
              <w:sz w:val="20"/>
              <w:szCs w:val="20"/>
            </w:rPr>
            <w:t>CZ5402051754</w:t>
          </w:r>
        </w:sdtContent>
      </w:sdt>
    </w:p>
    <w:p w14:paraId="0AF39E18" w14:textId="17EF6C9D" w:rsidR="005B4F13" w:rsidRPr="007D450F" w:rsidRDefault="005B4F13" w:rsidP="005B4F13">
      <w:pPr>
        <w:spacing w:before="120" w:after="120"/>
        <w:rPr>
          <w:rFonts w:ascii="Tahoma" w:hAnsi="Tahoma" w:cs="Tahoma"/>
          <w:snapToGrid w:val="0"/>
          <w:color w:val="000000"/>
          <w:sz w:val="20"/>
          <w:szCs w:val="20"/>
        </w:rPr>
      </w:pPr>
      <w:r w:rsidRPr="00603CB4">
        <w:rPr>
          <w:rFonts w:ascii="Tahoma" w:hAnsi="Tahoma" w:cs="Tahoma"/>
          <w:snapToGrid w:val="0"/>
          <w:color w:val="000000"/>
          <w:sz w:val="20"/>
          <w:szCs w:val="20"/>
        </w:rPr>
        <w:t>Číslo účtu:</w:t>
      </w:r>
      <w:r w:rsidRPr="00603CB4">
        <w:rPr>
          <w:rFonts w:ascii="Tahoma" w:hAnsi="Tahoma" w:cs="Tahoma"/>
          <w:snapToGrid w:val="0"/>
          <w:color w:val="000000"/>
          <w:sz w:val="20"/>
          <w:szCs w:val="20"/>
        </w:rPr>
        <w:tab/>
      </w:r>
      <w:sdt>
        <w:sdtPr>
          <w:rPr>
            <w:rFonts w:ascii="Tahoma" w:hAnsi="Tahoma" w:cs="Tahoma"/>
            <w:snapToGrid w:val="0"/>
            <w:color w:val="000000"/>
            <w:sz w:val="20"/>
            <w:szCs w:val="20"/>
          </w:rPr>
          <w:id w:val="1277445037"/>
          <w:placeholder>
            <w:docPart w:val="ABD10D9B245F48039AF450FB4FD4D34D"/>
          </w:placeholder>
        </w:sdtPr>
        <w:sdtEndPr/>
        <w:sdtContent>
          <w:r w:rsidR="00B4320F">
            <w:rPr>
              <w:rFonts w:ascii="Tahoma" w:hAnsi="Tahoma" w:cs="Tahoma"/>
              <w:snapToGrid w:val="0"/>
              <w:color w:val="000000"/>
              <w:sz w:val="20"/>
              <w:szCs w:val="20"/>
            </w:rPr>
            <w:t>xxxxxxxxxxxxxxx</w:t>
          </w:r>
          <w:bookmarkStart w:id="0" w:name="_GoBack"/>
          <w:bookmarkEnd w:id="0"/>
        </w:sdtContent>
      </w:sdt>
    </w:p>
    <w:p w14:paraId="0AF39E19" w14:textId="77777777" w:rsidR="005B4F13" w:rsidRPr="007D450F" w:rsidRDefault="005B4F13" w:rsidP="005B4F13">
      <w:pPr>
        <w:spacing w:before="120" w:after="120"/>
        <w:rPr>
          <w:rFonts w:ascii="Tahoma" w:hAnsi="Tahoma" w:cs="Tahoma"/>
          <w:snapToGrid w:val="0"/>
          <w:color w:val="000000"/>
          <w:sz w:val="20"/>
          <w:szCs w:val="20"/>
        </w:rPr>
      </w:pP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>(dále jen „</w:t>
      </w:r>
      <w:r>
        <w:rPr>
          <w:rFonts w:ascii="Tahoma" w:hAnsi="Tahoma" w:cs="Tahoma"/>
          <w:snapToGrid w:val="0"/>
          <w:color w:val="000000"/>
          <w:sz w:val="20"/>
          <w:szCs w:val="20"/>
        </w:rPr>
        <w:t>Autor</w:t>
      </w:r>
      <w:r w:rsidRPr="007D450F">
        <w:rPr>
          <w:rFonts w:ascii="Tahoma" w:hAnsi="Tahoma" w:cs="Tahoma"/>
          <w:snapToGrid w:val="0"/>
          <w:color w:val="000000"/>
          <w:sz w:val="20"/>
          <w:szCs w:val="20"/>
        </w:rPr>
        <w:t xml:space="preserve">“) </w:t>
      </w:r>
    </w:p>
    <w:p w14:paraId="0AF39E1A" w14:textId="77777777" w:rsidR="005B4F13" w:rsidRDefault="005B4F13" w:rsidP="005B4F13">
      <w:pPr>
        <w:ind w:left="0" w:hanging="2"/>
        <w:jc w:val="center"/>
        <w:rPr>
          <w:rFonts w:ascii="Tahoma" w:hAnsi="Tahoma" w:cs="Tahoma"/>
          <w:b/>
          <w:sz w:val="20"/>
          <w:szCs w:val="20"/>
        </w:rPr>
      </w:pPr>
      <w:r w:rsidRPr="00E47E60">
        <w:rPr>
          <w:rFonts w:ascii="Tahoma" w:hAnsi="Tahoma" w:cs="Tahoma"/>
          <w:b/>
          <w:sz w:val="20"/>
          <w:szCs w:val="20"/>
        </w:rPr>
        <w:t>2.</w:t>
      </w:r>
    </w:p>
    <w:p w14:paraId="0AF39E1B" w14:textId="77777777" w:rsidR="005B4F13" w:rsidRPr="00E47E60" w:rsidRDefault="005B4F13" w:rsidP="005B4F1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Tahoma" w:hAnsi="Tahoma" w:cs="Tahoma"/>
          <w:b/>
          <w:color w:val="000000"/>
          <w:sz w:val="20"/>
          <w:szCs w:val="20"/>
        </w:rPr>
      </w:pPr>
    </w:p>
    <w:p w14:paraId="0AF39E1C" w14:textId="26E0D3C2" w:rsidR="005B4F13" w:rsidRDefault="007E7EC2" w:rsidP="005B4F1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hanging="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Č</w:t>
      </w:r>
      <w:r w:rsidR="005B4F13" w:rsidRPr="00E47E60">
        <w:rPr>
          <w:rFonts w:ascii="Tahoma" w:hAnsi="Tahoma" w:cs="Tahoma"/>
          <w:sz w:val="20"/>
          <w:szCs w:val="20"/>
        </w:rPr>
        <w:t xml:space="preserve">lánek 5. </w:t>
      </w:r>
      <w:r w:rsidR="005B4F13" w:rsidRPr="00E47E60">
        <w:rPr>
          <w:rFonts w:ascii="Tahoma" w:hAnsi="Tahoma" w:cs="Tahoma"/>
          <w:b/>
          <w:bCs/>
          <w:sz w:val="20"/>
          <w:szCs w:val="20"/>
        </w:rPr>
        <w:t>Práva a povinnosti smluvních stran</w:t>
      </w:r>
      <w:r w:rsidR="005B4F13">
        <w:rPr>
          <w:rFonts w:ascii="Tahoma" w:hAnsi="Tahoma" w:cs="Tahoma"/>
          <w:b/>
          <w:bCs/>
          <w:sz w:val="20"/>
          <w:szCs w:val="20"/>
        </w:rPr>
        <w:t xml:space="preserve"> </w:t>
      </w:r>
      <w:r w:rsidR="005B4F13" w:rsidRPr="00E47E60">
        <w:rPr>
          <w:rFonts w:ascii="Tahoma" w:hAnsi="Tahoma" w:cs="Tahoma"/>
          <w:bCs/>
          <w:sz w:val="20"/>
          <w:szCs w:val="20"/>
        </w:rPr>
        <w:t>odstavec</w:t>
      </w:r>
      <w:r w:rsidR="005B4F13">
        <w:rPr>
          <w:rFonts w:ascii="Tahoma" w:hAnsi="Tahoma" w:cs="Tahoma"/>
          <w:b/>
          <w:bCs/>
          <w:sz w:val="20"/>
          <w:szCs w:val="20"/>
        </w:rPr>
        <w:t xml:space="preserve"> 5.7.</w:t>
      </w:r>
      <w:r w:rsidR="005B4F13" w:rsidRPr="00E47E60">
        <w:rPr>
          <w:rFonts w:ascii="Tahoma" w:hAnsi="Tahoma" w:cs="Tahoma"/>
          <w:color w:val="000000"/>
          <w:sz w:val="20"/>
          <w:szCs w:val="20"/>
        </w:rPr>
        <w:t xml:space="preserve"> se mění a po změně zní takto:</w:t>
      </w:r>
    </w:p>
    <w:p w14:paraId="0AF39E1D" w14:textId="4B2B478A" w:rsidR="005B4F13" w:rsidRDefault="005B4F13" w:rsidP="005B4F13">
      <w:pPr>
        <w:pStyle w:val="Odstavecseseznamem"/>
        <w:spacing w:before="120" w:after="120"/>
        <w:ind w:firstLine="0"/>
        <w:contextualSpacing w:val="0"/>
        <w:rPr>
          <w:rFonts w:ascii="Tahoma" w:hAnsi="Tahoma" w:cs="Tahoma"/>
          <w:sz w:val="20"/>
          <w:szCs w:val="20"/>
          <w:lang w:eastAsia="cs-CZ"/>
        </w:rPr>
      </w:pPr>
      <w:r w:rsidRPr="00B64D9D">
        <w:rPr>
          <w:rFonts w:ascii="Tahoma" w:hAnsi="Tahoma" w:cs="Tahoma"/>
          <w:sz w:val="20"/>
          <w:szCs w:val="20"/>
          <w:lang w:eastAsia="cs-CZ"/>
        </w:rPr>
        <w:t xml:space="preserve">Autor je povinen poskytovat své služby tak, aby První část Díla byla dokončena do </w:t>
      </w:r>
      <w:r w:rsidR="00E50A95">
        <w:rPr>
          <w:rFonts w:ascii="Tahoma" w:hAnsi="Tahoma" w:cs="Tahoma"/>
          <w:b/>
          <w:sz w:val="20"/>
          <w:szCs w:val="20"/>
          <w:lang w:eastAsia="cs-CZ"/>
        </w:rPr>
        <w:t>3</w:t>
      </w:r>
      <w:r w:rsidR="00120AE0">
        <w:rPr>
          <w:rFonts w:ascii="Tahoma" w:hAnsi="Tahoma" w:cs="Tahoma"/>
          <w:b/>
          <w:sz w:val="20"/>
          <w:szCs w:val="20"/>
          <w:lang w:eastAsia="cs-CZ"/>
        </w:rPr>
        <w:t>1</w:t>
      </w:r>
      <w:r w:rsidRPr="00B64D9D">
        <w:rPr>
          <w:rFonts w:ascii="Tahoma" w:hAnsi="Tahoma" w:cs="Tahoma"/>
          <w:b/>
          <w:sz w:val="20"/>
          <w:szCs w:val="20"/>
          <w:lang w:eastAsia="cs-CZ"/>
        </w:rPr>
        <w:t>.</w:t>
      </w:r>
      <w:r w:rsidR="00120AE0">
        <w:rPr>
          <w:rFonts w:ascii="Tahoma" w:hAnsi="Tahoma" w:cs="Tahoma"/>
          <w:b/>
          <w:sz w:val="20"/>
          <w:szCs w:val="20"/>
          <w:lang w:eastAsia="cs-CZ"/>
        </w:rPr>
        <w:t xml:space="preserve"> 1.</w:t>
      </w:r>
      <w:r w:rsidRPr="00B64D9D">
        <w:rPr>
          <w:rFonts w:ascii="Tahoma" w:hAnsi="Tahoma" w:cs="Tahoma"/>
          <w:b/>
          <w:sz w:val="20"/>
          <w:szCs w:val="20"/>
          <w:lang w:eastAsia="cs-CZ"/>
        </w:rPr>
        <w:t xml:space="preserve"> 20</w:t>
      </w:r>
      <w:r>
        <w:rPr>
          <w:rFonts w:ascii="Tahoma" w:hAnsi="Tahoma" w:cs="Tahoma"/>
          <w:b/>
          <w:sz w:val="20"/>
          <w:szCs w:val="20"/>
          <w:lang w:eastAsia="cs-CZ"/>
        </w:rPr>
        <w:t>2</w:t>
      </w:r>
      <w:r w:rsidR="00120AE0">
        <w:rPr>
          <w:rFonts w:ascii="Tahoma" w:hAnsi="Tahoma" w:cs="Tahoma"/>
          <w:b/>
          <w:sz w:val="20"/>
          <w:szCs w:val="20"/>
          <w:lang w:eastAsia="cs-CZ"/>
        </w:rPr>
        <w:t>1</w:t>
      </w:r>
      <w:r w:rsidRPr="00B64D9D">
        <w:rPr>
          <w:rFonts w:ascii="Tahoma" w:hAnsi="Tahoma" w:cs="Tahoma"/>
          <w:sz w:val="20"/>
          <w:szCs w:val="20"/>
          <w:lang w:eastAsia="cs-CZ"/>
        </w:rPr>
        <w:t xml:space="preserve"> a Druhá část Díla do </w:t>
      </w:r>
      <w:r>
        <w:rPr>
          <w:rFonts w:ascii="Tahoma" w:hAnsi="Tahoma" w:cs="Tahoma"/>
          <w:b/>
          <w:sz w:val="20"/>
          <w:szCs w:val="20"/>
          <w:lang w:eastAsia="cs-CZ"/>
        </w:rPr>
        <w:t>15</w:t>
      </w:r>
      <w:r w:rsidRPr="00B64D9D">
        <w:rPr>
          <w:rFonts w:ascii="Tahoma" w:hAnsi="Tahoma" w:cs="Tahoma"/>
          <w:b/>
          <w:sz w:val="20"/>
          <w:szCs w:val="20"/>
          <w:lang w:eastAsia="cs-CZ"/>
        </w:rPr>
        <w:t>.</w:t>
      </w:r>
      <w:r>
        <w:rPr>
          <w:rFonts w:ascii="Tahoma" w:hAnsi="Tahoma" w:cs="Tahoma"/>
          <w:b/>
          <w:sz w:val="20"/>
          <w:szCs w:val="20"/>
          <w:lang w:eastAsia="cs-CZ"/>
        </w:rPr>
        <w:t xml:space="preserve"> 9.</w:t>
      </w:r>
      <w:r w:rsidRPr="00B64D9D">
        <w:rPr>
          <w:rFonts w:ascii="Tahoma" w:hAnsi="Tahoma" w:cs="Tahoma"/>
          <w:b/>
          <w:sz w:val="20"/>
          <w:szCs w:val="20"/>
          <w:lang w:eastAsia="cs-CZ"/>
        </w:rPr>
        <w:t xml:space="preserve"> 20</w:t>
      </w:r>
      <w:r>
        <w:rPr>
          <w:rFonts w:ascii="Tahoma" w:hAnsi="Tahoma" w:cs="Tahoma"/>
          <w:b/>
          <w:sz w:val="20"/>
          <w:szCs w:val="20"/>
          <w:lang w:eastAsia="cs-CZ"/>
        </w:rPr>
        <w:t>20</w:t>
      </w:r>
      <w:r w:rsidRPr="00B64D9D">
        <w:rPr>
          <w:rFonts w:ascii="Tahoma" w:hAnsi="Tahoma" w:cs="Tahoma"/>
          <w:sz w:val="20"/>
          <w:szCs w:val="20"/>
          <w:lang w:eastAsia="cs-CZ"/>
        </w:rPr>
        <w:t xml:space="preserve">. V případě překážek vzniklých na straně Objednatele nebo jím zajišťovaných dodavatelů, které znemožní </w:t>
      </w:r>
      <w:r>
        <w:rPr>
          <w:rFonts w:ascii="Tahoma" w:hAnsi="Tahoma" w:cs="Tahoma"/>
          <w:sz w:val="20"/>
          <w:szCs w:val="20"/>
          <w:lang w:eastAsia="cs-CZ"/>
        </w:rPr>
        <w:t>Autorovi</w:t>
      </w:r>
      <w:r w:rsidRPr="00B64D9D">
        <w:rPr>
          <w:rFonts w:ascii="Tahoma" w:hAnsi="Tahoma" w:cs="Tahoma"/>
          <w:sz w:val="20"/>
          <w:szCs w:val="20"/>
          <w:lang w:eastAsia="cs-CZ"/>
        </w:rPr>
        <w:t xml:space="preserve"> dodržet harmon</w:t>
      </w:r>
      <w:r w:rsidR="00F5028C">
        <w:rPr>
          <w:rFonts w:ascii="Tahoma" w:hAnsi="Tahoma" w:cs="Tahoma"/>
          <w:sz w:val="20"/>
          <w:szCs w:val="20"/>
          <w:lang w:eastAsia="cs-CZ"/>
        </w:rPr>
        <w:t>o</w:t>
      </w:r>
      <w:r w:rsidRPr="00B64D9D">
        <w:rPr>
          <w:rFonts w:ascii="Tahoma" w:hAnsi="Tahoma" w:cs="Tahoma"/>
          <w:sz w:val="20"/>
          <w:szCs w:val="20"/>
          <w:lang w:eastAsia="cs-CZ"/>
        </w:rPr>
        <w:t xml:space="preserve">gram realizace je </w:t>
      </w:r>
      <w:r>
        <w:rPr>
          <w:rFonts w:ascii="Tahoma" w:hAnsi="Tahoma" w:cs="Tahoma"/>
          <w:sz w:val="20"/>
          <w:szCs w:val="20"/>
          <w:lang w:eastAsia="cs-CZ"/>
        </w:rPr>
        <w:t>Autor</w:t>
      </w:r>
      <w:r w:rsidRPr="00B64D9D">
        <w:rPr>
          <w:rFonts w:ascii="Tahoma" w:hAnsi="Tahoma" w:cs="Tahoma"/>
          <w:sz w:val="20"/>
          <w:szCs w:val="20"/>
          <w:lang w:eastAsia="cs-CZ"/>
        </w:rPr>
        <w:t xml:space="preserve"> oprávněn posunout termín dokončení Díla nebo jeho částí o tolik dnů, o kolik dnů byl při své činnosti těmito překážkami zdržen. O vzniku takové překážky musí </w:t>
      </w:r>
      <w:r>
        <w:rPr>
          <w:rFonts w:ascii="Tahoma" w:hAnsi="Tahoma" w:cs="Tahoma"/>
          <w:sz w:val="20"/>
          <w:szCs w:val="20"/>
          <w:lang w:eastAsia="cs-CZ"/>
        </w:rPr>
        <w:t>Autor</w:t>
      </w:r>
      <w:r w:rsidRPr="00B64D9D">
        <w:rPr>
          <w:rFonts w:ascii="Tahoma" w:hAnsi="Tahoma" w:cs="Tahoma"/>
          <w:sz w:val="20"/>
          <w:szCs w:val="20"/>
          <w:lang w:eastAsia="cs-CZ"/>
        </w:rPr>
        <w:t xml:space="preserve"> Objednatele neprodleně písemně informovat.</w:t>
      </w:r>
    </w:p>
    <w:p w14:paraId="5F726B08" w14:textId="5CAAFE9B" w:rsidR="006F0E96" w:rsidRPr="00F76815" w:rsidRDefault="006F0E96" w:rsidP="00F118B6">
      <w:pPr>
        <w:pStyle w:val="Odstavecseseznamem"/>
        <w:spacing w:before="120" w:after="120"/>
        <w:ind w:left="360" w:firstLine="0"/>
        <w:rPr>
          <w:rFonts w:ascii="Tahoma" w:hAnsi="Tahoma" w:cs="Tahoma"/>
          <w:sz w:val="20"/>
          <w:szCs w:val="20"/>
          <w:lang w:eastAsia="cs-CZ"/>
        </w:rPr>
      </w:pPr>
      <w:r w:rsidRPr="00F76815">
        <w:rPr>
          <w:rFonts w:ascii="Tahoma" w:hAnsi="Tahoma" w:cs="Tahoma"/>
          <w:sz w:val="20"/>
          <w:szCs w:val="20"/>
          <w:lang w:eastAsia="cs-CZ"/>
        </w:rPr>
        <w:lastRenderedPageBreak/>
        <w:t xml:space="preserve">Objednatel souhlasí s předáním a zavazuje se převzít součásti </w:t>
      </w:r>
      <w:r w:rsidR="00D0568C" w:rsidRPr="00F76815">
        <w:rPr>
          <w:rFonts w:ascii="Tahoma" w:hAnsi="Tahoma" w:cs="Tahoma"/>
          <w:sz w:val="20"/>
          <w:szCs w:val="20"/>
          <w:lang w:eastAsia="cs-CZ"/>
        </w:rPr>
        <w:t>První</w:t>
      </w:r>
      <w:r w:rsidRPr="00F76815">
        <w:rPr>
          <w:rFonts w:ascii="Tahoma" w:hAnsi="Tahoma" w:cs="Tahoma"/>
          <w:sz w:val="20"/>
          <w:szCs w:val="20"/>
          <w:lang w:eastAsia="cs-CZ"/>
        </w:rPr>
        <w:t xml:space="preserve"> části Díla, která je autorem      připravena k termínu 15.</w:t>
      </w:r>
      <w:r w:rsidR="00F76815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F76815">
        <w:rPr>
          <w:rFonts w:ascii="Tahoma" w:hAnsi="Tahoma" w:cs="Tahoma"/>
          <w:sz w:val="20"/>
          <w:szCs w:val="20"/>
          <w:lang w:eastAsia="cs-CZ"/>
        </w:rPr>
        <w:t>9.</w:t>
      </w:r>
      <w:r w:rsidR="00F76815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F76815">
        <w:rPr>
          <w:rFonts w:ascii="Tahoma" w:hAnsi="Tahoma" w:cs="Tahoma"/>
          <w:sz w:val="20"/>
          <w:szCs w:val="20"/>
          <w:lang w:eastAsia="cs-CZ"/>
        </w:rPr>
        <w:t>2020 v podobě připravené pro instalaci a finální dokončení po dokončení stavební přípravy projekčního tubusu. Předání se uskuteční k datu 15.</w:t>
      </w:r>
      <w:r w:rsidR="00F76815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F76815">
        <w:rPr>
          <w:rFonts w:ascii="Tahoma" w:hAnsi="Tahoma" w:cs="Tahoma"/>
          <w:sz w:val="20"/>
          <w:szCs w:val="20"/>
          <w:lang w:eastAsia="cs-CZ"/>
        </w:rPr>
        <w:t>9.</w:t>
      </w:r>
      <w:r w:rsidR="00F76815"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F76815">
        <w:rPr>
          <w:rFonts w:ascii="Tahoma" w:hAnsi="Tahoma" w:cs="Tahoma"/>
          <w:sz w:val="20"/>
          <w:szCs w:val="20"/>
          <w:lang w:eastAsia="cs-CZ"/>
        </w:rPr>
        <w:t xml:space="preserve">2020 na základě písemné výzvy </w:t>
      </w:r>
      <w:r w:rsidR="00346C23" w:rsidRPr="00F76815">
        <w:rPr>
          <w:rFonts w:ascii="Tahoma" w:hAnsi="Tahoma" w:cs="Tahoma"/>
          <w:sz w:val="20"/>
          <w:szCs w:val="20"/>
          <w:lang w:eastAsia="cs-CZ"/>
        </w:rPr>
        <w:t>Objednatele</w:t>
      </w:r>
      <w:r w:rsidRPr="00F76815">
        <w:rPr>
          <w:rFonts w:ascii="Tahoma" w:hAnsi="Tahoma" w:cs="Tahoma"/>
          <w:sz w:val="20"/>
          <w:szCs w:val="20"/>
          <w:lang w:eastAsia="cs-CZ"/>
        </w:rPr>
        <w:t>.</w:t>
      </w:r>
      <w:r w:rsidR="00DC27A8" w:rsidRPr="00F76815">
        <w:rPr>
          <w:rFonts w:ascii="Tahoma" w:hAnsi="Tahoma" w:cs="Tahoma"/>
          <w:sz w:val="20"/>
          <w:szCs w:val="20"/>
          <w:lang w:eastAsia="cs-CZ"/>
        </w:rPr>
        <w:t xml:space="preserve"> Druhá část Díla bude kompletně předána k datu 15.</w:t>
      </w:r>
      <w:r w:rsidR="00F76815">
        <w:rPr>
          <w:rFonts w:ascii="Tahoma" w:hAnsi="Tahoma" w:cs="Tahoma"/>
          <w:sz w:val="20"/>
          <w:szCs w:val="20"/>
          <w:lang w:eastAsia="cs-CZ"/>
        </w:rPr>
        <w:t xml:space="preserve"> </w:t>
      </w:r>
      <w:r w:rsidR="00DC27A8" w:rsidRPr="00F76815">
        <w:rPr>
          <w:rFonts w:ascii="Tahoma" w:hAnsi="Tahoma" w:cs="Tahoma"/>
          <w:sz w:val="20"/>
          <w:szCs w:val="20"/>
          <w:lang w:eastAsia="cs-CZ"/>
        </w:rPr>
        <w:t>9. 2020</w:t>
      </w:r>
      <w:r w:rsidR="000741F7">
        <w:rPr>
          <w:rFonts w:ascii="Tahoma" w:hAnsi="Tahoma" w:cs="Tahoma"/>
          <w:sz w:val="20"/>
          <w:szCs w:val="20"/>
          <w:lang w:eastAsia="cs-CZ"/>
        </w:rPr>
        <w:t>.</w:t>
      </w:r>
    </w:p>
    <w:p w14:paraId="56646481" w14:textId="0D691241" w:rsidR="006F0E96" w:rsidRPr="00F76815" w:rsidRDefault="006F0E96" w:rsidP="00F118B6">
      <w:pPr>
        <w:pStyle w:val="Odstavecseseznamem"/>
        <w:spacing w:before="120" w:after="120"/>
        <w:ind w:left="360" w:firstLine="0"/>
        <w:rPr>
          <w:rFonts w:ascii="Tahoma" w:hAnsi="Tahoma" w:cs="Tahoma"/>
          <w:sz w:val="20"/>
          <w:szCs w:val="20"/>
          <w:lang w:eastAsia="cs-CZ"/>
        </w:rPr>
      </w:pPr>
      <w:r w:rsidRPr="00F76815">
        <w:rPr>
          <w:rFonts w:ascii="Tahoma" w:hAnsi="Tahoma" w:cs="Tahoma"/>
          <w:sz w:val="20"/>
          <w:szCs w:val="20"/>
          <w:lang w:eastAsia="cs-CZ"/>
        </w:rPr>
        <w:t>Objednatel se zavazuje informovat Autora v předstihu jednoho měsíce o termínu zahájení instalace a dokončení První a Druhé části Díla v předmětné expozici</w:t>
      </w:r>
      <w:r w:rsidR="00D97602" w:rsidRPr="00F76815">
        <w:rPr>
          <w:rFonts w:ascii="Tahoma" w:hAnsi="Tahoma" w:cs="Tahoma"/>
          <w:sz w:val="20"/>
          <w:szCs w:val="20"/>
          <w:lang w:eastAsia="cs-CZ"/>
        </w:rPr>
        <w:t>.</w:t>
      </w:r>
      <w:r w:rsidRPr="00F76815">
        <w:rPr>
          <w:rFonts w:ascii="Tahoma" w:hAnsi="Tahoma" w:cs="Tahoma"/>
          <w:sz w:val="20"/>
          <w:szCs w:val="20"/>
          <w:lang w:eastAsia="cs-CZ"/>
        </w:rPr>
        <w:t xml:space="preserve">  </w:t>
      </w:r>
    </w:p>
    <w:p w14:paraId="30E51605" w14:textId="77777777" w:rsidR="00804A3D" w:rsidRDefault="00804A3D" w:rsidP="00810B03">
      <w:pPr>
        <w:ind w:left="0" w:firstLine="0"/>
        <w:rPr>
          <w:rFonts w:ascii="Tahoma" w:hAnsi="Tahoma"/>
          <w:b/>
          <w:bCs/>
          <w:sz w:val="20"/>
          <w:szCs w:val="20"/>
        </w:rPr>
      </w:pPr>
    </w:p>
    <w:p w14:paraId="135C8ADF" w14:textId="557CD430" w:rsidR="00810B03" w:rsidRDefault="0090504F" w:rsidP="00810B03">
      <w:pPr>
        <w:ind w:left="0" w:firstLine="0"/>
        <w:rPr>
          <w:rFonts w:ascii="Tahoma" w:eastAsia="Tahoma" w:hAnsi="Tahoma" w:cs="Tahoma"/>
          <w:sz w:val="20"/>
          <w:szCs w:val="20"/>
        </w:rPr>
      </w:pPr>
      <w:r w:rsidRPr="0090504F">
        <w:rPr>
          <w:rFonts w:ascii="Tahoma" w:hAnsi="Tahoma"/>
          <w:b/>
          <w:bCs/>
          <w:sz w:val="20"/>
          <w:szCs w:val="20"/>
        </w:rPr>
        <w:t>2.</w:t>
      </w:r>
      <w:r w:rsidR="001D6306">
        <w:rPr>
          <w:rFonts w:ascii="Tahoma" w:hAnsi="Tahoma"/>
          <w:sz w:val="20"/>
          <w:szCs w:val="20"/>
        </w:rPr>
        <w:tab/>
      </w:r>
      <w:r w:rsidR="00810B03">
        <w:rPr>
          <w:rFonts w:ascii="Tahoma" w:hAnsi="Tahoma"/>
          <w:sz w:val="20"/>
          <w:szCs w:val="20"/>
        </w:rPr>
        <w:t xml:space="preserve">Článek 8. </w:t>
      </w:r>
      <w:r w:rsidR="00810B03" w:rsidRPr="0090504F">
        <w:rPr>
          <w:rFonts w:ascii="Tahoma Bold" w:hAnsi="Tahoma Bold"/>
          <w:b/>
          <w:bCs/>
          <w:sz w:val="20"/>
          <w:szCs w:val="20"/>
        </w:rPr>
        <w:t>Odměna</w:t>
      </w:r>
      <w:r w:rsidR="00810B03">
        <w:rPr>
          <w:rFonts w:ascii="Tahoma Bold" w:hAnsi="Tahoma Bold"/>
          <w:sz w:val="20"/>
          <w:szCs w:val="20"/>
        </w:rPr>
        <w:t xml:space="preserve"> </w:t>
      </w:r>
      <w:r w:rsidR="00810B03">
        <w:rPr>
          <w:rFonts w:ascii="Tahoma" w:hAnsi="Tahoma"/>
          <w:sz w:val="20"/>
          <w:szCs w:val="20"/>
        </w:rPr>
        <w:t>odstavec</w:t>
      </w:r>
      <w:r w:rsidR="00810B03">
        <w:rPr>
          <w:rFonts w:ascii="Tahoma Bold" w:hAnsi="Tahoma Bold"/>
          <w:sz w:val="20"/>
          <w:szCs w:val="20"/>
        </w:rPr>
        <w:t xml:space="preserve"> 8.5.</w:t>
      </w:r>
      <w:r w:rsidR="00810B03">
        <w:rPr>
          <w:rFonts w:ascii="Tahoma" w:hAnsi="Tahoma"/>
          <w:sz w:val="20"/>
          <w:szCs w:val="20"/>
        </w:rPr>
        <w:t xml:space="preserve"> se mění a po změně zní takto:</w:t>
      </w:r>
    </w:p>
    <w:p w14:paraId="269540AB" w14:textId="589EF14A" w:rsidR="0043123F" w:rsidRDefault="0043123F" w:rsidP="0043123F">
      <w:pPr>
        <w:pStyle w:val="Odstavecseseznamem"/>
        <w:numPr>
          <w:ilvl w:val="2"/>
          <w:numId w:val="2"/>
        </w:numPr>
        <w:spacing w:before="120" w:after="12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Beze změny</w:t>
      </w:r>
    </w:p>
    <w:p w14:paraId="01F6680B" w14:textId="2470A6B7" w:rsidR="0085491B" w:rsidRDefault="0085491B" w:rsidP="0085491B">
      <w:pPr>
        <w:pStyle w:val="Odstavecseseznamem"/>
        <w:numPr>
          <w:ilvl w:val="2"/>
          <w:numId w:val="2"/>
        </w:numPr>
        <w:spacing w:before="120" w:after="12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Druhá</w:t>
      </w:r>
      <w:r w:rsidRPr="008A72DE">
        <w:rPr>
          <w:rFonts w:ascii="Tahoma" w:hAnsi="Tahoma" w:cs="Tahoma"/>
          <w:sz w:val="20"/>
          <w:szCs w:val="20"/>
        </w:rPr>
        <w:t xml:space="preserve"> splátka ve výši </w:t>
      </w:r>
      <w:r>
        <w:rPr>
          <w:rFonts w:ascii="Tahoma" w:hAnsi="Tahoma" w:cs="Tahoma"/>
          <w:sz w:val="20"/>
          <w:szCs w:val="20"/>
        </w:rPr>
        <w:t>4</w:t>
      </w:r>
      <w:r w:rsidR="001A32C5">
        <w:rPr>
          <w:rFonts w:ascii="Tahoma" w:hAnsi="Tahoma" w:cs="Tahoma"/>
          <w:sz w:val="20"/>
          <w:szCs w:val="20"/>
        </w:rPr>
        <w:t>5</w:t>
      </w:r>
      <w:r>
        <w:rPr>
          <w:rFonts w:ascii="Tahoma" w:hAnsi="Tahoma" w:cs="Tahoma"/>
          <w:sz w:val="20"/>
          <w:szCs w:val="20"/>
        </w:rPr>
        <w:t>%</w:t>
      </w:r>
      <w:r w:rsidRPr="008A72DE">
        <w:rPr>
          <w:rFonts w:ascii="Tahoma" w:hAnsi="Tahoma" w:cs="Tahoma"/>
          <w:sz w:val="20"/>
          <w:szCs w:val="20"/>
        </w:rPr>
        <w:t xml:space="preserve"> z celkové odměny dle čl. 8, odst. 1</w:t>
      </w:r>
      <w:r>
        <w:rPr>
          <w:rFonts w:ascii="Tahoma" w:hAnsi="Tahoma" w:cs="Tahoma"/>
          <w:sz w:val="20"/>
          <w:szCs w:val="20"/>
        </w:rPr>
        <w:t>a)</w:t>
      </w:r>
      <w:r w:rsidRPr="008A72DE">
        <w:rPr>
          <w:rFonts w:ascii="Tahoma" w:hAnsi="Tahoma" w:cs="Tahoma"/>
          <w:sz w:val="20"/>
          <w:szCs w:val="20"/>
        </w:rPr>
        <w:t xml:space="preserve"> této smlouvy, tj.</w:t>
      </w:r>
      <w:r>
        <w:rPr>
          <w:rFonts w:ascii="Tahoma" w:hAnsi="Tahoma" w:cs="Tahoma"/>
          <w:sz w:val="20"/>
          <w:szCs w:val="20"/>
        </w:rPr>
        <w:t> </w:t>
      </w:r>
      <w:r w:rsidR="001A32C5">
        <w:rPr>
          <w:rFonts w:ascii="Tahoma" w:hAnsi="Tahoma" w:cs="Tahoma"/>
          <w:sz w:val="20"/>
          <w:szCs w:val="20"/>
        </w:rPr>
        <w:t>6</w:t>
      </w:r>
      <w:r>
        <w:rPr>
          <w:rFonts w:ascii="Tahoma" w:hAnsi="Tahoma" w:cs="Tahoma"/>
          <w:sz w:val="20"/>
          <w:szCs w:val="20"/>
        </w:rPr>
        <w:t> </w:t>
      </w:r>
      <w:r w:rsidR="001A32C5">
        <w:rPr>
          <w:rFonts w:ascii="Tahoma" w:hAnsi="Tahoma" w:cs="Tahoma"/>
          <w:sz w:val="20"/>
          <w:szCs w:val="20"/>
        </w:rPr>
        <w:t>208 876,50</w:t>
      </w:r>
      <w:r w:rsidRPr="00FB0EEF">
        <w:rPr>
          <w:rFonts w:ascii="Tahoma" w:hAnsi="Tahoma" w:cs="Tahoma"/>
          <w:sz w:val="20"/>
          <w:szCs w:val="20"/>
        </w:rPr>
        <w:t xml:space="preserve"> </w:t>
      </w:r>
      <w:r w:rsidRPr="008A72DE">
        <w:rPr>
          <w:rFonts w:ascii="Tahoma" w:hAnsi="Tahoma" w:cs="Tahoma"/>
          <w:sz w:val="20"/>
          <w:szCs w:val="20"/>
        </w:rPr>
        <w:t>Kč (</w:t>
      </w:r>
      <w:r w:rsidR="001A32C5">
        <w:rPr>
          <w:rFonts w:ascii="Tahoma" w:hAnsi="Tahoma" w:cs="Tahoma"/>
          <w:sz w:val="20"/>
          <w:szCs w:val="20"/>
        </w:rPr>
        <w:t>šest</w:t>
      </w:r>
      <w:r>
        <w:rPr>
          <w:rFonts w:ascii="Tahoma" w:hAnsi="Tahoma" w:cs="Tahoma"/>
          <w:sz w:val="20"/>
          <w:szCs w:val="20"/>
        </w:rPr>
        <w:t xml:space="preserve"> milionů </w:t>
      </w:r>
      <w:r w:rsidR="001A32C5">
        <w:rPr>
          <w:rFonts w:ascii="Tahoma" w:hAnsi="Tahoma" w:cs="Tahoma"/>
          <w:sz w:val="20"/>
          <w:szCs w:val="20"/>
        </w:rPr>
        <w:t>dvě stě</w:t>
      </w:r>
      <w:r>
        <w:rPr>
          <w:rFonts w:ascii="Tahoma" w:hAnsi="Tahoma" w:cs="Tahoma"/>
          <w:sz w:val="20"/>
          <w:szCs w:val="20"/>
        </w:rPr>
        <w:t xml:space="preserve"> </w:t>
      </w:r>
      <w:r w:rsidR="001A32C5">
        <w:rPr>
          <w:rFonts w:ascii="Tahoma" w:hAnsi="Tahoma" w:cs="Tahoma"/>
          <w:sz w:val="20"/>
          <w:szCs w:val="20"/>
        </w:rPr>
        <w:t>osm</w:t>
      </w:r>
      <w:r>
        <w:rPr>
          <w:rFonts w:ascii="Tahoma" w:hAnsi="Tahoma" w:cs="Tahoma"/>
          <w:sz w:val="20"/>
          <w:szCs w:val="20"/>
        </w:rPr>
        <w:t xml:space="preserve"> tisíc </w:t>
      </w:r>
      <w:r w:rsidR="001A32C5">
        <w:rPr>
          <w:rFonts w:ascii="Tahoma" w:hAnsi="Tahoma" w:cs="Tahoma"/>
          <w:sz w:val="20"/>
          <w:szCs w:val="20"/>
        </w:rPr>
        <w:t>osm set</w:t>
      </w:r>
      <w:r>
        <w:rPr>
          <w:rFonts w:ascii="Tahoma" w:hAnsi="Tahoma" w:cs="Tahoma"/>
          <w:sz w:val="20"/>
          <w:szCs w:val="20"/>
        </w:rPr>
        <w:t xml:space="preserve"> </w:t>
      </w:r>
      <w:r w:rsidR="001A32C5">
        <w:rPr>
          <w:rFonts w:ascii="Tahoma" w:hAnsi="Tahoma" w:cs="Tahoma"/>
          <w:sz w:val="20"/>
          <w:szCs w:val="20"/>
        </w:rPr>
        <w:t>sedm</w:t>
      </w:r>
      <w:r>
        <w:rPr>
          <w:rFonts w:ascii="Tahoma" w:hAnsi="Tahoma" w:cs="Tahoma"/>
          <w:sz w:val="20"/>
          <w:szCs w:val="20"/>
        </w:rPr>
        <w:t>desát</w:t>
      </w:r>
      <w:r w:rsidR="001A32C5">
        <w:rPr>
          <w:rFonts w:ascii="Tahoma" w:hAnsi="Tahoma" w:cs="Tahoma"/>
          <w:sz w:val="20"/>
          <w:szCs w:val="20"/>
        </w:rPr>
        <w:t xml:space="preserve"> šest</w:t>
      </w:r>
      <w:r>
        <w:rPr>
          <w:rFonts w:ascii="Tahoma" w:hAnsi="Tahoma" w:cs="Tahoma"/>
          <w:sz w:val="20"/>
          <w:szCs w:val="20"/>
        </w:rPr>
        <w:t xml:space="preserve"> </w:t>
      </w:r>
      <w:r w:rsidRPr="008A72DE">
        <w:rPr>
          <w:rFonts w:ascii="Tahoma" w:hAnsi="Tahoma" w:cs="Tahoma"/>
          <w:sz w:val="20"/>
          <w:szCs w:val="20"/>
        </w:rPr>
        <w:t xml:space="preserve">korun </w:t>
      </w:r>
      <w:r w:rsidR="001A32C5">
        <w:rPr>
          <w:rFonts w:ascii="Tahoma" w:hAnsi="Tahoma" w:cs="Tahoma"/>
          <w:sz w:val="20"/>
          <w:szCs w:val="20"/>
        </w:rPr>
        <w:t>českých a padesát haléřů</w:t>
      </w:r>
      <w:r w:rsidRPr="008A72DE">
        <w:rPr>
          <w:rFonts w:ascii="Tahoma" w:hAnsi="Tahoma" w:cs="Tahoma"/>
          <w:sz w:val="20"/>
          <w:szCs w:val="20"/>
        </w:rPr>
        <w:t xml:space="preserve">) bez DPH bude </w:t>
      </w:r>
      <w:r>
        <w:rPr>
          <w:rFonts w:ascii="Tahoma" w:hAnsi="Tahoma" w:cs="Tahoma"/>
          <w:sz w:val="20"/>
          <w:szCs w:val="20"/>
        </w:rPr>
        <w:t>Autorov</w:t>
      </w:r>
      <w:r w:rsidRPr="008A72DE">
        <w:rPr>
          <w:rFonts w:ascii="Tahoma" w:hAnsi="Tahoma" w:cs="Tahoma"/>
          <w:sz w:val="20"/>
          <w:szCs w:val="20"/>
        </w:rPr>
        <w:t>i uhrazena po</w:t>
      </w:r>
      <w:r w:rsidR="001A32C5">
        <w:rPr>
          <w:rFonts w:ascii="Tahoma" w:hAnsi="Tahoma" w:cs="Tahoma"/>
          <w:sz w:val="20"/>
          <w:szCs w:val="20"/>
        </w:rPr>
        <w:t xml:space="preserve"> prezentaci technické části První části Díla (bez instalace v prostoru expozice) a</w:t>
      </w:r>
      <w:r w:rsidRPr="008A72DE">
        <w:rPr>
          <w:rFonts w:ascii="Tahoma" w:hAnsi="Tahoma" w:cs="Tahoma"/>
          <w:sz w:val="20"/>
          <w:szCs w:val="20"/>
        </w:rPr>
        <w:t xml:space="preserve"> řádném provedení</w:t>
      </w:r>
      <w:r w:rsidR="001A32C5">
        <w:rPr>
          <w:rFonts w:ascii="Tahoma" w:hAnsi="Tahoma" w:cs="Tahoma"/>
          <w:sz w:val="20"/>
          <w:szCs w:val="20"/>
        </w:rPr>
        <w:t xml:space="preserve"> </w:t>
      </w:r>
      <w:r w:rsidRPr="008A72DE">
        <w:rPr>
          <w:rFonts w:ascii="Tahoma" w:hAnsi="Tahoma" w:cs="Tahoma"/>
          <w:sz w:val="20"/>
          <w:szCs w:val="20"/>
        </w:rPr>
        <w:t>Druhé části Díla (dále jen „</w:t>
      </w:r>
      <w:r w:rsidR="001A32C5">
        <w:rPr>
          <w:rFonts w:ascii="Tahoma" w:hAnsi="Tahoma" w:cs="Tahoma"/>
          <w:sz w:val="20"/>
          <w:szCs w:val="20"/>
        </w:rPr>
        <w:t>Druhá</w:t>
      </w:r>
      <w:r w:rsidRPr="008A72DE">
        <w:rPr>
          <w:rFonts w:ascii="Tahoma" w:hAnsi="Tahoma" w:cs="Tahoma"/>
          <w:sz w:val="20"/>
          <w:szCs w:val="20"/>
        </w:rPr>
        <w:t xml:space="preserve"> část odměny)“</w:t>
      </w:r>
      <w:r>
        <w:rPr>
          <w:rFonts w:ascii="Tahoma" w:hAnsi="Tahoma" w:cs="Tahoma"/>
          <w:sz w:val="20"/>
          <w:szCs w:val="20"/>
        </w:rPr>
        <w:t>,</w:t>
      </w:r>
    </w:p>
    <w:p w14:paraId="06A507A1" w14:textId="122D95D6" w:rsidR="0043123F" w:rsidRDefault="0085491B" w:rsidP="0043123F">
      <w:pPr>
        <w:pStyle w:val="Odstavecseseznamem"/>
        <w:numPr>
          <w:ilvl w:val="2"/>
          <w:numId w:val="2"/>
        </w:numPr>
        <w:spacing w:before="120" w:after="120"/>
        <w:contextualSpacing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Třetí</w:t>
      </w:r>
      <w:r w:rsidR="0043123F" w:rsidRPr="008A72DE">
        <w:rPr>
          <w:rFonts w:ascii="Tahoma" w:hAnsi="Tahoma" w:cs="Tahoma"/>
          <w:sz w:val="20"/>
          <w:szCs w:val="20"/>
        </w:rPr>
        <w:t xml:space="preserve"> splátka ve výši </w:t>
      </w:r>
      <w:r w:rsidR="001A32C5">
        <w:rPr>
          <w:rFonts w:ascii="Tahoma" w:hAnsi="Tahoma" w:cs="Tahoma"/>
          <w:sz w:val="20"/>
          <w:szCs w:val="20"/>
        </w:rPr>
        <w:t>5</w:t>
      </w:r>
      <w:r w:rsidR="0043123F" w:rsidRPr="008A72DE">
        <w:rPr>
          <w:rFonts w:ascii="Tahoma" w:hAnsi="Tahoma" w:cs="Tahoma"/>
          <w:sz w:val="20"/>
          <w:szCs w:val="20"/>
        </w:rPr>
        <w:t>% z celkové odměny dle čl. 8, odst. 1</w:t>
      </w:r>
      <w:r w:rsidR="0043123F">
        <w:rPr>
          <w:rFonts w:ascii="Tahoma" w:hAnsi="Tahoma" w:cs="Tahoma"/>
          <w:sz w:val="20"/>
          <w:szCs w:val="20"/>
        </w:rPr>
        <w:t>a)</w:t>
      </w:r>
      <w:r w:rsidR="0043123F" w:rsidRPr="008A72DE">
        <w:rPr>
          <w:rFonts w:ascii="Tahoma" w:hAnsi="Tahoma" w:cs="Tahoma"/>
          <w:sz w:val="20"/>
          <w:szCs w:val="20"/>
        </w:rPr>
        <w:t xml:space="preserve"> této smlouvy, tj.</w:t>
      </w:r>
      <w:r w:rsidR="0043123F">
        <w:rPr>
          <w:rFonts w:ascii="Tahoma" w:hAnsi="Tahoma" w:cs="Tahoma"/>
          <w:sz w:val="20"/>
          <w:szCs w:val="20"/>
        </w:rPr>
        <w:t> </w:t>
      </w:r>
      <w:r w:rsidR="001A32C5">
        <w:rPr>
          <w:rFonts w:ascii="Tahoma" w:hAnsi="Tahoma" w:cs="Tahoma"/>
          <w:sz w:val="20"/>
          <w:szCs w:val="20"/>
        </w:rPr>
        <w:t>689</w:t>
      </w:r>
      <w:r w:rsidR="00180F1F">
        <w:rPr>
          <w:rFonts w:ascii="Tahoma" w:hAnsi="Tahoma" w:cs="Tahoma"/>
          <w:sz w:val="20"/>
          <w:szCs w:val="20"/>
        </w:rPr>
        <w:t> </w:t>
      </w:r>
      <w:r w:rsidR="001A32C5">
        <w:rPr>
          <w:rFonts w:ascii="Tahoma" w:hAnsi="Tahoma" w:cs="Tahoma"/>
          <w:sz w:val="20"/>
          <w:szCs w:val="20"/>
        </w:rPr>
        <w:t>808</w:t>
      </w:r>
      <w:r w:rsidR="00180F1F">
        <w:rPr>
          <w:rFonts w:ascii="Tahoma" w:hAnsi="Tahoma" w:cs="Tahoma"/>
          <w:sz w:val="20"/>
          <w:szCs w:val="20"/>
        </w:rPr>
        <w:t>,</w:t>
      </w:r>
      <w:r w:rsidR="001A32C5">
        <w:rPr>
          <w:rFonts w:ascii="Tahoma" w:hAnsi="Tahoma" w:cs="Tahoma"/>
          <w:sz w:val="20"/>
          <w:szCs w:val="20"/>
        </w:rPr>
        <w:t>50</w:t>
      </w:r>
      <w:r w:rsidR="0043123F" w:rsidRPr="00FB0EEF">
        <w:rPr>
          <w:rFonts w:ascii="Tahoma" w:hAnsi="Tahoma" w:cs="Tahoma"/>
          <w:sz w:val="20"/>
          <w:szCs w:val="20"/>
        </w:rPr>
        <w:t xml:space="preserve"> </w:t>
      </w:r>
      <w:r w:rsidR="0043123F" w:rsidRPr="008A72DE">
        <w:rPr>
          <w:rFonts w:ascii="Tahoma" w:hAnsi="Tahoma" w:cs="Tahoma"/>
          <w:sz w:val="20"/>
          <w:szCs w:val="20"/>
        </w:rPr>
        <w:t>Kč (</w:t>
      </w:r>
      <w:r w:rsidR="001A32C5">
        <w:rPr>
          <w:rFonts w:ascii="Tahoma" w:hAnsi="Tahoma" w:cs="Tahoma"/>
          <w:sz w:val="20"/>
          <w:szCs w:val="20"/>
        </w:rPr>
        <w:t>šest set</w:t>
      </w:r>
      <w:r w:rsidR="0043123F">
        <w:rPr>
          <w:rFonts w:ascii="Tahoma" w:hAnsi="Tahoma" w:cs="Tahoma"/>
          <w:sz w:val="20"/>
          <w:szCs w:val="20"/>
        </w:rPr>
        <w:t xml:space="preserve"> </w:t>
      </w:r>
      <w:r w:rsidR="001A32C5">
        <w:rPr>
          <w:rFonts w:ascii="Tahoma" w:hAnsi="Tahoma" w:cs="Tahoma"/>
          <w:sz w:val="20"/>
          <w:szCs w:val="20"/>
        </w:rPr>
        <w:t xml:space="preserve">osmdesát devět </w:t>
      </w:r>
      <w:r w:rsidR="009F23EB">
        <w:rPr>
          <w:rFonts w:ascii="Tahoma" w:hAnsi="Tahoma" w:cs="Tahoma"/>
          <w:sz w:val="20"/>
          <w:szCs w:val="20"/>
        </w:rPr>
        <w:t>tisíc</w:t>
      </w:r>
      <w:r w:rsidR="0043123F">
        <w:rPr>
          <w:rFonts w:ascii="Tahoma" w:hAnsi="Tahoma" w:cs="Tahoma"/>
          <w:sz w:val="20"/>
          <w:szCs w:val="20"/>
        </w:rPr>
        <w:t xml:space="preserve"> </w:t>
      </w:r>
      <w:r w:rsidR="001A32C5">
        <w:rPr>
          <w:rFonts w:ascii="Tahoma" w:hAnsi="Tahoma" w:cs="Tahoma"/>
          <w:sz w:val="20"/>
          <w:szCs w:val="20"/>
        </w:rPr>
        <w:t>osm</w:t>
      </w:r>
      <w:r w:rsidR="0043123F">
        <w:rPr>
          <w:rFonts w:ascii="Tahoma" w:hAnsi="Tahoma" w:cs="Tahoma"/>
          <w:sz w:val="20"/>
          <w:szCs w:val="20"/>
        </w:rPr>
        <w:t xml:space="preserve"> </w:t>
      </w:r>
      <w:r w:rsidR="009F23EB">
        <w:rPr>
          <w:rFonts w:ascii="Tahoma" w:hAnsi="Tahoma" w:cs="Tahoma"/>
          <w:sz w:val="20"/>
          <w:szCs w:val="20"/>
        </w:rPr>
        <w:t>set</w:t>
      </w:r>
      <w:r w:rsidR="0043123F">
        <w:rPr>
          <w:rFonts w:ascii="Tahoma" w:hAnsi="Tahoma" w:cs="Tahoma"/>
          <w:sz w:val="20"/>
          <w:szCs w:val="20"/>
        </w:rPr>
        <w:t xml:space="preserve"> </w:t>
      </w:r>
      <w:r w:rsidR="001A32C5">
        <w:rPr>
          <w:rFonts w:ascii="Tahoma" w:hAnsi="Tahoma" w:cs="Tahoma"/>
          <w:sz w:val="20"/>
          <w:szCs w:val="20"/>
        </w:rPr>
        <w:t>osm</w:t>
      </w:r>
      <w:r w:rsidR="0043123F">
        <w:rPr>
          <w:rFonts w:ascii="Tahoma" w:hAnsi="Tahoma" w:cs="Tahoma"/>
          <w:sz w:val="20"/>
          <w:szCs w:val="20"/>
        </w:rPr>
        <w:t xml:space="preserve"> </w:t>
      </w:r>
      <w:r w:rsidR="0043123F" w:rsidRPr="008A72DE">
        <w:rPr>
          <w:rFonts w:ascii="Tahoma" w:hAnsi="Tahoma" w:cs="Tahoma"/>
          <w:sz w:val="20"/>
          <w:szCs w:val="20"/>
        </w:rPr>
        <w:t>korun českých</w:t>
      </w:r>
      <w:r w:rsidR="0043123F">
        <w:rPr>
          <w:rFonts w:ascii="Tahoma" w:hAnsi="Tahoma" w:cs="Tahoma"/>
          <w:sz w:val="20"/>
          <w:szCs w:val="20"/>
        </w:rPr>
        <w:t xml:space="preserve"> a </w:t>
      </w:r>
      <w:r w:rsidR="001A32C5">
        <w:rPr>
          <w:rFonts w:ascii="Tahoma" w:hAnsi="Tahoma" w:cs="Tahoma"/>
          <w:sz w:val="20"/>
          <w:szCs w:val="20"/>
        </w:rPr>
        <w:t>padesát</w:t>
      </w:r>
      <w:r w:rsidR="0043123F">
        <w:rPr>
          <w:rFonts w:ascii="Tahoma" w:hAnsi="Tahoma" w:cs="Tahoma"/>
          <w:sz w:val="20"/>
          <w:szCs w:val="20"/>
        </w:rPr>
        <w:t xml:space="preserve"> haléřů</w:t>
      </w:r>
      <w:r w:rsidR="0043123F" w:rsidRPr="008A72DE">
        <w:rPr>
          <w:rFonts w:ascii="Tahoma" w:hAnsi="Tahoma" w:cs="Tahoma"/>
          <w:sz w:val="20"/>
          <w:szCs w:val="20"/>
        </w:rPr>
        <w:t xml:space="preserve">) bez DPH bude </w:t>
      </w:r>
      <w:r w:rsidR="0043123F">
        <w:rPr>
          <w:rFonts w:ascii="Tahoma" w:hAnsi="Tahoma" w:cs="Tahoma"/>
          <w:sz w:val="20"/>
          <w:szCs w:val="20"/>
        </w:rPr>
        <w:t>Autorov</w:t>
      </w:r>
      <w:r w:rsidR="0043123F" w:rsidRPr="008A72DE">
        <w:rPr>
          <w:rFonts w:ascii="Tahoma" w:hAnsi="Tahoma" w:cs="Tahoma"/>
          <w:sz w:val="20"/>
          <w:szCs w:val="20"/>
        </w:rPr>
        <w:t xml:space="preserve">i uhrazena po řádném </w:t>
      </w:r>
      <w:r w:rsidR="001A32C5">
        <w:rPr>
          <w:rFonts w:ascii="Tahoma" w:hAnsi="Tahoma" w:cs="Tahoma"/>
          <w:sz w:val="20"/>
          <w:szCs w:val="20"/>
        </w:rPr>
        <w:t>dokončení (instalaci v místě expozice)</w:t>
      </w:r>
      <w:r w:rsidR="0043123F" w:rsidRPr="008A72DE">
        <w:rPr>
          <w:rFonts w:ascii="Tahoma" w:hAnsi="Tahoma" w:cs="Tahoma"/>
          <w:sz w:val="20"/>
          <w:szCs w:val="20"/>
        </w:rPr>
        <w:t xml:space="preserve"> První části Díla (dále jen „</w:t>
      </w:r>
      <w:r w:rsidR="001A32C5">
        <w:rPr>
          <w:rFonts w:ascii="Tahoma" w:hAnsi="Tahoma" w:cs="Tahoma"/>
          <w:sz w:val="20"/>
          <w:szCs w:val="20"/>
        </w:rPr>
        <w:t>Třetí</w:t>
      </w:r>
      <w:r w:rsidR="0043123F" w:rsidRPr="008A72DE">
        <w:rPr>
          <w:rFonts w:ascii="Tahoma" w:hAnsi="Tahoma" w:cs="Tahoma"/>
          <w:sz w:val="20"/>
          <w:szCs w:val="20"/>
        </w:rPr>
        <w:t xml:space="preserve"> část odměny)“</w:t>
      </w:r>
      <w:r w:rsidR="0043123F">
        <w:rPr>
          <w:rFonts w:ascii="Tahoma" w:hAnsi="Tahoma" w:cs="Tahoma"/>
          <w:sz w:val="20"/>
          <w:szCs w:val="20"/>
        </w:rPr>
        <w:t>,</w:t>
      </w:r>
    </w:p>
    <w:p w14:paraId="23D2D314" w14:textId="512C6C56" w:rsidR="00DE4598" w:rsidRPr="008E0E4A" w:rsidRDefault="00CE5B82" w:rsidP="00810B03">
      <w:pPr>
        <w:pStyle w:val="Odstavecseseznamem"/>
        <w:numPr>
          <w:ilvl w:val="2"/>
          <w:numId w:val="2"/>
        </w:numPr>
        <w:spacing w:before="120" w:after="120"/>
        <w:contextualSpacing w:val="0"/>
        <w:rPr>
          <w:rFonts w:ascii="Tahoma" w:hAnsi="Tahoma" w:cs="Tahoma"/>
          <w:sz w:val="20"/>
          <w:szCs w:val="20"/>
          <w:lang w:eastAsia="cs-CZ"/>
        </w:rPr>
      </w:pPr>
      <w:r w:rsidRPr="008E0E4A">
        <w:rPr>
          <w:rFonts w:ascii="Tahoma" w:hAnsi="Tahoma" w:cs="Tahoma"/>
          <w:sz w:val="20"/>
          <w:szCs w:val="20"/>
        </w:rPr>
        <w:t>Beze změny</w:t>
      </w:r>
      <w:r w:rsidR="008E0E4A">
        <w:rPr>
          <w:rFonts w:ascii="Tahoma" w:hAnsi="Tahoma" w:cs="Tahoma"/>
          <w:sz w:val="20"/>
          <w:szCs w:val="20"/>
        </w:rPr>
        <w:t>.</w:t>
      </w:r>
    </w:p>
    <w:p w14:paraId="0AF39E1E" w14:textId="77777777" w:rsidR="005B4F13" w:rsidRPr="00E47E60" w:rsidRDefault="005B4F13" w:rsidP="005B4F13">
      <w:p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ahoma" w:hAnsi="Tahoma" w:cs="Tahoma"/>
          <w:color w:val="000000"/>
          <w:sz w:val="20"/>
          <w:szCs w:val="20"/>
        </w:rPr>
      </w:pPr>
    </w:p>
    <w:p w14:paraId="0AF39E1F" w14:textId="77777777" w:rsidR="005B4F13" w:rsidRDefault="005B4F13" w:rsidP="005B4F1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p w14:paraId="0AF39E20" w14:textId="77777777" w:rsidR="005B4F13" w:rsidRPr="00E47E60" w:rsidRDefault="005B4F13" w:rsidP="005B4F13">
      <w:pPr>
        <w:ind w:left="0" w:hanging="2"/>
        <w:jc w:val="center"/>
        <w:rPr>
          <w:rFonts w:ascii="Tahoma" w:hAnsi="Tahoma" w:cs="Tahoma"/>
          <w:sz w:val="20"/>
          <w:szCs w:val="20"/>
        </w:rPr>
      </w:pPr>
      <w:r w:rsidRPr="00E47E60">
        <w:rPr>
          <w:rFonts w:ascii="Tahoma" w:hAnsi="Tahoma" w:cs="Tahoma"/>
          <w:b/>
          <w:sz w:val="20"/>
          <w:szCs w:val="20"/>
        </w:rPr>
        <w:t>3.</w:t>
      </w:r>
    </w:p>
    <w:p w14:paraId="0AF39E21" w14:textId="77777777" w:rsidR="005B4F13" w:rsidRPr="00E47E60" w:rsidRDefault="005B4F13" w:rsidP="005B4F13">
      <w:pPr>
        <w:pStyle w:val="Odstavecseseznamem1"/>
        <w:numPr>
          <w:ilvl w:val="0"/>
          <w:numId w:val="4"/>
        </w:numPr>
        <w:spacing w:line="276" w:lineRule="auto"/>
        <w:ind w:left="0" w:hanging="2"/>
        <w:jc w:val="both"/>
        <w:rPr>
          <w:rFonts w:ascii="Tahoma" w:hAnsi="Tahoma" w:cs="Tahoma"/>
          <w:sz w:val="20"/>
          <w:szCs w:val="20"/>
        </w:rPr>
      </w:pPr>
      <w:r w:rsidRPr="00E47E60">
        <w:rPr>
          <w:rFonts w:ascii="Tahoma" w:hAnsi="Tahoma" w:cs="Tahoma"/>
          <w:sz w:val="20"/>
          <w:szCs w:val="20"/>
        </w:rPr>
        <w:t>Ve všech ostatních ustanoveních zůstává smlouva o dílo, ke které je tento dodatek vyhotoven, nezměněna.</w:t>
      </w:r>
    </w:p>
    <w:p w14:paraId="0AF39E22" w14:textId="77777777" w:rsidR="005B4F13" w:rsidRPr="00E47E60" w:rsidRDefault="005B4F13" w:rsidP="005B4F13">
      <w:pPr>
        <w:pStyle w:val="Odstavecseseznamem1"/>
        <w:numPr>
          <w:ilvl w:val="0"/>
          <w:numId w:val="4"/>
        </w:numPr>
        <w:spacing w:line="276" w:lineRule="auto"/>
        <w:ind w:left="0" w:hanging="2"/>
        <w:jc w:val="both"/>
        <w:rPr>
          <w:rFonts w:ascii="Tahoma" w:hAnsi="Tahoma" w:cs="Tahoma"/>
          <w:sz w:val="20"/>
          <w:szCs w:val="20"/>
        </w:rPr>
      </w:pPr>
      <w:r w:rsidRPr="00E47E60">
        <w:rPr>
          <w:rFonts w:ascii="Tahoma" w:hAnsi="Tahoma" w:cs="Tahoma"/>
          <w:sz w:val="20"/>
          <w:szCs w:val="20"/>
        </w:rPr>
        <w:t xml:space="preserve">Dodatek je vyhotoven ve třech stejnopisech s platností originálu, z nichž jeden obdrží přejímající a dva stejnopisy obdrží předávající. </w:t>
      </w:r>
    </w:p>
    <w:p w14:paraId="0AF39E23" w14:textId="77777777" w:rsidR="005B4F13" w:rsidRDefault="005B4F13" w:rsidP="005B4F13">
      <w:pPr>
        <w:pStyle w:val="Odstavecseseznamem1"/>
        <w:numPr>
          <w:ilvl w:val="0"/>
          <w:numId w:val="4"/>
        </w:numPr>
        <w:spacing w:line="276" w:lineRule="auto"/>
        <w:ind w:left="0" w:hanging="2"/>
        <w:jc w:val="both"/>
        <w:rPr>
          <w:rFonts w:ascii="Tahoma" w:hAnsi="Tahoma" w:cs="Tahoma"/>
          <w:sz w:val="20"/>
          <w:szCs w:val="20"/>
        </w:rPr>
      </w:pPr>
      <w:r w:rsidRPr="00E47E60">
        <w:rPr>
          <w:rFonts w:ascii="Tahoma" w:hAnsi="Tahoma" w:cs="Tahoma"/>
          <w:sz w:val="20"/>
          <w:szCs w:val="20"/>
        </w:rPr>
        <w:t>Dodatek nabývá platnosti podpisem obou smluvních stran.</w:t>
      </w:r>
    </w:p>
    <w:p w14:paraId="0AF39E24" w14:textId="2A566051" w:rsidR="00D379ED" w:rsidRDefault="00D379ED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EB9BDDF" w14:textId="46B5E190" w:rsidR="001844E4" w:rsidRDefault="001844E4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A9B2B14" w14:textId="77777777" w:rsidR="001844E4" w:rsidRDefault="001844E4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AF39E25" w14:textId="77777777" w:rsidR="00D379ED" w:rsidRDefault="00D379ED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7"/>
        <w:gridCol w:w="4365"/>
      </w:tblGrid>
      <w:tr w:rsidR="00D379ED" w:rsidRPr="007D450F" w14:paraId="0AF39E28" w14:textId="77777777" w:rsidTr="006575CC">
        <w:trPr>
          <w:trHeight w:val="244"/>
        </w:trPr>
        <w:tc>
          <w:tcPr>
            <w:tcW w:w="4732" w:type="dxa"/>
            <w:vAlign w:val="center"/>
          </w:tcPr>
          <w:p w14:paraId="0AF39E26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 xml:space="preserve">V Praze dne </w:t>
            </w:r>
          </w:p>
        </w:tc>
        <w:tc>
          <w:tcPr>
            <w:tcW w:w="4340" w:type="dxa"/>
            <w:vAlign w:val="center"/>
          </w:tcPr>
          <w:p w14:paraId="0AF39E27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>V </w:t>
            </w:r>
            <w:r>
              <w:rPr>
                <w:rFonts w:ascii="Tahoma" w:hAnsi="Tahoma" w:cs="Tahoma"/>
                <w:sz w:val="20"/>
                <w:szCs w:val="20"/>
              </w:rPr>
              <w:t>…………………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Pr="007D450F">
              <w:rPr>
                <w:rFonts w:ascii="Tahoma" w:hAnsi="Tahoma" w:cs="Tahoma"/>
                <w:sz w:val="20"/>
                <w:szCs w:val="20"/>
              </w:rPr>
              <w:t xml:space="preserve"> dne </w:t>
            </w:r>
          </w:p>
        </w:tc>
      </w:tr>
      <w:tr w:rsidR="00D379ED" w:rsidRPr="007D450F" w14:paraId="0AF39E2D" w14:textId="77777777" w:rsidTr="006575CC">
        <w:trPr>
          <w:trHeight w:val="1002"/>
        </w:trPr>
        <w:tc>
          <w:tcPr>
            <w:tcW w:w="4732" w:type="dxa"/>
            <w:vAlign w:val="center"/>
          </w:tcPr>
          <w:p w14:paraId="0AF39E29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  <w:p w14:paraId="0AF39E2A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</w:tc>
        <w:tc>
          <w:tcPr>
            <w:tcW w:w="4340" w:type="dxa"/>
            <w:vAlign w:val="center"/>
          </w:tcPr>
          <w:p w14:paraId="0AF39E2B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</w:p>
          <w:p w14:paraId="0AF39E2C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rPr>
                <w:rFonts w:ascii="Tahoma" w:hAnsi="Tahoma" w:cs="Tahoma"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>______________________________________</w:t>
            </w:r>
          </w:p>
        </w:tc>
      </w:tr>
      <w:tr w:rsidR="00D379ED" w:rsidRPr="007D450F" w14:paraId="0AF39E33" w14:textId="77777777" w:rsidTr="006575CC">
        <w:trPr>
          <w:trHeight w:val="1107"/>
        </w:trPr>
        <w:tc>
          <w:tcPr>
            <w:tcW w:w="4732" w:type="dxa"/>
            <w:vAlign w:val="center"/>
          </w:tcPr>
          <w:p w14:paraId="0AF39E2E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</w:rPr>
              <w:t xml:space="preserve">Za </w:t>
            </w:r>
            <w:r w:rsidRPr="007D450F">
              <w:rPr>
                <w:rFonts w:ascii="Tahoma" w:hAnsi="Tahoma" w:cs="Tahoma"/>
                <w:b/>
                <w:sz w:val="20"/>
                <w:szCs w:val="20"/>
              </w:rPr>
              <w:t>Objednatele</w:t>
            </w:r>
          </w:p>
          <w:p w14:paraId="0AF39E2F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sz w:val="20"/>
                <w:szCs w:val="20"/>
                <w:lang w:eastAsia="cs-CZ"/>
              </w:rPr>
            </w:pPr>
            <w:r w:rsidRPr="007D450F">
              <w:rPr>
                <w:rFonts w:ascii="Tahoma" w:hAnsi="Tahoma" w:cs="Tahoma"/>
                <w:b/>
                <w:sz w:val="20"/>
                <w:szCs w:val="20"/>
                <w:lang w:eastAsia="cs-CZ"/>
              </w:rPr>
              <w:t>PhDr. Michal Lukeš, Ph.D.</w:t>
            </w:r>
            <w:r w:rsidRPr="007D450F">
              <w:rPr>
                <w:rFonts w:ascii="Tahoma" w:hAnsi="Tahoma" w:cs="Tahoma"/>
                <w:sz w:val="20"/>
                <w:szCs w:val="20"/>
                <w:lang w:eastAsia="cs-CZ"/>
              </w:rPr>
              <w:t>,</w:t>
            </w:r>
          </w:p>
          <w:p w14:paraId="0AF39E30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450F">
              <w:rPr>
                <w:rFonts w:ascii="Tahoma" w:hAnsi="Tahoma" w:cs="Tahoma"/>
                <w:sz w:val="20"/>
                <w:szCs w:val="20"/>
                <w:lang w:eastAsia="cs-CZ"/>
              </w:rPr>
              <w:t>generální ředitel</w:t>
            </w:r>
          </w:p>
        </w:tc>
        <w:tc>
          <w:tcPr>
            <w:tcW w:w="4340" w:type="dxa"/>
            <w:vAlign w:val="center"/>
          </w:tcPr>
          <w:p w14:paraId="0AF39E31" w14:textId="77777777" w:rsidR="00D379ED" w:rsidRPr="007D450F" w:rsidRDefault="00D379ED" w:rsidP="006575CC">
            <w:pPr>
              <w:spacing w:before="120" w:after="120" w:line="276" w:lineRule="auto"/>
              <w:ind w:left="0" w:firstLine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Autor</w:t>
            </w:r>
          </w:p>
          <w:p w14:paraId="0AF39E32" w14:textId="77777777" w:rsidR="00D379ED" w:rsidRPr="007D450F" w:rsidRDefault="00237625" w:rsidP="006575CC">
            <w:pPr>
              <w:spacing w:before="120" w:after="120"/>
              <w:ind w:left="0" w:firstLine="0"/>
              <w:jc w:val="center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FFF00"/>
              </w:rPr>
            </w:pPr>
            <w:sdt>
              <w:sdtPr>
                <w:rPr>
                  <w:rFonts w:ascii="Tahoma" w:hAnsi="Tahoma" w:cs="Tahoma"/>
                  <w:snapToGrid w:val="0"/>
                  <w:color w:val="000000"/>
                  <w:sz w:val="20"/>
                  <w:szCs w:val="20"/>
                </w:rPr>
                <w:id w:val="-1173489357"/>
                <w:placeholder>
                  <w:docPart w:val="41FB437C2EC54496A071D86AC355DD4F"/>
                </w:placeholder>
              </w:sdtPr>
              <w:sdtEndPr/>
              <w:sdtContent>
                <w:r w:rsidR="00D379ED">
                  <w:rPr>
                    <w:rFonts w:ascii="Tahoma" w:hAnsi="Tahoma" w:cs="Tahoma"/>
                    <w:b/>
                    <w:sz w:val="20"/>
                    <w:szCs w:val="20"/>
                  </w:rPr>
                  <w:t>Akad. arch. Daniel Dvořák</w:t>
                </w:r>
              </w:sdtContent>
            </w:sdt>
          </w:p>
        </w:tc>
      </w:tr>
    </w:tbl>
    <w:p w14:paraId="0AF39E34" w14:textId="77777777" w:rsidR="00D379ED" w:rsidRDefault="00D379ED" w:rsidP="00D379ED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AF39E35" w14:textId="77777777" w:rsidR="005B4F13" w:rsidRDefault="005B4F13" w:rsidP="005B4F13">
      <w:pPr>
        <w:pStyle w:val="Odstavecseseznamem1"/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AF39E36" w14:textId="77777777" w:rsidR="00C35A54" w:rsidRDefault="00237625"/>
    <w:sectPr w:rsidR="00C35A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804CA1" w14:textId="77777777" w:rsidR="00237625" w:rsidRDefault="00237625" w:rsidP="00DC7294">
      <w:pPr>
        <w:spacing w:line="240" w:lineRule="auto"/>
      </w:pPr>
      <w:r>
        <w:separator/>
      </w:r>
    </w:p>
  </w:endnote>
  <w:endnote w:type="continuationSeparator" w:id="0">
    <w:p w14:paraId="5356DEE3" w14:textId="77777777" w:rsidR="00237625" w:rsidRDefault="00237625" w:rsidP="00DC72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 Bold">
    <w:altName w:val="Tahom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9CBDB8" w14:textId="77777777" w:rsidR="00237625" w:rsidRDefault="00237625" w:rsidP="00DC7294">
      <w:pPr>
        <w:spacing w:line="240" w:lineRule="auto"/>
      </w:pPr>
      <w:r>
        <w:separator/>
      </w:r>
    </w:p>
  </w:footnote>
  <w:footnote w:type="continuationSeparator" w:id="0">
    <w:p w14:paraId="7F63B8A8" w14:textId="77777777" w:rsidR="00237625" w:rsidRDefault="00237625" w:rsidP="00DC72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39E3B" w14:textId="20013FED" w:rsidR="00DC7294" w:rsidRDefault="00DC7294" w:rsidP="00DC7294">
    <w:pPr>
      <w:pStyle w:val="Zhlav"/>
      <w:jc w:val="right"/>
    </w:pPr>
    <w:r w:rsidRPr="00DC7294">
      <w:t>2020</w:t>
    </w:r>
    <w:r w:rsidR="00FE3472">
      <w:t>/</w:t>
    </w:r>
    <w:r w:rsidR="00A51DC2">
      <w:t>5091</w:t>
    </w:r>
    <w:r w:rsidRPr="00DC7294">
      <w:t>/NM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8626F3A"/>
    <w:multiLevelType w:val="hybridMultilevel"/>
    <w:tmpl w:val="B1741ED2"/>
    <w:lvl w:ilvl="0" w:tplc="CED0BB14">
      <w:start w:val="1"/>
      <w:numFmt w:val="upperRoman"/>
      <w:pStyle w:val="Nadpis1"/>
      <w:lvlText w:val="%1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F26CB"/>
    <w:multiLevelType w:val="multilevel"/>
    <w:tmpl w:val="EC7CD16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71EA0078"/>
    <w:multiLevelType w:val="multilevel"/>
    <w:tmpl w:val="283610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F13"/>
    <w:rsid w:val="00027FA8"/>
    <w:rsid w:val="000409E5"/>
    <w:rsid w:val="000741F7"/>
    <w:rsid w:val="00074A9A"/>
    <w:rsid w:val="000A3540"/>
    <w:rsid w:val="00120AE0"/>
    <w:rsid w:val="00180F1F"/>
    <w:rsid w:val="001844E4"/>
    <w:rsid w:val="001A32C5"/>
    <w:rsid w:val="001D6306"/>
    <w:rsid w:val="00237625"/>
    <w:rsid w:val="00265F8B"/>
    <w:rsid w:val="002F4380"/>
    <w:rsid w:val="00315D57"/>
    <w:rsid w:val="00322C15"/>
    <w:rsid w:val="00327D36"/>
    <w:rsid w:val="0033103B"/>
    <w:rsid w:val="00346C23"/>
    <w:rsid w:val="00396B1F"/>
    <w:rsid w:val="003D5F8B"/>
    <w:rsid w:val="0043123F"/>
    <w:rsid w:val="00454F42"/>
    <w:rsid w:val="004E6528"/>
    <w:rsid w:val="005620FA"/>
    <w:rsid w:val="005941FA"/>
    <w:rsid w:val="005B4F13"/>
    <w:rsid w:val="00621BBE"/>
    <w:rsid w:val="0064212D"/>
    <w:rsid w:val="00646AE1"/>
    <w:rsid w:val="006E179B"/>
    <w:rsid w:val="006F0E96"/>
    <w:rsid w:val="00712322"/>
    <w:rsid w:val="00790AB1"/>
    <w:rsid w:val="007E7EC2"/>
    <w:rsid w:val="00804A3D"/>
    <w:rsid w:val="00810B03"/>
    <w:rsid w:val="00817A97"/>
    <w:rsid w:val="0082181C"/>
    <w:rsid w:val="0085491B"/>
    <w:rsid w:val="008E0E4A"/>
    <w:rsid w:val="0090504F"/>
    <w:rsid w:val="00905BDE"/>
    <w:rsid w:val="00924A1B"/>
    <w:rsid w:val="009D711B"/>
    <w:rsid w:val="009F23EB"/>
    <w:rsid w:val="00A51DC2"/>
    <w:rsid w:val="00A72450"/>
    <w:rsid w:val="00AC2C57"/>
    <w:rsid w:val="00AE3C72"/>
    <w:rsid w:val="00B305B5"/>
    <w:rsid w:val="00B4320F"/>
    <w:rsid w:val="00B72E12"/>
    <w:rsid w:val="00BF1A2B"/>
    <w:rsid w:val="00C26AAC"/>
    <w:rsid w:val="00C325B2"/>
    <w:rsid w:val="00C34666"/>
    <w:rsid w:val="00CE5B82"/>
    <w:rsid w:val="00D0568C"/>
    <w:rsid w:val="00D379ED"/>
    <w:rsid w:val="00D97602"/>
    <w:rsid w:val="00DC27A8"/>
    <w:rsid w:val="00DC7294"/>
    <w:rsid w:val="00DE4598"/>
    <w:rsid w:val="00E50A95"/>
    <w:rsid w:val="00EC6DCE"/>
    <w:rsid w:val="00EF2208"/>
    <w:rsid w:val="00F118B6"/>
    <w:rsid w:val="00F5028C"/>
    <w:rsid w:val="00F66C5D"/>
    <w:rsid w:val="00F76815"/>
    <w:rsid w:val="00FD5720"/>
    <w:rsid w:val="00FE3472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9E03"/>
  <w15:docId w15:val="{7AA5221A-2F47-4C1F-BC0B-9E4B9955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4F13"/>
    <w:pPr>
      <w:spacing w:after="0"/>
      <w:ind w:left="391" w:hanging="391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5B4F13"/>
    <w:pPr>
      <w:keepNext/>
      <w:keepLines/>
      <w:numPr>
        <w:numId w:val="1"/>
      </w:numPr>
      <w:pBdr>
        <w:bottom w:val="single" w:sz="4" w:space="1" w:color="auto"/>
      </w:pBdr>
      <w:spacing w:after="240"/>
      <w:ind w:left="425" w:hanging="425"/>
      <w:outlineLvl w:val="0"/>
    </w:pPr>
    <w:rPr>
      <w:rFonts w:ascii="Calibri" w:eastAsia="Times New Roman" w:hAnsi="Calibri" w:cstheme="majorBidi"/>
      <w:b/>
      <w:caps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4F13"/>
    <w:rPr>
      <w:rFonts w:ascii="Calibri" w:eastAsia="Times New Roman" w:hAnsi="Calibri" w:cstheme="majorBidi"/>
      <w:b/>
      <w:caps/>
      <w:szCs w:val="32"/>
      <w:lang w:eastAsia="cs-CZ"/>
    </w:rPr>
  </w:style>
  <w:style w:type="character" w:customStyle="1" w:styleId="nowrap">
    <w:name w:val="nowrap"/>
    <w:basedOn w:val="Standardnpsmoodstavce"/>
    <w:rsid w:val="005B4F13"/>
  </w:style>
  <w:style w:type="paragraph" w:styleId="Textbubliny">
    <w:name w:val="Balloon Text"/>
    <w:basedOn w:val="Normln"/>
    <w:link w:val="TextbublinyChar"/>
    <w:uiPriority w:val="99"/>
    <w:semiHidden/>
    <w:unhideWhenUsed/>
    <w:rsid w:val="005B4F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4F13"/>
    <w:rPr>
      <w:rFonts w:ascii="Tahoma" w:hAnsi="Tahoma" w:cs="Tahoma"/>
      <w:sz w:val="16"/>
      <w:szCs w:val="16"/>
    </w:rPr>
  </w:style>
  <w:style w:type="paragraph" w:customStyle="1" w:styleId="Odstavecseseznamem1">
    <w:name w:val="Odstavec se seznamem1"/>
    <w:basedOn w:val="Normln"/>
    <w:rsid w:val="005B4F13"/>
    <w:pPr>
      <w:widowControl w:val="0"/>
      <w:suppressAutoHyphens/>
      <w:spacing w:line="240" w:lineRule="auto"/>
      <w:ind w:left="720" w:firstLine="0"/>
      <w:jc w:val="left"/>
    </w:pPr>
    <w:rPr>
      <w:rFonts w:ascii="Calibri" w:eastAsia="SimSun" w:hAnsi="Calibri" w:cs="Arial"/>
      <w:kern w:val="1"/>
      <w:szCs w:val="24"/>
      <w:lang w:eastAsia="hi-IN" w:bidi="hi-IN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5B4F13"/>
    <w:pPr>
      <w:ind w:left="720"/>
      <w:contextualSpacing/>
    </w:pPr>
  </w:style>
  <w:style w:type="character" w:customStyle="1" w:styleId="OdstavecseseznamemChar">
    <w:name w:val="Odstavec se seznamem Char"/>
    <w:aliases w:val="Bullet Number Char"/>
    <w:link w:val="Odstavecseseznamem"/>
    <w:uiPriority w:val="34"/>
    <w:rsid w:val="005B4F13"/>
  </w:style>
  <w:style w:type="table" w:styleId="Mkatabulky">
    <w:name w:val="Table Grid"/>
    <w:basedOn w:val="Normlntabulka"/>
    <w:uiPriority w:val="39"/>
    <w:rsid w:val="00D379ED"/>
    <w:pPr>
      <w:spacing w:after="0" w:line="240" w:lineRule="auto"/>
      <w:ind w:left="391" w:hanging="39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C729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7294"/>
  </w:style>
  <w:style w:type="paragraph" w:styleId="Zpat">
    <w:name w:val="footer"/>
    <w:basedOn w:val="Normln"/>
    <w:link w:val="ZpatChar"/>
    <w:uiPriority w:val="99"/>
    <w:unhideWhenUsed/>
    <w:rsid w:val="00DC729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7294"/>
  </w:style>
  <w:style w:type="character" w:styleId="Zstupntext">
    <w:name w:val="Placeholder Text"/>
    <w:basedOn w:val="Standardnpsmoodstavce"/>
    <w:uiPriority w:val="99"/>
    <w:semiHidden/>
    <w:rsid w:val="00027F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AA8C91BF7C444F6A0532F1F4B6D6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8C641D-76DF-4189-A93A-00E100D0C9A4}"/>
      </w:docPartPr>
      <w:docPartBody>
        <w:p w:rsidR="008D360C" w:rsidRDefault="00A42F0A" w:rsidP="00A42F0A">
          <w:pPr>
            <w:pStyle w:val="6AA8C91BF7C444F6A0532F1F4B6D653B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532E6DB904A45E5847CAA06E83C82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64C889-A4FE-4E92-86F5-9D4731BF937D}"/>
      </w:docPartPr>
      <w:docPartBody>
        <w:p w:rsidR="008D360C" w:rsidRDefault="00A42F0A" w:rsidP="00A42F0A">
          <w:pPr>
            <w:pStyle w:val="0532E6DB904A45E5847CAA06E83C8273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42FECDEB3AA47889254A3DBCF0E8A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D6066C-FFDA-45E5-A607-724A6E87C139}"/>
      </w:docPartPr>
      <w:docPartBody>
        <w:p w:rsidR="008D360C" w:rsidRDefault="00A42F0A" w:rsidP="00A42F0A">
          <w:pPr>
            <w:pStyle w:val="142FECDEB3AA47889254A3DBCF0E8A28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D10D9B245F48039AF450FB4FD4D3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698CADC-93F4-498A-A66C-E8DAF167BC5E}"/>
      </w:docPartPr>
      <w:docPartBody>
        <w:p w:rsidR="008D360C" w:rsidRDefault="00A42F0A" w:rsidP="00A42F0A">
          <w:pPr>
            <w:pStyle w:val="ABD10D9B245F48039AF450FB4FD4D34D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FB437C2EC54496A071D86AC355DD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85EEAA-E322-49B6-A6B0-2BB8F97EFB5F}"/>
      </w:docPartPr>
      <w:docPartBody>
        <w:p w:rsidR="008D360C" w:rsidRDefault="00A42F0A" w:rsidP="00A42F0A">
          <w:pPr>
            <w:pStyle w:val="41FB437C2EC54496A071D86AC355DD4F"/>
          </w:pPr>
          <w:r w:rsidRPr="00DB3F08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 Bold">
    <w:altName w:val="Tahoma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F0A"/>
    <w:rsid w:val="000D5CF3"/>
    <w:rsid w:val="002B1D73"/>
    <w:rsid w:val="00656094"/>
    <w:rsid w:val="007F4D99"/>
    <w:rsid w:val="0081277C"/>
    <w:rsid w:val="008D1594"/>
    <w:rsid w:val="008D360C"/>
    <w:rsid w:val="00A42F0A"/>
    <w:rsid w:val="00B12615"/>
    <w:rsid w:val="00C80BD4"/>
    <w:rsid w:val="00C9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42F0A"/>
    <w:rPr>
      <w:color w:val="808080"/>
    </w:rPr>
  </w:style>
  <w:style w:type="paragraph" w:customStyle="1" w:styleId="6AA8C91BF7C444F6A0532F1F4B6D653B">
    <w:name w:val="6AA8C91BF7C444F6A0532F1F4B6D653B"/>
    <w:rsid w:val="00A42F0A"/>
  </w:style>
  <w:style w:type="paragraph" w:customStyle="1" w:styleId="0532E6DB904A45E5847CAA06E83C8273">
    <w:name w:val="0532E6DB904A45E5847CAA06E83C8273"/>
    <w:rsid w:val="00A42F0A"/>
  </w:style>
  <w:style w:type="paragraph" w:customStyle="1" w:styleId="142FECDEB3AA47889254A3DBCF0E8A28">
    <w:name w:val="142FECDEB3AA47889254A3DBCF0E8A28"/>
    <w:rsid w:val="00A42F0A"/>
  </w:style>
  <w:style w:type="paragraph" w:customStyle="1" w:styleId="ABD10D9B245F48039AF450FB4FD4D34D">
    <w:name w:val="ABD10D9B245F48039AF450FB4FD4D34D"/>
    <w:rsid w:val="00A42F0A"/>
  </w:style>
  <w:style w:type="paragraph" w:customStyle="1" w:styleId="41FB437C2EC54496A071D86AC355DD4F">
    <w:name w:val="41FB437C2EC54496A071D86AC355DD4F"/>
    <w:rsid w:val="00A42F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Beleniová</dc:creator>
  <cp:lastModifiedBy>Lenka Mačlová</cp:lastModifiedBy>
  <cp:revision>2</cp:revision>
  <dcterms:created xsi:type="dcterms:W3CDTF">2020-09-24T09:28:00Z</dcterms:created>
  <dcterms:modified xsi:type="dcterms:W3CDTF">2020-09-24T09:28:00Z</dcterms:modified>
</cp:coreProperties>
</file>