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904E" w14:textId="77777777" w:rsidR="00783F5A" w:rsidRDefault="00783F5A" w:rsidP="00783F5A">
      <w:bookmarkStart w:id="0" w:name="_GoBack"/>
      <w:bookmarkEnd w:id="0"/>
    </w:p>
    <w:p w14:paraId="40AE904F" w14:textId="77777777" w:rsidR="00783F5A" w:rsidRDefault="00783F5A" w:rsidP="00966EAB">
      <w:pPr>
        <w:pStyle w:val="RLSeznamploh"/>
        <w:ind w:left="0" w:firstLine="0"/>
        <w:jc w:val="center"/>
        <w:rPr>
          <w:rFonts w:cs="Arial"/>
          <w:szCs w:val="22"/>
        </w:rPr>
      </w:pPr>
      <w:r w:rsidRPr="001227A2">
        <w:rPr>
          <w:rFonts w:cs="Arial"/>
          <w:szCs w:val="22"/>
        </w:rPr>
        <w:t>Příloha č. 1:</w:t>
      </w:r>
      <w:r w:rsidRPr="001227A2">
        <w:rPr>
          <w:rFonts w:cs="Arial"/>
          <w:szCs w:val="22"/>
        </w:rPr>
        <w:tab/>
        <w:t>Předmět plnění</w:t>
      </w:r>
    </w:p>
    <w:p w14:paraId="40AE9050" w14:textId="77777777" w:rsidR="001C0506" w:rsidRPr="00961478" w:rsidRDefault="001C0506" w:rsidP="001C0506">
      <w:pPr>
        <w:pStyle w:val="RLlneksmlouvy"/>
        <w:rPr>
          <w:rFonts w:ascii="Arial" w:hAnsi="Arial" w:cs="Arial"/>
          <w:szCs w:val="22"/>
        </w:rPr>
      </w:pPr>
      <w:r w:rsidRPr="00961478">
        <w:rPr>
          <w:rFonts w:ascii="Arial" w:hAnsi="Arial" w:cs="Arial"/>
          <w:szCs w:val="22"/>
        </w:rPr>
        <w:t>Definice pojmů</w:t>
      </w:r>
    </w:p>
    <w:p w14:paraId="40AE9051" w14:textId="77777777" w:rsidR="001C0506" w:rsidRPr="001C0506" w:rsidRDefault="00CE6618" w:rsidP="001C0506">
      <w:pPr>
        <w:rPr>
          <w:b/>
        </w:rPr>
      </w:pPr>
      <w:r>
        <w:rPr>
          <w:b/>
        </w:rPr>
        <w:t>Programová</w:t>
      </w:r>
      <w:r w:rsidR="00DF7DF7">
        <w:rPr>
          <w:b/>
        </w:rPr>
        <w:t xml:space="preserve"> </w:t>
      </w:r>
      <w:r w:rsidR="00875695">
        <w:rPr>
          <w:b/>
        </w:rPr>
        <w:t>kancelář</w:t>
      </w:r>
      <w:r w:rsidR="00191E47">
        <w:rPr>
          <w:b/>
        </w:rPr>
        <w:t xml:space="preserve"> („P</w:t>
      </w:r>
      <w:r w:rsidR="008B2693">
        <w:rPr>
          <w:b/>
        </w:rPr>
        <w:t>ROK</w:t>
      </w:r>
      <w:r w:rsidR="00191E47">
        <w:rPr>
          <w:b/>
        </w:rPr>
        <w:t>“)</w:t>
      </w:r>
      <w:r w:rsidR="001C0506" w:rsidRPr="001C0506">
        <w:rPr>
          <w:b/>
        </w:rPr>
        <w:t>:</w:t>
      </w:r>
    </w:p>
    <w:p w14:paraId="40AE9052" w14:textId="77777777" w:rsidR="00A95637" w:rsidRDefault="00AD13EC" w:rsidP="001C0506">
      <w:pPr>
        <w:pStyle w:val="Odstavecseseznamem"/>
        <w:numPr>
          <w:ilvl w:val="0"/>
          <w:numId w:val="28"/>
        </w:numPr>
      </w:pPr>
      <w:r w:rsidRPr="00CE6618">
        <w:t xml:space="preserve">Koordinační orgán zajišťující efektivní řízení zdrojů, kvality, rizik a výstupů </w:t>
      </w:r>
      <w:r w:rsidR="008C1328">
        <w:t xml:space="preserve">poolu </w:t>
      </w:r>
      <w:r w:rsidRPr="00CE6618">
        <w:t>projektů ICT MPSV</w:t>
      </w:r>
    </w:p>
    <w:p w14:paraId="40AE9053" w14:textId="77777777" w:rsidR="00966EAB" w:rsidRPr="00966EAB" w:rsidRDefault="00966EAB" w:rsidP="00966EAB">
      <w:pPr>
        <w:pStyle w:val="RLlneksmlouvy"/>
        <w:rPr>
          <w:rFonts w:ascii="Arial" w:hAnsi="Arial" w:cs="Arial"/>
          <w:szCs w:val="22"/>
        </w:rPr>
      </w:pPr>
      <w:r w:rsidRPr="00966EAB">
        <w:rPr>
          <w:rFonts w:ascii="Arial" w:hAnsi="Arial" w:cs="Arial"/>
          <w:szCs w:val="22"/>
        </w:rPr>
        <w:t>Popis předmětu plnění</w:t>
      </w:r>
    </w:p>
    <w:p w14:paraId="40AE9054" w14:textId="77777777" w:rsidR="00224B66" w:rsidRPr="00291E6E" w:rsidRDefault="00224B66" w:rsidP="00291E6E">
      <w:pPr>
        <w:pStyle w:val="RLTextlnkuslovan"/>
        <w:ind w:left="737"/>
        <w:rPr>
          <w:rFonts w:eastAsiaTheme="minorHAnsi"/>
        </w:rPr>
      </w:pPr>
      <w:r w:rsidRPr="00291E6E">
        <w:rPr>
          <w:rFonts w:eastAsiaTheme="minorHAnsi"/>
        </w:rPr>
        <w:t>Rozsah plnění</w:t>
      </w:r>
    </w:p>
    <w:p w14:paraId="40AE9055" w14:textId="77777777" w:rsidR="00966EAB" w:rsidRPr="00966EAB" w:rsidRDefault="00966EAB" w:rsidP="00AD13EC">
      <w:pPr>
        <w:tabs>
          <w:tab w:val="left" w:pos="6540"/>
        </w:tabs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Předmětem plnění Poskytovatele jsou služby </w:t>
      </w:r>
      <w:r w:rsidR="00CE6618">
        <w:rPr>
          <w:rFonts w:ascii="Calibri" w:eastAsia="Calibri" w:hAnsi="Calibri" w:cs="Times New Roman"/>
        </w:rPr>
        <w:t>programové</w:t>
      </w:r>
      <w:r w:rsidR="00875695">
        <w:rPr>
          <w:rFonts w:ascii="Calibri" w:eastAsia="Calibri" w:hAnsi="Calibri" w:cs="Times New Roman"/>
        </w:rPr>
        <w:t xml:space="preserve"> kanceláře</w:t>
      </w:r>
      <w:r w:rsidRPr="00966EAB">
        <w:rPr>
          <w:rFonts w:ascii="Calibri" w:eastAsia="Calibri" w:hAnsi="Calibri" w:cs="Times New Roman"/>
        </w:rPr>
        <w:t>:</w:t>
      </w:r>
      <w:r w:rsidR="00AD13EC">
        <w:rPr>
          <w:rFonts w:ascii="Calibri" w:eastAsia="Calibri" w:hAnsi="Calibri" w:cs="Times New Roman"/>
        </w:rPr>
        <w:tab/>
      </w:r>
    </w:p>
    <w:p w14:paraId="40AE9056" w14:textId="77777777" w:rsidR="00AD13EC" w:rsidRDefault="00966EAB" w:rsidP="00AD13EC">
      <w:pPr>
        <w:numPr>
          <w:ilvl w:val="2"/>
          <w:numId w:val="33"/>
        </w:numPr>
        <w:spacing w:after="120" w:line="280" w:lineRule="atLeast"/>
        <w:jc w:val="both"/>
        <w:rPr>
          <w:rFonts w:ascii="Calibri" w:eastAsia="Calibri" w:hAnsi="Calibri" w:cs="Times New Roman"/>
        </w:rPr>
      </w:pPr>
      <w:r w:rsidRPr="00AD13EC">
        <w:rPr>
          <w:rFonts w:ascii="Calibri" w:eastAsia="Calibri" w:hAnsi="Calibri" w:cs="Times New Roman"/>
        </w:rPr>
        <w:t xml:space="preserve">poskytování organizačních, řídících a administrativních služeb </w:t>
      </w:r>
      <w:r w:rsidR="00690CCB" w:rsidRPr="00AD13EC">
        <w:rPr>
          <w:rFonts w:ascii="Calibri" w:eastAsia="Calibri" w:hAnsi="Calibri" w:cs="Times New Roman"/>
        </w:rPr>
        <w:t xml:space="preserve">pro Objednatele </w:t>
      </w:r>
      <w:r w:rsidRPr="00AD13EC">
        <w:rPr>
          <w:rFonts w:ascii="Calibri" w:eastAsia="Calibri" w:hAnsi="Calibri" w:cs="Times New Roman"/>
        </w:rPr>
        <w:t>spojených s</w:t>
      </w:r>
      <w:r w:rsidR="00875695" w:rsidRPr="00AD13EC">
        <w:rPr>
          <w:rFonts w:ascii="Calibri" w:eastAsia="Calibri" w:hAnsi="Calibri" w:cs="Times New Roman"/>
        </w:rPr>
        <w:t> programovým vedením projektů</w:t>
      </w:r>
      <w:r w:rsidRPr="00AD13EC">
        <w:rPr>
          <w:rFonts w:ascii="Calibri" w:eastAsia="Calibri" w:hAnsi="Calibri" w:cs="Times New Roman"/>
        </w:rPr>
        <w:t xml:space="preserve">, a to včetně podpory </w:t>
      </w:r>
      <w:r w:rsidR="00690CCB" w:rsidRPr="00AD13EC">
        <w:rPr>
          <w:rFonts w:ascii="Calibri" w:eastAsia="Calibri" w:hAnsi="Calibri" w:cs="Times New Roman"/>
        </w:rPr>
        <w:t>Objednatel</w:t>
      </w:r>
      <w:r w:rsidR="00E75630" w:rsidRPr="00AD13EC">
        <w:rPr>
          <w:rFonts w:ascii="Calibri" w:eastAsia="Calibri" w:hAnsi="Calibri" w:cs="Times New Roman"/>
        </w:rPr>
        <w:t>e</w:t>
      </w:r>
      <w:r w:rsidR="00690CCB" w:rsidRPr="00AD13EC">
        <w:rPr>
          <w:rFonts w:ascii="Calibri" w:eastAsia="Calibri" w:hAnsi="Calibri" w:cs="Times New Roman"/>
        </w:rPr>
        <w:t xml:space="preserve"> </w:t>
      </w:r>
      <w:r w:rsidRPr="00AD13EC">
        <w:rPr>
          <w:rFonts w:ascii="Calibri" w:eastAsia="Calibri" w:hAnsi="Calibri" w:cs="Times New Roman"/>
        </w:rPr>
        <w:t xml:space="preserve">při koordinaci </w:t>
      </w:r>
      <w:r w:rsidR="00E75630" w:rsidRPr="00AD13EC">
        <w:rPr>
          <w:rFonts w:ascii="Calibri" w:eastAsia="Calibri" w:hAnsi="Calibri" w:cs="Times New Roman"/>
        </w:rPr>
        <w:t>činností souvisejících s</w:t>
      </w:r>
      <w:r w:rsidR="00875695" w:rsidRPr="00AD13EC">
        <w:rPr>
          <w:rFonts w:ascii="Calibri" w:eastAsia="Calibri" w:hAnsi="Calibri" w:cs="Times New Roman"/>
        </w:rPr>
        <w:t> programovým řízením</w:t>
      </w:r>
      <w:r w:rsidRPr="00AD13EC">
        <w:rPr>
          <w:rFonts w:ascii="Calibri" w:eastAsia="Calibri" w:hAnsi="Calibri" w:cs="Times New Roman"/>
        </w:rPr>
        <w:t>;</w:t>
      </w:r>
    </w:p>
    <w:p w14:paraId="40AE9057" w14:textId="77777777" w:rsidR="00966EAB" w:rsidRPr="00966EAB" w:rsidRDefault="00966EAB" w:rsidP="00961478">
      <w:pPr>
        <w:numPr>
          <w:ilvl w:val="2"/>
          <w:numId w:val="33"/>
        </w:numPr>
        <w:spacing w:after="120" w:line="280" w:lineRule="atLeast"/>
        <w:jc w:val="both"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podpo</w:t>
      </w:r>
      <w:r w:rsidR="00E75630">
        <w:rPr>
          <w:rFonts w:ascii="Calibri" w:eastAsia="Calibri" w:hAnsi="Calibri" w:cs="Times New Roman"/>
        </w:rPr>
        <w:t>ra</w:t>
      </w:r>
      <w:r w:rsidRPr="00966EAB">
        <w:rPr>
          <w:rFonts w:ascii="Calibri" w:eastAsia="Calibri" w:hAnsi="Calibri" w:cs="Times New Roman"/>
        </w:rPr>
        <w:t xml:space="preserve"> </w:t>
      </w:r>
      <w:r w:rsidR="00690CCB">
        <w:rPr>
          <w:rFonts w:ascii="Calibri" w:eastAsia="Calibri" w:hAnsi="Calibri" w:cs="Times New Roman"/>
        </w:rPr>
        <w:t>Objednatel</w:t>
      </w:r>
      <w:r w:rsidR="00E75630">
        <w:rPr>
          <w:rFonts w:ascii="Calibri" w:eastAsia="Calibri" w:hAnsi="Calibri" w:cs="Times New Roman"/>
        </w:rPr>
        <w:t>e</w:t>
      </w:r>
      <w:r w:rsidR="00690CCB">
        <w:rPr>
          <w:rFonts w:ascii="Calibri" w:eastAsia="Calibri" w:hAnsi="Calibri" w:cs="Times New Roman"/>
        </w:rPr>
        <w:t xml:space="preserve"> v oblasti </w:t>
      </w:r>
      <w:r w:rsidR="001C0506">
        <w:rPr>
          <w:rFonts w:ascii="Calibri" w:eastAsia="Calibri" w:hAnsi="Calibri" w:cs="Times New Roman"/>
        </w:rPr>
        <w:t xml:space="preserve">služeb </w:t>
      </w:r>
      <w:r w:rsidR="00875695">
        <w:rPr>
          <w:rFonts w:ascii="Calibri" w:eastAsia="Calibri" w:hAnsi="Calibri" w:cs="Times New Roman"/>
        </w:rPr>
        <w:t>programového</w:t>
      </w:r>
      <w:r w:rsidRPr="00966EAB">
        <w:rPr>
          <w:rFonts w:ascii="Calibri" w:eastAsia="Calibri" w:hAnsi="Calibri" w:cs="Times New Roman"/>
        </w:rPr>
        <w:t xml:space="preserve"> řízení, poskytování metodických činností</w:t>
      </w:r>
      <w:r w:rsidR="00690CCB">
        <w:rPr>
          <w:rFonts w:ascii="Calibri" w:eastAsia="Calibri" w:hAnsi="Calibri" w:cs="Times New Roman"/>
        </w:rPr>
        <w:t xml:space="preserve"> pro Objednatele</w:t>
      </w:r>
      <w:r w:rsidRPr="00966EAB">
        <w:rPr>
          <w:rFonts w:ascii="Calibri" w:eastAsia="Calibri" w:hAnsi="Calibri" w:cs="Times New Roman"/>
        </w:rPr>
        <w:t>;</w:t>
      </w:r>
    </w:p>
    <w:p w14:paraId="40AE9058" w14:textId="77777777" w:rsidR="00E75630" w:rsidRDefault="00E75630" w:rsidP="00961478">
      <w:pPr>
        <w:numPr>
          <w:ilvl w:val="2"/>
          <w:numId w:val="33"/>
        </w:numPr>
        <w:spacing w:after="120" w:line="280" w:lineRule="atLeast"/>
        <w:jc w:val="both"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poskytování služeb souvisejících s</w:t>
      </w:r>
      <w:r>
        <w:rPr>
          <w:rFonts w:ascii="Calibri" w:eastAsia="Calibri" w:hAnsi="Calibri" w:cs="Times New Roman"/>
        </w:rPr>
        <w:t> </w:t>
      </w:r>
      <w:r w:rsidRPr="00966EAB">
        <w:rPr>
          <w:rFonts w:ascii="Calibri" w:eastAsia="Calibri" w:hAnsi="Calibri" w:cs="Times New Roman"/>
        </w:rPr>
        <w:t>řízením</w:t>
      </w:r>
      <w:r>
        <w:rPr>
          <w:rFonts w:ascii="Calibri" w:eastAsia="Calibri" w:hAnsi="Calibri" w:cs="Times New Roman"/>
        </w:rPr>
        <w:t xml:space="preserve"> kvality realizace </w:t>
      </w:r>
      <w:r w:rsidR="00875695">
        <w:rPr>
          <w:rFonts w:ascii="Calibri" w:eastAsia="Calibri" w:hAnsi="Calibri" w:cs="Times New Roman"/>
        </w:rPr>
        <w:t>projektů</w:t>
      </w:r>
      <w:r>
        <w:rPr>
          <w:rFonts w:ascii="Calibri" w:eastAsia="Calibri" w:hAnsi="Calibri" w:cs="Times New Roman"/>
        </w:rPr>
        <w:t xml:space="preserve">, vč. návrhu opatření pro </w:t>
      </w:r>
      <w:r w:rsidR="00875695">
        <w:rPr>
          <w:rFonts w:ascii="Calibri" w:eastAsia="Calibri" w:hAnsi="Calibri" w:cs="Times New Roman"/>
        </w:rPr>
        <w:t>prosazování</w:t>
      </w:r>
      <w:r>
        <w:rPr>
          <w:rFonts w:ascii="Calibri" w:eastAsia="Calibri" w:hAnsi="Calibri" w:cs="Times New Roman"/>
        </w:rPr>
        <w:t xml:space="preserve"> kvality;</w:t>
      </w:r>
    </w:p>
    <w:p w14:paraId="40AE9059" w14:textId="77777777" w:rsidR="00E75630" w:rsidRDefault="00E75630" w:rsidP="00961478">
      <w:pPr>
        <w:numPr>
          <w:ilvl w:val="2"/>
          <w:numId w:val="33"/>
        </w:numPr>
        <w:spacing w:after="120" w:line="28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poskytování </w:t>
      </w:r>
      <w:r w:rsidR="00224B66">
        <w:rPr>
          <w:rFonts w:ascii="Calibri" w:eastAsia="Calibri" w:hAnsi="Calibri" w:cs="Times New Roman"/>
        </w:rPr>
        <w:t xml:space="preserve">koordinačních a odborných </w:t>
      </w:r>
      <w:r>
        <w:rPr>
          <w:rFonts w:ascii="Calibri" w:eastAsia="Calibri" w:hAnsi="Calibri" w:cs="Times New Roman"/>
        </w:rPr>
        <w:t xml:space="preserve">služeb </w:t>
      </w:r>
      <w:r w:rsidR="000F3E46">
        <w:rPr>
          <w:rFonts w:ascii="Calibri" w:eastAsia="Calibri" w:hAnsi="Calibri" w:cs="Times New Roman"/>
        </w:rPr>
        <w:t xml:space="preserve">v oblasti architektury </w:t>
      </w:r>
      <w:r w:rsidR="00875695">
        <w:rPr>
          <w:rFonts w:ascii="Calibri" w:eastAsia="Calibri" w:hAnsi="Calibri" w:cs="Times New Roman"/>
        </w:rPr>
        <w:t>ICT</w:t>
      </w:r>
      <w:r w:rsidR="005723F2">
        <w:rPr>
          <w:rFonts w:ascii="Calibri" w:eastAsia="Calibri" w:hAnsi="Calibri" w:cs="Times New Roman"/>
        </w:rPr>
        <w:t xml:space="preserve">; </w:t>
      </w:r>
    </w:p>
    <w:p w14:paraId="40AE905A" w14:textId="77777777" w:rsidR="00224B66" w:rsidRPr="00224B66" w:rsidRDefault="00224B66">
      <w:pPr>
        <w:numPr>
          <w:ilvl w:val="2"/>
          <w:numId w:val="33"/>
        </w:numPr>
        <w:spacing w:after="120" w:line="28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poskytování koordinačních</w:t>
      </w:r>
      <w:r w:rsidR="00386576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odborn</w:t>
      </w:r>
      <w:r w:rsidR="00F21BCD">
        <w:rPr>
          <w:rFonts w:ascii="Calibri" w:eastAsia="Calibri" w:hAnsi="Calibri" w:cs="Times New Roman"/>
        </w:rPr>
        <w:t xml:space="preserve">ých </w:t>
      </w:r>
      <w:r w:rsidR="00386576">
        <w:rPr>
          <w:rFonts w:ascii="Calibri" w:eastAsia="Calibri" w:hAnsi="Calibri" w:cs="Times New Roman"/>
        </w:rPr>
        <w:t>a metodi</w:t>
      </w:r>
      <w:r w:rsidR="00810079">
        <w:rPr>
          <w:rFonts w:ascii="Calibri" w:eastAsia="Calibri" w:hAnsi="Calibri" w:cs="Times New Roman"/>
        </w:rPr>
        <w:t>c</w:t>
      </w:r>
      <w:r w:rsidR="00386576">
        <w:rPr>
          <w:rFonts w:ascii="Calibri" w:eastAsia="Calibri" w:hAnsi="Calibri" w:cs="Times New Roman"/>
        </w:rPr>
        <w:t xml:space="preserve">kých </w:t>
      </w:r>
      <w:r w:rsidR="00F21BCD">
        <w:rPr>
          <w:rFonts w:ascii="Calibri" w:eastAsia="Calibri" w:hAnsi="Calibri" w:cs="Times New Roman"/>
        </w:rPr>
        <w:t xml:space="preserve">služeb </w:t>
      </w:r>
      <w:r w:rsidR="006A5C56">
        <w:rPr>
          <w:rFonts w:ascii="Calibri" w:eastAsia="Calibri" w:hAnsi="Calibri" w:cs="Times New Roman"/>
        </w:rPr>
        <w:t xml:space="preserve">v oblasti </w:t>
      </w:r>
      <w:r w:rsidR="00F21BCD">
        <w:rPr>
          <w:rFonts w:ascii="Calibri" w:eastAsia="Calibri" w:hAnsi="Calibri" w:cs="Times New Roman"/>
        </w:rPr>
        <w:t>kybernetick</w:t>
      </w:r>
      <w:r w:rsidR="006A5C56">
        <w:rPr>
          <w:rFonts w:ascii="Calibri" w:eastAsia="Calibri" w:hAnsi="Calibri" w:cs="Times New Roman"/>
        </w:rPr>
        <w:t>é</w:t>
      </w:r>
      <w:r w:rsidR="00F21BCD">
        <w:rPr>
          <w:rFonts w:ascii="Calibri" w:eastAsia="Calibri" w:hAnsi="Calibri" w:cs="Times New Roman"/>
        </w:rPr>
        <w:t xml:space="preserve"> bezpečnost</w:t>
      </w:r>
      <w:r w:rsidR="006A5C56">
        <w:rPr>
          <w:rFonts w:ascii="Calibri" w:eastAsia="Calibri" w:hAnsi="Calibri" w:cs="Times New Roman"/>
        </w:rPr>
        <w:t>i</w:t>
      </w:r>
      <w:r w:rsidR="00F21BCD">
        <w:rPr>
          <w:rFonts w:ascii="Calibri" w:eastAsia="Calibri" w:hAnsi="Calibri" w:cs="Times New Roman"/>
        </w:rPr>
        <w:t xml:space="preserve"> Objednatele</w:t>
      </w:r>
      <w:r>
        <w:rPr>
          <w:rFonts w:ascii="Calibri" w:eastAsia="Calibri" w:hAnsi="Calibri" w:cs="Times New Roman"/>
        </w:rPr>
        <w:t>;</w:t>
      </w:r>
      <w:r w:rsidR="006A5C56">
        <w:rPr>
          <w:rFonts w:ascii="Calibri" w:eastAsia="Calibri" w:hAnsi="Calibri" w:cs="Times New Roman"/>
        </w:rPr>
        <w:t xml:space="preserve"> </w:t>
      </w:r>
      <w:r w:rsidR="00386576">
        <w:rPr>
          <w:rFonts w:ascii="Calibri" w:eastAsia="Calibri" w:hAnsi="Calibri" w:cs="Times New Roman"/>
        </w:rPr>
        <w:t>č</w:t>
      </w:r>
      <w:r w:rsidR="006A5C56">
        <w:rPr>
          <w:rFonts w:ascii="Calibri" w:eastAsia="Calibri" w:hAnsi="Calibri" w:cs="Times New Roman"/>
        </w:rPr>
        <w:t xml:space="preserve">innost Poskytovatele nenahrazuje </w:t>
      </w:r>
      <w:r w:rsidR="00386576">
        <w:rPr>
          <w:rFonts w:ascii="Calibri" w:eastAsia="Calibri" w:hAnsi="Calibri" w:cs="Times New Roman"/>
        </w:rPr>
        <w:t xml:space="preserve">bezpečnostní </w:t>
      </w:r>
      <w:r w:rsidR="006A5C56">
        <w:rPr>
          <w:rFonts w:ascii="Calibri" w:eastAsia="Calibri" w:hAnsi="Calibri" w:cs="Times New Roman"/>
        </w:rPr>
        <w:t xml:space="preserve">role </w:t>
      </w:r>
      <w:r w:rsidR="00386576">
        <w:rPr>
          <w:rFonts w:ascii="Calibri" w:eastAsia="Calibri" w:hAnsi="Calibri" w:cs="Times New Roman"/>
        </w:rPr>
        <w:t>po</w:t>
      </w:r>
      <w:r w:rsidR="006A5C56">
        <w:rPr>
          <w:rFonts w:ascii="Calibri" w:eastAsia="Calibri" w:hAnsi="Calibri" w:cs="Times New Roman"/>
        </w:rPr>
        <w:t>žadované zákonem</w:t>
      </w:r>
      <w:r w:rsidR="00386576">
        <w:rPr>
          <w:rFonts w:ascii="Calibri" w:eastAsia="Calibri" w:hAnsi="Calibri" w:cs="Times New Roman"/>
        </w:rPr>
        <w:t xml:space="preserve"> č.</w:t>
      </w:r>
      <w:r w:rsidR="000F3E46">
        <w:rPr>
          <w:rFonts w:ascii="Calibri" w:eastAsia="Calibri" w:hAnsi="Calibri" w:cs="Times New Roman"/>
        </w:rPr>
        <w:t xml:space="preserve"> 181/2014 </w:t>
      </w:r>
      <w:r w:rsidR="006A5C56">
        <w:rPr>
          <w:rFonts w:ascii="Calibri" w:eastAsia="Calibri" w:hAnsi="Calibri" w:cs="Times New Roman"/>
        </w:rPr>
        <w:t>Sb.</w:t>
      </w:r>
      <w:r w:rsidR="00FC3343">
        <w:rPr>
          <w:rFonts w:ascii="Calibri" w:eastAsia="Calibri" w:hAnsi="Calibri" w:cs="Times New Roman"/>
        </w:rPr>
        <w:t>,</w:t>
      </w:r>
      <w:r w:rsidR="00386576">
        <w:rPr>
          <w:rFonts w:ascii="Calibri" w:eastAsia="Calibri" w:hAnsi="Calibri" w:cs="Times New Roman"/>
        </w:rPr>
        <w:t xml:space="preserve"> o kybernetické bezpečnosti;</w:t>
      </w:r>
      <w:r w:rsidR="00FC3343">
        <w:rPr>
          <w:rFonts w:ascii="Calibri" w:eastAsia="Calibri" w:hAnsi="Calibri" w:cs="Times New Roman"/>
        </w:rPr>
        <w:t xml:space="preserve"> </w:t>
      </w:r>
    </w:p>
    <w:p w14:paraId="40AE905B" w14:textId="77777777" w:rsidR="00E75630" w:rsidRDefault="00966EAB" w:rsidP="00961478">
      <w:pPr>
        <w:numPr>
          <w:ilvl w:val="2"/>
          <w:numId w:val="33"/>
        </w:numPr>
        <w:spacing w:after="120" w:line="280" w:lineRule="atLeast"/>
        <w:jc w:val="both"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poskytování ostatních odborných a konzultačních služeb z oblasti projektového řízení</w:t>
      </w:r>
      <w:r w:rsidR="00E75630">
        <w:rPr>
          <w:rFonts w:ascii="Calibri" w:eastAsia="Calibri" w:hAnsi="Calibri" w:cs="Times New Roman"/>
        </w:rPr>
        <w:t>;</w:t>
      </w:r>
    </w:p>
    <w:p w14:paraId="40AE905C" w14:textId="77777777" w:rsidR="00191E47" w:rsidRDefault="00966EAB" w:rsidP="00191E47">
      <w:pPr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Služby budou poskytovány v rámci celé organizační struktury </w:t>
      </w:r>
      <w:r w:rsidR="00F21BCD">
        <w:rPr>
          <w:rFonts w:ascii="Calibri" w:eastAsia="Calibri" w:hAnsi="Calibri" w:cs="Times New Roman"/>
        </w:rPr>
        <w:t>programového řízení</w:t>
      </w:r>
      <w:r w:rsidR="00191E47">
        <w:rPr>
          <w:rFonts w:ascii="Calibri" w:eastAsia="Calibri" w:hAnsi="Calibri" w:cs="Times New Roman"/>
        </w:rPr>
        <w:t xml:space="preserve"> a pracovních skupin, kterými jsou zejména:</w:t>
      </w:r>
    </w:p>
    <w:p w14:paraId="40AE905D" w14:textId="77777777" w:rsidR="00A25847" w:rsidRDefault="00A25847" w:rsidP="00577CE9">
      <w:pPr>
        <w:pStyle w:val="Odstavecseseznamem"/>
        <w:numPr>
          <w:ilvl w:val="0"/>
          <w:numId w:val="3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Projekty v rámci JISPSV</w:t>
      </w:r>
    </w:p>
    <w:p w14:paraId="40AE905E" w14:textId="77777777" w:rsidR="00191E47" w:rsidRDefault="00191E47" w:rsidP="00191E47">
      <w:pPr>
        <w:pStyle w:val="Odstavecseseznamem"/>
        <w:numPr>
          <w:ilvl w:val="0"/>
          <w:numId w:val="3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Pracovní skupina</w:t>
      </w:r>
      <w:r w:rsidR="00F21BCD" w:rsidRPr="00191E47">
        <w:rPr>
          <w:rFonts w:ascii="Calibri" w:eastAsia="Calibri" w:hAnsi="Calibri" w:cs="Times New Roman"/>
        </w:rPr>
        <w:t xml:space="preserve"> architektura</w:t>
      </w:r>
      <w:r w:rsidR="00810079">
        <w:rPr>
          <w:rFonts w:ascii="Calibri" w:eastAsia="Calibri" w:hAnsi="Calibri" w:cs="Times New Roman"/>
        </w:rPr>
        <w:t>,</w:t>
      </w:r>
    </w:p>
    <w:p w14:paraId="40AE905F" w14:textId="77777777" w:rsidR="00F21BCD" w:rsidRPr="00191E47" w:rsidRDefault="00191E47" w:rsidP="00191E47">
      <w:pPr>
        <w:pStyle w:val="Odstavecseseznamem"/>
        <w:numPr>
          <w:ilvl w:val="0"/>
          <w:numId w:val="3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Pracovní skupin</w:t>
      </w:r>
      <w:r w:rsidR="00386576">
        <w:rPr>
          <w:rFonts w:ascii="Calibri" w:eastAsia="Calibri" w:hAnsi="Calibri" w:cs="Times New Roman"/>
        </w:rPr>
        <w:t>y</w:t>
      </w:r>
      <w:r>
        <w:rPr>
          <w:rFonts w:ascii="Calibri" w:eastAsia="Calibri" w:hAnsi="Calibri" w:cs="Times New Roman"/>
        </w:rPr>
        <w:t xml:space="preserve"> </w:t>
      </w:r>
      <w:r w:rsidR="00386576">
        <w:rPr>
          <w:rFonts w:ascii="Calibri" w:eastAsia="Calibri" w:hAnsi="Calibri" w:cs="Times New Roman"/>
        </w:rPr>
        <w:t xml:space="preserve">řešící oblast kybernetické </w:t>
      </w:r>
      <w:r>
        <w:rPr>
          <w:rFonts w:ascii="Calibri" w:eastAsia="Calibri" w:hAnsi="Calibri" w:cs="Times New Roman"/>
        </w:rPr>
        <w:t>bezpečnost</w:t>
      </w:r>
      <w:r w:rsidR="00386576">
        <w:rPr>
          <w:rFonts w:ascii="Calibri" w:eastAsia="Calibri" w:hAnsi="Calibri" w:cs="Times New Roman"/>
        </w:rPr>
        <w:t>i v rámci projektů, do nichž jsou začleněni zástupci oddělení bezpečnosti ICT MPSV</w:t>
      </w:r>
      <w:r w:rsidR="00810079">
        <w:rPr>
          <w:rFonts w:ascii="Calibri" w:eastAsia="Calibri" w:hAnsi="Calibri" w:cs="Times New Roman"/>
        </w:rPr>
        <w:t>.</w:t>
      </w:r>
    </w:p>
    <w:p w14:paraId="40AE9060" w14:textId="77777777" w:rsidR="00966EAB" w:rsidRDefault="000F3E46" w:rsidP="00291E6E">
      <w:pPr>
        <w:pStyle w:val="RLTextlnkuslovan"/>
        <w:ind w:left="737"/>
        <w:rPr>
          <w:rFonts w:eastAsiaTheme="minorHAnsi"/>
        </w:rPr>
      </w:pPr>
      <w:r>
        <w:rPr>
          <w:rFonts w:eastAsiaTheme="minorHAnsi"/>
        </w:rPr>
        <w:t>Realizace</w:t>
      </w:r>
      <w:r w:rsidR="00966EAB" w:rsidRPr="00961478">
        <w:rPr>
          <w:rFonts w:eastAsiaTheme="minorHAnsi"/>
        </w:rPr>
        <w:t xml:space="preserve"> </w:t>
      </w:r>
      <w:r>
        <w:rPr>
          <w:rFonts w:eastAsiaTheme="minorHAnsi"/>
        </w:rPr>
        <w:t xml:space="preserve">předmětu </w:t>
      </w:r>
      <w:r w:rsidR="00966EAB" w:rsidRPr="00961478">
        <w:rPr>
          <w:rFonts w:eastAsiaTheme="minorHAnsi"/>
        </w:rPr>
        <w:t>plnění</w:t>
      </w:r>
    </w:p>
    <w:p w14:paraId="40AE9061" w14:textId="77777777" w:rsidR="00191E47" w:rsidRDefault="00191E47" w:rsidP="00191E4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Poskytovatel bude realizovat služby prostřednictvím těchto rolí:</w:t>
      </w:r>
    </w:p>
    <w:p w14:paraId="40AE9062" w14:textId="77777777" w:rsidR="00191E47" w:rsidRDefault="00BA320D" w:rsidP="00191E47">
      <w:pPr>
        <w:pStyle w:val="Odstavecseseznamem"/>
        <w:numPr>
          <w:ilvl w:val="0"/>
          <w:numId w:val="39"/>
        </w:numPr>
        <w:spacing w:before="360" w:after="0" w:line="256" w:lineRule="auto"/>
        <w:ind w:left="714" w:hanging="357"/>
        <w:rPr>
          <w:b/>
        </w:rPr>
      </w:pPr>
      <w:r>
        <w:rPr>
          <w:b/>
        </w:rPr>
        <w:t xml:space="preserve">Vedoucí </w:t>
      </w:r>
      <w:r w:rsidR="008C1328">
        <w:rPr>
          <w:b/>
        </w:rPr>
        <w:t>PROK</w:t>
      </w:r>
    </w:p>
    <w:p w14:paraId="40AE9063" w14:textId="77777777" w:rsidR="00191E47" w:rsidRDefault="00191E47" w:rsidP="00191E47">
      <w:pPr>
        <w:spacing w:line="256" w:lineRule="auto"/>
        <w:ind w:left="1080"/>
      </w:pPr>
      <w:r>
        <w:t>Náplň činnosti</w:t>
      </w:r>
      <w:r w:rsidR="00810079">
        <w:t>:</w:t>
      </w:r>
    </w:p>
    <w:p w14:paraId="40AE9064" w14:textId="77777777" w:rsidR="00191E47" w:rsidRDefault="000044F2" w:rsidP="00191E47">
      <w:pPr>
        <w:pStyle w:val="Odstavecseseznamem"/>
        <w:numPr>
          <w:ilvl w:val="2"/>
          <w:numId w:val="39"/>
        </w:numPr>
        <w:spacing w:line="256" w:lineRule="auto"/>
      </w:pPr>
      <w:r>
        <w:t>Provádí v</w:t>
      </w:r>
      <w:r w:rsidR="00191E47">
        <w:t>rcholov</w:t>
      </w:r>
      <w:r w:rsidR="00386576">
        <w:t>ou</w:t>
      </w:r>
      <w:r w:rsidR="00191E47">
        <w:t xml:space="preserve"> koordinační činnost</w:t>
      </w:r>
      <w:r>
        <w:t xml:space="preserve"> tým</w:t>
      </w:r>
      <w:r w:rsidR="008C1328">
        <w:t xml:space="preserve">ů a </w:t>
      </w:r>
      <w:r w:rsidR="00D73FC0">
        <w:t>Poskytovatelem obsazených rolí v projektech</w:t>
      </w:r>
    </w:p>
    <w:p w14:paraId="40AE9065" w14:textId="77777777" w:rsidR="00191E47" w:rsidRDefault="00191E47" w:rsidP="00191E47">
      <w:pPr>
        <w:pStyle w:val="Odstavecseseznamem"/>
        <w:numPr>
          <w:ilvl w:val="2"/>
          <w:numId w:val="39"/>
        </w:numPr>
        <w:spacing w:line="256" w:lineRule="auto"/>
      </w:pPr>
      <w:r>
        <w:t>Odpovědná osoba za Poskytovatele služeb dle smlouvy</w:t>
      </w:r>
      <w:r w:rsidR="00810079">
        <w:t>:</w:t>
      </w:r>
    </w:p>
    <w:p w14:paraId="40AE9066" w14:textId="77777777" w:rsidR="00191E47" w:rsidRDefault="00191E47" w:rsidP="00191E47">
      <w:pPr>
        <w:pStyle w:val="Odstavecseseznamem"/>
        <w:numPr>
          <w:ilvl w:val="3"/>
          <w:numId w:val="39"/>
        </w:numPr>
        <w:spacing w:line="256" w:lineRule="auto"/>
      </w:pPr>
      <w:r>
        <w:t xml:space="preserve">nese finální odpovědnost za kvalitu poskytované služby týmem Poskytovatele, </w:t>
      </w:r>
    </w:p>
    <w:p w14:paraId="40AE9067" w14:textId="77777777" w:rsidR="00191E47" w:rsidRDefault="00191E47" w:rsidP="00191E47">
      <w:pPr>
        <w:pStyle w:val="Odstavecseseznamem"/>
        <w:numPr>
          <w:ilvl w:val="3"/>
          <w:numId w:val="39"/>
        </w:numPr>
        <w:spacing w:line="256" w:lineRule="auto"/>
      </w:pPr>
      <w:r>
        <w:lastRenderedPageBreak/>
        <w:t>odpovídá za dodržování smluvního vztahu a souladu s podmínkami stanovenými v zadávací dokumentaci,</w:t>
      </w:r>
    </w:p>
    <w:p w14:paraId="40AE9068" w14:textId="77777777" w:rsidR="00191E47" w:rsidRDefault="00191E47" w:rsidP="00191E47">
      <w:pPr>
        <w:pStyle w:val="Odstavecseseznamem"/>
        <w:numPr>
          <w:ilvl w:val="3"/>
          <w:numId w:val="39"/>
        </w:numPr>
        <w:spacing w:line="256" w:lineRule="auto"/>
      </w:pPr>
      <w:r>
        <w:t xml:space="preserve">řeší </w:t>
      </w:r>
      <w:r w:rsidR="0001581D">
        <w:t xml:space="preserve">problémy </w:t>
      </w:r>
      <w:r>
        <w:t>související s poskytováním služeb dle ustanovení obchodní smlouvy při nedodržení parametrů kvality služeb,</w:t>
      </w:r>
    </w:p>
    <w:p w14:paraId="40AE9069" w14:textId="77777777" w:rsidR="00191E47" w:rsidRDefault="00191E47" w:rsidP="00191E47">
      <w:pPr>
        <w:pStyle w:val="Odstavecseseznamem"/>
        <w:numPr>
          <w:ilvl w:val="2"/>
          <w:numId w:val="39"/>
        </w:numPr>
        <w:spacing w:line="256" w:lineRule="auto"/>
      </w:pPr>
      <w:r>
        <w:t>Zajišťuje eskalaci problémů s plněním smluvních závazků souvisejících s poskytováním služeb dle platných prováděcích smluv,</w:t>
      </w:r>
    </w:p>
    <w:p w14:paraId="40AE906A" w14:textId="77777777" w:rsidR="00191E47" w:rsidRDefault="00162529" w:rsidP="00191E47">
      <w:pPr>
        <w:pStyle w:val="Odstavecseseznamem"/>
        <w:numPr>
          <w:ilvl w:val="2"/>
          <w:numId w:val="39"/>
        </w:numPr>
        <w:spacing w:line="256" w:lineRule="auto"/>
      </w:pPr>
      <w:r>
        <w:t>Zajišťuje i</w:t>
      </w:r>
      <w:r w:rsidR="00191E47">
        <w:t>nformační a finanční management za Poskytovatele,</w:t>
      </w:r>
    </w:p>
    <w:p w14:paraId="40AE906B" w14:textId="77777777" w:rsidR="00A84DEE" w:rsidRDefault="00191E47" w:rsidP="00A84DEE">
      <w:pPr>
        <w:pStyle w:val="Odstavecseseznamem"/>
        <w:numPr>
          <w:ilvl w:val="2"/>
          <w:numId w:val="39"/>
        </w:numPr>
        <w:spacing w:line="256" w:lineRule="auto"/>
      </w:pPr>
      <w:r>
        <w:t>Rozhoduje o obsazení rolí v týmech IT</w:t>
      </w:r>
      <w:r w:rsidR="00A61AC7">
        <w:t xml:space="preserve"> </w:t>
      </w:r>
      <w:r w:rsidR="00562DCC">
        <w:t xml:space="preserve">projektů </w:t>
      </w:r>
      <w:r w:rsidR="00A61AC7">
        <w:t>(aloka</w:t>
      </w:r>
      <w:r w:rsidR="00562DCC">
        <w:t xml:space="preserve">ce zdrojů na konkrétní projekty) </w:t>
      </w:r>
      <w:r>
        <w:t xml:space="preserve">ve spolupráci s </w:t>
      </w:r>
      <w:r w:rsidR="0001581D">
        <w:t xml:space="preserve">Manažerem </w:t>
      </w:r>
      <w:r w:rsidR="00562DCC">
        <w:t>PROK</w:t>
      </w:r>
      <w:r>
        <w:t xml:space="preserve">, </w:t>
      </w:r>
      <w:r w:rsidR="00386576">
        <w:t xml:space="preserve">po konzultaci s </w:t>
      </w:r>
      <w:r>
        <w:t>řediteli projekt</w:t>
      </w:r>
      <w:r w:rsidR="00386576">
        <w:t>ů</w:t>
      </w:r>
      <w:r w:rsidR="00562DCC">
        <w:t xml:space="preserve"> Objednatele</w:t>
      </w:r>
      <w:r>
        <w:t xml:space="preserve">, </w:t>
      </w:r>
    </w:p>
    <w:p w14:paraId="40AE906C" w14:textId="77777777" w:rsidR="00A84DEE" w:rsidRDefault="00A84DEE" w:rsidP="00A84DEE">
      <w:pPr>
        <w:pStyle w:val="Odstavecseseznamem"/>
        <w:numPr>
          <w:ilvl w:val="2"/>
          <w:numId w:val="39"/>
        </w:numPr>
        <w:spacing w:line="256" w:lineRule="auto"/>
      </w:pPr>
      <w:r>
        <w:t>Člen řídícího výboru za Poskytovatele.</w:t>
      </w:r>
    </w:p>
    <w:p w14:paraId="40AE906D" w14:textId="77777777" w:rsidR="00191E47" w:rsidRDefault="00562DCC" w:rsidP="00976F26">
      <w:pPr>
        <w:pStyle w:val="Odstavecseseznamem"/>
        <w:numPr>
          <w:ilvl w:val="0"/>
          <w:numId w:val="39"/>
        </w:numPr>
        <w:spacing w:before="480" w:after="0" w:line="257" w:lineRule="auto"/>
        <w:ind w:left="714" w:hanging="357"/>
        <w:contextualSpacing w:val="0"/>
        <w:rPr>
          <w:b/>
        </w:rPr>
      </w:pPr>
      <w:r>
        <w:rPr>
          <w:b/>
        </w:rPr>
        <w:t>Manažer PROK</w:t>
      </w:r>
    </w:p>
    <w:p w14:paraId="40AE906E" w14:textId="77777777" w:rsidR="00191E47" w:rsidRDefault="00191E47" w:rsidP="00191E47">
      <w:pPr>
        <w:spacing w:line="256" w:lineRule="auto"/>
        <w:ind w:left="1080"/>
      </w:pPr>
      <w:r>
        <w:t>Náplň činnosti</w:t>
      </w:r>
      <w:r w:rsidR="00810079">
        <w:t>:</w:t>
      </w:r>
    </w:p>
    <w:p w14:paraId="40AE906F" w14:textId="77777777" w:rsidR="000044F2" w:rsidRDefault="000044F2" w:rsidP="00191E47">
      <w:pPr>
        <w:pStyle w:val="Odstavecseseznamem"/>
        <w:numPr>
          <w:ilvl w:val="2"/>
          <w:numId w:val="39"/>
        </w:numPr>
        <w:spacing w:line="256" w:lineRule="auto"/>
      </w:pPr>
      <w:r>
        <w:t>Provádí koordinační činnost na úrovni řízení programu</w:t>
      </w:r>
      <w:r w:rsidR="00810079">
        <w:t>,</w:t>
      </w:r>
    </w:p>
    <w:p w14:paraId="40AE9070" w14:textId="77777777" w:rsidR="00191E47" w:rsidRDefault="00562DCC" w:rsidP="00191E47">
      <w:pPr>
        <w:pStyle w:val="Odstavecseseznamem"/>
        <w:numPr>
          <w:ilvl w:val="2"/>
          <w:numId w:val="39"/>
        </w:numPr>
        <w:spacing w:line="256" w:lineRule="auto"/>
      </w:pPr>
      <w:r>
        <w:t>Odpovídá za</w:t>
      </w:r>
      <w:r w:rsidR="00191E47">
        <w:t xml:space="preserve"> každodenní činnosti </w:t>
      </w:r>
      <w:r>
        <w:t>PROK</w:t>
      </w:r>
      <w:r w:rsidR="00DF231E">
        <w:t>,</w:t>
      </w:r>
      <w:r w:rsidR="00191E47">
        <w:t xml:space="preserve"> </w:t>
      </w:r>
    </w:p>
    <w:p w14:paraId="40AE9071" w14:textId="77777777" w:rsidR="00191E47" w:rsidRDefault="000044F2" w:rsidP="00191E47">
      <w:pPr>
        <w:pStyle w:val="Odstavecseseznamem"/>
        <w:numPr>
          <w:ilvl w:val="2"/>
          <w:numId w:val="39"/>
        </w:numPr>
        <w:spacing w:line="256" w:lineRule="auto"/>
      </w:pPr>
      <w:r>
        <w:t>Provádí su</w:t>
      </w:r>
      <w:r w:rsidR="00191E47">
        <w:t>perviz</w:t>
      </w:r>
      <w:r>
        <w:t>i</w:t>
      </w:r>
      <w:r w:rsidR="00191E47">
        <w:t xml:space="preserve"> konkrétních činností a zdrojů</w:t>
      </w:r>
      <w:r w:rsidR="00DF231E">
        <w:t>,</w:t>
      </w:r>
    </w:p>
    <w:p w14:paraId="40AE9072" w14:textId="77777777" w:rsidR="00191E47" w:rsidRDefault="000044F2" w:rsidP="00191E47">
      <w:pPr>
        <w:pStyle w:val="Odstavecseseznamem"/>
        <w:numPr>
          <w:ilvl w:val="2"/>
          <w:numId w:val="39"/>
        </w:numPr>
        <w:spacing w:line="256" w:lineRule="auto"/>
      </w:pPr>
      <w:r>
        <w:t>Dohlíží na dílčí reporty z vedení projektů a konsoliduje výstupy na úrovni programu</w:t>
      </w:r>
      <w:r w:rsidR="00191E47">
        <w:t xml:space="preserve">, </w:t>
      </w:r>
    </w:p>
    <w:p w14:paraId="40AE9073" w14:textId="77777777" w:rsidR="00191E47" w:rsidRDefault="00162529" w:rsidP="00191E47">
      <w:pPr>
        <w:pStyle w:val="Odstavecseseznamem"/>
        <w:numPr>
          <w:ilvl w:val="2"/>
          <w:numId w:val="39"/>
        </w:numPr>
        <w:spacing w:line="256" w:lineRule="auto"/>
      </w:pPr>
      <w:r>
        <w:t>Řídí</w:t>
      </w:r>
      <w:r w:rsidR="00191E47">
        <w:t xml:space="preserve"> rizik</w:t>
      </w:r>
      <w:r>
        <w:t>a</w:t>
      </w:r>
      <w:r w:rsidR="00191E47">
        <w:t xml:space="preserve"> a změn</w:t>
      </w:r>
      <w:r>
        <w:t>y</w:t>
      </w:r>
      <w:r w:rsidR="00191E47">
        <w:t xml:space="preserve"> v</w:t>
      </w:r>
      <w:r>
        <w:t> </w:t>
      </w:r>
      <w:r w:rsidR="00191E47">
        <w:t>rámci</w:t>
      </w:r>
      <w:r>
        <w:t xml:space="preserve"> </w:t>
      </w:r>
      <w:r w:rsidR="00562DCC">
        <w:t>PROK</w:t>
      </w:r>
      <w:r w:rsidR="00DF231E">
        <w:t>,</w:t>
      </w:r>
    </w:p>
    <w:p w14:paraId="40AE9074" w14:textId="77777777" w:rsidR="00191E47" w:rsidRDefault="000044F2" w:rsidP="00191E47">
      <w:pPr>
        <w:pStyle w:val="Odstavecseseznamem"/>
        <w:numPr>
          <w:ilvl w:val="2"/>
          <w:numId w:val="39"/>
        </w:numPr>
        <w:spacing w:line="256" w:lineRule="auto"/>
      </w:pPr>
      <w:r>
        <w:t>Kontroluje a řídí</w:t>
      </w:r>
      <w:r w:rsidR="00191E47">
        <w:t xml:space="preserve"> administrativní zázemí</w:t>
      </w:r>
      <w:r w:rsidR="00162529">
        <w:t xml:space="preserve"> </w:t>
      </w:r>
      <w:r w:rsidR="00562DCC">
        <w:t>PROK</w:t>
      </w:r>
      <w:r w:rsidR="00DF231E">
        <w:t>,</w:t>
      </w:r>
    </w:p>
    <w:p w14:paraId="40AE9075" w14:textId="77777777" w:rsidR="00A159F1" w:rsidRDefault="00A159F1" w:rsidP="00A159F1">
      <w:pPr>
        <w:pStyle w:val="Odstavecseseznamem"/>
        <w:numPr>
          <w:ilvl w:val="2"/>
          <w:numId w:val="39"/>
        </w:numPr>
        <w:spacing w:line="256" w:lineRule="auto"/>
      </w:pPr>
      <w:r>
        <w:t>Připravuje podklady pro řídící výbor na úrovni programu a účastní se jeho jednání,</w:t>
      </w:r>
    </w:p>
    <w:p w14:paraId="40AE9076" w14:textId="77777777" w:rsidR="00A159F1" w:rsidRDefault="00162529" w:rsidP="00A159F1">
      <w:pPr>
        <w:pStyle w:val="Odstavecseseznamem"/>
        <w:numPr>
          <w:ilvl w:val="2"/>
          <w:numId w:val="39"/>
        </w:numPr>
        <w:spacing w:line="256" w:lineRule="auto"/>
      </w:pPr>
      <w:r>
        <w:t>Řídí se o</w:t>
      </w:r>
      <w:r w:rsidR="00A159F1">
        <w:t>dpovědnost</w:t>
      </w:r>
      <w:r>
        <w:t>m</w:t>
      </w:r>
      <w:r w:rsidR="00A159F1">
        <w:t>i vycházejí</w:t>
      </w:r>
      <w:r>
        <w:t>cími</w:t>
      </w:r>
      <w:r w:rsidR="00A159F1">
        <w:t xml:space="preserve"> z popisu </w:t>
      </w:r>
      <w:r w:rsidR="00A159F1" w:rsidRPr="00CB6750">
        <w:rPr>
          <w:u w:val="single"/>
        </w:rPr>
        <w:t>role vedoucí</w:t>
      </w:r>
      <w:r>
        <w:rPr>
          <w:u w:val="single"/>
        </w:rPr>
        <w:t>ho</w:t>
      </w:r>
      <w:r w:rsidR="00A159F1" w:rsidRPr="00CB6750">
        <w:rPr>
          <w:u w:val="single"/>
        </w:rPr>
        <w:t xml:space="preserve"> projektového týmu v Zadávací dokumentaci.</w:t>
      </w:r>
      <w:r w:rsidR="00A159F1">
        <w:t xml:space="preserve"> </w:t>
      </w:r>
    </w:p>
    <w:p w14:paraId="40AE9077" w14:textId="77777777" w:rsidR="00DF231E" w:rsidRDefault="00DF231E" w:rsidP="00976F26">
      <w:pPr>
        <w:pStyle w:val="Odstavecseseznamem"/>
        <w:numPr>
          <w:ilvl w:val="0"/>
          <w:numId w:val="39"/>
        </w:numPr>
        <w:spacing w:before="480" w:after="0" w:line="257" w:lineRule="auto"/>
        <w:ind w:left="714" w:hanging="357"/>
        <w:contextualSpacing w:val="0"/>
        <w:rPr>
          <w:b/>
        </w:rPr>
      </w:pPr>
      <w:r>
        <w:rPr>
          <w:b/>
        </w:rPr>
        <w:t>Správce dokumentace</w:t>
      </w:r>
    </w:p>
    <w:p w14:paraId="40AE9078" w14:textId="77777777" w:rsidR="00DF231E" w:rsidRDefault="00DF231E" w:rsidP="00DF231E">
      <w:pPr>
        <w:spacing w:line="256" w:lineRule="auto"/>
        <w:ind w:left="1080"/>
      </w:pPr>
      <w:bookmarkStart w:id="1" w:name="OLE_LINK6"/>
      <w:bookmarkStart w:id="2" w:name="OLE_LINK5"/>
      <w:r>
        <w:t>Náplň činnosti</w:t>
      </w:r>
    </w:p>
    <w:p w14:paraId="40AE9079" w14:textId="77777777" w:rsidR="00613FE1" w:rsidRDefault="00613FE1" w:rsidP="00DF231E">
      <w:pPr>
        <w:pStyle w:val="Odstavecseseznamem"/>
        <w:numPr>
          <w:ilvl w:val="2"/>
          <w:numId w:val="39"/>
        </w:numPr>
        <w:spacing w:line="256" w:lineRule="auto"/>
      </w:pPr>
      <w:r>
        <w:t xml:space="preserve">Provádí administrativní podporu </w:t>
      </w:r>
      <w:r w:rsidR="00562DCC">
        <w:t>PROK</w:t>
      </w:r>
    </w:p>
    <w:p w14:paraId="40AE907A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Připravuje zápisy z</w:t>
      </w:r>
      <w:r w:rsidR="00613FE1">
        <w:t> </w:t>
      </w:r>
      <w:r>
        <w:t>jednání</w:t>
      </w:r>
      <w:r w:rsidR="00613FE1">
        <w:t xml:space="preserve"> na úrovni programu</w:t>
      </w:r>
    </w:p>
    <w:p w14:paraId="40AE907B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Provádí dohled nad realizací schůzek realizačních týmu,</w:t>
      </w:r>
    </w:p>
    <w:p w14:paraId="40AE907C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Odpovídá za administraci sdíleného úložiště projekt</w:t>
      </w:r>
      <w:r w:rsidR="00613FE1">
        <w:t>ů projektové kanceláře</w:t>
      </w:r>
      <w:r>
        <w:t>,</w:t>
      </w:r>
    </w:p>
    <w:p w14:paraId="40AE907D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Odpovídá za správu dokumentace projekt</w:t>
      </w:r>
      <w:r w:rsidR="00613FE1">
        <w:t>ů, které nemají vlastní ho administrátora proj</w:t>
      </w:r>
      <w:r w:rsidR="00810079">
        <w:t>e</w:t>
      </w:r>
      <w:r w:rsidR="00613FE1">
        <w:t>ktu</w:t>
      </w:r>
      <w:r>
        <w:t>,</w:t>
      </w:r>
      <w:r w:rsidR="00DC6435" w:rsidRPr="00DC6435">
        <w:t xml:space="preserve"> řídí správu verzí dokumentů </w:t>
      </w:r>
    </w:p>
    <w:p w14:paraId="40AE907E" w14:textId="77777777" w:rsidR="00DC6435" w:rsidRPr="00DC6435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Asistuje při pravidelných kontrolách postupu práce,</w:t>
      </w:r>
      <w:r w:rsidR="00DC6435" w:rsidRPr="00DC6435">
        <w:t xml:space="preserve"> </w:t>
      </w:r>
    </w:p>
    <w:p w14:paraId="40AE907F" w14:textId="77777777" w:rsidR="00DF231E" w:rsidRDefault="00810079" w:rsidP="00DF231E">
      <w:pPr>
        <w:pStyle w:val="Odstavecseseznamem"/>
        <w:numPr>
          <w:ilvl w:val="2"/>
          <w:numId w:val="39"/>
        </w:numPr>
        <w:spacing w:line="256" w:lineRule="auto"/>
      </w:pPr>
      <w:r>
        <w:t>P</w:t>
      </w:r>
      <w:r w:rsidR="00DC6435" w:rsidRPr="00DC6435">
        <w:t>rovádí administraci Registru rizik, Problem logu a Katalogu změnových požadavků</w:t>
      </w:r>
      <w:r>
        <w:t>,</w:t>
      </w:r>
    </w:p>
    <w:p w14:paraId="40AE9080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Připravuje ve spolupráci s manažerem P</w:t>
      </w:r>
      <w:r w:rsidR="00810079">
        <w:t>GK</w:t>
      </w:r>
      <w:r>
        <w:t xml:space="preserve"> zprávy o stavu projektů,</w:t>
      </w:r>
    </w:p>
    <w:p w14:paraId="40AE9081" w14:textId="77777777" w:rsidR="00DF231E" w:rsidRDefault="00236D31" w:rsidP="00DF231E">
      <w:pPr>
        <w:pStyle w:val="Odstavecseseznamem"/>
        <w:numPr>
          <w:ilvl w:val="2"/>
          <w:numId w:val="39"/>
        </w:numPr>
        <w:spacing w:line="256" w:lineRule="auto"/>
      </w:pPr>
      <w:r>
        <w:t>Z</w:t>
      </w:r>
      <w:r w:rsidR="00DC6435" w:rsidRPr="00DC6435">
        <w:t xml:space="preserve">ajišťuje </w:t>
      </w:r>
      <w:r w:rsidR="00613FE1">
        <w:t>proces oponentního řízení v roli koordinátora dle standardu  OPK</w:t>
      </w:r>
      <w:r w:rsidR="00DF231E">
        <w:t>.</w:t>
      </w:r>
    </w:p>
    <w:bookmarkEnd w:id="1"/>
    <w:bookmarkEnd w:id="2"/>
    <w:p w14:paraId="40AE9082" w14:textId="77777777" w:rsidR="00DF231E" w:rsidRDefault="00DF231E" w:rsidP="00976F26">
      <w:pPr>
        <w:pStyle w:val="Odstavecseseznamem"/>
        <w:numPr>
          <w:ilvl w:val="0"/>
          <w:numId w:val="39"/>
        </w:numPr>
        <w:spacing w:before="480" w:after="0" w:line="257" w:lineRule="auto"/>
        <w:ind w:left="714" w:hanging="357"/>
        <w:contextualSpacing w:val="0"/>
        <w:rPr>
          <w:b/>
        </w:rPr>
      </w:pPr>
      <w:r>
        <w:rPr>
          <w:b/>
        </w:rPr>
        <w:t xml:space="preserve">Architekt informačních a komunikačních technologií </w:t>
      </w:r>
      <w:r w:rsidR="00976F26">
        <w:rPr>
          <w:b/>
        </w:rPr>
        <w:t>(ICT)</w:t>
      </w:r>
    </w:p>
    <w:p w14:paraId="40AE9083" w14:textId="77777777" w:rsidR="00DF231E" w:rsidRDefault="00DF231E" w:rsidP="00DF231E">
      <w:pPr>
        <w:spacing w:line="256" w:lineRule="auto"/>
        <w:ind w:left="1080"/>
      </w:pPr>
      <w:r>
        <w:t>Náplň činnosti</w:t>
      </w:r>
    </w:p>
    <w:p w14:paraId="40AE9084" w14:textId="77777777" w:rsidR="00A61AC7" w:rsidRDefault="00242583" w:rsidP="00A61AC7">
      <w:pPr>
        <w:pStyle w:val="Odstavecseseznamem"/>
        <w:numPr>
          <w:ilvl w:val="2"/>
          <w:numId w:val="39"/>
        </w:numPr>
        <w:spacing w:line="256" w:lineRule="auto"/>
      </w:pPr>
      <w:r>
        <w:t>S</w:t>
      </w:r>
      <w:r w:rsidR="00A61AC7">
        <w:t xml:space="preserve">polupracuje na přípravě a prosazování koncepční </w:t>
      </w:r>
      <w:r w:rsidR="00A61AC7" w:rsidRPr="00236D31">
        <w:t>strategie informačních a komunikačních technologií</w:t>
      </w:r>
      <w:r w:rsidR="00A61AC7">
        <w:t>,</w:t>
      </w:r>
    </w:p>
    <w:p w14:paraId="40AE9085" w14:textId="77777777" w:rsidR="00A61AC7" w:rsidRDefault="00242583" w:rsidP="00A61AC7">
      <w:pPr>
        <w:pStyle w:val="Odstavecseseznamem"/>
        <w:numPr>
          <w:ilvl w:val="2"/>
          <w:numId w:val="39"/>
        </w:numPr>
        <w:spacing w:line="256" w:lineRule="auto"/>
      </w:pPr>
      <w:r>
        <w:t>S</w:t>
      </w:r>
      <w:r w:rsidR="00A61AC7">
        <w:t>polupracuje na aplikování Enterprise architektury IS MPSV, zejména pak v případě konkrétních stávajících informačních systémů,</w:t>
      </w:r>
    </w:p>
    <w:p w14:paraId="40AE9086" w14:textId="77777777" w:rsidR="00A61AC7" w:rsidRDefault="00242583" w:rsidP="00A61AC7">
      <w:pPr>
        <w:pStyle w:val="Odstavecseseznamem"/>
        <w:numPr>
          <w:ilvl w:val="2"/>
          <w:numId w:val="39"/>
        </w:numPr>
        <w:spacing w:line="256" w:lineRule="auto"/>
      </w:pPr>
      <w:r>
        <w:lastRenderedPageBreak/>
        <w:t>S</w:t>
      </w:r>
      <w:r w:rsidR="00A61AC7">
        <w:t xml:space="preserve">polupracuje na </w:t>
      </w:r>
      <w:r w:rsidR="00A61AC7" w:rsidRPr="00BD6F29">
        <w:t>upgrade IT služeb, aplikací, optimalizace systému, zvýšení výkonu, bezpečnosti, budování nových systémů a jejich architektury</w:t>
      </w:r>
    </w:p>
    <w:p w14:paraId="40AE9087" w14:textId="77777777" w:rsidR="00A61AC7" w:rsidRDefault="00242583" w:rsidP="00A61AC7">
      <w:pPr>
        <w:pStyle w:val="Odstavecseseznamem"/>
        <w:numPr>
          <w:ilvl w:val="2"/>
          <w:numId w:val="39"/>
        </w:numPr>
        <w:spacing w:line="256" w:lineRule="auto"/>
      </w:pPr>
      <w:r>
        <w:t>M</w:t>
      </w:r>
      <w:r w:rsidR="00A61AC7">
        <w:t>apuje</w:t>
      </w:r>
      <w:r w:rsidR="00A61AC7" w:rsidRPr="00675605">
        <w:t xml:space="preserve"> obchodní požadavk</w:t>
      </w:r>
      <w:r w:rsidR="00A61AC7">
        <w:t xml:space="preserve">y, spolupracuje na </w:t>
      </w:r>
      <w:r w:rsidR="00A61AC7" w:rsidRPr="00675605">
        <w:t xml:space="preserve">návrhu potřebných funkcionalit, které </w:t>
      </w:r>
      <w:r w:rsidR="00A61AC7">
        <w:t xml:space="preserve">jsou </w:t>
      </w:r>
      <w:r w:rsidR="00A61AC7" w:rsidRPr="00675605">
        <w:t>očekává</w:t>
      </w:r>
      <w:r w:rsidR="00A61AC7">
        <w:t>ny</w:t>
      </w:r>
      <w:r w:rsidR="00A61AC7" w:rsidRPr="00675605">
        <w:t xml:space="preserve"> od ICT</w:t>
      </w:r>
      <w:r w:rsidR="00A61AC7">
        <w:t xml:space="preserve">, spolupodílí se na vytváření </w:t>
      </w:r>
      <w:r w:rsidR="00A61AC7" w:rsidRPr="00236D31">
        <w:t>metodik, analýz a norem při projektování informačních systémů</w:t>
      </w:r>
    </w:p>
    <w:p w14:paraId="40AE9088" w14:textId="77777777" w:rsidR="00236D31" w:rsidRDefault="00810079" w:rsidP="00DF231E">
      <w:pPr>
        <w:pStyle w:val="Odstavecseseznamem"/>
        <w:numPr>
          <w:ilvl w:val="2"/>
          <w:numId w:val="39"/>
        </w:numPr>
        <w:spacing w:line="256" w:lineRule="auto"/>
      </w:pPr>
      <w:r>
        <w:t>Spolupracuje na z</w:t>
      </w:r>
      <w:r w:rsidR="00613FE1">
        <w:t>ajišť</w:t>
      </w:r>
      <w:r>
        <w:t>ování</w:t>
      </w:r>
      <w:r w:rsidR="00613FE1">
        <w:t xml:space="preserve"> aplikac</w:t>
      </w:r>
      <w:r>
        <w:t>e</w:t>
      </w:r>
      <w:r w:rsidR="00236D31" w:rsidRPr="00236D31">
        <w:t xml:space="preserve"> nových technologií do architektury informačního systému</w:t>
      </w:r>
      <w:r w:rsidR="00236D31">
        <w:t>,</w:t>
      </w:r>
    </w:p>
    <w:p w14:paraId="40AE9089" w14:textId="77777777" w:rsidR="00242583" w:rsidRDefault="00242583" w:rsidP="00242583">
      <w:pPr>
        <w:pStyle w:val="Odstavecseseznamem"/>
        <w:numPr>
          <w:ilvl w:val="2"/>
          <w:numId w:val="39"/>
        </w:numPr>
        <w:spacing w:line="256" w:lineRule="auto"/>
      </w:pPr>
      <w:r>
        <w:t>Provádí supervizi architektury jednotlivých informačních systémů a jejího souladu s globální architekturou a standardy.</w:t>
      </w:r>
    </w:p>
    <w:p w14:paraId="40AE908A" w14:textId="77777777" w:rsidR="00A61AC7" w:rsidRPr="00236D31" w:rsidRDefault="00242583" w:rsidP="00A61AC7">
      <w:pPr>
        <w:pStyle w:val="Odstavecseseznamem"/>
        <w:numPr>
          <w:ilvl w:val="2"/>
          <w:numId w:val="39"/>
        </w:numPr>
        <w:spacing w:line="256" w:lineRule="auto"/>
      </w:pPr>
      <w:r>
        <w:t>S</w:t>
      </w:r>
      <w:r w:rsidR="00A61AC7">
        <w:t xml:space="preserve">polupracuje při plnění požadavků eGovernmentu zejména pak při vyhotovování formulářů </w:t>
      </w:r>
      <w:r w:rsidR="00A61AC7" w:rsidRPr="006E4F93">
        <w:t>žádosti o stanovisko OHA</w:t>
      </w:r>
    </w:p>
    <w:p w14:paraId="40AE908B" w14:textId="77777777" w:rsidR="00236D31" w:rsidRDefault="00613FE1" w:rsidP="00236D31">
      <w:pPr>
        <w:pStyle w:val="Odstavecseseznamem"/>
        <w:numPr>
          <w:ilvl w:val="2"/>
          <w:numId w:val="39"/>
        </w:numPr>
        <w:spacing w:line="256" w:lineRule="auto"/>
      </w:pPr>
      <w:r>
        <w:t>Účastní se</w:t>
      </w:r>
      <w:r w:rsidR="0036672E">
        <w:t xml:space="preserve"> </w:t>
      </w:r>
      <w:r w:rsidR="00236D31" w:rsidRPr="00236D31">
        <w:t>oponentních řízení</w:t>
      </w:r>
      <w:r>
        <w:t xml:space="preserve"> v oblasti architektury</w:t>
      </w:r>
      <w:r w:rsidR="0036672E">
        <w:t>.</w:t>
      </w:r>
    </w:p>
    <w:p w14:paraId="40AE908C" w14:textId="77777777" w:rsidR="006E4F93" w:rsidRDefault="006E4F93" w:rsidP="004B0C8A">
      <w:pPr>
        <w:pStyle w:val="Odstavecseseznamem"/>
        <w:numPr>
          <w:ilvl w:val="2"/>
          <w:numId w:val="39"/>
        </w:numPr>
        <w:spacing w:line="256" w:lineRule="auto"/>
      </w:pPr>
      <w:r>
        <w:t>Metodicky vede sjednocení dokumentace architektury IS MPSV, u</w:t>
      </w:r>
      <w:r w:rsidR="00A61AC7">
        <w:t>držuje dokumentace architektury I</w:t>
      </w:r>
      <w:r>
        <w:t>S MPSV, zejména pak v prostředí</w:t>
      </w:r>
      <w:r w:rsidR="00A61AC7">
        <w:t xml:space="preserve"> Enterprise Architect.</w:t>
      </w:r>
      <w:r>
        <w:t xml:space="preserve"> </w:t>
      </w:r>
    </w:p>
    <w:p w14:paraId="40AE908D" w14:textId="77777777" w:rsidR="00A61AC7" w:rsidRPr="00236D31" w:rsidRDefault="006E4F93" w:rsidP="006E4F93">
      <w:pPr>
        <w:pStyle w:val="Odstavecseseznamem"/>
        <w:numPr>
          <w:ilvl w:val="2"/>
          <w:numId w:val="39"/>
        </w:numPr>
        <w:spacing w:line="256" w:lineRule="auto"/>
      </w:pPr>
      <w:r>
        <w:t>Spolupracuje při údržbě stávajícího a budoucího návrhu modelu Enterprice Architect (EA), provádí kontrolu architecture repository</w:t>
      </w:r>
    </w:p>
    <w:p w14:paraId="40AE908E" w14:textId="77777777" w:rsidR="00DF231E" w:rsidRDefault="00DF231E" w:rsidP="00976F26">
      <w:pPr>
        <w:pStyle w:val="Odstavecseseznamem"/>
        <w:numPr>
          <w:ilvl w:val="0"/>
          <w:numId w:val="39"/>
        </w:numPr>
        <w:spacing w:before="480" w:after="0" w:line="257" w:lineRule="auto"/>
        <w:ind w:left="714" w:hanging="357"/>
        <w:contextualSpacing w:val="0"/>
        <w:rPr>
          <w:b/>
        </w:rPr>
      </w:pPr>
      <w:r>
        <w:rPr>
          <w:b/>
        </w:rPr>
        <w:t>Architekt kybernetické bezpečnosti senior</w:t>
      </w:r>
    </w:p>
    <w:p w14:paraId="40AE908F" w14:textId="77777777" w:rsidR="00DF231E" w:rsidRDefault="00DF231E" w:rsidP="0036672E">
      <w:pPr>
        <w:spacing w:line="256" w:lineRule="auto"/>
        <w:ind w:left="1080"/>
      </w:pPr>
      <w:r>
        <w:t>Náplň činnosti</w:t>
      </w:r>
      <w:r w:rsidR="00810079">
        <w:t>:</w:t>
      </w:r>
    </w:p>
    <w:p w14:paraId="40AE9090" w14:textId="77777777" w:rsidR="00DF231E" w:rsidRDefault="006A3047" w:rsidP="006E4F93">
      <w:pPr>
        <w:pStyle w:val="Odstavecseseznamem"/>
        <w:numPr>
          <w:ilvl w:val="2"/>
          <w:numId w:val="39"/>
        </w:numPr>
        <w:spacing w:line="256" w:lineRule="auto"/>
      </w:pPr>
      <w:r>
        <w:t xml:space="preserve">Zajišťuje </w:t>
      </w:r>
      <w:r w:rsidR="00DF231E">
        <w:t>koordinac</w:t>
      </w:r>
      <w:r>
        <w:t>i</w:t>
      </w:r>
      <w:r w:rsidR="00DF231E">
        <w:t xml:space="preserve"> problematiky informační a kybernetické bezpečnosti</w:t>
      </w:r>
      <w:r>
        <w:t xml:space="preserve"> na úrovni </w:t>
      </w:r>
      <w:r w:rsidR="006E4F93">
        <w:t>poolu</w:t>
      </w:r>
      <w:r>
        <w:t xml:space="preserve"> </w:t>
      </w:r>
      <w:r w:rsidR="006E4F93" w:rsidRPr="00CE6618">
        <w:t>projektů ICT MPSV</w:t>
      </w:r>
      <w:r w:rsidR="00976F26">
        <w:t>,</w:t>
      </w:r>
    </w:p>
    <w:p w14:paraId="40AE9091" w14:textId="77777777" w:rsidR="006A3047" w:rsidRDefault="006A3047" w:rsidP="00DF231E">
      <w:pPr>
        <w:pStyle w:val="Odstavecseseznamem"/>
        <w:numPr>
          <w:ilvl w:val="2"/>
          <w:numId w:val="39"/>
        </w:numPr>
        <w:spacing w:line="256" w:lineRule="auto"/>
      </w:pPr>
      <w:r>
        <w:t xml:space="preserve">Dohlíží a metodicky vede </w:t>
      </w:r>
      <w:r w:rsidR="00DF231E">
        <w:t> bezpečnostní</w:t>
      </w:r>
      <w:r w:rsidR="00810079">
        <w:t xml:space="preserve"> </w:t>
      </w:r>
      <w:r w:rsidR="00DF231E">
        <w:t>role</w:t>
      </w:r>
      <w:r w:rsidR="00810079">
        <w:t xml:space="preserve"> architektů</w:t>
      </w:r>
      <w:r w:rsidR="008C6991">
        <w:t>/manažerů</w:t>
      </w:r>
      <w:r w:rsidR="00810079">
        <w:t xml:space="preserve"> KB</w:t>
      </w:r>
      <w:r w:rsidR="00DF231E">
        <w:t xml:space="preserve"> na </w:t>
      </w:r>
      <w:r>
        <w:t xml:space="preserve">úrovni </w:t>
      </w:r>
      <w:r w:rsidR="00DF231E">
        <w:t>jednotlivých projekt</w:t>
      </w:r>
      <w:r>
        <w:t>ů</w:t>
      </w:r>
      <w:r w:rsidR="00976F26">
        <w:t>,</w:t>
      </w:r>
      <w:r w:rsidR="0036672E" w:rsidRPr="0036672E">
        <w:t xml:space="preserve"> </w:t>
      </w:r>
    </w:p>
    <w:p w14:paraId="40AE9092" w14:textId="77777777" w:rsidR="00DF231E" w:rsidRDefault="00810079" w:rsidP="00DF231E">
      <w:pPr>
        <w:pStyle w:val="Odstavecseseznamem"/>
        <w:numPr>
          <w:ilvl w:val="2"/>
          <w:numId w:val="39"/>
        </w:numPr>
        <w:spacing w:line="256" w:lineRule="auto"/>
      </w:pPr>
      <w:r>
        <w:t>S</w:t>
      </w:r>
      <w:r w:rsidR="006A3047">
        <w:t xml:space="preserve">polupodílí se na </w:t>
      </w:r>
      <w:r w:rsidR="0036672E" w:rsidRPr="0036672E">
        <w:t>příprav</w:t>
      </w:r>
      <w:r w:rsidR="006A3047">
        <w:t>ě</w:t>
      </w:r>
      <w:r w:rsidR="0036672E" w:rsidRPr="0036672E">
        <w:t xml:space="preserve"> pravidel a standardů pro oblast kybernetické bezpečnosti </w:t>
      </w:r>
      <w:r w:rsidR="006A3047">
        <w:t>v </w:t>
      </w:r>
      <w:r>
        <w:t>rámci</w:t>
      </w:r>
      <w:r w:rsidR="006A3047">
        <w:t xml:space="preserve"> řízení a realizace ICT </w:t>
      </w:r>
      <w:r w:rsidR="0036672E" w:rsidRPr="0036672E">
        <w:t>projektů</w:t>
      </w:r>
      <w:r w:rsidR="008C6991">
        <w:t>,</w:t>
      </w:r>
    </w:p>
    <w:p w14:paraId="40AE9093" w14:textId="77777777" w:rsidR="00DF231E" w:rsidRDefault="006A3047" w:rsidP="00DF231E">
      <w:pPr>
        <w:pStyle w:val="Odstavecseseznamem"/>
        <w:numPr>
          <w:ilvl w:val="2"/>
          <w:numId w:val="39"/>
        </w:numPr>
        <w:spacing w:line="256" w:lineRule="auto"/>
      </w:pPr>
      <w:r>
        <w:t>Spolupracuje</w:t>
      </w:r>
      <w:r w:rsidR="00976F26">
        <w:t xml:space="preserve"> na</w:t>
      </w:r>
      <w:r w:rsidR="00DF231E">
        <w:t xml:space="preserve"> </w:t>
      </w:r>
      <w:r w:rsidR="00976F26">
        <w:t xml:space="preserve">přípravě a prosazování </w:t>
      </w:r>
      <w:r w:rsidR="00DF231E">
        <w:t>koncepční architektury kybernetické bezpečnosti a</w:t>
      </w:r>
      <w:r>
        <w:t xml:space="preserve"> zajišťuje</w:t>
      </w:r>
      <w:r w:rsidR="00DF231E">
        <w:t xml:space="preserve"> její provázání do architektury jednotlivých IS MPSV</w:t>
      </w:r>
      <w:r w:rsidR="00976F26">
        <w:t>,</w:t>
      </w:r>
    </w:p>
    <w:p w14:paraId="40AE9094" w14:textId="77777777" w:rsidR="0036672E" w:rsidRPr="0036672E" w:rsidRDefault="006A3047" w:rsidP="0036672E">
      <w:pPr>
        <w:pStyle w:val="Odstavecseseznamem"/>
        <w:numPr>
          <w:ilvl w:val="2"/>
          <w:numId w:val="39"/>
        </w:numPr>
        <w:spacing w:line="256" w:lineRule="auto"/>
      </w:pPr>
      <w:r>
        <w:t>Spolupodílí se na přípravě</w:t>
      </w:r>
      <w:r w:rsidR="0036672E" w:rsidRPr="0036672E">
        <w:t xml:space="preserve"> plánů implementace architektury kybernetické bezpečnosti, určování částí a milníků k dosažení očekávaného cílového stavu,</w:t>
      </w:r>
    </w:p>
    <w:p w14:paraId="40AE9095" w14:textId="77777777" w:rsidR="00DF231E" w:rsidRDefault="006A3047" w:rsidP="00DF231E">
      <w:pPr>
        <w:pStyle w:val="Odstavecseseznamem"/>
        <w:numPr>
          <w:ilvl w:val="2"/>
          <w:numId w:val="39"/>
        </w:numPr>
        <w:spacing w:line="256" w:lineRule="auto"/>
      </w:pPr>
      <w:r>
        <w:t>Provádí kontrolu</w:t>
      </w:r>
      <w:r w:rsidR="00DF231E">
        <w:t xml:space="preserve"> a dohled nad vedením průběžných záznamů o řízení bezpečnosti jednotlivých projektů</w:t>
      </w:r>
      <w:r w:rsidR="00976F26">
        <w:t>,</w:t>
      </w:r>
    </w:p>
    <w:p w14:paraId="40AE9096" w14:textId="77777777" w:rsidR="00DF231E" w:rsidRDefault="006A3047" w:rsidP="00976F26">
      <w:pPr>
        <w:pStyle w:val="Odstavecseseznamem"/>
        <w:numPr>
          <w:ilvl w:val="2"/>
          <w:numId w:val="39"/>
        </w:numPr>
        <w:spacing w:line="256" w:lineRule="auto"/>
      </w:pPr>
      <w:r>
        <w:t>Eskaluje</w:t>
      </w:r>
      <w:r w:rsidR="00DF231E">
        <w:t xml:space="preserve"> zjištěn</w:t>
      </w:r>
      <w:r>
        <w:t>é</w:t>
      </w:r>
      <w:r w:rsidR="00DF231E">
        <w:t xml:space="preserve"> odchyl</w:t>
      </w:r>
      <w:r>
        <w:t xml:space="preserve">ky v </w:t>
      </w:r>
      <w:r w:rsidR="00DF231E">
        <w:t>projekt</w:t>
      </w:r>
      <w:r>
        <w:t>ech</w:t>
      </w:r>
      <w:r w:rsidR="00DF231E">
        <w:t xml:space="preserve"> od plnění požadavků platné legislativy, standardů ICT MPSV</w:t>
      </w:r>
      <w:r w:rsidR="008C6991">
        <w:t>, norem</w:t>
      </w:r>
      <w:r w:rsidR="00DF231E">
        <w:t xml:space="preserve"> a sml</w:t>
      </w:r>
      <w:r>
        <w:t>uv</w:t>
      </w:r>
      <w:r w:rsidR="00DF231E">
        <w:t xml:space="preserve"> v oblasti </w:t>
      </w:r>
      <w:r w:rsidR="008C6991">
        <w:t xml:space="preserve">kybernetické </w:t>
      </w:r>
      <w:r w:rsidR="00DF231E">
        <w:t>bezpečnosti</w:t>
      </w:r>
      <w:r w:rsidR="008C6991">
        <w:t>,</w:t>
      </w:r>
    </w:p>
    <w:p w14:paraId="40AE9097" w14:textId="77777777" w:rsidR="004765EF" w:rsidRPr="0036672E" w:rsidRDefault="006A3047" w:rsidP="0036672E">
      <w:pPr>
        <w:pStyle w:val="Odstavecseseznamem"/>
        <w:numPr>
          <w:ilvl w:val="2"/>
          <w:numId w:val="39"/>
        </w:numPr>
        <w:spacing w:line="256" w:lineRule="auto"/>
      </w:pPr>
      <w:r>
        <w:t>Navrhuje v</w:t>
      </w:r>
      <w:r w:rsidR="0036672E" w:rsidRPr="0036672E">
        <w:t>ariantní nástroj</w:t>
      </w:r>
      <w:r>
        <w:t>e</w:t>
      </w:r>
      <w:r w:rsidR="0036672E" w:rsidRPr="0036672E">
        <w:t xml:space="preserve"> </w:t>
      </w:r>
      <w:r w:rsidR="008C6991">
        <w:t xml:space="preserve">a postupy </w:t>
      </w:r>
      <w:r w:rsidR="0036672E" w:rsidRPr="0036672E">
        <w:t xml:space="preserve">pro zajištění technických </w:t>
      </w:r>
      <w:r w:rsidR="008C6991">
        <w:t xml:space="preserve">a organizačních </w:t>
      </w:r>
      <w:r w:rsidR="0036672E" w:rsidRPr="0036672E">
        <w:t>opatření kybernetické bezpečnosti,</w:t>
      </w:r>
    </w:p>
    <w:p w14:paraId="40AE9098" w14:textId="77777777" w:rsidR="008C6991" w:rsidRDefault="0036672E" w:rsidP="006A3047">
      <w:pPr>
        <w:pStyle w:val="Odstavecseseznamem"/>
        <w:numPr>
          <w:ilvl w:val="2"/>
          <w:numId w:val="39"/>
        </w:numPr>
        <w:spacing w:line="256" w:lineRule="auto"/>
      </w:pPr>
      <w:r w:rsidRPr="0036672E">
        <w:t>Spolupodíl</w:t>
      </w:r>
      <w:r w:rsidR="006A3047">
        <w:t>í se</w:t>
      </w:r>
      <w:r w:rsidRPr="0036672E">
        <w:t xml:space="preserve"> </w:t>
      </w:r>
      <w:r w:rsidR="004765EF" w:rsidRPr="0036672E">
        <w:t xml:space="preserve">na aktualizaci strategie kybernetické bezpečnosti </w:t>
      </w:r>
      <w:r w:rsidR="006A3047">
        <w:t>MPSV</w:t>
      </w:r>
      <w:r w:rsidR="008C6991">
        <w:t>,</w:t>
      </w:r>
    </w:p>
    <w:p w14:paraId="40AE9099" w14:textId="77777777" w:rsidR="004765EF" w:rsidRPr="0036672E" w:rsidRDefault="006A3047" w:rsidP="006A3047">
      <w:pPr>
        <w:pStyle w:val="Odstavecseseznamem"/>
        <w:numPr>
          <w:ilvl w:val="2"/>
          <w:numId w:val="39"/>
        </w:numPr>
        <w:spacing w:line="256" w:lineRule="auto"/>
      </w:pPr>
      <w:r>
        <w:t>Podílí se na tvorbě</w:t>
      </w:r>
      <w:r w:rsidR="0036672E" w:rsidRPr="0036672E">
        <w:t xml:space="preserve"> </w:t>
      </w:r>
      <w:r w:rsidR="004765EF" w:rsidRPr="0036672E">
        <w:t>a aktualizac</w:t>
      </w:r>
      <w:r>
        <w:t>i</w:t>
      </w:r>
      <w:r w:rsidR="004765EF" w:rsidRPr="0036672E">
        <w:t xml:space="preserve"> modelu projektové architektury kybernetické bezpečnosti (procesní model, organizační struktura, aplikační architektura, technologie apod.),</w:t>
      </w:r>
    </w:p>
    <w:p w14:paraId="40AE909A" w14:textId="77777777" w:rsidR="004765EF" w:rsidRDefault="0036672E" w:rsidP="00976F26">
      <w:pPr>
        <w:pStyle w:val="Odstavecseseznamem"/>
        <w:numPr>
          <w:ilvl w:val="2"/>
          <w:numId w:val="39"/>
        </w:numPr>
        <w:spacing w:line="256" w:lineRule="auto"/>
      </w:pPr>
      <w:r>
        <w:t>Účast</w:t>
      </w:r>
      <w:r w:rsidR="006A3047">
        <w:t xml:space="preserve">ní se </w:t>
      </w:r>
      <w:r w:rsidRPr="00236D31">
        <w:t>oponentních řízení</w:t>
      </w:r>
      <w:r w:rsidR="006A3047">
        <w:t xml:space="preserve"> </w:t>
      </w:r>
      <w:r w:rsidR="008C6991">
        <w:t>za</w:t>
      </w:r>
      <w:r w:rsidR="006A3047">
        <w:t xml:space="preserve"> oblast bezpečnosti</w:t>
      </w:r>
      <w:r>
        <w:t>.</w:t>
      </w:r>
    </w:p>
    <w:p w14:paraId="40AE909B" w14:textId="77777777" w:rsidR="00DF231E" w:rsidRDefault="00DF231E" w:rsidP="00976F26">
      <w:pPr>
        <w:pStyle w:val="Odstavecseseznamem"/>
        <w:numPr>
          <w:ilvl w:val="0"/>
          <w:numId w:val="39"/>
        </w:numPr>
        <w:spacing w:before="480" w:after="0" w:line="257" w:lineRule="auto"/>
        <w:ind w:left="714" w:hanging="357"/>
        <w:contextualSpacing w:val="0"/>
        <w:rPr>
          <w:b/>
        </w:rPr>
      </w:pPr>
      <w:r>
        <w:rPr>
          <w:b/>
        </w:rPr>
        <w:t xml:space="preserve">Quality assurance manager senior </w:t>
      </w:r>
    </w:p>
    <w:p w14:paraId="40AE909C" w14:textId="77777777" w:rsidR="00DF231E" w:rsidRDefault="00DF231E" w:rsidP="00DF231E">
      <w:pPr>
        <w:spacing w:line="256" w:lineRule="auto"/>
        <w:ind w:left="1080"/>
      </w:pPr>
      <w:r>
        <w:t>Náplň činnosti</w:t>
      </w:r>
      <w:r w:rsidR="008C6991">
        <w:t>:</w:t>
      </w:r>
    </w:p>
    <w:p w14:paraId="40AE909D" w14:textId="77777777" w:rsidR="00DF231E" w:rsidRDefault="006A3047" w:rsidP="006E4F93">
      <w:pPr>
        <w:pStyle w:val="Odstavecseseznamem"/>
        <w:numPr>
          <w:ilvl w:val="2"/>
          <w:numId w:val="39"/>
        </w:numPr>
        <w:spacing w:line="256" w:lineRule="auto"/>
      </w:pPr>
      <w:r>
        <w:t>Dohlíží na dodržování principů</w:t>
      </w:r>
      <w:r w:rsidR="00DF231E">
        <w:t xml:space="preserve"> prosazování kvality v jednotlivých běžících projektech</w:t>
      </w:r>
      <w:r>
        <w:t xml:space="preserve"> na úrovni </w:t>
      </w:r>
      <w:r w:rsidR="006E4F93">
        <w:t xml:space="preserve">poolu </w:t>
      </w:r>
      <w:r w:rsidR="006E4F93" w:rsidRPr="00CE6618">
        <w:t>projektů ICT MPSV</w:t>
      </w:r>
      <w:r w:rsidR="006E4F93">
        <w:t>,</w:t>
      </w:r>
    </w:p>
    <w:p w14:paraId="40AE909E" w14:textId="77777777" w:rsidR="00DF231E" w:rsidRDefault="006A3047" w:rsidP="00DF231E">
      <w:pPr>
        <w:pStyle w:val="Odstavecseseznamem"/>
        <w:numPr>
          <w:ilvl w:val="2"/>
          <w:numId w:val="39"/>
        </w:numPr>
        <w:spacing w:line="256" w:lineRule="auto"/>
      </w:pPr>
      <w:r>
        <w:lastRenderedPageBreak/>
        <w:t>Navrhuje principy a postupy</w:t>
      </w:r>
      <w:r w:rsidR="00DF231E">
        <w:t xml:space="preserve"> pro řízení kvality na úrovní programového řízení</w:t>
      </w:r>
      <w:r w:rsidR="00976F26">
        <w:t>,</w:t>
      </w:r>
    </w:p>
    <w:p w14:paraId="40AE909F" w14:textId="77777777" w:rsidR="00DF231E" w:rsidRDefault="006A3047" w:rsidP="00DF231E">
      <w:pPr>
        <w:pStyle w:val="Odstavecseseznamem"/>
        <w:numPr>
          <w:ilvl w:val="2"/>
          <w:numId w:val="39"/>
        </w:numPr>
        <w:spacing w:line="256" w:lineRule="auto"/>
      </w:pPr>
      <w:r>
        <w:t>Kontroluje z</w:t>
      </w:r>
      <w:r w:rsidR="00DF231E">
        <w:t>ajišťování kvality jednotlivých procesů a projektů</w:t>
      </w:r>
      <w:r w:rsidR="00976F26">
        <w:t>,</w:t>
      </w:r>
    </w:p>
    <w:p w14:paraId="40AE90A0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Komunik</w:t>
      </w:r>
      <w:r w:rsidR="006A3047">
        <w:t xml:space="preserve">uje s </w:t>
      </w:r>
      <w:r>
        <w:t>QA rolemi na jednotlivých projektech</w:t>
      </w:r>
      <w:r w:rsidR="00976F26">
        <w:t>,</w:t>
      </w:r>
    </w:p>
    <w:p w14:paraId="40AE90A1" w14:textId="77777777" w:rsidR="00DF231E" w:rsidRDefault="000044F2" w:rsidP="00DF231E">
      <w:pPr>
        <w:pStyle w:val="Odstavecseseznamem"/>
        <w:numPr>
          <w:ilvl w:val="2"/>
          <w:numId w:val="39"/>
        </w:numPr>
        <w:spacing w:line="256" w:lineRule="auto"/>
      </w:pPr>
      <w:r>
        <w:t>Kontroluje</w:t>
      </w:r>
      <w:r w:rsidR="00DF231E">
        <w:t xml:space="preserve"> prosazování stanovených metod, postupů a standardů</w:t>
      </w:r>
      <w:r w:rsidR="00976F26">
        <w:t>,</w:t>
      </w:r>
    </w:p>
    <w:p w14:paraId="40AE90A2" w14:textId="77777777" w:rsidR="00DF231E" w:rsidRDefault="00DF231E" w:rsidP="00DF231E">
      <w:pPr>
        <w:pStyle w:val="Odstavecseseznamem"/>
        <w:numPr>
          <w:ilvl w:val="2"/>
          <w:numId w:val="39"/>
        </w:numPr>
        <w:spacing w:line="256" w:lineRule="auto"/>
      </w:pPr>
      <w:r>
        <w:t>Eskal</w:t>
      </w:r>
      <w:r w:rsidR="000044F2">
        <w:t xml:space="preserve">uje </w:t>
      </w:r>
      <w:r>
        <w:t>zjištěn</w:t>
      </w:r>
      <w:r w:rsidR="000044F2">
        <w:t>é odchylky v projektech</w:t>
      </w:r>
      <w:r>
        <w:t xml:space="preserve"> od </w:t>
      </w:r>
      <w:r w:rsidR="000044F2">
        <w:t xml:space="preserve">požadovaného </w:t>
      </w:r>
      <w:r>
        <w:t>plnění</w:t>
      </w:r>
      <w:r w:rsidR="000044F2">
        <w:t xml:space="preserve"> dle smlouvy, </w:t>
      </w:r>
      <w:r>
        <w:t xml:space="preserve">platné legislativy, standardů ICT MPSV a </w:t>
      </w:r>
      <w:r w:rsidR="000044F2">
        <w:t>ostatních závazných předpisů</w:t>
      </w:r>
      <w:r w:rsidR="00976F26">
        <w:t>,</w:t>
      </w:r>
    </w:p>
    <w:p w14:paraId="40AE90A3" w14:textId="77777777" w:rsidR="00DF231E" w:rsidRDefault="000044F2" w:rsidP="00DF231E">
      <w:pPr>
        <w:pStyle w:val="Odstavecseseznamem"/>
        <w:numPr>
          <w:ilvl w:val="2"/>
          <w:numId w:val="39"/>
        </w:numPr>
        <w:spacing w:line="256" w:lineRule="auto"/>
      </w:pPr>
      <w:r>
        <w:t>Provádí kontrolu</w:t>
      </w:r>
      <w:r w:rsidR="00DF231E">
        <w:t xml:space="preserve"> dodržování kvality (v rámci projektů, kde není role QA součástí projektového týmu)</w:t>
      </w:r>
      <w:r w:rsidR="00976F26">
        <w:t>:</w:t>
      </w:r>
    </w:p>
    <w:p w14:paraId="40AE90A4" w14:textId="77777777" w:rsidR="00DF231E" w:rsidRDefault="00DF231E" w:rsidP="00DF231E">
      <w:pPr>
        <w:pStyle w:val="Odstavecseseznamem"/>
        <w:numPr>
          <w:ilvl w:val="3"/>
          <w:numId w:val="39"/>
        </w:numPr>
        <w:spacing w:line="256" w:lineRule="auto"/>
      </w:pPr>
      <w:r>
        <w:t>kontrola naplňování cílů projektu;</w:t>
      </w:r>
    </w:p>
    <w:p w14:paraId="40AE90A5" w14:textId="77777777" w:rsidR="00DF231E" w:rsidRDefault="00DF231E" w:rsidP="00DF231E">
      <w:pPr>
        <w:pStyle w:val="Odstavecseseznamem"/>
        <w:numPr>
          <w:ilvl w:val="3"/>
          <w:numId w:val="39"/>
        </w:numPr>
        <w:spacing w:line="256" w:lineRule="auto"/>
      </w:pPr>
      <w:r>
        <w:t>kontrola dodržování projektových pravidel a interních procesů včetně předkládání návrhů na jejich zlepšení;</w:t>
      </w:r>
    </w:p>
    <w:p w14:paraId="40AE90A6" w14:textId="77777777" w:rsidR="00DF231E" w:rsidRDefault="00DF231E" w:rsidP="00DF231E">
      <w:pPr>
        <w:pStyle w:val="Odstavecseseznamem"/>
        <w:numPr>
          <w:ilvl w:val="3"/>
          <w:numId w:val="39"/>
        </w:numPr>
        <w:spacing w:line="256" w:lineRule="auto"/>
      </w:pPr>
      <w:r>
        <w:t>realizaci kontrol kvality předkládaných výstupů;</w:t>
      </w:r>
    </w:p>
    <w:p w14:paraId="40AE90A7" w14:textId="77777777" w:rsidR="00DF231E" w:rsidRDefault="00DF231E" w:rsidP="00DF231E">
      <w:pPr>
        <w:pStyle w:val="Odstavecseseznamem"/>
        <w:numPr>
          <w:ilvl w:val="3"/>
          <w:numId w:val="39"/>
        </w:numPr>
        <w:spacing w:line="256" w:lineRule="auto"/>
      </w:pPr>
      <w:r>
        <w:t>kontrola kvality projektové dokumentace a kvality řízení projektu;</w:t>
      </w:r>
    </w:p>
    <w:p w14:paraId="40AE90A8" w14:textId="77777777" w:rsidR="00DF231E" w:rsidRDefault="00DF231E" w:rsidP="00DF231E">
      <w:pPr>
        <w:pStyle w:val="Odstavecseseznamem"/>
        <w:numPr>
          <w:ilvl w:val="3"/>
          <w:numId w:val="39"/>
        </w:numPr>
        <w:spacing w:line="256" w:lineRule="auto"/>
      </w:pPr>
      <w:r>
        <w:t>dokumentování odchylek, návrh nápravných opatření</w:t>
      </w:r>
      <w:r w:rsidR="00976F26">
        <w:t>.</w:t>
      </w:r>
    </w:p>
    <w:p w14:paraId="40AE90A9" w14:textId="77777777" w:rsidR="00191E47" w:rsidRPr="00966EAB" w:rsidRDefault="00191E47" w:rsidP="00191E47">
      <w:pPr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Poskytovatel </w:t>
      </w:r>
      <w:r>
        <w:rPr>
          <w:rFonts w:ascii="Calibri" w:eastAsia="Calibri" w:hAnsi="Calibri" w:cs="Times New Roman"/>
        </w:rPr>
        <w:t xml:space="preserve">se </w:t>
      </w:r>
      <w:r w:rsidRPr="00966EAB">
        <w:rPr>
          <w:rFonts w:ascii="Calibri" w:eastAsia="Calibri" w:hAnsi="Calibri" w:cs="Times New Roman"/>
        </w:rPr>
        <w:t>bude řídit:</w:t>
      </w:r>
    </w:p>
    <w:p w14:paraId="40AE90AA" w14:textId="77777777" w:rsidR="00191E47" w:rsidRDefault="00191E47" w:rsidP="00191E47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schválenou metodikou</w:t>
      </w:r>
      <w:r w:rsidR="000044F2">
        <w:rPr>
          <w:rFonts w:ascii="Calibri" w:eastAsia="Calibri" w:hAnsi="Calibri" w:cs="Times New Roman"/>
        </w:rPr>
        <w:t xml:space="preserve"> a příručkou</w:t>
      </w:r>
      <w:r w:rsidRPr="00966EA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Objednatele</w:t>
      </w:r>
      <w:r w:rsidRPr="00966EAB">
        <w:rPr>
          <w:rFonts w:ascii="Calibri" w:eastAsia="Calibri" w:hAnsi="Calibri" w:cs="Times New Roman"/>
        </w:rPr>
        <w:t xml:space="preserve"> pro oblast řízení </w:t>
      </w:r>
      <w:r>
        <w:rPr>
          <w:rFonts w:ascii="Calibri" w:eastAsia="Calibri" w:hAnsi="Calibri" w:cs="Times New Roman"/>
        </w:rPr>
        <w:t xml:space="preserve">projektů, řízení </w:t>
      </w:r>
      <w:r w:rsidRPr="00966EAB">
        <w:rPr>
          <w:rFonts w:ascii="Calibri" w:eastAsia="Calibri" w:hAnsi="Calibri" w:cs="Times New Roman"/>
        </w:rPr>
        <w:t>projektů, testování, popis architektury IS, případně dalšími</w:t>
      </w:r>
      <w:r>
        <w:rPr>
          <w:rFonts w:ascii="Calibri" w:eastAsia="Calibri" w:hAnsi="Calibri" w:cs="Times New Roman"/>
        </w:rPr>
        <w:t>, které budou Poskytovateli předány,</w:t>
      </w:r>
    </w:p>
    <w:p w14:paraId="40AE90AB" w14:textId="77777777" w:rsidR="00191E47" w:rsidRDefault="00191E47" w:rsidP="00191E47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standardy MPSV pro oblast ICT, které budou Poskytovateli předány,</w:t>
      </w:r>
    </w:p>
    <w:p w14:paraId="40AE90AC" w14:textId="77777777" w:rsidR="00337AD1" w:rsidRPr="00191E47" w:rsidRDefault="00191E47" w:rsidP="0078060E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191E47">
        <w:rPr>
          <w:rFonts w:ascii="Calibri" w:eastAsia="Calibri" w:hAnsi="Calibri" w:cs="Times New Roman"/>
        </w:rPr>
        <w:t>ostatními relevantními interními předpisy MPSV, které budou Poskytovateli předány.</w:t>
      </w:r>
    </w:p>
    <w:p w14:paraId="40AE90AD" w14:textId="77777777" w:rsidR="00966EAB" w:rsidRPr="00F67134" w:rsidRDefault="00966EAB" w:rsidP="00F67134">
      <w:pPr>
        <w:pStyle w:val="RLlneksmlouvy"/>
        <w:rPr>
          <w:rFonts w:ascii="Arial" w:hAnsi="Arial" w:cs="Arial"/>
          <w:szCs w:val="22"/>
        </w:rPr>
      </w:pPr>
      <w:r w:rsidRPr="00F67134">
        <w:rPr>
          <w:rFonts w:ascii="Arial" w:hAnsi="Arial" w:cs="Arial"/>
          <w:szCs w:val="22"/>
        </w:rPr>
        <w:t>Způsob poskytování služby</w:t>
      </w:r>
    </w:p>
    <w:p w14:paraId="40AE90AE" w14:textId="77777777" w:rsidR="00976F26" w:rsidRPr="00976F26" w:rsidRDefault="00976F26" w:rsidP="00976F26">
      <w:pPr>
        <w:rPr>
          <w:rFonts w:ascii="Calibri" w:eastAsia="Calibri" w:hAnsi="Calibri" w:cs="Times New Roman"/>
        </w:rPr>
      </w:pPr>
      <w:r w:rsidRPr="00976F26">
        <w:rPr>
          <w:rFonts w:ascii="Calibri" w:eastAsia="Calibri" w:hAnsi="Calibri" w:cs="Times New Roman"/>
        </w:rPr>
        <w:t>Služby budou poskytovány pod vedením Poskytovatele v souladu s odstavcem 3.3.2 Rámcové smlouvy, přičemž Poskytovatel odpovídá za realizaci Sl</w:t>
      </w:r>
      <w:r>
        <w:rPr>
          <w:rFonts w:ascii="Calibri" w:eastAsia="Calibri" w:hAnsi="Calibri" w:cs="Times New Roman"/>
        </w:rPr>
        <w:t>užeb definovaných v kapitole 2</w:t>
      </w:r>
      <w:r w:rsidRPr="00976F26">
        <w:rPr>
          <w:rFonts w:ascii="Calibri" w:eastAsia="Calibri" w:hAnsi="Calibri" w:cs="Times New Roman"/>
        </w:rPr>
        <w:t xml:space="preserve"> této Přílohy. </w:t>
      </w:r>
    </w:p>
    <w:p w14:paraId="40AE90AF" w14:textId="77777777" w:rsidR="00976F26" w:rsidRPr="00976F26" w:rsidRDefault="00976F26" w:rsidP="00976F26">
      <w:pPr>
        <w:rPr>
          <w:rFonts w:ascii="Calibri" w:eastAsia="Calibri" w:hAnsi="Calibri" w:cs="Times New Roman"/>
        </w:rPr>
      </w:pPr>
      <w:r w:rsidRPr="00976F26">
        <w:rPr>
          <w:rFonts w:ascii="Calibri" w:eastAsia="Calibri" w:hAnsi="Calibri" w:cs="Times New Roman"/>
        </w:rPr>
        <w:t xml:space="preserve">Poskytovatel bude v průběhu poskytování Služeb přihlížet </w:t>
      </w:r>
      <w:r w:rsidR="008C6991">
        <w:rPr>
          <w:rFonts w:ascii="Calibri" w:eastAsia="Calibri" w:hAnsi="Calibri" w:cs="Times New Roman"/>
        </w:rPr>
        <w:t>k</w:t>
      </w:r>
      <w:r w:rsidR="008C6991" w:rsidRPr="00976F26">
        <w:rPr>
          <w:rFonts w:ascii="Calibri" w:eastAsia="Calibri" w:hAnsi="Calibri" w:cs="Times New Roman"/>
        </w:rPr>
        <w:t xml:space="preserve"> </w:t>
      </w:r>
      <w:r w:rsidRPr="00976F26">
        <w:rPr>
          <w:rFonts w:ascii="Calibri" w:eastAsia="Calibri" w:hAnsi="Calibri" w:cs="Times New Roman"/>
        </w:rPr>
        <w:t>obvykl</w:t>
      </w:r>
      <w:r w:rsidR="008C6991">
        <w:rPr>
          <w:rFonts w:ascii="Calibri" w:eastAsia="Calibri" w:hAnsi="Calibri" w:cs="Times New Roman"/>
        </w:rPr>
        <w:t>ým</w:t>
      </w:r>
      <w:r w:rsidRPr="00976F26">
        <w:rPr>
          <w:rFonts w:ascii="Calibri" w:eastAsia="Calibri" w:hAnsi="Calibri" w:cs="Times New Roman"/>
        </w:rPr>
        <w:t xml:space="preserve"> metodik</w:t>
      </w:r>
      <w:r w:rsidR="008C6991">
        <w:rPr>
          <w:rFonts w:ascii="Calibri" w:eastAsia="Calibri" w:hAnsi="Calibri" w:cs="Times New Roman"/>
        </w:rPr>
        <w:t>ám</w:t>
      </w:r>
      <w:r w:rsidRPr="00976F26">
        <w:rPr>
          <w:rFonts w:ascii="Calibri" w:eastAsia="Calibri" w:hAnsi="Calibri" w:cs="Times New Roman"/>
        </w:rPr>
        <w:t xml:space="preserve"> řízení projektů a bude v rámci poskytovaných Služeb vykonávat činnost</w:t>
      </w:r>
      <w:r w:rsidR="008C6991">
        <w:rPr>
          <w:rFonts w:ascii="Calibri" w:eastAsia="Calibri" w:hAnsi="Calibri" w:cs="Times New Roman"/>
        </w:rPr>
        <w:t>i</w:t>
      </w:r>
      <w:r w:rsidRPr="00976F26">
        <w:rPr>
          <w:rFonts w:ascii="Calibri" w:eastAsia="Calibri" w:hAnsi="Calibri" w:cs="Times New Roman"/>
        </w:rPr>
        <w:t xml:space="preserve"> obvyklé pro dané role (tým sestavený dle odst. 3.3.2 Rámcové smlouvy) při realizaci obdobných projektů. </w:t>
      </w:r>
      <w:r w:rsidR="00637ADA">
        <w:rPr>
          <w:rFonts w:ascii="Calibri" w:eastAsia="Calibri" w:hAnsi="Calibri" w:cs="Times New Roman"/>
        </w:rPr>
        <w:t xml:space="preserve"> </w:t>
      </w:r>
      <w:r w:rsidR="0063641A">
        <w:rPr>
          <w:rFonts w:ascii="Calibri" w:eastAsia="Calibri" w:hAnsi="Calibri" w:cs="Times New Roman"/>
        </w:rPr>
        <w:t xml:space="preserve">Řízení </w:t>
      </w:r>
      <w:r w:rsidR="00637ADA">
        <w:rPr>
          <w:rFonts w:ascii="Calibri" w:eastAsia="Calibri" w:hAnsi="Calibri" w:cs="Times New Roman"/>
        </w:rPr>
        <w:t>ICT projektů na MPSV vychází z metodiky Prince2.</w:t>
      </w:r>
    </w:p>
    <w:p w14:paraId="40AE90B0" w14:textId="77777777" w:rsidR="00976F26" w:rsidRPr="00976F26" w:rsidRDefault="00976F26" w:rsidP="00976F26">
      <w:pPr>
        <w:rPr>
          <w:rFonts w:ascii="Calibri" w:eastAsia="Calibri" w:hAnsi="Calibri" w:cs="Times New Roman"/>
        </w:rPr>
      </w:pPr>
      <w:r w:rsidRPr="00976F26">
        <w:rPr>
          <w:rFonts w:ascii="Calibri" w:eastAsia="Calibri" w:hAnsi="Calibri" w:cs="Times New Roman"/>
        </w:rPr>
        <w:t xml:space="preserve">Poskytovatel každý měsíc předá </w:t>
      </w:r>
      <w:r>
        <w:rPr>
          <w:rFonts w:ascii="Calibri" w:eastAsia="Calibri" w:hAnsi="Calibri" w:cs="Times New Roman"/>
        </w:rPr>
        <w:t>odpovědné osobě</w:t>
      </w:r>
      <w:r w:rsidRPr="00976F26">
        <w:rPr>
          <w:rFonts w:ascii="Calibri" w:eastAsia="Calibri" w:hAnsi="Calibri" w:cs="Times New Roman"/>
        </w:rPr>
        <w:t xml:space="preserve"> za Objednatele Výkaz plnění v souladu s odstavcem 4.14. Rámcové smlouvy. Součástí Výkazu plnění bude zpráva </w:t>
      </w:r>
      <w:r w:rsidR="0063641A">
        <w:rPr>
          <w:rFonts w:ascii="Calibri" w:eastAsia="Calibri" w:hAnsi="Calibri" w:cs="Times New Roman"/>
        </w:rPr>
        <w:t xml:space="preserve">o </w:t>
      </w:r>
      <w:r w:rsidRPr="00976F26">
        <w:rPr>
          <w:rFonts w:ascii="Calibri" w:eastAsia="Calibri" w:hAnsi="Calibri" w:cs="Times New Roman"/>
        </w:rPr>
        <w:t>poskytovaných Službách uvedených v odstavci 2.1 této Přílohy. Součástí Zprávy bud</w:t>
      </w:r>
      <w:r>
        <w:rPr>
          <w:rFonts w:ascii="Calibri" w:eastAsia="Calibri" w:hAnsi="Calibri" w:cs="Times New Roman"/>
        </w:rPr>
        <w:t>ou</w:t>
      </w:r>
      <w:r w:rsidRPr="00976F2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také další </w:t>
      </w:r>
      <w:r w:rsidRPr="00976F26">
        <w:rPr>
          <w:rFonts w:ascii="Calibri" w:eastAsia="Calibri" w:hAnsi="Calibri" w:cs="Times New Roman"/>
        </w:rPr>
        <w:t xml:space="preserve">relevantní informace nezbytné pro řízení </w:t>
      </w:r>
      <w:r>
        <w:rPr>
          <w:rFonts w:ascii="Calibri" w:eastAsia="Calibri" w:hAnsi="Calibri" w:cs="Times New Roman"/>
        </w:rPr>
        <w:t>programu projektů</w:t>
      </w:r>
      <w:r w:rsidRPr="00976F26">
        <w:rPr>
          <w:rFonts w:ascii="Calibri" w:eastAsia="Calibri" w:hAnsi="Calibri" w:cs="Times New Roman"/>
        </w:rPr>
        <w:t xml:space="preserve">, stav Registru rizik, vč. návrhu doporučených/nezbytných opatření. </w:t>
      </w:r>
    </w:p>
    <w:p w14:paraId="40AE90B1" w14:textId="77777777" w:rsidR="00976F26" w:rsidRPr="00966EAB" w:rsidRDefault="00976F26" w:rsidP="00976F26">
      <w:pPr>
        <w:rPr>
          <w:rFonts w:ascii="Calibri" w:eastAsia="Calibri" w:hAnsi="Calibri" w:cs="Times New Roman"/>
        </w:rPr>
      </w:pPr>
      <w:r w:rsidRPr="00976F26">
        <w:rPr>
          <w:rFonts w:ascii="Calibri" w:eastAsia="Calibri" w:hAnsi="Calibri" w:cs="Times New Roman"/>
        </w:rPr>
        <w:t>Akceptace Výkazu plnění Objednatel</w:t>
      </w:r>
      <w:r w:rsidR="008C6991">
        <w:rPr>
          <w:rFonts w:ascii="Calibri" w:eastAsia="Calibri" w:hAnsi="Calibri" w:cs="Times New Roman"/>
        </w:rPr>
        <w:t>em</w:t>
      </w:r>
      <w:r w:rsidRPr="00976F26">
        <w:rPr>
          <w:rFonts w:ascii="Calibri" w:eastAsia="Calibri" w:hAnsi="Calibri" w:cs="Times New Roman"/>
        </w:rPr>
        <w:t xml:space="preserve"> se realizuje v souladu s odstavcem 6.4.2 Rámcové smlouvy a zahrnuje i akceptaci výsledku poskytovaných Služeb za dané období.</w:t>
      </w:r>
    </w:p>
    <w:p w14:paraId="40AE90B2" w14:textId="77777777" w:rsidR="0028656E" w:rsidRDefault="0028656E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br w:type="page"/>
      </w:r>
    </w:p>
    <w:p w14:paraId="40AE90B3" w14:textId="77777777" w:rsidR="00966EAB" w:rsidRPr="0028656E" w:rsidRDefault="00191E47" w:rsidP="00F67134">
      <w:pPr>
        <w:pStyle w:val="RLlneksmlouvy"/>
        <w:rPr>
          <w:rFonts w:ascii="Arial" w:hAnsi="Arial" w:cs="Arial"/>
          <w:szCs w:val="22"/>
        </w:rPr>
      </w:pPr>
      <w:r w:rsidRPr="0028656E">
        <w:rPr>
          <w:rFonts w:ascii="Arial" w:hAnsi="Arial" w:cs="Arial"/>
          <w:szCs w:val="22"/>
        </w:rPr>
        <w:lastRenderedPageBreak/>
        <w:t xml:space="preserve">Cena </w:t>
      </w:r>
      <w:r w:rsidR="00966EAB" w:rsidRPr="0028656E">
        <w:rPr>
          <w:rFonts w:ascii="Arial" w:hAnsi="Arial" w:cs="Arial"/>
          <w:szCs w:val="22"/>
        </w:rPr>
        <w:t>plnění</w:t>
      </w:r>
    </w:p>
    <w:p w14:paraId="40AE90B4" w14:textId="77777777" w:rsidR="00966EAB" w:rsidRDefault="00966EAB" w:rsidP="00966EAB">
      <w:pPr>
        <w:rPr>
          <w:rFonts w:ascii="Calibri" w:eastAsia="Calibri" w:hAnsi="Calibri" w:cs="Times New Roman"/>
        </w:rPr>
      </w:pPr>
      <w:r w:rsidRPr="0028656E">
        <w:rPr>
          <w:rFonts w:ascii="Calibri" w:eastAsia="Calibri" w:hAnsi="Calibri" w:cs="Times New Roman"/>
        </w:rPr>
        <w:t xml:space="preserve">Předpokládaný rozsah kapacit pro období </w:t>
      </w:r>
      <w:r w:rsidR="002048B5" w:rsidRPr="0028656E">
        <w:rPr>
          <w:rFonts w:ascii="Calibri" w:eastAsia="Calibri" w:hAnsi="Calibri" w:cs="Times New Roman"/>
        </w:rPr>
        <w:t>leden 2017</w:t>
      </w:r>
      <w:r w:rsidRPr="0028656E">
        <w:rPr>
          <w:rFonts w:ascii="Calibri" w:eastAsia="Calibri" w:hAnsi="Calibri" w:cs="Times New Roman"/>
        </w:rPr>
        <w:t xml:space="preserve"> až </w:t>
      </w:r>
      <w:r w:rsidR="002048B5" w:rsidRPr="0028656E">
        <w:rPr>
          <w:rFonts w:ascii="Calibri" w:eastAsia="Calibri" w:hAnsi="Calibri" w:cs="Times New Roman"/>
        </w:rPr>
        <w:t>říjen 2020</w:t>
      </w:r>
      <w:r w:rsidRPr="0028656E">
        <w:rPr>
          <w:rFonts w:ascii="Calibri" w:eastAsia="Calibri" w:hAnsi="Calibri" w:cs="Times New Roman"/>
        </w:rPr>
        <w:t>, včetně cen za plnění, je uveden v následující tabulce: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058"/>
        <w:gridCol w:w="1343"/>
        <w:gridCol w:w="1344"/>
        <w:gridCol w:w="1344"/>
        <w:gridCol w:w="1344"/>
        <w:gridCol w:w="1344"/>
      </w:tblGrid>
      <w:tr w:rsidR="0028656E" w:rsidRPr="00146BEB" w14:paraId="40AE90BC" w14:textId="77777777" w:rsidTr="004618A6">
        <w:trPr>
          <w:trHeight w:val="114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5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6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Jednotková cena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7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Předpokládaný rozsah MD / měsíc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8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Celkový předpokládaný rozsah za</w:t>
            </w: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9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Celkový předpokládaný rozsah za</w:t>
            </w: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A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Celkový předpokládaný rozsah za</w:t>
            </w: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BB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Celkový předpokládaný rozsah za</w:t>
            </w: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2020</w:t>
            </w:r>
          </w:p>
        </w:tc>
      </w:tr>
      <w:tr w:rsidR="0028656E" w:rsidRPr="00146BEB" w14:paraId="40AE90C4" w14:textId="77777777" w:rsidTr="004618A6">
        <w:trPr>
          <w:trHeight w:val="288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E90BD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E90BE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E90BF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C0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 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C1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 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C2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 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C3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 MD</w:t>
            </w:r>
          </w:p>
        </w:tc>
      </w:tr>
      <w:tr w:rsidR="0028656E" w:rsidRPr="00146BEB" w14:paraId="40AE90CC" w14:textId="77777777" w:rsidTr="0028656E">
        <w:trPr>
          <w:trHeight w:val="56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5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Vedoucí PROK / Ředitel projektu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6" w14:textId="77777777" w:rsidR="0028656E" w:rsidRPr="00146BEB" w:rsidRDefault="0028656E" w:rsidP="004618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8 500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7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8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9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A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B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28656E" w:rsidRPr="00146BEB" w14:paraId="40AE90D4" w14:textId="77777777" w:rsidTr="004618A6">
        <w:trPr>
          <w:trHeight w:val="5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D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lang w:eastAsia="cs-CZ"/>
              </w:rPr>
              <w:t>Manažer PROK / Projektový manažer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E" w14:textId="77777777" w:rsidR="0028656E" w:rsidRPr="00146BEB" w:rsidRDefault="0028656E" w:rsidP="004618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CF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0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1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2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3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28656E" w:rsidRPr="00146BEB" w14:paraId="40AE90DC" w14:textId="77777777" w:rsidTr="004618A6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5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lang w:eastAsia="cs-CZ"/>
              </w:rPr>
              <w:t>Správce dokumentace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6" w14:textId="77777777" w:rsidR="0028656E" w:rsidRPr="00146BEB" w:rsidRDefault="0028656E" w:rsidP="004618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3 000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7" w14:textId="77777777" w:rsidR="0028656E" w:rsidRPr="00146BEB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8" w14:textId="77777777" w:rsidR="0028656E" w:rsidRPr="00146BEB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9" w14:textId="77777777" w:rsidR="0028656E" w:rsidRPr="00146BEB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A" w14:textId="77777777" w:rsidR="0028656E" w:rsidRPr="00146BEB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B" w14:textId="77777777" w:rsidR="0028656E" w:rsidRPr="00146BEB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28656E" w:rsidRPr="00146BEB" w14:paraId="40AE90E4" w14:textId="77777777" w:rsidTr="004618A6">
        <w:trPr>
          <w:trHeight w:val="8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D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lang w:eastAsia="cs-CZ"/>
              </w:rPr>
              <w:t>Architekt informačních a komunikačních technologií (ICT)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E" w14:textId="77777777" w:rsidR="0028656E" w:rsidRPr="00146BEB" w:rsidRDefault="0028656E" w:rsidP="004618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7 800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DF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0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1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2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3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28656E" w:rsidRPr="00146BEB" w14:paraId="40AE90EC" w14:textId="77777777" w:rsidTr="004618A6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5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lang w:eastAsia="cs-CZ"/>
              </w:rPr>
              <w:t>Architekt kybernetické bezpečnosti 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6" w14:textId="77777777" w:rsidR="0028656E" w:rsidRPr="00146BEB" w:rsidRDefault="0028656E" w:rsidP="004618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8 500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7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8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9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A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B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28656E" w:rsidRPr="00146BEB" w14:paraId="40AE90F4" w14:textId="77777777" w:rsidTr="004618A6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D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lang w:eastAsia="cs-CZ"/>
              </w:rPr>
              <w:t xml:space="preserve">Quality assurance manager senior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E" w14:textId="77777777" w:rsidR="0028656E" w:rsidRPr="00146BEB" w:rsidRDefault="0028656E" w:rsidP="004618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8 000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EF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F0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F1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F2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0F3" w14:textId="77777777" w:rsidR="0028656E" w:rsidRPr="00146BEB" w:rsidRDefault="0028656E" w:rsidP="00461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28656E" w:rsidRPr="00215DAD" w14:paraId="40AE90FA" w14:textId="77777777" w:rsidTr="004618A6">
        <w:trPr>
          <w:trHeight w:val="288"/>
        </w:trPr>
        <w:tc>
          <w:tcPr>
            <w:tcW w:w="5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0AE90F5" w14:textId="77777777" w:rsidR="0028656E" w:rsidRPr="00146BEB" w:rsidRDefault="0028656E" w:rsidP="00461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B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F6" w14:textId="77777777" w:rsidR="0028656E" w:rsidRPr="00215DAD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F7" w14:textId="77777777" w:rsidR="0028656E" w:rsidRPr="00215DAD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F8" w14:textId="77777777" w:rsidR="0028656E" w:rsidRPr="00215DAD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0AE90F9" w14:textId="77777777" w:rsidR="0028656E" w:rsidRPr="00215DAD" w:rsidRDefault="00F50C60" w:rsidP="00461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1000</w:t>
            </w:r>
          </w:p>
        </w:tc>
      </w:tr>
    </w:tbl>
    <w:p w14:paraId="40AE90FB" w14:textId="77777777" w:rsidR="00966EAB" w:rsidRPr="003E7ECA" w:rsidRDefault="00337AD1" w:rsidP="003E7ECA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966EAB" w:rsidRPr="003E7ECA">
        <w:rPr>
          <w:rFonts w:ascii="Arial" w:hAnsi="Arial" w:cs="Arial"/>
          <w:szCs w:val="22"/>
        </w:rPr>
        <w:t>pecifikace času plnění</w:t>
      </w:r>
    </w:p>
    <w:p w14:paraId="40AE90FC" w14:textId="77777777" w:rsidR="00966EAB" w:rsidRPr="00966EAB" w:rsidRDefault="00966EAB" w:rsidP="00966EAB">
      <w:pPr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Harmonogram poskytování služeb je obsahem Přílohy č. 2 „Harmonogram poskytování služeb“.</w:t>
      </w:r>
    </w:p>
    <w:p w14:paraId="40AE90FD" w14:textId="77777777" w:rsidR="00966EAB" w:rsidRPr="003E7ECA" w:rsidRDefault="00966EAB" w:rsidP="003E7ECA">
      <w:pPr>
        <w:pStyle w:val="RLlneksmlouvy"/>
        <w:rPr>
          <w:rFonts w:ascii="Arial" w:hAnsi="Arial" w:cs="Arial"/>
          <w:szCs w:val="22"/>
        </w:rPr>
      </w:pPr>
      <w:r w:rsidRPr="003E7ECA">
        <w:rPr>
          <w:rFonts w:ascii="Arial" w:hAnsi="Arial" w:cs="Arial"/>
          <w:szCs w:val="22"/>
        </w:rPr>
        <w:t>Požadavky na součinnosti Objednatele a případných třetích stran při poskytování Služeb</w:t>
      </w:r>
    </w:p>
    <w:p w14:paraId="40AE90FE" w14:textId="77777777" w:rsidR="00966EAB" w:rsidRPr="00306F47" w:rsidRDefault="00966EAB" w:rsidP="00306F47">
      <w:pPr>
        <w:pStyle w:val="RLTextlnkuslovan"/>
        <w:ind w:left="737"/>
        <w:rPr>
          <w:rFonts w:eastAsiaTheme="minorHAnsi"/>
        </w:rPr>
      </w:pPr>
      <w:r w:rsidRPr="00306F47">
        <w:rPr>
          <w:rFonts w:eastAsiaTheme="minorHAnsi"/>
        </w:rPr>
        <w:t>Požadavky na součinnost Objednavatele</w:t>
      </w:r>
    </w:p>
    <w:p w14:paraId="40AE90FF" w14:textId="77777777" w:rsidR="00966EAB" w:rsidRPr="00966EAB" w:rsidRDefault="00966EAB" w:rsidP="00966EAB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Předání dokumentace metodik </w:t>
      </w:r>
      <w:r w:rsidR="008177A6">
        <w:rPr>
          <w:rFonts w:ascii="Calibri" w:eastAsia="Calibri" w:hAnsi="Calibri" w:cs="Times New Roman"/>
        </w:rPr>
        <w:t>Objednatele</w:t>
      </w:r>
      <w:r w:rsidRPr="00966EAB">
        <w:rPr>
          <w:rFonts w:ascii="Calibri" w:eastAsia="Calibri" w:hAnsi="Calibri" w:cs="Times New Roman"/>
        </w:rPr>
        <w:t xml:space="preserve"> (v elektronické, editovatelné podobě)</w:t>
      </w:r>
    </w:p>
    <w:p w14:paraId="40AE9100" w14:textId="77777777" w:rsidR="00966EAB" w:rsidRPr="00966EAB" w:rsidRDefault="00966EAB" w:rsidP="00966EAB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Prostory </w:t>
      </w:r>
    </w:p>
    <w:p w14:paraId="40AE9101" w14:textId="77777777" w:rsidR="0072194B" w:rsidRPr="0072194B" w:rsidRDefault="00966EAB" w:rsidP="0072194B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Prostory pro realizační tým Poskytovatele, vč. připojení k</w:t>
      </w:r>
      <w:r w:rsidR="0072194B">
        <w:rPr>
          <w:rFonts w:ascii="Calibri" w:eastAsia="Calibri" w:hAnsi="Calibri" w:cs="Times New Roman"/>
        </w:rPr>
        <w:t> </w:t>
      </w:r>
      <w:r w:rsidRPr="00966EAB">
        <w:rPr>
          <w:rFonts w:ascii="Calibri" w:eastAsia="Calibri" w:hAnsi="Calibri" w:cs="Times New Roman"/>
        </w:rPr>
        <w:t>internetu</w:t>
      </w:r>
    </w:p>
    <w:p w14:paraId="40AE9102" w14:textId="77777777" w:rsidR="00966EAB" w:rsidRPr="00966EAB" w:rsidRDefault="00EC4925" w:rsidP="00966EAB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Přístup k systémům Objednatele, v</w:t>
      </w:r>
      <w:r w:rsidR="00966EAB" w:rsidRPr="00966EAB">
        <w:rPr>
          <w:rFonts w:ascii="Calibri" w:eastAsia="Calibri" w:hAnsi="Calibri" w:cs="Times New Roman"/>
        </w:rPr>
        <w:t>zdálen</w:t>
      </w:r>
      <w:r>
        <w:rPr>
          <w:rFonts w:ascii="Calibri" w:eastAsia="Calibri" w:hAnsi="Calibri" w:cs="Times New Roman"/>
        </w:rPr>
        <w:t>ý</w:t>
      </w:r>
      <w:r w:rsidR="00966EAB" w:rsidRPr="00966EAB">
        <w:rPr>
          <w:rFonts w:ascii="Calibri" w:eastAsia="Calibri" w:hAnsi="Calibri" w:cs="Times New Roman"/>
        </w:rPr>
        <w:t xml:space="preserve"> přístup, licence</w:t>
      </w:r>
      <w:r>
        <w:rPr>
          <w:rFonts w:ascii="Calibri" w:eastAsia="Calibri" w:hAnsi="Calibri" w:cs="Times New Roman"/>
        </w:rPr>
        <w:t xml:space="preserve"> softwarových nástrojů</w:t>
      </w:r>
    </w:p>
    <w:p w14:paraId="40AE9103" w14:textId="77777777" w:rsidR="00EC4925" w:rsidRDefault="006F3E96" w:rsidP="00966EAB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Přístup z prostor Objednatele a v</w:t>
      </w:r>
      <w:r w:rsidRPr="00966EAB">
        <w:rPr>
          <w:rFonts w:ascii="Calibri" w:eastAsia="Calibri" w:hAnsi="Calibri" w:cs="Times New Roman"/>
        </w:rPr>
        <w:t xml:space="preserve">zdálený přístup k IS </w:t>
      </w:r>
      <w:r>
        <w:rPr>
          <w:rFonts w:ascii="Calibri" w:eastAsia="Calibri" w:hAnsi="Calibri" w:cs="Times New Roman"/>
        </w:rPr>
        <w:t>Objednatele</w:t>
      </w:r>
      <w:r w:rsidRPr="00966EAB">
        <w:rPr>
          <w:rFonts w:ascii="Calibri" w:eastAsia="Calibri" w:hAnsi="Calibri" w:cs="Times New Roman"/>
        </w:rPr>
        <w:t xml:space="preserve"> potřebným pro práci Poskytovatele, zejména systému pro sdílení projektových dokumentů a modelovacímu nástroji</w:t>
      </w:r>
      <w:r>
        <w:rPr>
          <w:rFonts w:ascii="Calibri" w:eastAsia="Calibri" w:hAnsi="Calibri" w:cs="Times New Roman"/>
        </w:rPr>
        <w:t>, případně dalším IS Objednatele a nezbytných pro služby Poskytovatele</w:t>
      </w:r>
    </w:p>
    <w:p w14:paraId="40AE9104" w14:textId="77777777" w:rsidR="00966EAB" w:rsidRPr="00966EAB" w:rsidRDefault="00966EAB" w:rsidP="00966EAB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lastRenderedPageBreak/>
        <w:t>Licence pro pracovníky Poskytovatele pro práci v modelovacím nástroji</w:t>
      </w:r>
    </w:p>
    <w:p w14:paraId="40AE9105" w14:textId="77777777" w:rsidR="00966EAB" w:rsidRPr="00966EAB" w:rsidRDefault="00966EAB" w:rsidP="00966EAB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Případně další licence </w:t>
      </w:r>
      <w:r w:rsidR="00EC4925">
        <w:rPr>
          <w:rFonts w:ascii="Calibri" w:eastAsia="Calibri" w:hAnsi="Calibri" w:cs="Times New Roman"/>
        </w:rPr>
        <w:t>softwarových nástrojů</w:t>
      </w:r>
      <w:r w:rsidR="008B09DB">
        <w:rPr>
          <w:rFonts w:ascii="Calibri" w:eastAsia="Calibri" w:hAnsi="Calibri" w:cs="Times New Roman"/>
        </w:rPr>
        <w:t xml:space="preserve"> </w:t>
      </w:r>
      <w:r w:rsidRPr="00966EAB">
        <w:rPr>
          <w:rFonts w:ascii="Calibri" w:eastAsia="Calibri" w:hAnsi="Calibri" w:cs="Times New Roman"/>
        </w:rPr>
        <w:t>potřebn</w:t>
      </w:r>
      <w:r w:rsidR="00EC4925">
        <w:rPr>
          <w:rFonts w:ascii="Calibri" w:eastAsia="Calibri" w:hAnsi="Calibri" w:cs="Times New Roman"/>
        </w:rPr>
        <w:t>ých</w:t>
      </w:r>
      <w:r w:rsidRPr="00966EAB">
        <w:rPr>
          <w:rFonts w:ascii="Calibri" w:eastAsia="Calibri" w:hAnsi="Calibri" w:cs="Times New Roman"/>
        </w:rPr>
        <w:t xml:space="preserve"> pro práci Poskytovatele  </w:t>
      </w:r>
    </w:p>
    <w:p w14:paraId="40AE9106" w14:textId="77777777" w:rsidR="00102FD4" w:rsidRPr="00966EAB" w:rsidRDefault="00102FD4" w:rsidP="00102FD4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Zajištění </w:t>
      </w:r>
      <w:r w:rsidR="006F3E96">
        <w:rPr>
          <w:rFonts w:ascii="Calibri" w:eastAsia="Calibri" w:hAnsi="Calibri" w:cs="Times New Roman"/>
        </w:rPr>
        <w:t xml:space="preserve">spolupráce zaměstnancům Objednatele a </w:t>
      </w:r>
      <w:r w:rsidR="00337AD1">
        <w:rPr>
          <w:rFonts w:ascii="Calibri" w:eastAsia="Calibri" w:hAnsi="Calibri" w:cs="Times New Roman"/>
        </w:rPr>
        <w:t xml:space="preserve">dalších subjektů </w:t>
      </w:r>
      <w:r w:rsidR="00306F47">
        <w:rPr>
          <w:rFonts w:ascii="Calibri" w:eastAsia="Calibri" w:hAnsi="Calibri" w:cs="Times New Roman"/>
        </w:rPr>
        <w:t>poskytujících</w:t>
      </w:r>
      <w:r w:rsidR="00337AD1">
        <w:rPr>
          <w:rFonts w:ascii="Calibri" w:eastAsia="Calibri" w:hAnsi="Calibri" w:cs="Times New Roman"/>
        </w:rPr>
        <w:t xml:space="preserve"> služby </w:t>
      </w:r>
      <w:r w:rsidR="00306F47">
        <w:rPr>
          <w:rFonts w:ascii="Calibri" w:eastAsia="Calibri" w:hAnsi="Calibri" w:cs="Times New Roman"/>
        </w:rPr>
        <w:t>Objednateli</w:t>
      </w:r>
      <w:r w:rsidR="002D3020">
        <w:rPr>
          <w:rFonts w:ascii="Calibri" w:eastAsia="Calibri" w:hAnsi="Calibri" w:cs="Times New Roman"/>
        </w:rPr>
        <w:t>, případně</w:t>
      </w:r>
      <w:r w:rsidR="006F3E96">
        <w:rPr>
          <w:rFonts w:ascii="Calibri" w:eastAsia="Calibri" w:hAnsi="Calibri" w:cs="Times New Roman"/>
        </w:rPr>
        <w:t xml:space="preserve"> </w:t>
      </w:r>
      <w:r w:rsidR="00337AD1">
        <w:rPr>
          <w:rFonts w:ascii="Calibri" w:eastAsia="Calibri" w:hAnsi="Calibri" w:cs="Times New Roman"/>
        </w:rPr>
        <w:t xml:space="preserve">zajištění </w:t>
      </w:r>
      <w:r>
        <w:rPr>
          <w:rFonts w:ascii="Calibri" w:eastAsia="Calibri" w:hAnsi="Calibri" w:cs="Times New Roman"/>
        </w:rPr>
        <w:t>rozhodovací podpory</w:t>
      </w:r>
      <w:r w:rsidR="002D3020">
        <w:rPr>
          <w:rFonts w:ascii="Calibri" w:eastAsia="Calibri" w:hAnsi="Calibri" w:cs="Times New Roman"/>
        </w:rPr>
        <w:t>/pravomoci</w:t>
      </w:r>
      <w:r>
        <w:rPr>
          <w:rFonts w:ascii="Calibri" w:eastAsia="Calibri" w:hAnsi="Calibri" w:cs="Times New Roman"/>
        </w:rPr>
        <w:t xml:space="preserve"> pro prosazování zájmů relevantních pro </w:t>
      </w:r>
      <w:r w:rsidR="00337AD1">
        <w:rPr>
          <w:rFonts w:ascii="Calibri" w:eastAsia="Calibri" w:hAnsi="Calibri" w:cs="Times New Roman"/>
        </w:rPr>
        <w:t>programové řízení</w:t>
      </w:r>
      <w:r>
        <w:rPr>
          <w:rFonts w:ascii="Calibri" w:eastAsia="Calibri" w:hAnsi="Calibri" w:cs="Times New Roman"/>
        </w:rPr>
        <w:t xml:space="preserve">. </w:t>
      </w:r>
    </w:p>
    <w:p w14:paraId="40AE9107" w14:textId="77777777" w:rsidR="00966EAB" w:rsidRPr="00EE0879" w:rsidRDefault="00966EAB" w:rsidP="00EE0879">
      <w:pPr>
        <w:pStyle w:val="RLlneksmlouvy"/>
        <w:rPr>
          <w:rFonts w:ascii="Arial" w:hAnsi="Arial" w:cs="Arial"/>
          <w:szCs w:val="22"/>
        </w:rPr>
      </w:pPr>
      <w:r w:rsidRPr="00EE0879">
        <w:rPr>
          <w:rFonts w:ascii="Arial" w:hAnsi="Arial" w:cs="Arial"/>
          <w:szCs w:val="22"/>
        </w:rPr>
        <w:t xml:space="preserve">Vymezení </w:t>
      </w:r>
      <w:r w:rsidR="008A5676" w:rsidRPr="00961478">
        <w:rPr>
          <w:rFonts w:ascii="Arial" w:hAnsi="Arial" w:cs="Arial"/>
          <w:szCs w:val="22"/>
        </w:rPr>
        <w:t>odpovědností</w:t>
      </w:r>
      <w:r w:rsidRPr="00961478">
        <w:rPr>
          <w:rFonts w:ascii="Arial" w:hAnsi="Arial" w:cs="Arial"/>
          <w:szCs w:val="22"/>
        </w:rPr>
        <w:t xml:space="preserve"> </w:t>
      </w:r>
    </w:p>
    <w:p w14:paraId="40AE9108" w14:textId="77777777" w:rsidR="00966EAB" w:rsidRPr="00966EAB" w:rsidRDefault="00966EAB" w:rsidP="00966EAB">
      <w:pPr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Poskytovatel je odpovědný zejména za:</w:t>
      </w:r>
    </w:p>
    <w:p w14:paraId="40AE9109" w14:textId="77777777" w:rsidR="00966EAB" w:rsidRPr="00966EAB" w:rsidRDefault="00966EAB" w:rsidP="00966EAB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Kontrolu plnění úkolů v rámci </w:t>
      </w:r>
      <w:r w:rsidR="00337AD1">
        <w:rPr>
          <w:rFonts w:ascii="Calibri" w:eastAsia="Calibri" w:hAnsi="Calibri" w:cs="Times New Roman"/>
        </w:rPr>
        <w:t>programového řízení</w:t>
      </w:r>
      <w:r w:rsidRPr="00966EAB">
        <w:rPr>
          <w:rFonts w:ascii="Calibri" w:eastAsia="Calibri" w:hAnsi="Calibri" w:cs="Times New Roman"/>
        </w:rPr>
        <w:t xml:space="preserve"> definovaných na všech úrovních řízení a včasnou eskalaci neplněných úkolů</w:t>
      </w:r>
      <w:r w:rsidR="004765EF">
        <w:rPr>
          <w:rFonts w:ascii="Calibri" w:eastAsia="Calibri" w:hAnsi="Calibri" w:cs="Times New Roman"/>
        </w:rPr>
        <w:t>,</w:t>
      </w:r>
    </w:p>
    <w:p w14:paraId="40AE910A" w14:textId="77777777" w:rsidR="00966EAB" w:rsidRDefault="00966EAB" w:rsidP="00966EAB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Identifikaci a vedení seznamu rizik včetně jejich průběžného vyhodnocování z hlediska případného dopadu na </w:t>
      </w:r>
      <w:r w:rsidR="00BA320D">
        <w:rPr>
          <w:rFonts w:ascii="Calibri" w:eastAsia="Calibri" w:hAnsi="Calibri" w:cs="Times New Roman"/>
        </w:rPr>
        <w:t xml:space="preserve">provázanost projektů a </w:t>
      </w:r>
      <w:r w:rsidRPr="00966EAB">
        <w:rPr>
          <w:rFonts w:ascii="Calibri" w:eastAsia="Calibri" w:hAnsi="Calibri" w:cs="Times New Roman"/>
        </w:rPr>
        <w:t>harmonogram</w:t>
      </w:r>
      <w:r w:rsidR="00337AD1">
        <w:rPr>
          <w:rFonts w:ascii="Calibri" w:eastAsia="Calibri" w:hAnsi="Calibri" w:cs="Times New Roman"/>
        </w:rPr>
        <w:t xml:space="preserve">y, </w:t>
      </w:r>
    </w:p>
    <w:p w14:paraId="40AE910B" w14:textId="77777777" w:rsidR="00BA320D" w:rsidRPr="00966EAB" w:rsidRDefault="00D85546" w:rsidP="00966EAB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Spolupráci při k</w:t>
      </w:r>
      <w:r w:rsidR="00BA320D">
        <w:rPr>
          <w:rFonts w:ascii="Calibri" w:eastAsia="Calibri" w:hAnsi="Calibri" w:cs="Times New Roman"/>
        </w:rPr>
        <w:t>oordinační</w:t>
      </w:r>
      <w:r>
        <w:rPr>
          <w:rFonts w:ascii="Calibri" w:eastAsia="Calibri" w:hAnsi="Calibri" w:cs="Times New Roman"/>
        </w:rPr>
        <w:t>ch</w:t>
      </w:r>
      <w:r w:rsidR="00BA320D">
        <w:rPr>
          <w:rFonts w:ascii="Calibri" w:eastAsia="Calibri" w:hAnsi="Calibri" w:cs="Times New Roman"/>
        </w:rPr>
        <w:t xml:space="preserve"> činnost</w:t>
      </w:r>
      <w:r>
        <w:rPr>
          <w:rFonts w:ascii="Calibri" w:eastAsia="Calibri" w:hAnsi="Calibri" w:cs="Times New Roman"/>
        </w:rPr>
        <w:t>ech</w:t>
      </w:r>
      <w:r w:rsidR="00BA320D">
        <w:rPr>
          <w:rFonts w:ascii="Calibri" w:eastAsia="Calibri" w:hAnsi="Calibri" w:cs="Times New Roman"/>
        </w:rPr>
        <w:t xml:space="preserve"> v oblasti architektury a kybernetické bezpečnosti</w:t>
      </w:r>
      <w:r w:rsidR="0067428E">
        <w:rPr>
          <w:rFonts w:ascii="Calibri" w:eastAsia="Calibri" w:hAnsi="Calibri" w:cs="Times New Roman"/>
        </w:rPr>
        <w:t xml:space="preserve"> ICT prostředí MPSV,</w:t>
      </w:r>
    </w:p>
    <w:p w14:paraId="40AE910C" w14:textId="77777777" w:rsidR="00966EAB" w:rsidRPr="00966EAB" w:rsidRDefault="00966EAB" w:rsidP="00966EAB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 xml:space="preserve">Návrhy na rozvoj metodiky </w:t>
      </w:r>
      <w:r w:rsidR="00EE0879">
        <w:rPr>
          <w:rFonts w:ascii="Calibri" w:eastAsia="Calibri" w:hAnsi="Calibri" w:cs="Times New Roman"/>
        </w:rPr>
        <w:t>Objednatele</w:t>
      </w:r>
      <w:r w:rsidRPr="00966EAB">
        <w:rPr>
          <w:rFonts w:ascii="Calibri" w:eastAsia="Calibri" w:hAnsi="Calibri" w:cs="Times New Roman"/>
        </w:rPr>
        <w:t xml:space="preserve"> </w:t>
      </w:r>
      <w:r w:rsidR="00BA320D">
        <w:rPr>
          <w:rFonts w:ascii="Calibri" w:eastAsia="Calibri" w:hAnsi="Calibri" w:cs="Times New Roman"/>
        </w:rPr>
        <w:t>v</w:t>
      </w:r>
      <w:r w:rsidRPr="00966EAB">
        <w:rPr>
          <w:rFonts w:ascii="Calibri" w:eastAsia="Calibri" w:hAnsi="Calibri" w:cs="Times New Roman"/>
        </w:rPr>
        <w:t xml:space="preserve"> oblast</w:t>
      </w:r>
      <w:r w:rsidR="00BA320D">
        <w:rPr>
          <w:rFonts w:ascii="Calibri" w:eastAsia="Calibri" w:hAnsi="Calibri" w:cs="Times New Roman"/>
        </w:rPr>
        <w:t>ech</w:t>
      </w:r>
      <w:r w:rsidRPr="00966EAB">
        <w:rPr>
          <w:rFonts w:ascii="Calibri" w:eastAsia="Calibri" w:hAnsi="Calibri" w:cs="Times New Roman"/>
        </w:rPr>
        <w:t xml:space="preserve"> řízení projektů</w:t>
      </w:r>
      <w:r w:rsidR="00337AD1">
        <w:rPr>
          <w:rFonts w:ascii="Calibri" w:eastAsia="Calibri" w:hAnsi="Calibri" w:cs="Times New Roman"/>
        </w:rPr>
        <w:t xml:space="preserve"> a programu</w:t>
      </w:r>
      <w:r w:rsidRPr="00966EAB">
        <w:rPr>
          <w:rFonts w:ascii="Calibri" w:eastAsia="Calibri" w:hAnsi="Calibri" w:cs="Times New Roman"/>
        </w:rPr>
        <w:t xml:space="preserve">, </w:t>
      </w:r>
      <w:r w:rsidR="00D85546">
        <w:rPr>
          <w:rFonts w:ascii="Calibri" w:eastAsia="Calibri" w:hAnsi="Calibri" w:cs="Times New Roman"/>
        </w:rPr>
        <w:t xml:space="preserve">metodik </w:t>
      </w:r>
      <w:r w:rsidRPr="00966EAB">
        <w:rPr>
          <w:rFonts w:ascii="Calibri" w:eastAsia="Calibri" w:hAnsi="Calibri" w:cs="Times New Roman"/>
        </w:rPr>
        <w:t xml:space="preserve">architektury IS, </w:t>
      </w:r>
      <w:r w:rsidR="00BA320D">
        <w:rPr>
          <w:rFonts w:ascii="Calibri" w:eastAsia="Calibri" w:hAnsi="Calibri" w:cs="Times New Roman"/>
        </w:rPr>
        <w:t>kybernetické bezpečnosti a řízení kvality</w:t>
      </w:r>
      <w:r w:rsidR="00D85546">
        <w:rPr>
          <w:rFonts w:ascii="Calibri" w:eastAsia="Calibri" w:hAnsi="Calibri" w:cs="Times New Roman"/>
        </w:rPr>
        <w:t xml:space="preserve"> a</w:t>
      </w:r>
      <w:r w:rsidR="00BA320D">
        <w:rPr>
          <w:rFonts w:ascii="Calibri" w:eastAsia="Calibri" w:hAnsi="Calibri" w:cs="Times New Roman"/>
        </w:rPr>
        <w:t xml:space="preserve"> </w:t>
      </w:r>
      <w:r w:rsidRPr="00966EAB">
        <w:rPr>
          <w:rFonts w:ascii="Calibri" w:eastAsia="Calibri" w:hAnsi="Calibri" w:cs="Times New Roman"/>
        </w:rPr>
        <w:t>případně další</w:t>
      </w:r>
      <w:r w:rsidR="004765EF">
        <w:rPr>
          <w:rFonts w:ascii="Calibri" w:eastAsia="Calibri" w:hAnsi="Calibri" w:cs="Times New Roman"/>
        </w:rPr>
        <w:t>.</w:t>
      </w:r>
    </w:p>
    <w:p w14:paraId="40AE910D" w14:textId="77777777" w:rsidR="004765EF" w:rsidRDefault="004765EF" w:rsidP="00966EAB">
      <w:pPr>
        <w:rPr>
          <w:rFonts w:ascii="Calibri" w:eastAsia="Calibri" w:hAnsi="Calibri" w:cs="Times New Roman"/>
        </w:rPr>
      </w:pPr>
    </w:p>
    <w:p w14:paraId="40AE910E" w14:textId="77777777" w:rsidR="0066761E" w:rsidRPr="004765EF" w:rsidRDefault="00337AD1" w:rsidP="00966EAB">
      <w:pPr>
        <w:rPr>
          <w:rFonts w:ascii="Calibri" w:eastAsia="Calibri" w:hAnsi="Calibri" w:cs="Times New Roman"/>
        </w:rPr>
      </w:pPr>
      <w:r w:rsidRPr="004765EF">
        <w:rPr>
          <w:rFonts w:ascii="Calibri" w:eastAsia="Calibri" w:hAnsi="Calibri" w:cs="Times New Roman"/>
        </w:rPr>
        <w:t>O</w:t>
      </w:r>
      <w:r w:rsidR="00102FD4" w:rsidRPr="004765EF">
        <w:rPr>
          <w:rFonts w:ascii="Calibri" w:eastAsia="Calibri" w:hAnsi="Calibri" w:cs="Times New Roman"/>
        </w:rPr>
        <w:t>bjednatel</w:t>
      </w:r>
      <w:r w:rsidR="0066761E" w:rsidRPr="004765EF">
        <w:rPr>
          <w:rFonts w:ascii="Calibri" w:eastAsia="Calibri" w:hAnsi="Calibri" w:cs="Times New Roman"/>
        </w:rPr>
        <w:t xml:space="preserve"> </w:t>
      </w:r>
      <w:r w:rsidR="004765EF">
        <w:rPr>
          <w:rFonts w:ascii="Calibri" w:eastAsia="Calibri" w:hAnsi="Calibri" w:cs="Times New Roman"/>
        </w:rPr>
        <w:t xml:space="preserve">je odpovědný </w:t>
      </w:r>
      <w:r w:rsidR="004765EF" w:rsidRPr="004765EF">
        <w:rPr>
          <w:rFonts w:ascii="Calibri" w:eastAsia="Calibri" w:hAnsi="Calibri" w:cs="Times New Roman"/>
        </w:rPr>
        <w:t xml:space="preserve">zejména </w:t>
      </w:r>
      <w:r w:rsidR="0066761E" w:rsidRPr="004765EF">
        <w:rPr>
          <w:rFonts w:ascii="Calibri" w:eastAsia="Calibri" w:hAnsi="Calibri" w:cs="Times New Roman"/>
        </w:rPr>
        <w:t>za:</w:t>
      </w:r>
    </w:p>
    <w:p w14:paraId="40AE910F" w14:textId="77777777" w:rsidR="0066761E" w:rsidRPr="00961478" w:rsidRDefault="0066761E" w:rsidP="004765EF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4765EF">
        <w:rPr>
          <w:rFonts w:ascii="Calibri" w:eastAsia="Calibri" w:hAnsi="Calibri" w:cs="Times New Roman"/>
        </w:rPr>
        <w:t xml:space="preserve">součinnost a další povinnosti </w:t>
      </w:r>
      <w:r w:rsidR="00102FD4" w:rsidRPr="004765EF">
        <w:rPr>
          <w:rFonts w:ascii="Calibri" w:eastAsia="Calibri" w:hAnsi="Calibri" w:cs="Times New Roman"/>
        </w:rPr>
        <w:t>plynoucí z</w:t>
      </w:r>
      <w:r w:rsidRPr="004765EF">
        <w:rPr>
          <w:rFonts w:ascii="Calibri" w:eastAsia="Calibri" w:hAnsi="Calibri" w:cs="Times New Roman"/>
        </w:rPr>
        <w:t xml:space="preserve"> Rámcové</w:t>
      </w:r>
      <w:r w:rsidR="00102FD4" w:rsidRPr="004765EF">
        <w:rPr>
          <w:rFonts w:ascii="Calibri" w:eastAsia="Calibri" w:hAnsi="Calibri" w:cs="Times New Roman"/>
        </w:rPr>
        <w:t xml:space="preserve"> smlouvy </w:t>
      </w:r>
      <w:r w:rsidR="00164A79">
        <w:rPr>
          <w:rFonts w:ascii="Calibri" w:eastAsia="Calibri" w:hAnsi="Calibri" w:cs="Times New Roman"/>
        </w:rPr>
        <w:t xml:space="preserve">a </w:t>
      </w:r>
      <w:r w:rsidR="0001581D">
        <w:rPr>
          <w:rFonts w:ascii="Calibri" w:eastAsia="Calibri" w:hAnsi="Calibri" w:cs="Times New Roman"/>
        </w:rPr>
        <w:t>z </w:t>
      </w:r>
      <w:r>
        <w:rPr>
          <w:rFonts w:ascii="Calibri" w:eastAsia="Calibri" w:hAnsi="Calibri" w:cs="Times New Roman"/>
        </w:rPr>
        <w:t>této Prováděcí smlouvy s</w:t>
      </w:r>
      <w:r w:rsidR="004765EF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Poskytovatelem</w:t>
      </w:r>
      <w:r w:rsidR="004765EF">
        <w:rPr>
          <w:rFonts w:ascii="Calibri" w:eastAsia="Calibri" w:hAnsi="Calibri" w:cs="Times New Roman"/>
        </w:rPr>
        <w:t>.</w:t>
      </w:r>
    </w:p>
    <w:p w14:paraId="40AE9110" w14:textId="77777777" w:rsidR="002048B5" w:rsidRPr="002048B5" w:rsidRDefault="002048B5" w:rsidP="002048B5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Odpovědná osoba</w:t>
      </w:r>
      <w:r w:rsidRPr="002048B5">
        <w:rPr>
          <w:rFonts w:ascii="Arial" w:hAnsi="Arial" w:cs="Arial"/>
          <w:szCs w:val="22"/>
        </w:rPr>
        <w:t xml:space="preserve"> Objednatele</w:t>
      </w:r>
    </w:p>
    <w:p w14:paraId="40AE9111" w14:textId="77777777" w:rsidR="002048B5" w:rsidRPr="002048B5" w:rsidRDefault="002048B5" w:rsidP="002048B5">
      <w:pPr>
        <w:rPr>
          <w:rFonts w:ascii="Calibri" w:eastAsia="Calibri" w:hAnsi="Calibri" w:cs="Times New Roman"/>
        </w:rPr>
      </w:pPr>
      <w:r w:rsidRPr="0028656E">
        <w:rPr>
          <w:rFonts w:ascii="Calibri" w:eastAsia="Calibri" w:hAnsi="Calibri" w:cs="Times New Roman"/>
        </w:rPr>
        <w:t>Paní Ing. Petra Marešová, vedoucí oddělení řízení projektů ICT, je odpovědnou osobou Objednatele.</w:t>
      </w:r>
    </w:p>
    <w:p w14:paraId="40AE9112" w14:textId="77777777" w:rsidR="002048B5" w:rsidRPr="002048B5" w:rsidRDefault="002048B5" w:rsidP="002048B5">
      <w:pPr>
        <w:pStyle w:val="RLlneksmlouvy"/>
        <w:rPr>
          <w:rFonts w:ascii="Arial" w:hAnsi="Arial" w:cs="Arial"/>
          <w:szCs w:val="22"/>
        </w:rPr>
      </w:pPr>
      <w:r w:rsidRPr="002048B5">
        <w:rPr>
          <w:rFonts w:ascii="Arial" w:hAnsi="Arial" w:cs="Arial"/>
          <w:szCs w:val="22"/>
        </w:rPr>
        <w:t>Odpovědní zástupci Poskytovatele</w:t>
      </w:r>
    </w:p>
    <w:p w14:paraId="40AE9113" w14:textId="77777777" w:rsidR="00DB009A" w:rsidRDefault="002048B5" w:rsidP="002048B5">
      <w:pPr>
        <w:rPr>
          <w:rFonts w:ascii="Calibri" w:eastAsia="Calibri" w:hAnsi="Calibri" w:cs="Times New Roman"/>
        </w:rPr>
      </w:pPr>
      <w:r w:rsidRPr="002048B5">
        <w:rPr>
          <w:rFonts w:ascii="Calibri" w:eastAsia="Calibri" w:hAnsi="Calibri" w:cs="Times New Roman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40AE9114" w14:textId="77777777" w:rsidR="002048B5" w:rsidRPr="002048B5" w:rsidRDefault="002048B5" w:rsidP="002048B5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Závěrečná ustanovení </w:t>
      </w:r>
    </w:p>
    <w:p w14:paraId="40AE9115" w14:textId="77777777" w:rsidR="00976F26" w:rsidRDefault="004765EF" w:rsidP="005909D1">
      <w:pPr>
        <w:pStyle w:val="RLlneksmlouvy"/>
        <w:numPr>
          <w:ilvl w:val="0"/>
          <w:numId w:val="47"/>
        </w:numPr>
        <w:rPr>
          <w:rFonts w:eastAsia="Calibri"/>
          <w:b w:val="0"/>
        </w:rPr>
      </w:pPr>
      <w:r w:rsidRPr="005909D1">
        <w:rPr>
          <w:rFonts w:eastAsia="Calibri"/>
          <w:b w:val="0"/>
        </w:rPr>
        <w:t>Poskytovatel je oprávněn předložit Objednateli ke schválení odůvodněný návrh změn rozsahu služeb vycházející z upřesněných potřeb projektu</w:t>
      </w:r>
      <w:r w:rsidR="00306F47" w:rsidRPr="005909D1">
        <w:rPr>
          <w:rFonts w:eastAsia="Calibri"/>
          <w:b w:val="0"/>
        </w:rPr>
        <w:t xml:space="preserve">, na </w:t>
      </w:r>
      <w:r w:rsidR="00976F26" w:rsidRPr="005909D1">
        <w:rPr>
          <w:rFonts w:eastAsia="Calibri"/>
          <w:b w:val="0"/>
        </w:rPr>
        <w:t xml:space="preserve">základě detailního seznámení se </w:t>
      </w:r>
      <w:r w:rsidRPr="005909D1">
        <w:rPr>
          <w:rFonts w:eastAsia="Calibri"/>
          <w:b w:val="0"/>
        </w:rPr>
        <w:t xml:space="preserve">s jednotlivými oblastmi. </w:t>
      </w:r>
      <w:r w:rsidR="00306F47" w:rsidRPr="005909D1">
        <w:rPr>
          <w:rFonts w:eastAsia="Calibri"/>
          <w:b w:val="0"/>
        </w:rPr>
        <w:t>Po</w:t>
      </w:r>
      <w:r w:rsidRPr="005909D1">
        <w:rPr>
          <w:rFonts w:eastAsia="Calibri"/>
          <w:b w:val="0"/>
        </w:rPr>
        <w:t xml:space="preserve"> </w:t>
      </w:r>
      <w:r w:rsidR="00306F47" w:rsidRPr="005909D1">
        <w:rPr>
          <w:rFonts w:eastAsia="Calibri"/>
          <w:b w:val="0"/>
        </w:rPr>
        <w:t>projednání</w:t>
      </w:r>
      <w:r w:rsidR="00976F26" w:rsidRPr="005909D1">
        <w:rPr>
          <w:rFonts w:eastAsia="Calibri"/>
          <w:b w:val="0"/>
        </w:rPr>
        <w:t xml:space="preserve"> s Objednatelem a po vzájemném odsouhlasení se zohlední do Prováděcí smlouvy formou dodatku.</w:t>
      </w:r>
    </w:p>
    <w:p w14:paraId="40AE9116" w14:textId="46C04763" w:rsidR="005909D1" w:rsidRPr="002F2804" w:rsidRDefault="005909D1" w:rsidP="002F2804">
      <w:pPr>
        <w:pStyle w:val="RLlneksmlouvy"/>
        <w:numPr>
          <w:ilvl w:val="0"/>
          <w:numId w:val="47"/>
        </w:numPr>
        <w:rPr>
          <w:rFonts w:eastAsia="Calibri"/>
          <w:b w:val="0"/>
        </w:rPr>
      </w:pPr>
      <w:r w:rsidRPr="002F2804">
        <w:rPr>
          <w:rFonts w:eastAsia="Calibri"/>
          <w:b w:val="0"/>
        </w:rPr>
        <w:t xml:space="preserve">Výkon činností prostřednictvím požadovaných rolí, dle článku 2.2, může být vykonán jinou rolí dle rámcové smlouvy, za předpokladu že náplň činnosti povahově odpovídá dané roli a osoba v této roli má odpovídající zkušenosti. </w:t>
      </w:r>
      <w:r w:rsidR="002F2804" w:rsidRPr="002F2804">
        <w:rPr>
          <w:rFonts w:eastAsia="Calibri"/>
          <w:b w:val="0"/>
        </w:rPr>
        <w:t>Pro účely vykázání času bude vždy použita sazba role dle rámcové smlouvy odpovídající vykonané činnosti</w:t>
      </w:r>
      <w:r w:rsidRPr="002F2804">
        <w:rPr>
          <w:rFonts w:eastAsia="Calibri"/>
          <w:b w:val="0"/>
        </w:rPr>
        <w:t>.</w:t>
      </w:r>
    </w:p>
    <w:p w14:paraId="40AE9117" w14:textId="77777777" w:rsidR="005909D1" w:rsidRPr="000350D9" w:rsidRDefault="005909D1" w:rsidP="005909D1">
      <w:pPr>
        <w:pStyle w:val="RLlneksmlouvy"/>
        <w:numPr>
          <w:ilvl w:val="0"/>
          <w:numId w:val="47"/>
        </w:numPr>
        <w:rPr>
          <w:rFonts w:eastAsia="Calibri"/>
          <w:b w:val="0"/>
        </w:rPr>
      </w:pPr>
      <w:r w:rsidRPr="000350D9">
        <w:rPr>
          <w:rFonts w:eastAsia="Calibri"/>
          <w:b w:val="0"/>
        </w:rPr>
        <w:t xml:space="preserve">Objednatel i Poskytovatel souhlasí, </w:t>
      </w:r>
      <w:r w:rsidR="002B3BAE" w:rsidRPr="000350D9">
        <w:rPr>
          <w:rFonts w:eastAsia="Calibri"/>
          <w:b w:val="0"/>
        </w:rPr>
        <w:t xml:space="preserve">že v rámci ledna 2017 budou vykázány činnosti a plnění </w:t>
      </w:r>
      <w:r w:rsidR="00D85546" w:rsidRPr="000350D9">
        <w:rPr>
          <w:rFonts w:eastAsia="Calibri"/>
          <w:b w:val="0"/>
        </w:rPr>
        <w:t xml:space="preserve">poskytnuté </w:t>
      </w:r>
      <w:r w:rsidR="002B3BAE" w:rsidRPr="000350D9">
        <w:rPr>
          <w:rFonts w:eastAsia="Calibri"/>
          <w:b w:val="0"/>
        </w:rPr>
        <w:t>od začátku měsíce</w:t>
      </w:r>
      <w:r w:rsidR="00D85546" w:rsidRPr="000350D9">
        <w:rPr>
          <w:rFonts w:eastAsia="Calibri"/>
          <w:b w:val="0"/>
        </w:rPr>
        <w:t xml:space="preserve"> a to i v případě, kdy tyto byly poskytnuty před datem </w:t>
      </w:r>
      <w:r w:rsidR="00C032E6" w:rsidRPr="000350D9">
        <w:rPr>
          <w:rFonts w:eastAsia="Calibri"/>
          <w:b w:val="0"/>
        </w:rPr>
        <w:t xml:space="preserve">nabytí účinnosti </w:t>
      </w:r>
      <w:r w:rsidR="00D85546" w:rsidRPr="000350D9">
        <w:rPr>
          <w:rFonts w:eastAsia="Calibri"/>
          <w:b w:val="0"/>
        </w:rPr>
        <w:t xml:space="preserve">této </w:t>
      </w:r>
      <w:r w:rsidR="00C032E6" w:rsidRPr="000350D9">
        <w:rPr>
          <w:rFonts w:eastAsia="Calibri"/>
          <w:b w:val="0"/>
        </w:rPr>
        <w:t xml:space="preserve">Prováděcí </w:t>
      </w:r>
      <w:r w:rsidR="00D85546" w:rsidRPr="000350D9">
        <w:rPr>
          <w:rFonts w:eastAsia="Calibri"/>
          <w:b w:val="0"/>
        </w:rPr>
        <w:t>smlouvy</w:t>
      </w:r>
      <w:r w:rsidR="002B3BAE" w:rsidRPr="000350D9">
        <w:rPr>
          <w:rFonts w:eastAsia="Calibri"/>
          <w:b w:val="0"/>
        </w:rPr>
        <w:t>.</w:t>
      </w:r>
    </w:p>
    <w:p w14:paraId="40AE9118" w14:textId="77777777" w:rsidR="00B679C6" w:rsidRDefault="00B679C6" w:rsidP="00EE0879">
      <w:pPr>
        <w:pStyle w:val="RLSeznamploh"/>
        <w:rPr>
          <w:rFonts w:cs="Arial"/>
          <w:szCs w:val="22"/>
        </w:rPr>
      </w:pPr>
    </w:p>
    <w:p w14:paraId="40AE9119" w14:textId="77777777" w:rsidR="00976F26" w:rsidRDefault="00976F26" w:rsidP="00EE0879">
      <w:pPr>
        <w:pStyle w:val="RLSeznamploh"/>
        <w:rPr>
          <w:rFonts w:cs="Arial"/>
          <w:szCs w:val="22"/>
        </w:rPr>
        <w:sectPr w:rsidR="00976F26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AE911A" w14:textId="77777777" w:rsidR="00EE0879" w:rsidRPr="00306F47" w:rsidRDefault="00EE0879" w:rsidP="00306F47">
      <w:pPr>
        <w:pStyle w:val="RLSeznamploh"/>
        <w:ind w:left="0" w:firstLine="0"/>
        <w:jc w:val="center"/>
        <w:rPr>
          <w:rFonts w:cs="Arial"/>
          <w:szCs w:val="22"/>
        </w:rPr>
      </w:pPr>
      <w:r w:rsidRPr="00306F47">
        <w:rPr>
          <w:rFonts w:cs="Arial"/>
          <w:szCs w:val="22"/>
        </w:rPr>
        <w:lastRenderedPageBreak/>
        <w:t>Příloha č. 2:</w:t>
      </w:r>
      <w:r w:rsidRPr="00306F47">
        <w:rPr>
          <w:rFonts w:cs="Arial"/>
          <w:szCs w:val="22"/>
        </w:rPr>
        <w:tab/>
        <w:t>Harmonogram plnění</w:t>
      </w:r>
    </w:p>
    <w:p w14:paraId="40AE911B" w14:textId="77777777" w:rsidR="00306F47" w:rsidRPr="00306F47" w:rsidRDefault="00306F47" w:rsidP="00306F47">
      <w:pPr>
        <w:spacing w:before="120" w:after="120"/>
        <w:ind w:right="23"/>
        <w:jc w:val="both"/>
        <w:rPr>
          <w:rFonts w:cstheme="minorHAnsi"/>
          <w:i/>
        </w:rPr>
      </w:pPr>
      <w:r w:rsidRPr="00306F47">
        <w:rPr>
          <w:rFonts w:cstheme="minorHAnsi"/>
        </w:rPr>
        <w:t xml:space="preserve">Námi navržený harmonogram vychází z předpokladu, že práce budou zahájeny </w:t>
      </w:r>
      <w:r>
        <w:rPr>
          <w:rFonts w:cstheme="minorHAnsi"/>
          <w:b/>
        </w:rPr>
        <w:t>2</w:t>
      </w:r>
      <w:r w:rsidRPr="00306F47">
        <w:rPr>
          <w:rFonts w:cstheme="minorHAnsi"/>
          <w:b/>
        </w:rPr>
        <w:t>. 1.</w:t>
      </w:r>
      <w:r>
        <w:rPr>
          <w:rFonts w:cstheme="minorHAnsi"/>
          <w:b/>
        </w:rPr>
        <w:t xml:space="preserve"> 2017</w:t>
      </w:r>
      <w:r w:rsidRPr="00306F47">
        <w:rPr>
          <w:rFonts w:cstheme="minorHAnsi"/>
          <w:b/>
        </w:rPr>
        <w:t>.</w:t>
      </w:r>
      <w:r w:rsidRPr="00306F47">
        <w:rPr>
          <w:rFonts w:cstheme="minorHAnsi"/>
        </w:rPr>
        <w:t xml:space="preserve"> Jedná se o návrh harmonogramu, jeho změny lze dále diskutovat. Harmonogram bude upraven s ohledem na datum podpisu této prováděcí smlouvy. </w:t>
      </w:r>
    </w:p>
    <w:p w14:paraId="40AE911C" w14:textId="77777777" w:rsidR="00306F47" w:rsidRPr="00306F47" w:rsidRDefault="00306F47" w:rsidP="00306F47">
      <w:pPr>
        <w:spacing w:before="120" w:after="120"/>
        <w:ind w:right="23"/>
        <w:jc w:val="both"/>
        <w:rPr>
          <w:rFonts w:cstheme="minorHAnsi"/>
          <w:b/>
        </w:rPr>
      </w:pPr>
      <w:r w:rsidRPr="00306F47">
        <w:rPr>
          <w:rFonts w:cstheme="minorHAnsi"/>
        </w:rPr>
        <w:t>Poskytovatel je ochoten a schopen poskytnout i další podporu při realizaci činností nepopsaných v příloze prováděcí smlouvy a následně ani v projektu a to vždy na základě objednávky Objednavatele nebo dodatkem prováděcí smlouvy.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306F47" w:rsidRPr="00764182" w14:paraId="40AE911E" w14:textId="77777777" w:rsidTr="00D42D3C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AE911D" w14:textId="77777777" w:rsidR="00306F47" w:rsidRPr="00764182" w:rsidRDefault="00306F47" w:rsidP="00306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Harmonogram</w:t>
            </w:r>
          </w:p>
        </w:tc>
      </w:tr>
      <w:tr w:rsidR="00306F47" w:rsidRPr="00176A8E" w14:paraId="40AE9121" w14:textId="77777777" w:rsidTr="00D42D3C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AE911F" w14:textId="77777777" w:rsidR="00306F47" w:rsidRPr="00176A8E" w:rsidRDefault="00306F47" w:rsidP="00D42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AE9120" w14:textId="77777777" w:rsidR="00306F47" w:rsidRPr="00176A8E" w:rsidRDefault="00306F47" w:rsidP="00D42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306F47" w:rsidRPr="00764182" w14:paraId="40AE9125" w14:textId="77777777" w:rsidTr="00D42D3C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9122" w14:textId="77777777" w:rsidR="00306F47" w:rsidRPr="00764182" w:rsidRDefault="00306F47" w:rsidP="00D42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AE9123" w14:textId="77777777" w:rsidR="00306F47" w:rsidRPr="00176A8E" w:rsidRDefault="00306F47" w:rsidP="00D42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AE9124" w14:textId="77777777" w:rsidR="00306F47" w:rsidRPr="00176A8E" w:rsidRDefault="00306F47" w:rsidP="00D42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306F47" w:rsidRPr="00176A8E" w14:paraId="40AE9129" w14:textId="77777777" w:rsidTr="00D42D3C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9126" w14:textId="77777777" w:rsidR="00306F47" w:rsidRPr="00FC3C37" w:rsidRDefault="00306F47" w:rsidP="00306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 xml:space="preserve">Průběžné plnění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9127" w14:textId="77777777" w:rsidR="00306F47" w:rsidRPr="00C84722" w:rsidRDefault="00306F47" w:rsidP="00D42D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2. 1. 2017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128" w14:textId="77777777" w:rsidR="00306F47" w:rsidRPr="00FC3C37" w:rsidRDefault="00306F47" w:rsidP="00D42D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31. 10. 2020</w:t>
            </w:r>
          </w:p>
        </w:tc>
      </w:tr>
    </w:tbl>
    <w:p w14:paraId="40AE912A" w14:textId="77777777" w:rsidR="00966EAB" w:rsidRPr="00966EAB" w:rsidRDefault="00966EAB" w:rsidP="00966EAB">
      <w:pPr>
        <w:rPr>
          <w:rFonts w:ascii="Calibri" w:eastAsia="Calibri" w:hAnsi="Calibri" w:cs="Times New Roman"/>
        </w:rPr>
      </w:pPr>
      <w:r w:rsidRPr="00966EAB">
        <w:rPr>
          <w:rFonts w:ascii="Calibri" w:eastAsia="Calibri" w:hAnsi="Calibri" w:cs="Times New Roman"/>
        </w:rPr>
        <w:t>.</w:t>
      </w:r>
    </w:p>
    <w:p w14:paraId="40AE912B" w14:textId="77777777" w:rsidR="00966EAB" w:rsidRPr="001227A2" w:rsidRDefault="00966EAB" w:rsidP="00B679C6">
      <w:pPr>
        <w:pStyle w:val="RLSeznamploh"/>
        <w:ind w:left="0" w:firstLine="0"/>
        <w:rPr>
          <w:rFonts w:cs="Arial"/>
          <w:szCs w:val="22"/>
        </w:rPr>
      </w:pPr>
    </w:p>
    <w:sectPr w:rsidR="00966EAB" w:rsidRPr="001227A2" w:rsidSect="00B679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E912E" w14:textId="77777777" w:rsidR="00B12DC2" w:rsidRDefault="00B12DC2" w:rsidP="0066761E">
      <w:pPr>
        <w:spacing w:after="0" w:line="240" w:lineRule="auto"/>
      </w:pPr>
      <w:r>
        <w:separator/>
      </w:r>
    </w:p>
  </w:endnote>
  <w:endnote w:type="continuationSeparator" w:id="0">
    <w:p w14:paraId="40AE912F" w14:textId="77777777" w:rsidR="00B12DC2" w:rsidRDefault="00B12DC2" w:rsidP="0066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21437"/>
      <w:docPartObj>
        <w:docPartGallery w:val="Page Numbers (Bottom of Page)"/>
        <w:docPartUnique/>
      </w:docPartObj>
    </w:sdtPr>
    <w:sdtEndPr/>
    <w:sdtContent>
      <w:p w14:paraId="40AE9132" w14:textId="77777777" w:rsidR="00291E6E" w:rsidRDefault="00291E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8E">
          <w:rPr>
            <w:noProof/>
          </w:rPr>
          <w:t>1</w:t>
        </w:r>
        <w:r>
          <w:fldChar w:fldCharType="end"/>
        </w:r>
      </w:p>
    </w:sdtContent>
  </w:sdt>
  <w:p w14:paraId="40AE9133" w14:textId="77777777" w:rsidR="00291E6E" w:rsidRDefault="00291E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E912C" w14:textId="77777777" w:rsidR="00B12DC2" w:rsidRDefault="00B12DC2" w:rsidP="0066761E">
      <w:pPr>
        <w:spacing w:after="0" w:line="240" w:lineRule="auto"/>
      </w:pPr>
      <w:r>
        <w:separator/>
      </w:r>
    </w:p>
  </w:footnote>
  <w:footnote w:type="continuationSeparator" w:id="0">
    <w:p w14:paraId="40AE912D" w14:textId="77777777" w:rsidR="00B12DC2" w:rsidRDefault="00B12DC2" w:rsidP="0066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E9130" w14:textId="77777777" w:rsidR="006E4F93" w:rsidRDefault="006E4F93" w:rsidP="006E4F93">
    <w:pPr>
      <w:pStyle w:val="Zhlav"/>
      <w:pBdr>
        <w:bottom w:val="single" w:sz="4" w:space="1" w:color="auto"/>
      </w:pBdr>
      <w:jc w:val="right"/>
    </w:pPr>
    <w:r>
      <w:t xml:space="preserve">Příloha k prováděcí smlouvě 3/2017 dle </w:t>
    </w:r>
    <w:r w:rsidR="00146EB1">
      <w:t>Výzvy č.3</w:t>
    </w:r>
  </w:p>
  <w:p w14:paraId="40AE9131" w14:textId="77777777" w:rsidR="00291E6E" w:rsidRPr="008E4431" w:rsidRDefault="00291E6E" w:rsidP="00961478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32A"/>
    <w:multiLevelType w:val="hybridMultilevel"/>
    <w:tmpl w:val="A926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F24"/>
    <w:multiLevelType w:val="hybridMultilevel"/>
    <w:tmpl w:val="D5BA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14C1"/>
    <w:multiLevelType w:val="hybridMultilevel"/>
    <w:tmpl w:val="B0427A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22964A7"/>
    <w:multiLevelType w:val="hybridMultilevel"/>
    <w:tmpl w:val="9D8EE0F8"/>
    <w:lvl w:ilvl="0" w:tplc="18E0A710">
      <w:start w:val="1"/>
      <w:numFmt w:val="bullet"/>
      <w:pStyle w:val="EYBulletedtext1"/>
      <w:lvlText w:val="•"/>
      <w:lvlJc w:val="left"/>
      <w:pPr>
        <w:tabs>
          <w:tab w:val="num" w:pos="996"/>
        </w:tabs>
        <w:ind w:left="996" w:hanging="288"/>
      </w:pPr>
      <w:rPr>
        <w:rFonts w:ascii="EYInterstate" w:hAnsi="EYInterstate" w:hint="default"/>
        <w:color w:val="FFE6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155EB9"/>
    <w:multiLevelType w:val="hybridMultilevel"/>
    <w:tmpl w:val="64405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CA38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5634"/>
    <w:multiLevelType w:val="hybridMultilevel"/>
    <w:tmpl w:val="0C6AA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82B68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374D0"/>
    <w:multiLevelType w:val="hybridMultilevel"/>
    <w:tmpl w:val="27987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06586"/>
    <w:multiLevelType w:val="hybridMultilevel"/>
    <w:tmpl w:val="0114CE0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BC14E73"/>
    <w:multiLevelType w:val="hybridMultilevel"/>
    <w:tmpl w:val="729C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C690B"/>
    <w:multiLevelType w:val="hybridMultilevel"/>
    <w:tmpl w:val="436AA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C6FCD"/>
    <w:multiLevelType w:val="multilevel"/>
    <w:tmpl w:val="AA00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A23019A"/>
    <w:multiLevelType w:val="hybridMultilevel"/>
    <w:tmpl w:val="587A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171FB"/>
    <w:multiLevelType w:val="hybridMultilevel"/>
    <w:tmpl w:val="FFF40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8086F"/>
    <w:multiLevelType w:val="multilevel"/>
    <w:tmpl w:val="91141A3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417603B"/>
    <w:multiLevelType w:val="multilevel"/>
    <w:tmpl w:val="C54CA1EA"/>
    <w:lvl w:ilvl="0">
      <w:start w:val="1"/>
      <w:numFmt w:val="bullet"/>
      <w:lvlText w:val=""/>
      <w:lvlJc w:val="left"/>
      <w:pPr>
        <w:ind w:left="988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826" w:hanging="576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ind w:left="127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0" w:hanging="864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ind w:left="1564" w:hanging="1008"/>
      </w:pPr>
    </w:lvl>
    <w:lvl w:ilvl="5">
      <w:start w:val="1"/>
      <w:numFmt w:val="decimal"/>
      <w:lvlText w:val="%1.%2.%3.%4.%5.%6"/>
      <w:lvlJc w:val="left"/>
      <w:pPr>
        <w:ind w:left="1708" w:hanging="1152"/>
      </w:pPr>
    </w:lvl>
    <w:lvl w:ilvl="6">
      <w:start w:val="1"/>
      <w:numFmt w:val="decimal"/>
      <w:lvlText w:val="%1.%2.%3.%4.%5.%6.%7"/>
      <w:lvlJc w:val="left"/>
      <w:pPr>
        <w:ind w:left="1852" w:hanging="1296"/>
      </w:pPr>
    </w:lvl>
    <w:lvl w:ilvl="7">
      <w:start w:val="1"/>
      <w:numFmt w:val="decimal"/>
      <w:lvlText w:val="%1.%2.%3.%4.%5.%6.%7.%8"/>
      <w:lvlJc w:val="left"/>
      <w:pPr>
        <w:ind w:left="1996" w:hanging="1440"/>
      </w:pPr>
    </w:lvl>
    <w:lvl w:ilvl="8">
      <w:start w:val="1"/>
      <w:numFmt w:val="decimal"/>
      <w:lvlText w:val="%1.%2.%3.%4.%5.%6.%7.%8.%9"/>
      <w:lvlJc w:val="left"/>
      <w:pPr>
        <w:ind w:left="2140" w:hanging="1584"/>
      </w:pPr>
    </w:lvl>
  </w:abstractNum>
  <w:abstractNum w:abstractNumId="15">
    <w:nsid w:val="45F93694"/>
    <w:multiLevelType w:val="hybridMultilevel"/>
    <w:tmpl w:val="26D8B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0E1A76"/>
    <w:multiLevelType w:val="hybridMultilevel"/>
    <w:tmpl w:val="C53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67D83"/>
    <w:multiLevelType w:val="multilevel"/>
    <w:tmpl w:val="B56808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B2E6F37"/>
    <w:multiLevelType w:val="multilevel"/>
    <w:tmpl w:val="BB4A9C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53AC40B2"/>
    <w:multiLevelType w:val="hybridMultilevel"/>
    <w:tmpl w:val="7BD04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C5BD7"/>
    <w:multiLevelType w:val="hybridMultilevel"/>
    <w:tmpl w:val="47B8CDE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DA014ED"/>
    <w:multiLevelType w:val="hybridMultilevel"/>
    <w:tmpl w:val="18D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6189D"/>
    <w:multiLevelType w:val="hybridMultilevel"/>
    <w:tmpl w:val="0950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7541D"/>
    <w:multiLevelType w:val="hybridMultilevel"/>
    <w:tmpl w:val="2A6A86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3C743E"/>
    <w:multiLevelType w:val="hybridMultilevel"/>
    <w:tmpl w:val="8670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562CA"/>
    <w:multiLevelType w:val="hybridMultilevel"/>
    <w:tmpl w:val="6B32C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C3E77"/>
    <w:multiLevelType w:val="hybridMultilevel"/>
    <w:tmpl w:val="577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15"/>
  </w:num>
  <w:num w:numId="6">
    <w:abstractNumId w:val="6"/>
  </w:num>
  <w:num w:numId="7">
    <w:abstractNumId w:val="26"/>
  </w:num>
  <w:num w:numId="8">
    <w:abstractNumId w:val="12"/>
  </w:num>
  <w:num w:numId="9">
    <w:abstractNumId w:val="17"/>
  </w:num>
  <w:num w:numId="10">
    <w:abstractNumId w:val="27"/>
  </w:num>
  <w:num w:numId="11">
    <w:abstractNumId w:val="11"/>
  </w:num>
  <w:num w:numId="12">
    <w:abstractNumId w:val="16"/>
  </w:num>
  <w:num w:numId="13">
    <w:abstractNumId w:val="22"/>
  </w:num>
  <w:num w:numId="14">
    <w:abstractNumId w:val="0"/>
  </w:num>
  <w:num w:numId="15">
    <w:abstractNumId w:val="24"/>
  </w:num>
  <w:num w:numId="16">
    <w:abstractNumId w:val="7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0"/>
  </w:num>
  <w:num w:numId="30">
    <w:abstractNumId w:val="2"/>
  </w:num>
  <w:num w:numId="31">
    <w:abstractNumId w:val="23"/>
  </w:num>
  <w:num w:numId="32">
    <w:abstractNumId w:val="18"/>
  </w:num>
  <w:num w:numId="33">
    <w:abstractNumId w:val="14"/>
  </w:num>
  <w:num w:numId="34">
    <w:abstractNumId w:val="25"/>
  </w:num>
  <w:num w:numId="35">
    <w:abstractNumId w:val="1"/>
  </w:num>
  <w:num w:numId="36">
    <w:abstractNumId w:val="10"/>
  </w:num>
  <w:num w:numId="37">
    <w:abstractNumId w:val="10"/>
  </w:num>
  <w:num w:numId="38">
    <w:abstractNumId w:val="20"/>
  </w:num>
  <w:num w:numId="39">
    <w:abstractNumId w:val="5"/>
  </w:num>
  <w:num w:numId="40">
    <w:abstractNumId w:val="10"/>
  </w:num>
  <w:num w:numId="41">
    <w:abstractNumId w:val="10"/>
  </w:num>
  <w:num w:numId="42">
    <w:abstractNumId w:val="10"/>
  </w:num>
  <w:num w:numId="43">
    <w:abstractNumId w:val="9"/>
  </w:num>
  <w:num w:numId="44">
    <w:abstractNumId w:val="4"/>
  </w:num>
  <w:num w:numId="45">
    <w:abstractNumId w:val="10"/>
  </w:num>
  <w:num w:numId="46">
    <w:abstractNumId w:val="13"/>
  </w:num>
  <w:num w:numId="47">
    <w:abstractNumId w:val="21"/>
  </w:num>
  <w:num w:numId="48">
    <w:abstractNumId w:val="10"/>
  </w:num>
  <w:num w:numId="49">
    <w:abstractNumId w:val="1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5A"/>
    <w:rsid w:val="000044F2"/>
    <w:rsid w:val="0001581D"/>
    <w:rsid w:val="000350D9"/>
    <w:rsid w:val="00077281"/>
    <w:rsid w:val="000B6B19"/>
    <w:rsid w:val="000F3E46"/>
    <w:rsid w:val="00102FD4"/>
    <w:rsid w:val="00137551"/>
    <w:rsid w:val="00146EB1"/>
    <w:rsid w:val="001528A9"/>
    <w:rsid w:val="00162529"/>
    <w:rsid w:val="00164A79"/>
    <w:rsid w:val="00183798"/>
    <w:rsid w:val="00191E47"/>
    <w:rsid w:val="00193F68"/>
    <w:rsid w:val="001B22CF"/>
    <w:rsid w:val="001C0506"/>
    <w:rsid w:val="002048B5"/>
    <w:rsid w:val="00221C30"/>
    <w:rsid w:val="00224756"/>
    <w:rsid w:val="00224B66"/>
    <w:rsid w:val="00236D31"/>
    <w:rsid w:val="00242583"/>
    <w:rsid w:val="00260FFD"/>
    <w:rsid w:val="0028656E"/>
    <w:rsid w:val="00291E6E"/>
    <w:rsid w:val="002A43CE"/>
    <w:rsid w:val="002A530A"/>
    <w:rsid w:val="002B3BAE"/>
    <w:rsid w:val="002B64F7"/>
    <w:rsid w:val="002C7454"/>
    <w:rsid w:val="002D3020"/>
    <w:rsid w:val="002E3726"/>
    <w:rsid w:val="002E4EF4"/>
    <w:rsid w:val="002F0A77"/>
    <w:rsid w:val="002F2804"/>
    <w:rsid w:val="00306F47"/>
    <w:rsid w:val="00337AD1"/>
    <w:rsid w:val="00337F46"/>
    <w:rsid w:val="00341AAF"/>
    <w:rsid w:val="003451C0"/>
    <w:rsid w:val="00346EF6"/>
    <w:rsid w:val="0036672E"/>
    <w:rsid w:val="0037073F"/>
    <w:rsid w:val="00375578"/>
    <w:rsid w:val="00386576"/>
    <w:rsid w:val="003949E9"/>
    <w:rsid w:val="003B0372"/>
    <w:rsid w:val="003E171F"/>
    <w:rsid w:val="003E7ECA"/>
    <w:rsid w:val="00414BB1"/>
    <w:rsid w:val="004765EF"/>
    <w:rsid w:val="00485C59"/>
    <w:rsid w:val="004C4F72"/>
    <w:rsid w:val="004E18E8"/>
    <w:rsid w:val="004F0AA3"/>
    <w:rsid w:val="005101CB"/>
    <w:rsid w:val="00516870"/>
    <w:rsid w:val="00541412"/>
    <w:rsid w:val="00557532"/>
    <w:rsid w:val="00562DCC"/>
    <w:rsid w:val="00567638"/>
    <w:rsid w:val="005723F2"/>
    <w:rsid w:val="00577CE9"/>
    <w:rsid w:val="005909D1"/>
    <w:rsid w:val="0059406B"/>
    <w:rsid w:val="005A4D1F"/>
    <w:rsid w:val="005E2284"/>
    <w:rsid w:val="00613FE1"/>
    <w:rsid w:val="00615565"/>
    <w:rsid w:val="0063641A"/>
    <w:rsid w:val="00637ADA"/>
    <w:rsid w:val="006669A6"/>
    <w:rsid w:val="0066761E"/>
    <w:rsid w:val="0067428E"/>
    <w:rsid w:val="00690CCB"/>
    <w:rsid w:val="006A3047"/>
    <w:rsid w:val="006A5C56"/>
    <w:rsid w:val="006C45A7"/>
    <w:rsid w:val="006C5E2C"/>
    <w:rsid w:val="006C614E"/>
    <w:rsid w:val="006E2AA3"/>
    <w:rsid w:val="006E4F93"/>
    <w:rsid w:val="006F3E96"/>
    <w:rsid w:val="00706333"/>
    <w:rsid w:val="00716659"/>
    <w:rsid w:val="0072194B"/>
    <w:rsid w:val="00750788"/>
    <w:rsid w:val="00783F5A"/>
    <w:rsid w:val="00802A24"/>
    <w:rsid w:val="00810079"/>
    <w:rsid w:val="0081634F"/>
    <w:rsid w:val="008177A6"/>
    <w:rsid w:val="00823E25"/>
    <w:rsid w:val="00857549"/>
    <w:rsid w:val="00860302"/>
    <w:rsid w:val="00875695"/>
    <w:rsid w:val="008A5676"/>
    <w:rsid w:val="008B09DB"/>
    <w:rsid w:val="008B2693"/>
    <w:rsid w:val="008C054C"/>
    <w:rsid w:val="008C1328"/>
    <w:rsid w:val="008C3226"/>
    <w:rsid w:val="008C6991"/>
    <w:rsid w:val="008E3211"/>
    <w:rsid w:val="008E4431"/>
    <w:rsid w:val="008F0B66"/>
    <w:rsid w:val="009122D0"/>
    <w:rsid w:val="0091733D"/>
    <w:rsid w:val="00923651"/>
    <w:rsid w:val="00961478"/>
    <w:rsid w:val="00966EAB"/>
    <w:rsid w:val="00976F26"/>
    <w:rsid w:val="009F0960"/>
    <w:rsid w:val="00A159F1"/>
    <w:rsid w:val="00A2540D"/>
    <w:rsid w:val="00A25847"/>
    <w:rsid w:val="00A42C5C"/>
    <w:rsid w:val="00A444D9"/>
    <w:rsid w:val="00A61AC7"/>
    <w:rsid w:val="00A84444"/>
    <w:rsid w:val="00A84DEE"/>
    <w:rsid w:val="00A8720E"/>
    <w:rsid w:val="00A95637"/>
    <w:rsid w:val="00AB5ECB"/>
    <w:rsid w:val="00AC296E"/>
    <w:rsid w:val="00AD13EC"/>
    <w:rsid w:val="00B07403"/>
    <w:rsid w:val="00B12DC2"/>
    <w:rsid w:val="00B12E96"/>
    <w:rsid w:val="00B23A56"/>
    <w:rsid w:val="00B35D4D"/>
    <w:rsid w:val="00B679C6"/>
    <w:rsid w:val="00B90349"/>
    <w:rsid w:val="00B95DA2"/>
    <w:rsid w:val="00BA1DA3"/>
    <w:rsid w:val="00BA2ABA"/>
    <w:rsid w:val="00BA320D"/>
    <w:rsid w:val="00BD5AD8"/>
    <w:rsid w:val="00BE7FD7"/>
    <w:rsid w:val="00C032E6"/>
    <w:rsid w:val="00C91558"/>
    <w:rsid w:val="00CB6750"/>
    <w:rsid w:val="00CE6618"/>
    <w:rsid w:val="00D32718"/>
    <w:rsid w:val="00D540EC"/>
    <w:rsid w:val="00D5597A"/>
    <w:rsid w:val="00D73FC0"/>
    <w:rsid w:val="00D743D8"/>
    <w:rsid w:val="00D85546"/>
    <w:rsid w:val="00D91E8E"/>
    <w:rsid w:val="00DA0B19"/>
    <w:rsid w:val="00DB009A"/>
    <w:rsid w:val="00DC6435"/>
    <w:rsid w:val="00DF231E"/>
    <w:rsid w:val="00DF23F9"/>
    <w:rsid w:val="00DF7DF7"/>
    <w:rsid w:val="00E75630"/>
    <w:rsid w:val="00E833A9"/>
    <w:rsid w:val="00EC4925"/>
    <w:rsid w:val="00EE0879"/>
    <w:rsid w:val="00F21BCD"/>
    <w:rsid w:val="00F24109"/>
    <w:rsid w:val="00F50C60"/>
    <w:rsid w:val="00F55375"/>
    <w:rsid w:val="00F66F04"/>
    <w:rsid w:val="00F67134"/>
    <w:rsid w:val="00F74ABC"/>
    <w:rsid w:val="00FA60D6"/>
    <w:rsid w:val="00FC3343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AE9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B679C6"/>
    <w:pPr>
      <w:numPr>
        <w:ilvl w:val="1"/>
        <w:numId w:val="18"/>
      </w:num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83F5A"/>
    <w:pPr>
      <w:keepNext/>
      <w:numPr>
        <w:numId w:val="18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B679C6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83F5A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83F5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783F5A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83F5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83F5A"/>
    <w:rPr>
      <w:rFonts w:ascii="Calibri" w:eastAsia="Times New Roman" w:hAnsi="Calibri" w:cs="Times New Roman"/>
      <w:szCs w:val="20"/>
    </w:rPr>
  </w:style>
  <w:style w:type="paragraph" w:customStyle="1" w:styleId="EYBulletedtext1">
    <w:name w:val="EY Bulleted text 1"/>
    <w:basedOn w:val="Normln"/>
    <w:link w:val="EYBulletedtext1Char"/>
    <w:rsid w:val="00783F5A"/>
    <w:pPr>
      <w:numPr>
        <w:numId w:val="3"/>
      </w:numPr>
      <w:tabs>
        <w:tab w:val="num" w:pos="270"/>
      </w:tabs>
      <w:suppressAutoHyphens/>
      <w:spacing w:after="26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Bulletedtext1Char">
    <w:name w:val="EY Bulleted text 1 Char"/>
    <w:basedOn w:val="Standardnpsmoodstavce"/>
    <w:link w:val="EYBulletedtext1"/>
    <w:rsid w:val="00783F5A"/>
    <w:rPr>
      <w:rFonts w:ascii="Arial" w:eastAsia="Times New Roman" w:hAnsi="Arial" w:cs="Times New Roman"/>
      <w:kern w:val="12"/>
      <w:sz w:val="20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41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4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4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4B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B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61E"/>
  </w:style>
  <w:style w:type="paragraph" w:styleId="Zpat">
    <w:name w:val="footer"/>
    <w:basedOn w:val="Normln"/>
    <w:link w:val="Zpat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61E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191E47"/>
  </w:style>
  <w:style w:type="paragraph" w:customStyle="1" w:styleId="NormalJustified">
    <w:name w:val="Normal (Justified)"/>
    <w:basedOn w:val="Normln"/>
    <w:rsid w:val="004765EF"/>
    <w:pPr>
      <w:widowControl w:val="0"/>
      <w:spacing w:after="0" w:line="240" w:lineRule="auto"/>
      <w:ind w:firstLine="357"/>
    </w:pPr>
    <w:rPr>
      <w:rFonts w:eastAsiaTheme="minorEastAsia"/>
      <w:kern w:val="28"/>
      <w:szCs w:val="20"/>
      <w:lang w:eastAsia="cs-CZ"/>
    </w:rPr>
  </w:style>
  <w:style w:type="character" w:customStyle="1" w:styleId="caps">
    <w:name w:val="caps"/>
    <w:basedOn w:val="Standardnpsmoodstavce"/>
    <w:rsid w:val="004765EF"/>
  </w:style>
  <w:style w:type="table" w:styleId="Mkatabulky">
    <w:name w:val="Table Grid"/>
    <w:basedOn w:val="Normlntabulka"/>
    <w:uiPriority w:val="39"/>
    <w:rsid w:val="0037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B679C6"/>
    <w:pPr>
      <w:numPr>
        <w:ilvl w:val="1"/>
        <w:numId w:val="18"/>
      </w:num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83F5A"/>
    <w:pPr>
      <w:keepNext/>
      <w:numPr>
        <w:numId w:val="18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B679C6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83F5A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83F5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783F5A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83F5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83F5A"/>
    <w:rPr>
      <w:rFonts w:ascii="Calibri" w:eastAsia="Times New Roman" w:hAnsi="Calibri" w:cs="Times New Roman"/>
      <w:szCs w:val="20"/>
    </w:rPr>
  </w:style>
  <w:style w:type="paragraph" w:customStyle="1" w:styleId="EYBulletedtext1">
    <w:name w:val="EY Bulleted text 1"/>
    <w:basedOn w:val="Normln"/>
    <w:link w:val="EYBulletedtext1Char"/>
    <w:rsid w:val="00783F5A"/>
    <w:pPr>
      <w:numPr>
        <w:numId w:val="3"/>
      </w:numPr>
      <w:tabs>
        <w:tab w:val="num" w:pos="270"/>
      </w:tabs>
      <w:suppressAutoHyphens/>
      <w:spacing w:after="26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Bulletedtext1Char">
    <w:name w:val="EY Bulleted text 1 Char"/>
    <w:basedOn w:val="Standardnpsmoodstavce"/>
    <w:link w:val="EYBulletedtext1"/>
    <w:rsid w:val="00783F5A"/>
    <w:rPr>
      <w:rFonts w:ascii="Arial" w:eastAsia="Times New Roman" w:hAnsi="Arial" w:cs="Times New Roman"/>
      <w:kern w:val="12"/>
      <w:sz w:val="20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41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4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4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4B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B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61E"/>
  </w:style>
  <w:style w:type="paragraph" w:styleId="Zpat">
    <w:name w:val="footer"/>
    <w:basedOn w:val="Normln"/>
    <w:link w:val="Zpat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61E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191E47"/>
  </w:style>
  <w:style w:type="paragraph" w:customStyle="1" w:styleId="NormalJustified">
    <w:name w:val="Normal (Justified)"/>
    <w:basedOn w:val="Normln"/>
    <w:rsid w:val="004765EF"/>
    <w:pPr>
      <w:widowControl w:val="0"/>
      <w:spacing w:after="0" w:line="240" w:lineRule="auto"/>
      <w:ind w:firstLine="357"/>
    </w:pPr>
    <w:rPr>
      <w:rFonts w:eastAsiaTheme="minorEastAsia"/>
      <w:kern w:val="28"/>
      <w:szCs w:val="20"/>
      <w:lang w:eastAsia="cs-CZ"/>
    </w:rPr>
  </w:style>
  <w:style w:type="character" w:customStyle="1" w:styleId="caps">
    <w:name w:val="caps"/>
    <w:basedOn w:val="Standardnpsmoodstavce"/>
    <w:rsid w:val="004765EF"/>
  </w:style>
  <w:style w:type="table" w:styleId="Mkatabulky">
    <w:name w:val="Table Grid"/>
    <w:basedOn w:val="Normlntabulka"/>
    <w:uiPriority w:val="39"/>
    <w:rsid w:val="0037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5SHA755</EYDocID>
    <EYPriority xmlns="9783E979-1949-4051-90BE-515031637C8A">High</EYPriority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>2017-01-10T23:00:00+00:00</TaskDueDate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Progress</Status>
    <EYHealthIndicator xmlns="9783E979-1949-4051-90BE-515031637C8A" xsi:nil="true"/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830bf147b5e784a93fe691812cbd13c9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4b3ad5446111517836a4f45f2475af59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48D7-C64A-42B8-BC44-9BAA8ADEE7ED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F524A330-8274-49E7-A2EC-CEF798C6C949}">
  <ds:schemaRefs>
    <ds:schemaRef ds:uri="http://schemas.microsoft.com/sharepoint/v3/field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783E979-1949-4051-90BE-515031637C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988463-05F3-4E58-BA89-B1447CD9D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87868-3AE2-4989-B304-8A1467BB47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373A28-0A08-437A-8765-4D38AADC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1888</Words>
  <Characters>11145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PS_ Priloha 1 a 2_Programova kancelar_navrh k diskuzi (v003).docx</vt:lpstr>
      <vt:lpstr>PS_ Priloha 1 a 2_Programova kancelar_navrh k diskuzi (v003).docx</vt:lpstr>
    </vt:vector>
  </TitlesOfParts>
  <Company>Ernst &amp; Young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 Priloha 1 a 2_Programova kancelar_navrh k diskuzi (v003).docx</dc:title>
  <dc:creator>Petr Plechacek</dc:creator>
  <cp:lastModifiedBy>Kalášková Hana (MPSV)</cp:lastModifiedBy>
  <cp:revision>2</cp:revision>
  <dcterms:created xsi:type="dcterms:W3CDTF">2017-02-09T11:39:00Z</dcterms:created>
  <dcterms:modified xsi:type="dcterms:W3CDTF">2017-02-09T11:39:00Z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