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1537" w14:textId="77777777" w:rsidR="00BC4498" w:rsidRDefault="008E4DB0">
      <w:pPr>
        <w:pStyle w:val="Zkladntext20"/>
        <w:shd w:val="clear" w:color="auto" w:fill="auto"/>
        <w:spacing w:after="300"/>
      </w:pPr>
      <w:r>
        <w:rPr>
          <w:noProof/>
        </w:rPr>
        <w:drawing>
          <wp:anchor distT="0" distB="350520" distL="114300" distR="114300" simplePos="0" relativeHeight="125829378" behindDoc="0" locked="0" layoutInCell="1" allowOverlap="1" wp14:anchorId="2C91F443" wp14:editId="76546B1B">
            <wp:simplePos x="0" y="0"/>
            <wp:positionH relativeFrom="page">
              <wp:posOffset>904240</wp:posOffset>
            </wp:positionH>
            <wp:positionV relativeFrom="paragraph">
              <wp:posOffset>25400</wp:posOffset>
            </wp:positionV>
            <wp:extent cx="554990" cy="20701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499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44170" distB="635" distL="114300" distR="114300" simplePos="0" relativeHeight="125829379" behindDoc="0" locked="0" layoutInCell="1" allowOverlap="1" wp14:anchorId="1F9DD090" wp14:editId="0456F191">
            <wp:simplePos x="0" y="0"/>
            <wp:positionH relativeFrom="page">
              <wp:posOffset>904240</wp:posOffset>
            </wp:positionH>
            <wp:positionV relativeFrom="paragraph">
              <wp:posOffset>369570</wp:posOffset>
            </wp:positionV>
            <wp:extent cx="554990" cy="21336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499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67E0592" wp14:editId="7BA866DC">
                <wp:simplePos x="0" y="0"/>
                <wp:positionH relativeFrom="page">
                  <wp:posOffset>5180965</wp:posOffset>
                </wp:positionH>
                <wp:positionV relativeFrom="paragraph">
                  <wp:posOffset>469900</wp:posOffset>
                </wp:positionV>
                <wp:extent cx="1456690" cy="170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DF5EC" w14:textId="77777777" w:rsidR="00BC4498" w:rsidRDefault="008E4DB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Příloha č. 2 ZD část 1 VZ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07.94999999999999pt;margin-top:37.pt;width:114.7pt;height:13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2 ZD část 1 VZ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Nemocnice Středočeského kraje as.</w:t>
      </w:r>
    </w:p>
    <w:p w14:paraId="5AF98CAF" w14:textId="77777777" w:rsidR="00BC4498" w:rsidRDefault="008E4DB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RÁMCOVÁ KUPNÍ SMLOUVA</w:t>
      </w:r>
      <w:bookmarkEnd w:id="0"/>
      <w:bookmarkEnd w:id="1"/>
    </w:p>
    <w:p w14:paraId="32970E23" w14:textId="77777777" w:rsidR="00BC4498" w:rsidRDefault="008E4DB0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na nákup osobních ochranných prostředků</w:t>
      </w:r>
      <w:bookmarkEnd w:id="2"/>
      <w:bookmarkEnd w:id="3"/>
    </w:p>
    <w:p w14:paraId="68061227" w14:textId="77777777" w:rsidR="00BC4498" w:rsidRDefault="008E4DB0">
      <w:pPr>
        <w:pStyle w:val="Nadpis20"/>
        <w:keepNext/>
        <w:keepLines/>
        <w:shd w:val="clear" w:color="auto" w:fill="auto"/>
        <w:spacing w:after="100"/>
      </w:pPr>
      <w:bookmarkStart w:id="4" w:name="bookmark4"/>
      <w:bookmarkStart w:id="5" w:name="bookmark5"/>
      <w:r>
        <w:t xml:space="preserve">„dodávka </w:t>
      </w:r>
      <w:proofErr w:type="gramStart"/>
      <w:r>
        <w:t>roušek - jednorázová</w:t>
      </w:r>
      <w:proofErr w:type="gramEnd"/>
      <w:r>
        <w:t xml:space="preserve"> třívrstvá s gumičkami“</w:t>
      </w:r>
      <w:bookmarkEnd w:id="4"/>
      <w:bookmarkEnd w:id="5"/>
    </w:p>
    <w:p w14:paraId="4BF36046" w14:textId="77777777" w:rsidR="00BC4498" w:rsidRDefault="008E4DB0">
      <w:pPr>
        <w:pStyle w:val="Nadpis20"/>
        <w:keepNext/>
        <w:keepLines/>
        <w:shd w:val="clear" w:color="auto" w:fill="auto"/>
        <w:spacing w:after="640"/>
      </w:pPr>
      <w:bookmarkStart w:id="6" w:name="bookmark6"/>
      <w:bookmarkStart w:id="7" w:name="bookmark7"/>
      <w:r>
        <w:t>230/71234411/2020</w:t>
      </w:r>
      <w:bookmarkEnd w:id="6"/>
      <w:bookmarkEnd w:id="7"/>
    </w:p>
    <w:p w14:paraId="52C12BCE" w14:textId="77777777" w:rsidR="00BC4498" w:rsidRDefault="008E4DB0">
      <w:pPr>
        <w:pStyle w:val="Zkladntext1"/>
        <w:shd w:val="clear" w:color="auto" w:fill="auto"/>
        <w:spacing w:after="300"/>
      </w:pPr>
      <w:r>
        <w:t>Níže uvedeného dne, měsíce a roku smluvní strany</w:t>
      </w:r>
    </w:p>
    <w:p w14:paraId="57BA5786" w14:textId="77777777" w:rsidR="00BC4498" w:rsidRDefault="008E4DB0">
      <w:pPr>
        <w:pStyle w:val="Titulektabulky0"/>
        <w:shd w:val="clear" w:color="auto" w:fill="auto"/>
      </w:pPr>
      <w:r>
        <w:rPr>
          <w:b/>
          <w:bCs/>
        </w:rPr>
        <w:t>Domov Unhošť, poskytovatel sociálních služeb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6960"/>
      </w:tblGrid>
      <w:tr w:rsidR="00BC4498" w14:paraId="7A4E799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22BC99C8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386448ED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Berounská 500</w:t>
            </w:r>
          </w:p>
        </w:tc>
      </w:tr>
      <w:tr w:rsidR="00BC4498" w14:paraId="16FC87B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2F9ACF33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610BA66D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71234411</w:t>
            </w:r>
          </w:p>
        </w:tc>
      </w:tr>
      <w:tr w:rsidR="00BC4498" w14:paraId="72421AB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70EED1A4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14ED64D6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CZ71234411</w:t>
            </w:r>
          </w:p>
        </w:tc>
      </w:tr>
    </w:tbl>
    <w:p w14:paraId="6D07C86D" w14:textId="77777777" w:rsidR="00BC4498" w:rsidRDefault="00BC4498">
      <w:pPr>
        <w:spacing w:line="1" w:lineRule="exact"/>
      </w:pPr>
    </w:p>
    <w:p w14:paraId="5EA0F7CE" w14:textId="77777777" w:rsidR="00BC4498" w:rsidRDefault="008E4DB0">
      <w:pPr>
        <w:pStyle w:val="Titulektabulky0"/>
        <w:shd w:val="clear" w:color="auto" w:fill="auto"/>
      </w:pPr>
      <w:r>
        <w:t xml:space="preserve">zapsaná v obchodním rejstříku vedená u Městského soudu v Praze, spisová značka </w:t>
      </w:r>
      <w:proofErr w:type="spellStart"/>
      <w:r>
        <w:t>Pr</w:t>
      </w:r>
      <w:proofErr w:type="spellEnd"/>
      <w:r>
        <w:t xml:space="preserve"> 987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6960"/>
      </w:tblGrid>
      <w:tr w:rsidR="00BC4498" w14:paraId="27FEB24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604F7D9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za níž jedná: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6490F472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Ing. Lenka Ungerová, MPA,</w:t>
            </w:r>
          </w:p>
        </w:tc>
      </w:tr>
      <w:tr w:rsidR="00BC4498" w14:paraId="412D97E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710A00B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27CB66A5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Komerční banka a.s., č. účtu: 35-3513290297/0100</w:t>
            </w:r>
          </w:p>
        </w:tc>
      </w:tr>
      <w:tr w:rsidR="00BC4498" w14:paraId="46F449B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0D28D86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7302A156" w14:textId="7621FC08" w:rsidR="00BC4498" w:rsidRDefault="008E4DB0">
            <w:pPr>
              <w:pStyle w:val="Jin0"/>
              <w:shd w:val="clear" w:color="auto" w:fill="auto"/>
              <w:spacing w:after="0"/>
            </w:pPr>
            <w:r>
              <w:fldChar w:fldCharType="begin"/>
            </w:r>
            <w:r>
              <w:instrText>HYPERLINK "mailto:info@ddunhost.cz"</w:instrText>
            </w:r>
            <w:r>
              <w:fldChar w:fldCharType="separate"/>
            </w:r>
            <w:r w:rsidR="00D960A3">
              <w:t>xxxxxxxxxxxxxx</w:t>
            </w:r>
            <w:r>
              <w:fldChar w:fldCharType="end"/>
            </w:r>
          </w:p>
        </w:tc>
      </w:tr>
      <w:tr w:rsidR="00BC4498" w14:paraId="12EF406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24BDCE46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tel: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209F1B83" w14:textId="728A289C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BC4498" w14:paraId="6DB7A4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7F8600F5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Kontaktní osoba: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52DFC5E4" w14:textId="668A961F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  <w:r w:rsidR="008E4DB0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  <w:tr w:rsidR="00BC4498" w14:paraId="5B46283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393478E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tel: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2D10096B" w14:textId="5098A06E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BC4498" w14:paraId="47AA639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2D8261E3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7DF1FE01" w14:textId="282F35F4" w:rsidR="00BC4498" w:rsidRDefault="008E4DB0">
            <w:pPr>
              <w:pStyle w:val="Jin0"/>
              <w:shd w:val="clear" w:color="auto" w:fill="auto"/>
              <w:spacing w:after="0"/>
            </w:pPr>
            <w:hyperlink r:id="rId9" w:history="1">
              <w:proofErr w:type="spellStart"/>
              <w:r w:rsidR="00D960A3">
                <w:t>x</w:t>
              </w:r>
            </w:hyperlink>
            <w:r w:rsidR="00D960A3">
              <w:t>xxxxxxxxxxx</w:t>
            </w:r>
            <w:proofErr w:type="spellEnd"/>
          </w:p>
        </w:tc>
      </w:tr>
      <w:tr w:rsidR="00BC4498" w14:paraId="0B56742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6EBAD7F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10FB14B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izjkjf3</w:t>
            </w:r>
          </w:p>
        </w:tc>
      </w:tr>
    </w:tbl>
    <w:p w14:paraId="0EB263BF" w14:textId="77777777" w:rsidR="00BC4498" w:rsidRDefault="00BC4498">
      <w:pPr>
        <w:spacing w:after="239" w:line="1" w:lineRule="exact"/>
      </w:pPr>
    </w:p>
    <w:p w14:paraId="6CA9419E" w14:textId="77777777" w:rsidR="00BC4498" w:rsidRDefault="008E4DB0">
      <w:pPr>
        <w:pStyle w:val="Zkladntext1"/>
        <w:shd w:val="clear" w:color="auto" w:fill="auto"/>
        <w:spacing w:after="300"/>
      </w:pPr>
      <w:r>
        <w:t xml:space="preserve">(dále jen jako </w:t>
      </w:r>
      <w:r>
        <w:rPr>
          <w:b/>
          <w:bCs/>
        </w:rPr>
        <w:t xml:space="preserve">„objednatel“ - </w:t>
      </w:r>
      <w:r>
        <w:t xml:space="preserve">v přílohách této rámcové smlouvy </w:t>
      </w:r>
      <w:r>
        <w:rPr>
          <w:b/>
          <w:bCs/>
        </w:rPr>
        <w:t>„zadavatel“</w:t>
      </w:r>
      <w:r>
        <w:t xml:space="preserve">) </w:t>
      </w:r>
      <w:r>
        <w:rPr>
          <w:b/>
          <w:bCs/>
        </w:rPr>
        <w:t>na straně jedné</w:t>
      </w:r>
    </w:p>
    <w:p w14:paraId="3447432F" w14:textId="77777777" w:rsidR="00BC4498" w:rsidRDefault="008E4DB0">
      <w:pPr>
        <w:pStyle w:val="Zkladntext1"/>
        <w:shd w:val="clear" w:color="auto" w:fill="auto"/>
        <w:spacing w:after="360"/>
      </w:pPr>
      <w:r>
        <w:rPr>
          <w:b/>
          <w:bCs/>
        </w:rPr>
        <w:t>a</w:t>
      </w:r>
    </w:p>
    <w:p w14:paraId="2CE9346C" w14:textId="77777777" w:rsidR="00BC4498" w:rsidRDefault="008E4DB0">
      <w:pPr>
        <w:pStyle w:val="Titulektabulky0"/>
        <w:shd w:val="clear" w:color="auto" w:fill="auto"/>
      </w:pPr>
      <w:proofErr w:type="spellStart"/>
      <w:r>
        <w:rPr>
          <w:b/>
          <w:bCs/>
        </w:rPr>
        <w:t>DispoMask</w:t>
      </w:r>
      <w:proofErr w:type="spellEnd"/>
      <w:r>
        <w:rPr>
          <w:b/>
          <w:bCs/>
        </w:rPr>
        <w:t xml:space="preserve"> Czech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6960"/>
      </w:tblGrid>
      <w:tr w:rsidR="00BC4498" w14:paraId="7D98E2E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098CDE9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7C44FC88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Antala Staška 1076/</w:t>
            </w:r>
            <w:proofErr w:type="gramStart"/>
            <w:r>
              <w:t>33a</w:t>
            </w:r>
            <w:proofErr w:type="gramEnd"/>
            <w:r>
              <w:t>, Praha 4,140 00</w:t>
            </w:r>
          </w:p>
        </w:tc>
      </w:tr>
      <w:tr w:rsidR="00BC4498" w14:paraId="13C1D29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6D453DD6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14622212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09093851</w:t>
            </w:r>
          </w:p>
        </w:tc>
      </w:tr>
      <w:tr w:rsidR="00BC4498" w14:paraId="3C32CDF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0DB90B0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0EE9D8E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CZ09093851</w:t>
            </w:r>
          </w:p>
        </w:tc>
      </w:tr>
    </w:tbl>
    <w:p w14:paraId="0414517A" w14:textId="77777777" w:rsidR="00BC4498" w:rsidRDefault="00BC4498">
      <w:pPr>
        <w:spacing w:line="1" w:lineRule="exact"/>
      </w:pPr>
    </w:p>
    <w:p w14:paraId="1A867982" w14:textId="77777777" w:rsidR="00BC4498" w:rsidRDefault="008E4DB0">
      <w:pPr>
        <w:pStyle w:val="Titulektabulky0"/>
        <w:shd w:val="clear" w:color="auto" w:fill="auto"/>
      </w:pPr>
      <w:r>
        <w:t>zapsaná v obchodním rejstříku vedeném Městským soudem v Praze C330776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6960"/>
      </w:tblGrid>
      <w:tr w:rsidR="00BC4498" w14:paraId="2C4A84C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33F02EF1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za něhož jedná: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2045AEAA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Ing. Radek Mareš</w:t>
            </w:r>
          </w:p>
        </w:tc>
      </w:tr>
      <w:tr w:rsidR="00BC4498" w14:paraId="3128669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41D58C88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387D120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Česká spořitelna č. účtu: 8606162/0800</w:t>
            </w:r>
          </w:p>
        </w:tc>
      </w:tr>
      <w:tr w:rsidR="00BC4498" w14:paraId="3233BE7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75F55BFD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60D6F9A3" w14:textId="1A4BEB5D" w:rsidR="00BC4498" w:rsidRDefault="008E4DB0">
            <w:pPr>
              <w:pStyle w:val="Jin0"/>
              <w:shd w:val="clear" w:color="auto" w:fill="auto"/>
              <w:spacing w:after="0"/>
            </w:pPr>
            <w:hyperlink r:id="rId10" w:history="1">
              <w:proofErr w:type="spellStart"/>
              <w:r w:rsidR="00D960A3">
                <w:t>x</w:t>
              </w:r>
            </w:hyperlink>
            <w:r w:rsidR="00D960A3">
              <w:t>xxxxxxxxxxx</w:t>
            </w:r>
            <w:proofErr w:type="spellEnd"/>
          </w:p>
        </w:tc>
      </w:tr>
      <w:tr w:rsidR="00BC4498" w14:paraId="4D2EDE5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061E32A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Kontaktní osoba: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4F88C65E" w14:textId="27C8F8CA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</w:t>
            </w:r>
            <w:proofErr w:type="spellEnd"/>
            <w:r w:rsidR="008E4DB0">
              <w:t xml:space="preserve"> </w:t>
            </w:r>
            <w:proofErr w:type="spellStart"/>
            <w:r>
              <w:t>xxxxxxxx</w:t>
            </w:r>
            <w:proofErr w:type="spellEnd"/>
          </w:p>
        </w:tc>
      </w:tr>
      <w:tr w:rsidR="00BC4498" w14:paraId="5989CA8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1A1563F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tel: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41A7B2F9" w14:textId="74CBEB5A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xxxxxxxxxxxxx</w:t>
            </w:r>
            <w:proofErr w:type="spellEnd"/>
          </w:p>
        </w:tc>
      </w:tr>
      <w:tr w:rsidR="00BC4498" w14:paraId="219D06B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162C8A19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45BA92C2" w14:textId="42019BE2" w:rsidR="00BC4498" w:rsidRDefault="008E4DB0">
            <w:pPr>
              <w:pStyle w:val="Jin0"/>
              <w:shd w:val="clear" w:color="auto" w:fill="auto"/>
              <w:spacing w:after="0"/>
            </w:pPr>
            <w:hyperlink r:id="rId11" w:history="1">
              <w:proofErr w:type="spellStart"/>
              <w:r w:rsidR="00D960A3">
                <w:t>x</w:t>
              </w:r>
            </w:hyperlink>
            <w:r w:rsidR="00D960A3">
              <w:t>xxxxxxxxxxxx</w:t>
            </w:r>
            <w:proofErr w:type="spellEnd"/>
          </w:p>
        </w:tc>
      </w:tr>
      <w:tr w:rsidR="00BC4498" w14:paraId="41B8EF9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11" w:type="dxa"/>
            <w:shd w:val="clear" w:color="auto" w:fill="FFFFFF"/>
            <w:vAlign w:val="bottom"/>
          </w:tcPr>
          <w:p w14:paraId="2017D6C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4D97558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nc82tia</w:t>
            </w:r>
          </w:p>
        </w:tc>
      </w:tr>
    </w:tbl>
    <w:p w14:paraId="6ECC3BA2" w14:textId="77777777" w:rsidR="00BC4498" w:rsidRDefault="008E4DB0">
      <w:pPr>
        <w:pStyle w:val="Titulektabulky0"/>
        <w:shd w:val="clear" w:color="auto" w:fill="auto"/>
      </w:pPr>
      <w:r>
        <w:t>(dále jen jako „</w:t>
      </w:r>
      <w:r>
        <w:rPr>
          <w:b/>
          <w:bCs/>
        </w:rPr>
        <w:t>Dodavatel 1</w:t>
      </w:r>
      <w:r>
        <w:t>“)</w:t>
      </w:r>
    </w:p>
    <w:p w14:paraId="2C18B681" w14:textId="77777777" w:rsidR="00BC4498" w:rsidRDefault="008E4DB0">
      <w:pPr>
        <w:spacing w:line="1" w:lineRule="exact"/>
      </w:pPr>
      <w:r>
        <w:br w:type="page"/>
      </w:r>
    </w:p>
    <w:p w14:paraId="4B1E480E" w14:textId="77777777" w:rsidR="00BC4498" w:rsidRDefault="008E4DB0">
      <w:pPr>
        <w:pStyle w:val="Titulektabulky0"/>
        <w:shd w:val="clear" w:color="auto" w:fill="auto"/>
      </w:pPr>
      <w:r>
        <w:rPr>
          <w:b/>
          <w:bCs/>
        </w:rPr>
        <w:lastRenderedPageBreak/>
        <w:t>Baterie Centrum s.r.o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070"/>
      </w:tblGrid>
      <w:tr w:rsidR="00BC4498" w14:paraId="5A7930C6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63BF2F14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 xml:space="preserve">se </w:t>
            </w:r>
            <w:r>
              <w:t>sídlem:</w:t>
            </w:r>
          </w:p>
          <w:p w14:paraId="387E04FB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5591EE8B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Michálkovická 2031/</w:t>
            </w:r>
            <w:proofErr w:type="gramStart"/>
            <w:r>
              <w:t>109C</w:t>
            </w:r>
            <w:proofErr w:type="gramEnd"/>
            <w:r>
              <w:t>, 710 00, Ostrava 25361848</w:t>
            </w:r>
          </w:p>
        </w:tc>
      </w:tr>
      <w:tr w:rsidR="00BC4498" w14:paraId="5D4C230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7650F371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1A983C4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CZ25361848</w:t>
            </w:r>
          </w:p>
        </w:tc>
      </w:tr>
    </w:tbl>
    <w:p w14:paraId="4CE81A08" w14:textId="77777777" w:rsidR="00BC4498" w:rsidRDefault="00BC4498">
      <w:pPr>
        <w:spacing w:line="1" w:lineRule="exact"/>
      </w:pPr>
    </w:p>
    <w:p w14:paraId="7F3B8CFA" w14:textId="77777777" w:rsidR="00BC4498" w:rsidRDefault="008E4DB0">
      <w:pPr>
        <w:pStyle w:val="Titulektabulky0"/>
        <w:shd w:val="clear" w:color="auto" w:fill="auto"/>
      </w:pPr>
      <w:r>
        <w:t>zapsaná v obchodním rejstříku vedeném Krajským soudem v Ostravě oddíl C, vložka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070"/>
      </w:tblGrid>
      <w:tr w:rsidR="00BC4498" w14:paraId="7AA579BD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2A9C5E7D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14912</w:t>
            </w:r>
          </w:p>
          <w:p w14:paraId="4BE1AB1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za něhož jedná: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2B6C73DC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Ing. Tomáš Macek</w:t>
            </w:r>
          </w:p>
        </w:tc>
      </w:tr>
      <w:tr w:rsidR="00BC4498" w14:paraId="5210DB7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393C380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563F363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 xml:space="preserve">Unicredit Bank č. účtu: </w:t>
            </w:r>
            <w:r>
              <w:t>2109937007/2700</w:t>
            </w:r>
          </w:p>
        </w:tc>
      </w:tr>
      <w:tr w:rsidR="00BC4498" w14:paraId="67DDA35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6BC03021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47036244" w14:textId="5A349905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xxxxxxxxxxxxxxx</w:t>
            </w:r>
            <w:proofErr w:type="spellEnd"/>
          </w:p>
        </w:tc>
      </w:tr>
      <w:tr w:rsidR="00BC4498" w14:paraId="73DA071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3CD03C3D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Kontaktní osoba: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A3BEC3" w14:textId="547D9E6A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  <w:r w:rsidR="008E4DB0">
              <w:t xml:space="preserve"> </w:t>
            </w:r>
            <w:proofErr w:type="spellStart"/>
            <w:r>
              <w:t>xxxxxxx</w:t>
            </w:r>
            <w:proofErr w:type="spellEnd"/>
          </w:p>
        </w:tc>
      </w:tr>
      <w:tr w:rsidR="00BC4498" w14:paraId="7516E73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0E4E1B4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tel: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65792F42" w14:textId="32390D10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BC4498" w14:paraId="352A242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0AB12CEF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4A157B5B" w14:textId="66AD32B0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xxxxxxxxxxxxxxxxxx</w:t>
            </w:r>
            <w:proofErr w:type="spellEnd"/>
          </w:p>
        </w:tc>
      </w:tr>
      <w:tr w:rsidR="00BC4498" w14:paraId="7529823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06" w:type="dxa"/>
            <w:shd w:val="clear" w:color="auto" w:fill="FFFFFF"/>
            <w:vAlign w:val="bottom"/>
          </w:tcPr>
          <w:p w14:paraId="2CBAD58C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7070" w:type="dxa"/>
            <w:shd w:val="clear" w:color="auto" w:fill="FFFFFF"/>
            <w:vAlign w:val="bottom"/>
          </w:tcPr>
          <w:p w14:paraId="169F37B9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CT4NHT</w:t>
            </w:r>
          </w:p>
        </w:tc>
      </w:tr>
    </w:tbl>
    <w:p w14:paraId="54750877" w14:textId="77777777" w:rsidR="00BC4498" w:rsidRDefault="008E4DB0">
      <w:pPr>
        <w:pStyle w:val="Titulektabulky0"/>
        <w:shd w:val="clear" w:color="auto" w:fill="auto"/>
      </w:pPr>
      <w:r>
        <w:t>(dále jen jako „</w:t>
      </w:r>
      <w:r>
        <w:rPr>
          <w:b/>
          <w:bCs/>
        </w:rPr>
        <w:t>Dodavatel 2</w:t>
      </w:r>
      <w:r>
        <w:t>“)</w:t>
      </w:r>
    </w:p>
    <w:p w14:paraId="28D29593" w14:textId="77777777" w:rsidR="00BC4498" w:rsidRDefault="00BC4498">
      <w:pPr>
        <w:spacing w:after="499" w:line="1" w:lineRule="exact"/>
      </w:pPr>
    </w:p>
    <w:p w14:paraId="31C0E1CC" w14:textId="77777777" w:rsidR="00BC4498" w:rsidRDefault="00BC4498">
      <w:pPr>
        <w:spacing w:line="1" w:lineRule="exact"/>
      </w:pPr>
    </w:p>
    <w:p w14:paraId="4FA32E31" w14:textId="77777777" w:rsidR="00BC4498" w:rsidRDefault="008E4DB0">
      <w:pPr>
        <w:pStyle w:val="Titulektabulky0"/>
        <w:shd w:val="clear" w:color="auto" w:fill="auto"/>
      </w:pPr>
      <w:r>
        <w:rPr>
          <w:b/>
          <w:bCs/>
        </w:rPr>
        <w:t xml:space="preserve">BATIST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66"/>
      </w:tblGrid>
      <w:tr w:rsidR="00BC4498" w14:paraId="6781CE8A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422FFAE6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se sídlem: IČO: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45B90F03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Nerudova 309, 549 41 Červený Kostelec 28813936</w:t>
            </w:r>
          </w:p>
        </w:tc>
      </w:tr>
      <w:tr w:rsidR="00BC4498" w14:paraId="15F302C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79DD65E9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3D9B9D6C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CZ699005599</w:t>
            </w:r>
          </w:p>
        </w:tc>
      </w:tr>
    </w:tbl>
    <w:p w14:paraId="26BECEF5" w14:textId="77777777" w:rsidR="00BC4498" w:rsidRDefault="00BC4498">
      <w:pPr>
        <w:spacing w:line="1" w:lineRule="exact"/>
      </w:pPr>
    </w:p>
    <w:p w14:paraId="0116631A" w14:textId="77777777" w:rsidR="00BC4498" w:rsidRDefault="008E4DB0">
      <w:pPr>
        <w:pStyle w:val="Titulektabulky0"/>
        <w:shd w:val="clear" w:color="auto" w:fill="auto"/>
      </w:pPr>
      <w:r>
        <w:t xml:space="preserve">zapsaná v obchodním rejstříku vedeném Krajským soudem v </w:t>
      </w:r>
      <w:r>
        <w:t>Hradci Králové, oddíl B, vložka2978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66"/>
      </w:tblGrid>
      <w:tr w:rsidR="00BC4498" w14:paraId="1B165F2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52E4849B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za něhož jedná: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23C015F0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Ing. Tomáš Mertlík MBA, statutární ředitel</w:t>
            </w:r>
          </w:p>
        </w:tc>
      </w:tr>
      <w:tr w:rsidR="00BC4498" w14:paraId="7758FAA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444CE8C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558C02EC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KB a.s. č. účtu: 115-8094340247/0100</w:t>
            </w:r>
          </w:p>
        </w:tc>
      </w:tr>
      <w:tr w:rsidR="00BC4498" w14:paraId="36E293E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2B94366D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6FF8CD22" w14:textId="683E0F92" w:rsidR="00BC4498" w:rsidRDefault="00D960A3" w:rsidP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</w:t>
            </w:r>
            <w:r w:rsidRPr="00D960A3">
              <w:t>x</w:t>
            </w:r>
            <w:r>
              <w:t>xxxxxxxxxxxxxx</w:t>
            </w:r>
            <w:proofErr w:type="spellEnd"/>
          </w:p>
        </w:tc>
      </w:tr>
      <w:tr w:rsidR="00BC4498" w14:paraId="4D258D7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2D4FE266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Kontaktní osoba: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6CAD3DB7" w14:textId="74C8F3E2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</w:t>
            </w:r>
            <w:proofErr w:type="spellEnd"/>
            <w:r w:rsidR="008E4DB0">
              <w:t xml:space="preserve"> </w:t>
            </w:r>
            <w:proofErr w:type="spellStart"/>
            <w:r>
              <w:t>xxxxx</w:t>
            </w:r>
            <w:proofErr w:type="spellEnd"/>
            <w:r w:rsidR="008E4DB0">
              <w:t xml:space="preserve">, </w:t>
            </w:r>
            <w:r w:rsidR="008E4DB0">
              <w:t>manažer veřejných zakázek</w:t>
            </w:r>
          </w:p>
        </w:tc>
      </w:tr>
      <w:tr w:rsidR="00BC4498" w14:paraId="4B92D39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34AFFA8C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tel: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5E2BA62C" w14:textId="4D52156C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</w:t>
            </w:r>
            <w:proofErr w:type="spellEnd"/>
            <w:r w:rsidR="008E4DB0"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</w:p>
        </w:tc>
      </w:tr>
      <w:tr w:rsidR="00BC4498" w14:paraId="5B83884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54" w:type="dxa"/>
            <w:shd w:val="clear" w:color="auto" w:fill="FFFFFF"/>
            <w:vAlign w:val="bottom"/>
          </w:tcPr>
          <w:p w14:paraId="5ACCB12E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14:paraId="79B623AC" w14:textId="3F4E8149" w:rsidR="00BC4498" w:rsidRDefault="00D960A3">
            <w:pPr>
              <w:pStyle w:val="Jin0"/>
              <w:shd w:val="clear" w:color="auto" w:fill="auto"/>
              <w:spacing w:after="0"/>
            </w:pPr>
            <w:proofErr w:type="spellStart"/>
            <w:r>
              <w:t>xxxxxxxxxxxxxx</w:t>
            </w:r>
            <w:proofErr w:type="spellEnd"/>
          </w:p>
        </w:tc>
      </w:tr>
      <w:tr w:rsidR="00BC4498" w14:paraId="03085CA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54" w:type="dxa"/>
            <w:shd w:val="clear" w:color="auto" w:fill="FFFFFF"/>
          </w:tcPr>
          <w:p w14:paraId="600EE85F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7066" w:type="dxa"/>
            <w:shd w:val="clear" w:color="auto" w:fill="FFFFFF"/>
          </w:tcPr>
          <w:p w14:paraId="36F57EA5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t>de6ycbi</w:t>
            </w:r>
          </w:p>
        </w:tc>
      </w:tr>
    </w:tbl>
    <w:p w14:paraId="72D65A69" w14:textId="77777777" w:rsidR="00BC4498" w:rsidRDefault="00BC4498">
      <w:pPr>
        <w:spacing w:after="259" w:line="1" w:lineRule="exact"/>
      </w:pPr>
    </w:p>
    <w:p w14:paraId="24576AC1" w14:textId="77777777" w:rsidR="00BC4498" w:rsidRDefault="008E4DB0">
      <w:pPr>
        <w:pStyle w:val="Zkladntext1"/>
        <w:shd w:val="clear" w:color="auto" w:fill="auto"/>
        <w:spacing w:after="260"/>
        <w:jc w:val="both"/>
      </w:pPr>
      <w:r>
        <w:t>(dále jen jako „</w:t>
      </w:r>
      <w:r>
        <w:rPr>
          <w:b/>
          <w:bCs/>
        </w:rPr>
        <w:t>Dodavatel 3</w:t>
      </w:r>
      <w:r>
        <w:t>“)</w:t>
      </w:r>
    </w:p>
    <w:p w14:paraId="48A73B37" w14:textId="77777777" w:rsidR="00BC4498" w:rsidRDefault="008E4DB0">
      <w:pPr>
        <w:pStyle w:val="Zkladntext1"/>
        <w:shd w:val="clear" w:color="auto" w:fill="auto"/>
        <w:spacing w:after="320"/>
        <w:jc w:val="both"/>
      </w:pPr>
      <w:r>
        <w:t>(Dodavatel 1, Dodavatel 2, Dodavatel 3, dále společně jen „</w:t>
      </w:r>
      <w:r>
        <w:rPr>
          <w:b/>
          <w:bCs/>
        </w:rPr>
        <w:t>dodavatelé</w:t>
      </w:r>
      <w:r>
        <w:t xml:space="preserve">“) </w:t>
      </w:r>
      <w:r>
        <w:rPr>
          <w:b/>
          <w:bCs/>
        </w:rPr>
        <w:t xml:space="preserve">na straně </w:t>
      </w:r>
      <w:r>
        <w:rPr>
          <w:b/>
          <w:bCs/>
        </w:rPr>
        <w:t>druhé</w:t>
      </w:r>
    </w:p>
    <w:p w14:paraId="5297834C" w14:textId="77777777" w:rsidR="00BC4498" w:rsidRDefault="008E4DB0">
      <w:pPr>
        <w:pStyle w:val="Zkladntext1"/>
        <w:shd w:val="clear" w:color="auto" w:fill="auto"/>
        <w:spacing w:after="260"/>
        <w:jc w:val="both"/>
      </w:pPr>
      <w:r>
        <w:t>(objednatel a dodavatelé jednotlivě jako „</w:t>
      </w:r>
      <w:r>
        <w:rPr>
          <w:b/>
          <w:bCs/>
        </w:rPr>
        <w:t>smluvní strana</w:t>
      </w:r>
      <w:r>
        <w:t>“ a společně jako „</w:t>
      </w:r>
      <w:r>
        <w:rPr>
          <w:b/>
          <w:bCs/>
        </w:rPr>
        <w:t>smluvní strany</w:t>
      </w:r>
      <w:r>
        <w:t>“)</w:t>
      </w:r>
    </w:p>
    <w:p w14:paraId="1994DE0B" w14:textId="65CA0141" w:rsidR="00BC4498" w:rsidRDefault="008E4DB0">
      <w:pPr>
        <w:pStyle w:val="Zkladntext1"/>
        <w:shd w:val="clear" w:color="auto" w:fill="auto"/>
        <w:spacing w:after="260"/>
        <w:jc w:val="both"/>
        <w:rPr>
          <w:b/>
          <w:bCs/>
        </w:rPr>
      </w:pPr>
      <w:r>
        <w:t>uzavřely níže uvedeného dne, měsíce a roku podle § 124 zákona č. 134/2016 Sb., o zadávání veřejných zakázek, ve znění pozdějších předpisů (dále jen „zákon“) a</w:t>
      </w:r>
      <w:r>
        <w:t xml:space="preserve"> § 1746 odst. 2 zákona č. 89/2012 Sb., občanský zákoník, ve znění pozdějších předpisů (dále jen „OZ“), tuto rámcovou smlouvu (dále jen „rámcová smlouva“ nebo „RS“) na </w:t>
      </w:r>
      <w:r>
        <w:rPr>
          <w:b/>
          <w:bCs/>
        </w:rPr>
        <w:t>dodávky osobních ochranných prostředků (dále jen „OOP“). Konkrétně se jedná v tomto zadáv</w:t>
      </w:r>
      <w:r>
        <w:rPr>
          <w:b/>
          <w:bCs/>
        </w:rPr>
        <w:t>acího řízení o roušky jednorázové třívrstvé s gumičkou (dále jen „zboží“ nebo „předmět plnění“).</w:t>
      </w:r>
    </w:p>
    <w:p w14:paraId="119EFE32" w14:textId="1B8A8701" w:rsidR="00D960A3" w:rsidRDefault="00D960A3">
      <w:pPr>
        <w:pStyle w:val="Zkladntext1"/>
        <w:shd w:val="clear" w:color="auto" w:fill="auto"/>
        <w:spacing w:after="260"/>
        <w:jc w:val="both"/>
        <w:rPr>
          <w:b/>
          <w:bCs/>
        </w:rPr>
      </w:pPr>
    </w:p>
    <w:p w14:paraId="2C69E5BD" w14:textId="47CF6E4F" w:rsidR="00D960A3" w:rsidRDefault="00D960A3">
      <w:pPr>
        <w:pStyle w:val="Zkladntext1"/>
        <w:shd w:val="clear" w:color="auto" w:fill="auto"/>
        <w:spacing w:after="260"/>
        <w:jc w:val="both"/>
        <w:rPr>
          <w:b/>
          <w:bCs/>
        </w:rPr>
      </w:pPr>
    </w:p>
    <w:p w14:paraId="7BC79B98" w14:textId="77777777" w:rsidR="00D960A3" w:rsidRDefault="00D960A3">
      <w:pPr>
        <w:pStyle w:val="Zkladntext1"/>
        <w:shd w:val="clear" w:color="auto" w:fill="auto"/>
        <w:spacing w:after="260"/>
        <w:jc w:val="both"/>
      </w:pPr>
    </w:p>
    <w:p w14:paraId="7F1700E4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8" w:name="bookmark8"/>
      <w:bookmarkStart w:id="9" w:name="bookmark9"/>
      <w:r>
        <w:lastRenderedPageBreak/>
        <w:t>PREAMBULE</w:t>
      </w:r>
      <w:bookmarkEnd w:id="8"/>
      <w:bookmarkEnd w:id="9"/>
    </w:p>
    <w:p w14:paraId="308A342C" w14:textId="77777777" w:rsidR="00BC4498" w:rsidRDefault="008E4DB0">
      <w:pPr>
        <w:pStyle w:val="Zkladntext1"/>
        <w:shd w:val="clear" w:color="auto" w:fill="auto"/>
        <w:spacing w:after="260"/>
        <w:ind w:left="580" w:hanging="580"/>
        <w:jc w:val="both"/>
      </w:pPr>
      <w:r>
        <w:rPr>
          <w:b/>
          <w:bCs/>
        </w:rPr>
        <w:t xml:space="preserve">1.1. </w:t>
      </w:r>
      <w:r>
        <w:t>Tato RS je výsledkem zadávacího řízení, které bylo vyhlášeno za účelem zajištění osobních ochranných prostředků (dále jen „OOP“ nebo „osobní och</w:t>
      </w:r>
      <w:r>
        <w:t xml:space="preserve">ranné prostředky“) pro Domov Unhošť, poskytovatel sociálních služeb potřebných na ochranu proti </w:t>
      </w:r>
      <w:proofErr w:type="spellStart"/>
      <w:r>
        <w:t>koronaviru</w:t>
      </w:r>
      <w:proofErr w:type="spellEnd"/>
      <w:r>
        <w:t>.</w:t>
      </w:r>
    </w:p>
    <w:p w14:paraId="410053E0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0" w:name="bookmark10"/>
      <w:bookmarkStart w:id="11" w:name="bookmark11"/>
      <w:r>
        <w:t>Účel rámcové smlouvy</w:t>
      </w:r>
      <w:bookmarkEnd w:id="10"/>
      <w:bookmarkEnd w:id="11"/>
    </w:p>
    <w:p w14:paraId="449E94B0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 xml:space="preserve">Účelem této rámcové smlouvy je zajistit dodávky zboží pro Domov Unhošť, poskytovatel sociálních služeb v rámci </w:t>
      </w:r>
      <w:r>
        <w:t xml:space="preserve">zajištění bezpečnosti České republiky v souvislosti s epidemií </w:t>
      </w:r>
      <w:proofErr w:type="spellStart"/>
      <w:r>
        <w:t>koronaviru</w:t>
      </w:r>
      <w:proofErr w:type="spellEnd"/>
      <w:r>
        <w:t>.</w:t>
      </w:r>
    </w:p>
    <w:p w14:paraId="12BAF56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>Objednatel bude pořizovat zboží pro Domov Unhošť, poskytovatel sociálních služeb do výše předpokládaného finančního limitu, který činí pro zadávací řízení 8 035 840,- Kč bez DPH sou</w:t>
      </w:r>
      <w:r>
        <w:t>hrnně pro všechny objednatele. Strany rámcové smlouvy souhlasí s tím, že uvedená finanční částka nemusí být v průběhu platnosti této rámcové smlouvy vyčerpána a tím nebude nakoupeno tomu odpovídající množství.</w:t>
      </w:r>
    </w:p>
    <w:p w14:paraId="29649B7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 xml:space="preserve">Dále je účelem této rámcové smlouvy stanovení </w:t>
      </w:r>
      <w:r>
        <w:t>obchodních, platebních, dodacích a dalších podmínek dále specifikovaných v této rámcové smlouvě a platných pro dodávky zboží.</w:t>
      </w:r>
    </w:p>
    <w:p w14:paraId="13AC655E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380"/>
        <w:ind w:left="580" w:hanging="580"/>
        <w:jc w:val="both"/>
      </w:pPr>
      <w:r>
        <w:t xml:space="preserve">Dodavatel se touto rámcovou smlouvou zavazuje dodávat objednateli na základě objednávek uzavřených po dobu účinnosti této rámcové </w:t>
      </w:r>
      <w:r>
        <w:t xml:space="preserve">smlouvy zboží dle technické specifikace a v členění uvedených v Příloze č. 1 </w:t>
      </w:r>
      <w:proofErr w:type="gramStart"/>
      <w:r>
        <w:t>RD - Technická</w:t>
      </w:r>
      <w:proofErr w:type="gramEnd"/>
      <w:r>
        <w:t xml:space="preserve"> specifikace předmětu plnění.</w:t>
      </w:r>
    </w:p>
    <w:p w14:paraId="57B991C7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2" w:name="bookmark12"/>
      <w:bookmarkStart w:id="13" w:name="bookmark13"/>
      <w:r>
        <w:t>Předmět rámcové smlouvy</w:t>
      </w:r>
      <w:bookmarkEnd w:id="12"/>
      <w:bookmarkEnd w:id="13"/>
    </w:p>
    <w:p w14:paraId="051A55D7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 xml:space="preserve">Předmětem plnění objednávek zadávaných na základě této rámcové smlouvy jsou </w:t>
      </w:r>
      <w:proofErr w:type="gramStart"/>
      <w:r>
        <w:t>dodávky - roušky</w:t>
      </w:r>
      <w:proofErr w:type="gramEnd"/>
      <w:r>
        <w:t xml:space="preserve"> </w:t>
      </w:r>
      <w:r>
        <w:t>jednorázové třívrstvé s gumičkou.</w:t>
      </w:r>
    </w:p>
    <w:p w14:paraId="5E5BC4B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>Dodávky bude realizovat dodavatel dle aktuálních potřeb objednatele na základě objednávek, které objednatel uzavře postupně s dodavatelem.</w:t>
      </w:r>
    </w:p>
    <w:p w14:paraId="01966F62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>Zboží bude nakupováno do výše předpokládaného finančního limitu uvedeného v odst. 2</w:t>
      </w:r>
      <w:r>
        <w:t xml:space="preserve">. 2 této rámcové smlouvy. Skutečný počet odebraného zboží bude určen podle jednotkové kupní ceny od jednotlivých dodavatelů uvedené v Příloze č. 2 rámcové </w:t>
      </w:r>
      <w:proofErr w:type="gramStart"/>
      <w:r>
        <w:t>smlouvy - Nabídková</w:t>
      </w:r>
      <w:proofErr w:type="gramEnd"/>
      <w:r>
        <w:t xml:space="preserve"> cena a množství OOP.</w:t>
      </w:r>
    </w:p>
    <w:p w14:paraId="033BC059" w14:textId="0BA91CFE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 xml:space="preserve">Požadovaný počet kusů zboží je uveden v Příloze č. 2 </w:t>
      </w:r>
      <w:proofErr w:type="gramStart"/>
      <w:r>
        <w:t>RS -</w:t>
      </w:r>
      <w:r>
        <w:t>Na</w:t>
      </w:r>
      <w:r>
        <w:t>bídková</w:t>
      </w:r>
      <w:proofErr w:type="gramEnd"/>
      <w:r>
        <w:t xml:space="preserve"> cena a množství OOP.</w:t>
      </w:r>
    </w:p>
    <w:p w14:paraId="264EBD3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380"/>
        <w:ind w:left="580" w:hanging="580"/>
        <w:jc w:val="both"/>
      </w:pPr>
      <w:r>
        <w:t>Konkrétní objednávky na předmět plnění budou uzavírány postupem uvedeným v Čl. 4 rámcové smlouvy.</w:t>
      </w:r>
    </w:p>
    <w:p w14:paraId="35BDFD19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4" w:name="bookmark14"/>
      <w:bookmarkStart w:id="15" w:name="bookmark15"/>
      <w:r>
        <w:t>Postup při uzavírání objednávek</w:t>
      </w:r>
      <w:bookmarkEnd w:id="14"/>
      <w:bookmarkEnd w:id="15"/>
    </w:p>
    <w:p w14:paraId="54A37AEA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9"/>
        </w:tabs>
        <w:spacing w:after="260"/>
        <w:ind w:left="580" w:hanging="580"/>
        <w:jc w:val="both"/>
      </w:pPr>
      <w:r>
        <w:t>Postup při zadávání objednávek na základě rámcové smlouvy bude probíhat níže uvedeným způsobem:</w:t>
      </w:r>
    </w:p>
    <w:p w14:paraId="1EAF4877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69"/>
        </w:tabs>
        <w:ind w:left="580" w:hanging="420"/>
        <w:jc w:val="both"/>
      </w:pPr>
      <w:r>
        <w:t>V</w:t>
      </w:r>
      <w:r>
        <w:t xml:space="preserve">eškeré průběžné dodávky se budou uskutečňovat na základě výzev k poskytnutí plnění, čímž je myšlen objednatelem doručený, a jím dosud nepodepsaný, návrh </w:t>
      </w:r>
      <w:r>
        <w:lastRenderedPageBreak/>
        <w:t>objednávky (dále jen „objednávka“) odeslaný dodavateli prostřednictvím elektronického nástroje objednat</w:t>
      </w:r>
      <w:r>
        <w:t>ele.</w:t>
      </w:r>
    </w:p>
    <w:p w14:paraId="457BAE75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ind w:left="580" w:hanging="420"/>
        <w:jc w:val="both"/>
      </w:pPr>
      <w:r>
        <w:t>Zadávání objednávek na základě rámcových smluv bude probíhat na základě objednatelem zaslané objednávky. Objednávka bude zaslaná dodavateli prostřednictvím elektronického nástroje nepodepsaná objednatelem.</w:t>
      </w:r>
    </w:p>
    <w:p w14:paraId="34E0A54E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ind w:left="580" w:hanging="420"/>
        <w:jc w:val="both"/>
      </w:pPr>
      <w:r>
        <w:t xml:space="preserve">Oslovený dodavatel do 3 pracovních dnů od </w:t>
      </w:r>
      <w:r>
        <w:t>doručení objednávky tuto objednávku akceptuje (potvrdí). Nejpozději do 7 pracovních dnů od doručení objednávky potom odešle zpět jím podepsanou objednávku k podpisu objednateli.</w:t>
      </w:r>
    </w:p>
    <w:p w14:paraId="29328345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spacing w:after="380"/>
        <w:ind w:left="580" w:hanging="420"/>
        <w:jc w:val="both"/>
      </w:pPr>
      <w:r>
        <w:t xml:space="preserve">Objednatel bude takto zadávat objednávky na základě rámcové smlouvy postupem, </w:t>
      </w:r>
      <w:r>
        <w:t xml:space="preserve">že bude vyzývat nejprve vybraného dodavatele, který se umístil na prvním místě dle hodnocení nabídek </w:t>
      </w:r>
      <w:r>
        <w:rPr>
          <w:b/>
          <w:bCs/>
        </w:rPr>
        <w:t xml:space="preserve">(tzn. Dodavatel 1, viz záhlaví této rámcové smlouvy) </w:t>
      </w:r>
      <w:r>
        <w:t>a v případě, že tento vybraný dodavatel neposkytne celé poptávané množství zboží, osloví objednatel po</w:t>
      </w:r>
      <w:r>
        <w:t xml:space="preserve">stupně další vybrané dodavatele, kteří se umístili na dalších místech v pořadí </w:t>
      </w:r>
      <w:r>
        <w:rPr>
          <w:b/>
          <w:bCs/>
        </w:rPr>
        <w:t>(tzn. Dodavatel 2 a Dodavatel 3, viz záhlaví této rámcové smlouvy)</w:t>
      </w:r>
      <w:r>
        <w:t>, a to až do té doby, dokud nebude zajištěno celkové poptávané množství zboží nebo budou osloveni všichni vybra</w:t>
      </w:r>
      <w:r>
        <w:t>ní dodavatelé.</w:t>
      </w:r>
    </w:p>
    <w:p w14:paraId="11E2B10E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ind w:left="580" w:hanging="420"/>
        <w:jc w:val="both"/>
      </w:pPr>
      <w:r>
        <w:t>V objednávce, postupem dle odst. 4.1 písm. b) a písm. c), uvede objednatel vždy aktuální požadované množství.</w:t>
      </w:r>
    </w:p>
    <w:p w14:paraId="40AF2866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ind w:left="580" w:hanging="420"/>
        <w:jc w:val="both"/>
      </w:pPr>
      <w:r>
        <w:t>Součástí objednávky bude tedy požadované množství, které se bude postupně při oslovení v pořadí dalších vybraných dodavatelů snižov</w:t>
      </w:r>
      <w:r>
        <w:t>at. V případě, že oslovený vybraný dodavatel nepotvrdí, že dodá aktuálně požadované množství, objednatel osloví v pořadí dalšího vybraného dodavatele.</w:t>
      </w:r>
    </w:p>
    <w:p w14:paraId="1AADA161" w14:textId="77777777" w:rsidR="00BC4498" w:rsidRDefault="008E4DB0">
      <w:pPr>
        <w:pStyle w:val="Zkladntext1"/>
        <w:numPr>
          <w:ilvl w:val="0"/>
          <w:numId w:val="2"/>
        </w:numPr>
        <w:shd w:val="clear" w:color="auto" w:fill="auto"/>
        <w:tabs>
          <w:tab w:val="left" w:pos="578"/>
        </w:tabs>
        <w:spacing w:after="380"/>
        <w:ind w:left="580" w:hanging="420"/>
        <w:jc w:val="both"/>
      </w:pPr>
      <w:r>
        <w:t xml:space="preserve">Objednatel může vyzývat vybrané dodavatele k poskytnutí plnění postupem podle Čl. 4 této rámcové smlouvy </w:t>
      </w:r>
      <w:r>
        <w:t>podle svých potřeb až do vyčerpání finančních prostředků podle odst. 2.2 rámcové smlouvy.</w:t>
      </w:r>
    </w:p>
    <w:p w14:paraId="1214D54A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78"/>
        </w:tabs>
        <w:ind w:left="580" w:hanging="580"/>
        <w:jc w:val="both"/>
      </w:pPr>
      <w:r>
        <w:t>Objednávky zaslané objednatelem budou obsahovat potřebné údaje pro jejich uzavření, tedy označení smluvních stran, přesné určení předmětu plnění, množství, místo dodá</w:t>
      </w:r>
      <w:r>
        <w:t>ní.</w:t>
      </w:r>
    </w:p>
    <w:p w14:paraId="4447438F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78"/>
        </w:tabs>
        <w:ind w:left="580" w:hanging="580"/>
        <w:jc w:val="both"/>
      </w:pPr>
      <w:r>
        <w:t>Obsah objednávek uzavřených na základě této rámcové smlouvy se řídí touto rámcovou smlouvou a právními předpisy České republiky, a to zejména OZ.</w:t>
      </w:r>
    </w:p>
    <w:p w14:paraId="7CF7B051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16" w:name="bookmark16"/>
      <w:bookmarkStart w:id="17" w:name="bookmark17"/>
      <w:r>
        <w:t>Kupní jednotková cena za zboží</w:t>
      </w:r>
      <w:bookmarkEnd w:id="16"/>
      <w:bookmarkEnd w:id="17"/>
    </w:p>
    <w:p w14:paraId="45341ECB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78"/>
        </w:tabs>
        <w:ind w:left="580" w:hanging="580"/>
        <w:jc w:val="both"/>
      </w:pPr>
      <w:r>
        <w:t>Kupní jednotková cena za dodávané zboží nabízená jednotlivými rámcovými dod</w:t>
      </w:r>
      <w:r>
        <w:t xml:space="preserve">avateli je uvedena v Příloze č. 2 </w:t>
      </w:r>
      <w:proofErr w:type="gramStart"/>
      <w:r>
        <w:t>RS - Nabídková</w:t>
      </w:r>
      <w:proofErr w:type="gramEnd"/>
      <w:r>
        <w:t xml:space="preserve"> cena a množství OOP.</w:t>
      </w:r>
    </w:p>
    <w:p w14:paraId="7B8E25E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78"/>
        </w:tabs>
        <w:ind w:left="580" w:hanging="580"/>
        <w:jc w:val="both"/>
      </w:pPr>
      <w:r>
        <w:t>Kupní jednotková cena za zboží dodávané dle této rámcové smlouvy je považována za cenu nejvýše přípustnou a nepřekročitelnou po celou dobu plnění, zahrnující veškeré náklady nezbytné k r</w:t>
      </w:r>
      <w:r>
        <w:t>ealizaci dodávek (např. balné, dopravu, clo apod.)</w:t>
      </w:r>
    </w:p>
    <w:p w14:paraId="348F6CC5" w14:textId="77777777" w:rsidR="00D960A3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78"/>
        </w:tabs>
        <w:ind w:left="580" w:hanging="580"/>
        <w:jc w:val="both"/>
      </w:pPr>
      <w:r>
        <w:t xml:space="preserve">Dojde-li v průběhu trvání smlouvy ke snížení ceny obvyklé v místě a čase za některou položku z dodávaného zboží, pod jednotkovou cenu uvedenou v příloze č. 2 této RS, </w:t>
      </w:r>
    </w:p>
    <w:p w14:paraId="00122986" w14:textId="77777777" w:rsidR="00D960A3" w:rsidRDefault="00D960A3" w:rsidP="00D960A3">
      <w:pPr>
        <w:pStyle w:val="Zkladntext1"/>
        <w:shd w:val="clear" w:color="auto" w:fill="auto"/>
        <w:tabs>
          <w:tab w:val="left" w:pos="578"/>
        </w:tabs>
        <w:ind w:left="580"/>
        <w:jc w:val="both"/>
      </w:pPr>
    </w:p>
    <w:p w14:paraId="175074FF" w14:textId="7D4CA2E5" w:rsidR="00BC4498" w:rsidRDefault="008E4DB0" w:rsidP="00D960A3">
      <w:pPr>
        <w:pStyle w:val="Zkladntext1"/>
        <w:shd w:val="clear" w:color="auto" w:fill="auto"/>
        <w:tabs>
          <w:tab w:val="left" w:pos="578"/>
        </w:tabs>
        <w:ind w:left="580"/>
        <w:jc w:val="both"/>
      </w:pPr>
      <w:r>
        <w:lastRenderedPageBreak/>
        <w:t>bude jednotková cena zboží pro další o</w:t>
      </w:r>
      <w:r>
        <w:t>bdobí trvání smluvního vztahu automaticky snížena na cenu obvyklou v místě a v čase plnění.</w:t>
      </w:r>
    </w:p>
    <w:p w14:paraId="04A5141C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Veškeré ceny sjednané v této rámcové smlouvě a v objednávkách uzavřených na základě této rámcové smlouvy jsou cenami v korunách českých.</w:t>
      </w:r>
    </w:p>
    <w:p w14:paraId="4C0135DC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</w:pPr>
      <w:r>
        <w:t xml:space="preserve">Objednatel </w:t>
      </w:r>
      <w:r>
        <w:t>nepřipouští dílčí plnění.</w:t>
      </w:r>
    </w:p>
    <w:p w14:paraId="657C21E5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18" w:name="bookmark18"/>
      <w:bookmarkStart w:id="19" w:name="bookmark19"/>
      <w:r>
        <w:t>Místo plnění</w:t>
      </w:r>
      <w:bookmarkEnd w:id="18"/>
      <w:bookmarkEnd w:id="19"/>
    </w:p>
    <w:p w14:paraId="662D3A6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</w:pPr>
      <w:r>
        <w:t>Místem plnění je sídlo objednatele na adrese:</w:t>
      </w:r>
    </w:p>
    <w:p w14:paraId="7025CCE4" w14:textId="77777777" w:rsidR="00BC4498" w:rsidRDefault="008E4DB0">
      <w:pPr>
        <w:pStyle w:val="Zkladntext1"/>
        <w:shd w:val="clear" w:color="auto" w:fill="auto"/>
        <w:ind w:firstLine="580"/>
        <w:jc w:val="both"/>
      </w:pPr>
      <w:r>
        <w:t>Domov Unhošť, poskytovatel sociálních služeb, Berounská 500, 273 51 Unhošť,</w:t>
      </w:r>
    </w:p>
    <w:p w14:paraId="75323A5D" w14:textId="77777777" w:rsidR="00BC4498" w:rsidRDefault="008E4DB0">
      <w:pPr>
        <w:pStyle w:val="Zkladntext1"/>
        <w:shd w:val="clear" w:color="auto" w:fill="auto"/>
        <w:ind w:left="580"/>
        <w:jc w:val="both"/>
      </w:pPr>
      <w:r>
        <w:t>pokud se v konkrétní objednávce nedohodne objednatel s dodavatelem jinak. Změna místa plnění ne</w:t>
      </w:r>
      <w:r>
        <w:t>má vliv na výši kupní ceny.</w:t>
      </w:r>
    </w:p>
    <w:p w14:paraId="22F6059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</w:pPr>
      <w:r>
        <w:t>Konkrétní místo plnění bude vždy specifikované v konkrétní objednávce.</w:t>
      </w:r>
    </w:p>
    <w:p w14:paraId="53411273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20" w:name="bookmark20"/>
      <w:bookmarkStart w:id="21" w:name="bookmark21"/>
      <w:r>
        <w:t>Lhůta pro předání a převzetí zboží</w:t>
      </w:r>
      <w:bookmarkEnd w:id="20"/>
      <w:bookmarkEnd w:id="21"/>
    </w:p>
    <w:p w14:paraId="026DA025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Dodavatel je povinen dodat zboží ve lhůtě pro předání a převzetí tohoto zboží stanovené v konkrétní objednávce.</w:t>
      </w:r>
    </w:p>
    <w:p w14:paraId="42A5612A" w14:textId="77777777" w:rsidR="00BC4498" w:rsidRDefault="008E4DB0">
      <w:pPr>
        <w:pStyle w:val="Zkladntext1"/>
        <w:shd w:val="clear" w:color="auto" w:fill="auto"/>
        <w:ind w:firstLine="580"/>
        <w:jc w:val="both"/>
      </w:pPr>
      <w:r>
        <w:t>Objednávky</w:t>
      </w:r>
      <w:r>
        <w:t xml:space="preserve"> OOP budou probíhat v době účinnosti Smlouvy, tj. do 31.12.2020.</w:t>
      </w:r>
    </w:p>
    <w:p w14:paraId="5D8D6B2A" w14:textId="77777777" w:rsidR="00BC4498" w:rsidRDefault="008E4DB0">
      <w:pPr>
        <w:pStyle w:val="Zkladntext1"/>
        <w:shd w:val="clear" w:color="auto" w:fill="auto"/>
        <w:ind w:firstLine="580"/>
        <w:jc w:val="both"/>
      </w:pPr>
      <w:r>
        <w:t>Doba konkrétního plnění je objednatelem stanovena:</w:t>
      </w:r>
    </w:p>
    <w:p w14:paraId="1555121D" w14:textId="77777777" w:rsidR="00BC4498" w:rsidRDefault="008E4DB0">
      <w:pPr>
        <w:pStyle w:val="Zkladntext1"/>
        <w:shd w:val="clear" w:color="auto" w:fill="auto"/>
        <w:ind w:left="580"/>
        <w:jc w:val="both"/>
      </w:pPr>
      <w:r>
        <w:t>První dodávka zboží po nabytí účinnosti Rámcové kupní smlouvy v rozsahu 30 % z celkového požadovaného počtu.</w:t>
      </w:r>
    </w:p>
    <w:p w14:paraId="7BA48C91" w14:textId="77777777" w:rsidR="00BC4498" w:rsidRDefault="008E4DB0">
      <w:pPr>
        <w:pStyle w:val="Zkladntext1"/>
        <w:shd w:val="clear" w:color="auto" w:fill="auto"/>
        <w:ind w:left="580"/>
        <w:jc w:val="both"/>
      </w:pPr>
      <w:r>
        <w:t>Druhá dodávka zboží k datu 30.0</w:t>
      </w:r>
      <w:r>
        <w:t>9.2020 v rozsahu 50 % z celkového požadovaného počtu.</w:t>
      </w:r>
    </w:p>
    <w:p w14:paraId="72B1930E" w14:textId="77777777" w:rsidR="00BC4498" w:rsidRDefault="008E4DB0">
      <w:pPr>
        <w:pStyle w:val="Zkladntext1"/>
        <w:shd w:val="clear" w:color="auto" w:fill="auto"/>
        <w:spacing w:after="500"/>
        <w:ind w:left="580"/>
        <w:jc w:val="both"/>
      </w:pPr>
      <w:r>
        <w:t>Třetí dodávka zboží datu k 31.12.2020 v rozsahu 20 % z celkového požadovaného počtu.</w:t>
      </w:r>
    </w:p>
    <w:p w14:paraId="21636E02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Objednatel si může s dodavatelem dohodnout i změnu termínu pro plnění, než je stanovený v odst. 7.1 rámcové smlouvy.</w:t>
      </w:r>
    </w:p>
    <w:p w14:paraId="7E80082E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Lhůta na plnění počíná běžet následujícím dnem ode dne doručení objednatelem ještě nepodepsané objednávky dodavateli prostřednictvím elektronického nástroje.</w:t>
      </w:r>
    </w:p>
    <w:p w14:paraId="10C6DB87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22" w:name="bookmark22"/>
      <w:bookmarkStart w:id="23" w:name="bookmark23"/>
      <w:r>
        <w:t>Předání a převzetí zboží</w:t>
      </w:r>
      <w:bookmarkEnd w:id="22"/>
      <w:bookmarkEnd w:id="23"/>
    </w:p>
    <w:p w14:paraId="37E0859D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</w:pPr>
      <w:r>
        <w:t>Veškeré zboží dodávané na základě této rámcové smlouvy bude nové.</w:t>
      </w:r>
    </w:p>
    <w:p w14:paraId="3B729B0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Předání a převzetí každé dodávky zboží se uskuteční vždy v pracovní dny, pokud nebude konkrétní objednávkou dohodnuto výslovně jinak, a to podepsáním dodacího listu zástupcem objednatele.</w:t>
      </w:r>
    </w:p>
    <w:p w14:paraId="36B1F77E" w14:textId="53CFB6BF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ind w:left="580" w:hanging="580"/>
        <w:jc w:val="both"/>
      </w:pPr>
      <w:r>
        <w:t>Dodací list bude vyhotoven ve třech originálech, jeden kus obdrží ob</w:t>
      </w:r>
      <w:r>
        <w:t>jednatel a dva kusy dodavatel.</w:t>
      </w:r>
    </w:p>
    <w:p w14:paraId="62A298A6" w14:textId="77777777" w:rsidR="00D960A3" w:rsidRDefault="00D960A3" w:rsidP="00D960A3">
      <w:pPr>
        <w:pStyle w:val="Zkladntext1"/>
        <w:shd w:val="clear" w:color="auto" w:fill="auto"/>
        <w:tabs>
          <w:tab w:val="left" w:pos="568"/>
        </w:tabs>
        <w:ind w:left="580"/>
        <w:jc w:val="both"/>
      </w:pPr>
    </w:p>
    <w:p w14:paraId="64706D1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80" w:hanging="580"/>
        <w:jc w:val="both"/>
      </w:pPr>
      <w:r>
        <w:lastRenderedPageBreak/>
        <w:t>Předání zboží se uskuteční vždy na konkrétní výzvu dodavatele k převzetí dodávky, která musí být prokazatelně doručena vždy nejméně tři pracovní dny před navrhovaným dnem uskutečnění dodávky, pokud se strany konkrétní objedná</w:t>
      </w:r>
      <w:r>
        <w:t>vky nedohodnou výslovně jinak. Výzva k převzetí dodávky musí obsahovat navrhovaný den a hodinu uskutečnění dodávky. Objednatel je oprávněn stanovit jiné datum, nebo jinou hodinu uskutečnění dodávky, pokud mu navrhovaný termín nevyhovuje, a dodavatel je ten</w:t>
      </w:r>
      <w:r>
        <w:t>to termín povinen respektovat.</w:t>
      </w:r>
    </w:p>
    <w:p w14:paraId="48162722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80" w:hanging="580"/>
        <w:jc w:val="both"/>
      </w:pPr>
      <w:r>
        <w:t>Výzva k převzetí dodávky se doručuje elektronicky prostřednictvím datové schránky objednatele: izjkjf3.</w:t>
      </w:r>
    </w:p>
    <w:p w14:paraId="14E80F0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</w:pPr>
      <w:r>
        <w:t>Objednatel potvrdí přijetí výzvy k převzetí.</w:t>
      </w:r>
    </w:p>
    <w:p w14:paraId="25956AEB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80" w:hanging="580"/>
        <w:jc w:val="both"/>
      </w:pPr>
      <w:r>
        <w:t>Podmínkou převzetí zboží objednatelem je možnost provedení vizuální kontroly</w:t>
      </w:r>
      <w:r>
        <w:t xml:space="preserve"> a počtu kusů zboží.</w:t>
      </w:r>
    </w:p>
    <w:p w14:paraId="70337802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</w:pPr>
      <w:r>
        <w:t>Součástí dodání zboží bude i návod k použití v českém jazyce.</w:t>
      </w:r>
    </w:p>
    <w:p w14:paraId="018FDF3D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</w:pPr>
      <w:bookmarkStart w:id="24" w:name="bookmark24"/>
      <w:bookmarkStart w:id="25" w:name="bookmark25"/>
      <w:r>
        <w:t>Ověření parametrů předmětu plnění</w:t>
      </w:r>
      <w:bookmarkEnd w:id="24"/>
      <w:bookmarkEnd w:id="25"/>
    </w:p>
    <w:p w14:paraId="0773DA0A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20" w:hanging="520"/>
        <w:jc w:val="both"/>
      </w:pPr>
      <w:r>
        <w:t xml:space="preserve">Objednatel je oprávněn před převzetím zboží ověřit jeho parametry nezávislou zkušebnou, v takovém případě objednatel potvrdí pouze </w:t>
      </w:r>
      <w:r>
        <w:t>dodání zboží, které se považuje za rozhodné pro okamžik splnění lhůty pro plnění, nikoliv však pro jeho převzetí.</w:t>
      </w:r>
    </w:p>
    <w:p w14:paraId="028071ED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20" w:hanging="520"/>
        <w:jc w:val="both"/>
      </w:pPr>
      <w:r>
        <w:t>Objednatel vybere z dodávky náhodně jeden kus vzorku pro ověření deklarovaných parametrů nezávislou zkušebnou.</w:t>
      </w:r>
    </w:p>
    <w:p w14:paraId="149F4A3C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20" w:hanging="520"/>
        <w:jc w:val="both"/>
      </w:pPr>
      <w:r>
        <w:t>V případě, že nezávislá zkušebn</w:t>
      </w:r>
      <w:r>
        <w:t>a deklarované parametry potvrdí, kontaktní osoba objednatele podepíše dodací list a ověření nezávislou zkušebnou jde na účet objednatele.</w:t>
      </w:r>
    </w:p>
    <w:p w14:paraId="3DEF9350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20" w:hanging="520"/>
        <w:jc w:val="both"/>
      </w:pPr>
      <w:r>
        <w:t>V případě, že nezávislá zkušebna nepotvrdí deklarované parametry, vybere objednatel z dodávky náhodně další dva vzorky</w:t>
      </w:r>
      <w:r>
        <w:t>.</w:t>
      </w:r>
    </w:p>
    <w:p w14:paraId="2AF33D0B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20" w:hanging="520"/>
        <w:jc w:val="both"/>
      </w:pPr>
      <w:r>
        <w:t>V případě, že nezávislá zkušebna potvrdí deklarované parametry u obou vzorků, kontaktní osoba objednatele podepíše dodací list, ale obě ověření nezávislou zkušebnou jdou na účet dodavatele.</w:t>
      </w:r>
    </w:p>
    <w:p w14:paraId="50798A0A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ind w:left="520" w:hanging="520"/>
        <w:jc w:val="both"/>
      </w:pPr>
      <w:r>
        <w:t>V případě, že nezávislá zkušebna nepotvrdí deklarované parametry</w:t>
      </w:r>
      <w:r>
        <w:t xml:space="preserve"> u obou vzorků, bude celá dodávka dodavateli vrácena a obě ověření nezávislou zkušebnou jdou na účet dodavatele.</w:t>
      </w:r>
    </w:p>
    <w:p w14:paraId="61B18091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535"/>
        </w:tabs>
        <w:spacing w:after="940"/>
        <w:ind w:left="520" w:hanging="520"/>
        <w:jc w:val="both"/>
      </w:pPr>
      <w:r>
        <w:t xml:space="preserve">V případě, že dojde naplnění postup podle odst. 9.6, běží nová lhůta pro dodání zboží v případě, že objednatel neodstoupí od rámcové smlouvy s </w:t>
      </w:r>
      <w:r>
        <w:t>dodavatelem dle odst. 21.1 písm. g) této rámcové smlouvy nebo objednatel neodstoupí od objednávky dle odst. 21.8 této rámcové smlouvy.</w:t>
      </w:r>
    </w:p>
    <w:p w14:paraId="719E19D5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26" w:name="bookmark26"/>
      <w:bookmarkStart w:id="27" w:name="bookmark27"/>
      <w:r>
        <w:t>Záruční podmínky a záruční doby</w:t>
      </w:r>
      <w:bookmarkEnd w:id="26"/>
      <w:bookmarkEnd w:id="27"/>
    </w:p>
    <w:p w14:paraId="5951F471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ind w:left="580" w:hanging="580"/>
        <w:jc w:val="both"/>
      </w:pPr>
      <w:r>
        <w:t xml:space="preserve">Dodavatel poskytuje objednateli na dodané zboží záruku za jakost ve smyslu § 2113 </w:t>
      </w:r>
      <w:r>
        <w:lastRenderedPageBreak/>
        <w:t>a násle</w:t>
      </w:r>
      <w:r>
        <w:t>dujících OZ.</w:t>
      </w:r>
    </w:p>
    <w:p w14:paraId="381B7AD4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Objednatel je oprávněn vady, na které se vztahuje záruka za jakost, oznámit v záruční době dodavateli v jakýchkoliv lhůtách po zjištění vady objednatelem.</w:t>
      </w:r>
    </w:p>
    <w:p w14:paraId="1143E07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Běh záruční doby začíná ode dne převzetí zboží objednatelem. Záruční doba neběží po dobu</w:t>
      </w:r>
      <w:r>
        <w:t>, po kterou objednatel nemůže užívat zboží pro jeho vady, za které objednatel neodpovídá.</w:t>
      </w:r>
    </w:p>
    <w:p w14:paraId="74064F8D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28" w:name="bookmark28"/>
      <w:bookmarkStart w:id="29" w:name="bookmark29"/>
      <w:r>
        <w:t>Pravidla pro fakturaci zboží</w:t>
      </w:r>
      <w:bookmarkEnd w:id="28"/>
      <w:bookmarkEnd w:id="29"/>
    </w:p>
    <w:p w14:paraId="3126C1C5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Dodavatel je oprávněn zaslat objednateli daňový doklad (dále jen „faktura“) na základě obdržené objednávky za zboží vždy po jeho řádném d</w:t>
      </w:r>
      <w:r>
        <w:t>odání a převzetí zástupcem objednatele na základě podepsaného dodacího listu.</w:t>
      </w:r>
    </w:p>
    <w:p w14:paraId="36E46B9F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 xml:space="preserve">Dodavatel je povinen vystavit samostatnou fakturu pro každou dodávku zboží a objednateli ji zaslat do 14 dnů po dodání zboží, na adresu kontaktních osob uvedených v </w:t>
      </w:r>
      <w:r>
        <w:t>záhlaví této rámcové smlouvy.</w:t>
      </w:r>
    </w:p>
    <w:p w14:paraId="7401906B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Přílohou každého originálu faktury bude originál dodacího listu ke zboží vystaveného dodavatelem a potvrzeného zástupcem objednatele.</w:t>
      </w:r>
    </w:p>
    <w:p w14:paraId="7B0E5B05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Splatnost každé faktury bude nejméně třicet kalendářních dnů ode dne jejího doručení objedna</w:t>
      </w:r>
      <w:r>
        <w:t>teli. Dodavatel je povinen vystavit a prokazatelně doručit objednateli faktury za zboží objednané a řádně dodané a převzaté objednatelem v daném kalendářním roce nejpozději do 15. prosince příslušného kalendářního roku. Pokud dodavatel doručí fakturu objed</w:t>
      </w:r>
      <w:r>
        <w:t>nateli v období od 15. prosince aktuálního kalendářního roku do 28. února následujícího kalendářního roku, bude splatnost takto doručené faktury šedesát (60) kalendářních dní ode dne doručení takové faktury objednateli, a to z důvodu kogentních rozpočtovýc</w:t>
      </w:r>
      <w:r>
        <w:t>h pravidel objednatele.</w:t>
      </w:r>
    </w:p>
    <w:p w14:paraId="70C6BC4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Každá faktura musí minimálně obsahovat náležitosti dle ustanovení § 29 zákona č. 235/2004 Sb., o dani z přidané hodnoty, ve znění pozdějších předpisů a § 435 občanského zákoníku, číslo jednací této rámcové smlouvy a číslo jednací ob</w:t>
      </w:r>
      <w:r>
        <w:t>jednávky, na faktuře nebo její příloze nebo na dodacím listu bude zvlášť vyčíslena hodnota za každou jednotlivou položku.</w:t>
      </w:r>
    </w:p>
    <w:p w14:paraId="133224E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Objednatel je oprávněn do lhůty splatnosti vrátit bez zaplacení dodavateli fakturu, která neobsahuje náležitosti stanovené touto rámco</w:t>
      </w:r>
      <w:r>
        <w:t>vou smlouvou, nebo fakturu, která obsahuje nesprávné cenové údaje nebo bankovní účet uvedený na faktuře nemá dodavatel řádně registrovaný v databázi „Registru plátců DPH“, a to s uvedením důvodu vrácení. Dodavatel je v případě vrácení faktury povinen do 10</w:t>
      </w:r>
      <w:r>
        <w:t xml:space="preserve"> pracovních dnů ode dne doručení opravit vrácenou fakturu nebo vyhotovit fakturu novou. Oprávněným vrácením faktury přestává běžet lhůta splatnosti. Nová lhůta splatnosti v původní délce běží znovu ode dne prokazatelného doručení opravené nebo nově vystave</w:t>
      </w:r>
      <w:r>
        <w:t>né faktury objednateli. Faktura se považuje za vrácenou ve lhůtě splatnosti, je-li v této lhůtě odeslána, a není nutné, aby byla v téže lhůtě doručena dodavateli, který ji vystavil.</w:t>
      </w:r>
    </w:p>
    <w:p w14:paraId="05BE4015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220"/>
        <w:ind w:left="580" w:hanging="580"/>
        <w:jc w:val="both"/>
      </w:pPr>
      <w:r>
        <w:t>Platby budou probíhat v korunách českých bezhotovostním převodem na účet d</w:t>
      </w:r>
      <w:r>
        <w:t>odavatele. Účtovaná částka se považuje za uhrazenou okamžikem odepsání příslušné finanční částky z bankovního účtu objednatele ve prospěch bankovního účtu dodavatele.</w:t>
      </w:r>
    </w:p>
    <w:p w14:paraId="6EAD25C4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220"/>
        <w:ind w:firstLine="160"/>
        <w:jc w:val="both"/>
      </w:pPr>
      <w:r>
        <w:lastRenderedPageBreak/>
        <w:t>Objednatel neposkytuje jakékoliv zálohy na úhradu ceny zboží.</w:t>
      </w:r>
    </w:p>
    <w:p w14:paraId="038EBCA1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220"/>
        <w:ind w:left="720" w:hanging="560"/>
        <w:jc w:val="both"/>
      </w:pPr>
      <w:r>
        <w:t>Dodavatel se zavazuje, že p</w:t>
      </w:r>
      <w:r>
        <w:t>ři dodávkách veškerého zboží na základě této rámcové smlouvy a příslušné objednávky bude postupovat s odbornou péčí, používat vhodné postupy a materiály vysoké kvality, dodržovat veškeré relevantní právní předpisy a normy, zejména pak právní předpisy a nor</w:t>
      </w:r>
      <w:r>
        <w:t>my týkající se technické specifikace dodávaného zboží, a dále postupovat v souladu s příslušnými vnitřními předpisy a postupy týkajícími se příslušných míst či prostor, kde je zboží dodáváno, se kterými byl provozovatelem příslušných míst či prostor seznám</w:t>
      </w:r>
      <w:r>
        <w:t>en.</w:t>
      </w:r>
    </w:p>
    <w:p w14:paraId="15E719AC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40"/>
        </w:tabs>
        <w:spacing w:after="220"/>
        <w:ind w:left="720" w:hanging="720"/>
        <w:jc w:val="both"/>
      </w:pPr>
      <w:r>
        <w:t>V peněžních částkách poukazovaných mezi dodavatelem a objednatelem na základě této rámcové smlouvy nejsou zahrnuty bankovní poplatky ani jiné náklady spojené s převody peněžních částek. Strana poukazující hradí bankovní poplatky spojené s odepsáním pen</w:t>
      </w:r>
      <w:r>
        <w:t>ěžní částky z účtu poukazující strany a strana poukázaná hradí bankovní poplatky spojené s připsáním peněžní částky na účet poukázané strany.</w:t>
      </w:r>
    </w:p>
    <w:p w14:paraId="5DD0A344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30" w:name="bookmark30"/>
      <w:bookmarkStart w:id="31" w:name="bookmark31"/>
      <w:r>
        <w:t>Reklamace</w:t>
      </w:r>
      <w:bookmarkEnd w:id="30"/>
      <w:bookmarkEnd w:id="31"/>
    </w:p>
    <w:p w14:paraId="281441FE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220"/>
        <w:ind w:left="720" w:hanging="560"/>
        <w:jc w:val="both"/>
      </w:pPr>
      <w:r>
        <w:t>Lhůta pro vyřízení reklamované vady dodavatele činí 30 (třicet) kalendářních dnů od doručení reklamačníh</w:t>
      </w:r>
      <w:r>
        <w:t>o protokolu dodavateli. V pochybnostech se má za to, že dnem doručení se rozumí třetí kalendářní den od odeslání protokolu o vadě objednatelem.</w:t>
      </w:r>
    </w:p>
    <w:p w14:paraId="2C348265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500"/>
        <w:ind w:left="720" w:hanging="560"/>
        <w:jc w:val="both"/>
      </w:pPr>
      <w:r>
        <w:t>Reklamace jsou ze strany objednatele řešeny pověřeným pracovníkem objednatele.</w:t>
      </w:r>
    </w:p>
    <w:p w14:paraId="757B1D5A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32" w:name="bookmark32"/>
      <w:bookmarkStart w:id="33" w:name="bookmark33"/>
      <w:r>
        <w:t>Rozpory v dokumentaci</w:t>
      </w:r>
      <w:bookmarkEnd w:id="32"/>
      <w:bookmarkEnd w:id="33"/>
    </w:p>
    <w:p w14:paraId="0F21FC8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100"/>
        <w:ind w:left="720" w:hanging="560"/>
        <w:jc w:val="both"/>
      </w:pPr>
      <w:r>
        <w:t xml:space="preserve">Každá ze </w:t>
      </w:r>
      <w:r>
        <w:t>stran rámcové smlouvy, jakož i příslušné objednávky, je povinna bez zbytečného odkladu poté, co se dozvěděla o jakémkoli rozporu, neshodě, rozdílu nebo odchylce mezi jakýmikoli dokumenty, které jsou součástí této rámcové smlouvy, příslušné objednávky či na</w:t>
      </w:r>
      <w:r>
        <w:t xml:space="preserve">bídky podané dodavatelem v zadávacím řízení na uzavření této rámcové smlouvy, nebo dokumenty, které souvisí s touto rámcovou smlouvou, příslušnou objednávkou či nabídkou podanou dodavatelem v zadávacím řízení na uzavření této rámcové smlouvy, toto písemně </w:t>
      </w:r>
      <w:r>
        <w:t>oznámit druhé straně této rámcové smlouvy či příslušné objednávky.</w:t>
      </w:r>
    </w:p>
    <w:p w14:paraId="25E1CA8B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100"/>
        <w:ind w:left="720" w:hanging="560"/>
        <w:jc w:val="both"/>
      </w:pPr>
      <w:r>
        <w:t>Oznámení ve smyslu předchozího odstavce bude obsahovat podrobnosti o daném rozporu, neshodě, rozdílu nebo odchylce mezi uvedenými dokumenty a návrh nezbytných změn či nezbytného postupu pro</w:t>
      </w:r>
      <w:r>
        <w:t xml:space="preserve"> vyřešení takového rozporu, neshody, rozdílu či odchylky.</w:t>
      </w:r>
    </w:p>
    <w:p w14:paraId="622407DE" w14:textId="2E4F81F4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spacing w:after="220"/>
        <w:ind w:left="720" w:hanging="560"/>
        <w:jc w:val="both"/>
      </w:pPr>
      <w:r>
        <w:t>Strany rámcové smlouvy či příslušné objednávky vyvinou své úsilí k tomu, aby došlo bez zbytečného odkladu k odsouhlasení nezbytných změn či nezbytného postupu k odstranění rozporů v dokumentaci. Ned</w:t>
      </w:r>
      <w:r>
        <w:t>ojde-li k takovému odsouhlasení do třiceti pracovních dnů ode dne doručení oznámení a jakákoli ze stran rámcové smlouvy či příslušné objednávky považuje vzniklý rozpor, neshodu, rozdíl nebo odchylku v dokumentech za podstatnou z hlediska svých práv a povin</w:t>
      </w:r>
      <w:r>
        <w:t>ností vyplývajících z této rámcové smlouvy či příslušné objednávky, bude tato záležitost řešena podle postupu řešení sporů ve smyslu této rámcové smlouvy. Jakákoli změna této rámcové smlouvy v souvislosti s tímto článkem bude učiněna v souladu s článkem po</w:t>
      </w:r>
      <w:r>
        <w:t>jednávajícím o změnách této rámcové smlouvy.</w:t>
      </w:r>
    </w:p>
    <w:p w14:paraId="3B392AB5" w14:textId="77777777" w:rsidR="00D960A3" w:rsidRDefault="00D960A3" w:rsidP="00D960A3">
      <w:pPr>
        <w:pStyle w:val="Zkladntext1"/>
        <w:shd w:val="clear" w:color="auto" w:fill="auto"/>
        <w:tabs>
          <w:tab w:val="left" w:pos="766"/>
        </w:tabs>
        <w:spacing w:after="220"/>
        <w:ind w:left="720"/>
        <w:jc w:val="both"/>
      </w:pPr>
    </w:p>
    <w:p w14:paraId="1B4EB38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500"/>
        <w:ind w:left="580" w:hanging="580"/>
        <w:jc w:val="both"/>
      </w:pPr>
      <w:r>
        <w:lastRenderedPageBreak/>
        <w:t>Pro vyloučení pochybností se uvádí, že v případě rozporu mezi textem uvedeným v hlavní části rámcové smlouvy a textem uvedeným v přílohách rámcové smlouvy je rozhodující text uvedený v hlavní části rámcové smlou</w:t>
      </w:r>
      <w:r>
        <w:t>vy. V případě rozporu mezi textem rámcové smlouvy a textem objednávky je rozhodující text rámcové smlouvy.</w:t>
      </w:r>
    </w:p>
    <w:p w14:paraId="354A20C1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  <w:spacing w:after="100"/>
      </w:pPr>
      <w:bookmarkStart w:id="34" w:name="bookmark34"/>
      <w:bookmarkStart w:id="35" w:name="bookmark35"/>
      <w:r>
        <w:t>Poskytování a výklad informací</w:t>
      </w:r>
      <w:bookmarkEnd w:id="34"/>
      <w:bookmarkEnd w:id="35"/>
    </w:p>
    <w:p w14:paraId="77D7565D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 xml:space="preserve">Veškeré dokumenty týkající se této rámcové smlouvy nebo z této rámcové smlouvy vyplývající budou </w:t>
      </w:r>
      <w:r>
        <w:t>vypracovány v českém jazyce.</w:t>
      </w:r>
    </w:p>
    <w:p w14:paraId="1B192E37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Má se za to, že dodavatel disponuje veškerými příslušnými informacemi souvisejícími s touto rámcovou smlouvou s výjimkou informací, které je na základě této rámcové smlouvy povinen poskytnout dodavateli objednatel. Dodavatel od</w:t>
      </w:r>
      <w:r>
        <w:t>povídá za veškeré informace a údaje nutné pro plnění svých závazků podle této rámcové smlouvy a příslušné objednávky, vyjma informací, které je na základě této rámcové smlouvy povinen poskytnout dodavateli objednatel.</w:t>
      </w:r>
    </w:p>
    <w:p w14:paraId="300EB45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Dodavatel je povinen sdělit objednatel</w:t>
      </w:r>
      <w:r>
        <w:t>i informaci o splnění podmínky dle § 81 zákona č. 435/2004 Sb., o zaměstnanosti, ve znění pozdějších předpisů, pokud ji splňuje.</w:t>
      </w:r>
    </w:p>
    <w:p w14:paraId="3F296EEF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36" w:name="bookmark36"/>
      <w:bookmarkStart w:id="37" w:name="bookmark37"/>
      <w:r>
        <w:t>Bezpečnostní opatření</w:t>
      </w:r>
      <w:bookmarkEnd w:id="36"/>
      <w:bookmarkEnd w:id="37"/>
    </w:p>
    <w:p w14:paraId="33918DEF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500"/>
        <w:ind w:left="580" w:hanging="580"/>
        <w:jc w:val="both"/>
      </w:pPr>
      <w:r>
        <w:t xml:space="preserve">Budou-li v rámci této rámcové smlouvy nebo objednávky nebo v souvislosti s touto rámcovou </w:t>
      </w:r>
      <w:r>
        <w:t>smlouvou nebo objednávkou poskytnuty utajované informace, jsou strany této rámcové smlouvy či objednávky povinny postupovat v souladu (nebo tam, kde je to relevantní, zajistit postup třetích osob v souladu) se zákonem č. 412/2005 Sb., o ochraně utajovaných</w:t>
      </w:r>
      <w:r>
        <w:t xml:space="preserve"> informací a o bezpečnostní způsobilosti, ve znění pozdějších předpisů, a příslušnými prováděcími předpisy.</w:t>
      </w:r>
    </w:p>
    <w:p w14:paraId="71FECBC2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38" w:name="bookmark38"/>
      <w:bookmarkStart w:id="39" w:name="bookmark39"/>
      <w:r>
        <w:t>Poddodavatelé</w:t>
      </w:r>
      <w:bookmarkEnd w:id="38"/>
      <w:bookmarkEnd w:id="39"/>
    </w:p>
    <w:p w14:paraId="56DBCBAF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Dodavatel je povinen zajistit, aby poddodavatelé, kteří jsou pro něj činní při poskytování plnění na základě této rámcové smlouvy či p</w:t>
      </w:r>
      <w:r>
        <w:t>říslušné prováděcí smlouvy, řádně plnili veškeré své povinnosti a úkoly. Účast poddodavatelů nezbavuje dodavatele jeho povinností vůči objednateli plnit své závazky dle této rámcové smlouvy a objednávky řádně a včas.</w:t>
      </w:r>
    </w:p>
    <w:p w14:paraId="4921DC4E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900"/>
        <w:ind w:left="580" w:hanging="580"/>
        <w:jc w:val="both"/>
      </w:pPr>
      <w:r>
        <w:t>Dodavatel odpovídá objednateli za jedná</w:t>
      </w:r>
      <w:r>
        <w:t>ní či opomenutí jakéhokoliv poddodavatele vztahující se k plnění na základě této rámcové smlouvy či příslušné objednávky (včetně jakýchkoli povinností vůči objednateli přímo převzatých takovým poddodavatelem v souvislosti s touto rámcovou smlouvou či objed</w:t>
      </w:r>
      <w:r>
        <w:t>návkou) tak, jako by taková jednání či opomenutí učinil sám.</w:t>
      </w:r>
    </w:p>
    <w:p w14:paraId="330D6D1C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40" w:name="bookmark40"/>
      <w:bookmarkStart w:id="41" w:name="bookmark41"/>
      <w:r>
        <w:t>Obecná ustanovení o vadách</w:t>
      </w:r>
      <w:bookmarkEnd w:id="40"/>
      <w:bookmarkEnd w:id="41"/>
    </w:p>
    <w:p w14:paraId="251F9DAB" w14:textId="1B283D05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 xml:space="preserve">Pokud některé z ustanovení této rámcové smlouvy nestanoví podrobněji a konkrétněji, je dodavatel povinen poskytovat veškerá plnění dle této rámcové smlouvy a příslušné </w:t>
      </w:r>
      <w:r>
        <w:t>objednávky v množství, druhu a jakosti dle příslušných účinných právních předpisů, dle této rámcové smlouvy a dle konkretizovaných požadavků objednatele při dodržení obchodních podmínek sjednaných v této rámcové smlouvě.</w:t>
      </w:r>
    </w:p>
    <w:p w14:paraId="71B9A56E" w14:textId="7A0C6B23" w:rsidR="00D960A3" w:rsidRDefault="00D960A3" w:rsidP="00D960A3">
      <w:pPr>
        <w:pStyle w:val="Zkladntext1"/>
        <w:shd w:val="clear" w:color="auto" w:fill="auto"/>
        <w:tabs>
          <w:tab w:val="left" w:pos="606"/>
        </w:tabs>
        <w:spacing w:after="100"/>
        <w:ind w:left="580"/>
        <w:jc w:val="both"/>
      </w:pPr>
    </w:p>
    <w:p w14:paraId="4977196C" w14:textId="77777777" w:rsidR="00D960A3" w:rsidRDefault="00D960A3" w:rsidP="00D960A3">
      <w:pPr>
        <w:pStyle w:val="Zkladntext1"/>
        <w:shd w:val="clear" w:color="auto" w:fill="auto"/>
        <w:tabs>
          <w:tab w:val="left" w:pos="606"/>
        </w:tabs>
        <w:spacing w:after="100"/>
        <w:ind w:left="580"/>
        <w:jc w:val="both"/>
      </w:pPr>
    </w:p>
    <w:p w14:paraId="48F0826F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lastRenderedPageBreak/>
        <w:t>Poruší-li dodavatel povinnosti stan</w:t>
      </w:r>
      <w:r>
        <w:t>ovené v předchozím odstavci, jedná se o vady plnění. Objednatel je povinen reklamovat vady bezodkladně po jejich zjištění.</w:t>
      </w:r>
    </w:p>
    <w:p w14:paraId="4DC8C9F2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Zjistí-li objednatel vady týkající se druhu a jakosti poskytovaných plnění již při jeho poskytování, je objednatel oprávněn od příslu</w:t>
      </w:r>
      <w:r>
        <w:t>šné objednávky odstoupit. Odstoupení od příslušné objednávky oznámí bezodkladně písemně dodavateli.</w:t>
      </w:r>
    </w:p>
    <w:p w14:paraId="2AF818CA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Vady plnění, které objednatel zjistí až s odstupem po poskytnutí plnění, je dodavatel povinen odstranit v přiměřené lhůtě podle povahy plnění od nahlášení v</w:t>
      </w:r>
      <w:r>
        <w:t>ady. Dodavatel odstraní vady bezúplatně poskytnutím náhradního plnění v množství, druhu a jakosti dle objednávky. Obdobně postupuje dodavatel i v případě, nevyužije-li objednatel svého práva na odstoupení od příslušné objednávky podle článku 17.3.</w:t>
      </w:r>
    </w:p>
    <w:p w14:paraId="0ADBC8FD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Objednat</w:t>
      </w:r>
      <w:r>
        <w:t>el si vyhrazuje právo kdykoliv po dobu účinnosti této rámcové smlouvy provést kontrolu jakosti (dle technické specifikace) plnění poskytovaných na základě této rámcové smlouvy, a to i prostřednictvím pověřených osob.</w:t>
      </w:r>
    </w:p>
    <w:p w14:paraId="2CBA4FF4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Nebezpečí škody na dodaném zboží přechá</w:t>
      </w:r>
      <w:r>
        <w:t>zí na objednatele okamžikem převzetí zboží objednatelem.</w:t>
      </w:r>
    </w:p>
    <w:p w14:paraId="029A066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500"/>
        <w:ind w:left="580" w:hanging="580"/>
        <w:jc w:val="both"/>
      </w:pPr>
      <w:r>
        <w:t>Dodavatel prohlašuje, že zboží uvedené v Čl. 3. této rámcové smlouvy nemá právní vady ve smyslu ustanovení § 1920 OZ.</w:t>
      </w:r>
    </w:p>
    <w:p w14:paraId="69F47130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42" w:name="bookmark42"/>
      <w:bookmarkStart w:id="43" w:name="bookmark43"/>
      <w:r>
        <w:t>Sankce</w:t>
      </w:r>
      <w:bookmarkEnd w:id="42"/>
      <w:bookmarkEnd w:id="43"/>
    </w:p>
    <w:p w14:paraId="61A71B20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 xml:space="preserve">Dodavatel je oprávněn požadovat na objednateli úrok z prodlení za </w:t>
      </w:r>
      <w:r>
        <w:t>nedodržení termínu splatnosti faktury ve výši 0,05 % z neuhrazené částky včetně DPH za každý i započatý den prodlení. Výše sankce není omezena.</w:t>
      </w:r>
    </w:p>
    <w:p w14:paraId="62C87F8D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Objednatel je oprávněn požadovat na dodavateli smluvní pokutu za nedodržení termínu plnění dodávky zboží dle ods</w:t>
      </w:r>
      <w:r>
        <w:t>t. 7.1 této rámcové smlouvy, který bude stanoven v příslušné objednávce, a to ve výši 0,05 % z ceny nedodaného zboží, včetně DPH za každý i započatý den prodlení. Výše sankce není omezena.</w:t>
      </w:r>
    </w:p>
    <w:p w14:paraId="40D237C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Objednatel je oprávněn požadovat na dodavateli smluvní pokutu za ne</w:t>
      </w:r>
      <w:r>
        <w:t>dodržení termínu doručení faktury dle odst. 11.2 této rámcové smlouvy, a to ve výši 0,01 % z ceny nedodaného zboží, včetně DPH za každý i započatý den prodlení. Výše sankce je omezena výší 100 000,- Kč.</w:t>
      </w:r>
    </w:p>
    <w:p w14:paraId="5BB21120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Objednatel je oprávněn požadovat na dodavateli smluvn</w:t>
      </w:r>
      <w:r>
        <w:t>í pokutu za porušení odst. 8.8 této rámcové smlouvy, a to výši 10 000,- Kč.</w:t>
      </w:r>
    </w:p>
    <w:p w14:paraId="5947D7EF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Objednatel je oprávněn požadovat na dodavateli smluvní pokutu za porušení Čl. 15 a odst. 17.7 této rámcové smlouvy, a to ve výši 100.000, - Kč za každý jednotlivý případ tohoto por</w:t>
      </w:r>
      <w:r>
        <w:t>ušení.</w:t>
      </w:r>
    </w:p>
    <w:p w14:paraId="3433C77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Úrok z prodlení a smluvní pokuta jsou splatné do 30 kalendářních dnů od data, kdy byla povinné straně doručena písemná výzva k jejich zaplacení oprávněnou stranou, a to na účet oprávněné strany uvedený v písemné výzvě. Ustanovením o smluvní pokutě n</w:t>
      </w:r>
      <w:r>
        <w:t>ení dotčeno právo oprávněné strany na náhradu škody ve výši přesahující smluvní pokutu.</w:t>
      </w:r>
    </w:p>
    <w:p w14:paraId="4177D953" w14:textId="791719E0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06"/>
        </w:tabs>
        <w:spacing w:after="100"/>
        <w:ind w:left="580" w:hanging="580"/>
        <w:jc w:val="both"/>
      </w:pPr>
      <w:r>
        <w:t>Smluvní pokuty a náhradu škody dle této rámcové smlouvy a dle OZ, které je povinen zaplatit dodavatel objednateli, uplatňuje za objednatele jeho oprávněný pracovník.</w:t>
      </w:r>
    </w:p>
    <w:p w14:paraId="064897D2" w14:textId="29F50711" w:rsidR="00D960A3" w:rsidRDefault="00D960A3" w:rsidP="00D960A3">
      <w:pPr>
        <w:pStyle w:val="Zkladntext1"/>
        <w:shd w:val="clear" w:color="auto" w:fill="auto"/>
        <w:tabs>
          <w:tab w:val="left" w:pos="606"/>
        </w:tabs>
        <w:spacing w:after="100"/>
        <w:ind w:left="580"/>
        <w:jc w:val="both"/>
      </w:pPr>
    </w:p>
    <w:p w14:paraId="381CDE5C" w14:textId="77777777" w:rsidR="00D960A3" w:rsidRDefault="00D960A3" w:rsidP="00D960A3">
      <w:pPr>
        <w:pStyle w:val="Zkladntext1"/>
        <w:shd w:val="clear" w:color="auto" w:fill="auto"/>
        <w:tabs>
          <w:tab w:val="left" w:pos="606"/>
        </w:tabs>
        <w:spacing w:after="100"/>
        <w:ind w:left="580"/>
        <w:jc w:val="both"/>
      </w:pPr>
    </w:p>
    <w:p w14:paraId="2DD92EBA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5"/>
        </w:tabs>
      </w:pPr>
      <w:bookmarkStart w:id="44" w:name="bookmark44"/>
      <w:bookmarkStart w:id="45" w:name="bookmark45"/>
      <w:r>
        <w:lastRenderedPageBreak/>
        <w:t>Ko</w:t>
      </w:r>
      <w:r>
        <w:t>munikace stran prováděcích smluv</w:t>
      </w:r>
      <w:bookmarkEnd w:id="44"/>
      <w:bookmarkEnd w:id="45"/>
    </w:p>
    <w:p w14:paraId="7FE26CC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Veškeré písemné úkony mezi objednatelem a dodavatelem se uskutečňují v elektronické podobě.</w:t>
      </w:r>
    </w:p>
    <w:p w14:paraId="2C74455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Písemnosti lze doručit prostřednictvím datové schránky, pokud tato rámcová dohoda nestanoví jinak, případně jiným právně přípustným</w:t>
      </w:r>
      <w:r>
        <w:t xml:space="preserve"> způsobem při zachování elektronické formy (e-mail, elektronický nástroj).</w:t>
      </w:r>
    </w:p>
    <w:p w14:paraId="0395113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44"/>
        </w:tabs>
        <w:spacing w:after="500"/>
        <w:ind w:left="580" w:hanging="580"/>
        <w:jc w:val="both"/>
      </w:pPr>
      <w:r>
        <w:t>Adresa či kontakty uvedené v této rámcové smlouvě nebo v objednávkách mohou být měněny jednostranným písemným oznámením doručeným příslušnou smluvní stranou druhé smluvní straně s t</w:t>
      </w:r>
      <w:r>
        <w:t>ím, že takováto změna se stane účinnou okamžikem doručení tohoto oznámení druhé smluvní straně.</w:t>
      </w:r>
    </w:p>
    <w:p w14:paraId="08C2596E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5"/>
        </w:tabs>
      </w:pPr>
      <w:bookmarkStart w:id="46" w:name="bookmark46"/>
      <w:bookmarkStart w:id="47" w:name="bookmark47"/>
      <w:r>
        <w:t>Doba trvání rámcové smlouvy</w:t>
      </w:r>
      <w:bookmarkEnd w:id="46"/>
      <w:bookmarkEnd w:id="47"/>
    </w:p>
    <w:p w14:paraId="22ED7A6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 xml:space="preserve">Tato rámcová smlouva nabývá platnosti dnem, kdy je podepsána stranami rámcové smlouvy, účinnosti dnem uveřejnění v Registru </w:t>
      </w:r>
      <w:r>
        <w:t>smluv. Rámcová smlouva se uzavírá na dobu určitou, a to do 31. 12. 2020, nebo do okamžiku vyčerpání limitu této rámcové smlouvy uvedeného v odst. 2.2, podle toho, která z těchto skutečností nastane dříve.</w:t>
      </w:r>
    </w:p>
    <w:p w14:paraId="0B7D5FB1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44"/>
        </w:tabs>
        <w:spacing w:after="100"/>
        <w:jc w:val="both"/>
      </w:pPr>
      <w:r>
        <w:t>Objednávky mohou být uskutečňovány po dobu účinnost</w:t>
      </w:r>
      <w:r>
        <w:t>i rámcové smlouvy.</w:t>
      </w:r>
    </w:p>
    <w:p w14:paraId="63CCCB7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Po dobu účinnosti této rámcové smlouvy lze rámcovou smlouvu zrušit pouze písemnou dohodou stran rámcové smlouvy, není-li dále v této rámcové smlouvy stanoveno jinak.</w:t>
      </w:r>
    </w:p>
    <w:p w14:paraId="42A6569E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15"/>
        </w:tabs>
      </w:pPr>
      <w:bookmarkStart w:id="48" w:name="bookmark48"/>
      <w:bookmarkStart w:id="49" w:name="bookmark49"/>
      <w:r>
        <w:t>Ukončení rámcové smlouvy a objednávky</w:t>
      </w:r>
      <w:bookmarkEnd w:id="48"/>
      <w:bookmarkEnd w:id="49"/>
    </w:p>
    <w:p w14:paraId="0255C2B2" w14:textId="77777777" w:rsidR="00BC4498" w:rsidRDefault="008E4DB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21.1 </w:t>
      </w:r>
      <w:r>
        <w:t>Tato rámcová smlouva může bý</w:t>
      </w:r>
      <w:r>
        <w:t>t s příslušným dodavatelem ukončena:</w:t>
      </w:r>
    </w:p>
    <w:p w14:paraId="2F1ACB3B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915"/>
        </w:tabs>
        <w:spacing w:after="0"/>
        <w:ind w:firstLine="520"/>
        <w:jc w:val="both"/>
      </w:pPr>
      <w:r>
        <w:t>uplynutím doby, na kterou byla rámcová smlouva uzavřena,</w:t>
      </w:r>
    </w:p>
    <w:p w14:paraId="31F3627D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915"/>
        </w:tabs>
        <w:spacing w:after="0"/>
        <w:ind w:firstLine="520"/>
        <w:jc w:val="both"/>
      </w:pPr>
      <w:r>
        <w:t>dosažením příslušného finančního rámce,</w:t>
      </w:r>
    </w:p>
    <w:p w14:paraId="61162DE6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900"/>
        </w:tabs>
        <w:spacing w:after="0"/>
        <w:ind w:firstLine="520"/>
        <w:jc w:val="both"/>
      </w:pPr>
      <w:r>
        <w:t>písemnou dohodou stran rámcové smlouvy,</w:t>
      </w:r>
    </w:p>
    <w:p w14:paraId="2AEBBE40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915"/>
        </w:tabs>
        <w:spacing w:after="0"/>
        <w:ind w:left="880" w:hanging="360"/>
        <w:jc w:val="both"/>
      </w:pPr>
      <w:r>
        <w:t>odstoupením od rámcové smlouvy v případech, kdy některá ze stran rámcové smlouvy p</w:t>
      </w:r>
      <w:r>
        <w:t>oruší podstatným způsobem tuto rámcovou smlouvu,</w:t>
      </w:r>
    </w:p>
    <w:p w14:paraId="30EE7418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915"/>
        </w:tabs>
        <w:spacing w:after="0"/>
        <w:ind w:firstLine="520"/>
        <w:jc w:val="both"/>
      </w:pPr>
      <w:r>
        <w:t>vadné plnění zboží v souladu s § 2106 OZ,</w:t>
      </w:r>
    </w:p>
    <w:p w14:paraId="46E88433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879"/>
        </w:tabs>
        <w:spacing w:after="0"/>
        <w:ind w:left="880" w:hanging="360"/>
        <w:jc w:val="both"/>
      </w:pPr>
      <w:r>
        <w:t>nepravdivé nebo zavádějící prohlášení prodávajícího podle odst. 17.7 této rámcové smlouvy,</w:t>
      </w:r>
    </w:p>
    <w:p w14:paraId="61247D4E" w14:textId="77777777" w:rsidR="00BC4498" w:rsidRDefault="008E4DB0">
      <w:pPr>
        <w:pStyle w:val="Zkladntext1"/>
        <w:numPr>
          <w:ilvl w:val="0"/>
          <w:numId w:val="3"/>
        </w:numPr>
        <w:shd w:val="clear" w:color="auto" w:fill="auto"/>
        <w:tabs>
          <w:tab w:val="left" w:pos="915"/>
        </w:tabs>
        <w:ind w:firstLine="520"/>
        <w:jc w:val="both"/>
      </w:pPr>
      <w:r>
        <w:t>zboží není dodáno v souladu s odst. 2.4 této rámcové smlouvy.</w:t>
      </w:r>
    </w:p>
    <w:p w14:paraId="4FE7FEF0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Odstoupit od této rámcové smlouvy je oprávněna ta strana rámcové smlouvy, která svou povinnost neporušila.</w:t>
      </w:r>
    </w:p>
    <w:p w14:paraId="122C22B8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Odstoupení od této rámcové smlouvy musí být učiněno písemně a doručeno druhé straně této rámcové smlouvy.</w:t>
      </w:r>
    </w:p>
    <w:p w14:paraId="423CA50A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Dodavatel je oprávněn od této rámcové smlou</w:t>
      </w:r>
      <w:r>
        <w:t>vy odstoupit při opakovaném nedodržení, minimálně ve dvou (2) případech, doby splatnosti faktury objednatelem.</w:t>
      </w:r>
    </w:p>
    <w:p w14:paraId="2B945351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644"/>
        </w:tabs>
        <w:spacing w:after="100"/>
        <w:ind w:left="580" w:hanging="580"/>
        <w:jc w:val="both"/>
      </w:pPr>
      <w:r>
        <w:t>Objednatel je oprávněn od této rámcové smlouvy odstoupit zejména při podstatném porušení této rámcové smlouvy dle odst. 21.6 této rámcové smlouvy</w:t>
      </w:r>
      <w:r>
        <w:t>.</w:t>
      </w:r>
    </w:p>
    <w:p w14:paraId="744D065E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644"/>
        </w:tabs>
        <w:spacing w:after="0"/>
        <w:jc w:val="both"/>
      </w:pPr>
      <w:r>
        <w:t>Podstatným porušením této rámcové smlouvy ze strany dodavatele je:</w:t>
      </w:r>
    </w:p>
    <w:p w14:paraId="24FC3416" w14:textId="77777777" w:rsidR="00D960A3" w:rsidRDefault="008E4DB0">
      <w:pPr>
        <w:pStyle w:val="Zkladntext1"/>
        <w:numPr>
          <w:ilvl w:val="0"/>
          <w:numId w:val="5"/>
        </w:numPr>
        <w:shd w:val="clear" w:color="auto" w:fill="auto"/>
        <w:tabs>
          <w:tab w:val="left" w:pos="975"/>
        </w:tabs>
        <w:ind w:left="880" w:hanging="300"/>
        <w:jc w:val="both"/>
      </w:pPr>
      <w:r>
        <w:t>pokud dodavatel opakovaně, minimálně ve třech (3) případech, odmítne na podkladě písemné výzvy objednatele k poskytnutí plnění (zaslané objednávky) požadované plnění poskytnout, nebo ačko</w:t>
      </w:r>
      <w:r>
        <w:t xml:space="preserve">liv požadované plnění poskytnout neodmítl, neprovede řádně jeho akceptaci, tzn., že nedoručí objednateli přijetí </w:t>
      </w:r>
    </w:p>
    <w:p w14:paraId="49FA29FA" w14:textId="2C1B0E31" w:rsidR="00BC4498" w:rsidRDefault="008E4DB0" w:rsidP="00D960A3">
      <w:pPr>
        <w:pStyle w:val="Zkladntext1"/>
        <w:shd w:val="clear" w:color="auto" w:fill="auto"/>
        <w:tabs>
          <w:tab w:val="left" w:pos="975"/>
        </w:tabs>
        <w:ind w:left="880"/>
        <w:jc w:val="both"/>
      </w:pPr>
      <w:r>
        <w:lastRenderedPageBreak/>
        <w:t>(akceptaci) zaslané objednávky ve lhůtě podle odst. 4.1 c) této rámcové smlouvy nebo neodešle zpět objednateli ve lhůtě podle odst. 4.1 c) této</w:t>
      </w:r>
      <w:r>
        <w:t xml:space="preserve"> rámcové smlouvy dodavatelem podepsanou objednávku,</w:t>
      </w:r>
    </w:p>
    <w:p w14:paraId="1D292FF8" w14:textId="77777777" w:rsidR="00BC4498" w:rsidRDefault="008E4DB0">
      <w:pPr>
        <w:pStyle w:val="Zkladntext1"/>
        <w:numPr>
          <w:ilvl w:val="0"/>
          <w:numId w:val="5"/>
        </w:numPr>
        <w:shd w:val="clear" w:color="auto" w:fill="auto"/>
        <w:tabs>
          <w:tab w:val="left" w:pos="1076"/>
        </w:tabs>
        <w:ind w:left="1020" w:hanging="300"/>
        <w:jc w:val="both"/>
      </w:pPr>
      <w:r>
        <w:t>pokud dodavatel opakovaně nedodá, minimálně ve třech (3) případech, předmět plnění objednávky uzavřené na základě této rámcové smlouvy ani po uplynutí 14 kalendářních dnů po řádném termínu dodání,</w:t>
      </w:r>
    </w:p>
    <w:p w14:paraId="5021EFE5" w14:textId="77777777" w:rsidR="00BC4498" w:rsidRDefault="008E4DB0">
      <w:pPr>
        <w:pStyle w:val="Zkladntext1"/>
        <w:numPr>
          <w:ilvl w:val="0"/>
          <w:numId w:val="5"/>
        </w:numPr>
        <w:shd w:val="clear" w:color="auto" w:fill="auto"/>
        <w:tabs>
          <w:tab w:val="left" w:pos="1076"/>
        </w:tabs>
        <w:ind w:left="1020" w:hanging="300"/>
        <w:jc w:val="both"/>
      </w:pPr>
      <w:r>
        <w:t>pokud dodavatel opakovaně nedodrží, minimálně v pěti (5) případech, lhůtu pro vyřízení reklamace na předmět plnění objednávky.</w:t>
      </w:r>
    </w:p>
    <w:p w14:paraId="40FD03E0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766"/>
        </w:tabs>
        <w:spacing w:after="0"/>
        <w:ind w:left="720" w:hanging="560"/>
        <w:jc w:val="both"/>
      </w:pPr>
      <w:r>
        <w:t>Předpokladem platného odstoupení od rámcové smlouvy ze strany objednatele je, že:</w:t>
      </w:r>
    </w:p>
    <w:p w14:paraId="458A807E" w14:textId="77777777" w:rsidR="00BC4498" w:rsidRDefault="008E4DB0">
      <w:pPr>
        <w:pStyle w:val="Zkladntext1"/>
        <w:numPr>
          <w:ilvl w:val="0"/>
          <w:numId w:val="6"/>
        </w:numPr>
        <w:shd w:val="clear" w:color="auto" w:fill="auto"/>
        <w:tabs>
          <w:tab w:val="left" w:pos="1030"/>
        </w:tabs>
        <w:ind w:left="1020" w:hanging="360"/>
        <w:jc w:val="both"/>
      </w:pPr>
      <w:r>
        <w:t>na svůj úmysl právo na odstoupení od rámcové sm</w:t>
      </w:r>
      <w:r>
        <w:t>louvy vykonat již při následujícím dalším porušení rámcové smlouvy, písemně dodavatele upozornil;</w:t>
      </w:r>
    </w:p>
    <w:p w14:paraId="6D702CA0" w14:textId="77777777" w:rsidR="00BC4498" w:rsidRDefault="008E4DB0">
      <w:pPr>
        <w:pStyle w:val="Zkladntext1"/>
        <w:numPr>
          <w:ilvl w:val="0"/>
          <w:numId w:val="6"/>
        </w:numPr>
        <w:shd w:val="clear" w:color="auto" w:fill="auto"/>
        <w:tabs>
          <w:tab w:val="left" w:pos="1030"/>
        </w:tabs>
        <w:ind w:left="1020" w:hanging="360"/>
        <w:jc w:val="both"/>
      </w:pPr>
      <w:r>
        <w:t>odstoupení od rámcové smlouvy písemně oznámil dodavateli bez zbytečného odkladu poté, kdy se o tomto opětovném porušení rámcové smlouvy dozvěděl.</w:t>
      </w:r>
    </w:p>
    <w:p w14:paraId="036CE194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766"/>
        </w:tabs>
        <w:ind w:left="720" w:hanging="560"/>
        <w:jc w:val="both"/>
      </w:pPr>
      <w:r>
        <w:t>Od objednávk</w:t>
      </w:r>
      <w:r>
        <w:t>y může objednatel odstoupit při nedodržení termínu dodání zboží o více než třicet (30) dnů nebo při nedodání zboží v souladu s odst. 2.4 této rámcové smlouvy.</w:t>
      </w:r>
    </w:p>
    <w:p w14:paraId="03168A2A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766"/>
        </w:tabs>
        <w:spacing w:after="100"/>
        <w:ind w:left="720" w:hanging="560"/>
        <w:jc w:val="both"/>
      </w:pPr>
      <w:r>
        <w:t>Dodavatel může od objednávky odstoupit při nedodržení doby splatnosti faktury objednatelem o více</w:t>
      </w:r>
      <w:r>
        <w:t xml:space="preserve"> než třicet (30) dnů.</w:t>
      </w:r>
    </w:p>
    <w:p w14:paraId="12BF24DC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after="100"/>
        <w:jc w:val="both"/>
      </w:pPr>
      <w:r>
        <w:t>Obě smluvní strany mohou od objednávky odstoupit po vzájemné dohodě.</w:t>
      </w:r>
    </w:p>
    <w:p w14:paraId="49F5B6DC" w14:textId="77777777" w:rsidR="00BC4498" w:rsidRDefault="008E4DB0">
      <w:pPr>
        <w:pStyle w:val="Zkladntext1"/>
        <w:numPr>
          <w:ilvl w:val="0"/>
          <w:numId w:val="4"/>
        </w:numPr>
        <w:shd w:val="clear" w:color="auto" w:fill="auto"/>
        <w:tabs>
          <w:tab w:val="left" w:pos="740"/>
        </w:tabs>
        <w:spacing w:after="380"/>
        <w:ind w:left="720" w:hanging="720"/>
        <w:jc w:val="both"/>
      </w:pPr>
      <w:r>
        <w:t>Odstoupení od rámcové smlouvy s jednotlivým dodavatelem nebo dodavateli neznamená odstoupení od celé rámcové smlouvy.</w:t>
      </w:r>
    </w:p>
    <w:p w14:paraId="7274E378" w14:textId="77777777" w:rsidR="00BC4498" w:rsidRDefault="008E4DB0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</w:pPr>
      <w:bookmarkStart w:id="50" w:name="bookmark50"/>
      <w:bookmarkStart w:id="51" w:name="bookmark51"/>
      <w:r>
        <w:t>Závěrečná ustanovení</w:t>
      </w:r>
      <w:bookmarkEnd w:id="50"/>
      <w:bookmarkEnd w:id="51"/>
    </w:p>
    <w:p w14:paraId="094772BA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ind w:left="720" w:hanging="560"/>
        <w:jc w:val="both"/>
      </w:pPr>
      <w:r>
        <w:t xml:space="preserve">Tato rámcová </w:t>
      </w:r>
      <w:r>
        <w:t>smlouva se řídí právním řádem České republiky, zejména příslušnými ustanoveními OZ. Veškeré spory mezi stranami rámcové vzniklé z této rámcové smlouvy, příslušných objednávek nebo v souvislosti s nimi, budou řešeny, pokud možno nejprve smírně. Nebude-li sm</w:t>
      </w:r>
      <w:r>
        <w:t>írného řešení dosaženo, budou spory vyřešeny v soudním řízení před obecnými soudy České republiky.</w:t>
      </w:r>
    </w:p>
    <w:p w14:paraId="1508EE10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ind w:left="720" w:hanging="560"/>
        <w:jc w:val="both"/>
      </w:pPr>
      <w:r>
        <w:t>Smluvní strany se dohodly, že v případě pochybností o datu doručení jakéhokoliv dokumentu uvedeného v této rámcové smlouvě se má za to, že dnem doručení se r</w:t>
      </w:r>
      <w:r>
        <w:t>ozumí pátý (5) pracovní den ode dne odeslání dokumentu s výjimkou dokumentů, u kterých je určena lhůta pro doručení delší, a toto odeslání musí být potvrzeno doručovací společností.</w:t>
      </w:r>
    </w:p>
    <w:p w14:paraId="12A1A0E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ind w:left="720" w:hanging="560"/>
        <w:jc w:val="both"/>
      </w:pPr>
      <w:r>
        <w:t>Dodavatel ani objednatel nejsou bez předchozího písemného souhlasu druhé s</w:t>
      </w:r>
      <w:r>
        <w:t>mluvní strany oprávněni postoupit práva a povinnosti z této rámcové smlouvy na třetí osobu.</w:t>
      </w:r>
    </w:p>
    <w:p w14:paraId="5DA65D29" w14:textId="7A66F200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66"/>
        </w:tabs>
        <w:ind w:left="720" w:hanging="560"/>
        <w:jc w:val="both"/>
      </w:pPr>
      <w:r>
        <w:t>Rámcová smlouva může být doplňována nebo měněna písemnými číslovanými dodatky, a to pouze takovým způsobem, kterým nedojde k porušení § 222 zákona.</w:t>
      </w:r>
    </w:p>
    <w:p w14:paraId="5A5EEB2D" w14:textId="77777777" w:rsidR="00D960A3" w:rsidRDefault="00D960A3" w:rsidP="00D960A3">
      <w:pPr>
        <w:pStyle w:val="Zkladntext1"/>
        <w:shd w:val="clear" w:color="auto" w:fill="auto"/>
        <w:tabs>
          <w:tab w:val="left" w:pos="766"/>
        </w:tabs>
        <w:ind w:left="720"/>
        <w:jc w:val="both"/>
      </w:pPr>
    </w:p>
    <w:p w14:paraId="5250E448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76"/>
        </w:tabs>
        <w:spacing w:after="220"/>
        <w:ind w:left="720" w:hanging="560"/>
        <w:jc w:val="both"/>
      </w:pPr>
      <w:r>
        <w:lastRenderedPageBreak/>
        <w:t>Dodavatel bez ja</w:t>
      </w:r>
      <w:r>
        <w:t>kýchkoliv výhrad souhlasí se zveřejněním svých identifikačních údajů a dalších údajů uvedených v této rámcové dohodě, včetně ceny za předmět plnění.</w:t>
      </w:r>
    </w:p>
    <w:p w14:paraId="045277B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76"/>
        </w:tabs>
        <w:spacing w:after="220"/>
        <w:ind w:left="720" w:hanging="560"/>
        <w:jc w:val="both"/>
      </w:pPr>
      <w:r>
        <w:t>Dodavatel bez jakýchkoliv výhrad výslovně uvádí, že všechny informace, které poskytne objednateli v souvisl</w:t>
      </w:r>
      <w:r>
        <w:t>osti s touto rámcovou smlouvou nebo příslušnými objednávkami, nejsou obchodním tajemstvím.</w:t>
      </w:r>
    </w:p>
    <w:p w14:paraId="6AC6C3D3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76"/>
        </w:tabs>
        <w:spacing w:after="220"/>
        <w:ind w:left="720" w:hanging="560"/>
        <w:jc w:val="both"/>
      </w:pPr>
      <w:r>
        <w:t>Objednatel nenese odpovědnost za jakoukoliv škodu vzniklou v souvislosti s uveřejněním či použitím informací, které byly poskytnuty dodavatelem v souvislosti s touto</w:t>
      </w:r>
      <w:r>
        <w:t xml:space="preserve"> rámcovou smlouvou nebo příslušnými objednávkami.</w:t>
      </w:r>
    </w:p>
    <w:p w14:paraId="66535F86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76"/>
        </w:tabs>
        <w:spacing w:after="220"/>
        <w:ind w:left="720" w:hanging="560"/>
        <w:jc w:val="both"/>
      </w:pPr>
      <w:r>
        <w:t>Smluvní strany se dohodly, že zveřejnění této rámcové smlouvy i objednávek v Registru smluv podle zákona č. 340/2015 Sb., o registru smluv, zabezpečí objednatel.</w:t>
      </w:r>
    </w:p>
    <w:p w14:paraId="27848AD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76"/>
        </w:tabs>
        <w:spacing w:after="220"/>
        <w:ind w:firstLine="160"/>
      </w:pPr>
      <w:r>
        <w:t>Tato rámcová smlouva je vyhotovena pouze v e</w:t>
      </w:r>
      <w:r>
        <w:t>lektronické podobě.</w:t>
      </w:r>
    </w:p>
    <w:p w14:paraId="22CF6147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51"/>
        </w:tabs>
        <w:spacing w:after="220"/>
        <w:ind w:left="720" w:hanging="720"/>
        <w:jc w:val="both"/>
      </w:pPr>
      <w:r>
        <w:t xml:space="preserve">Na důkaz toho, že strany rámcové smlouvy s obsahem této rámcové smlouvy souhlasí, rozumí jí a zavazují se k jejímu plnění, připojují své elektronické podpisy a prohlašují, že tato rámcová smlouva byla uzavřena podle jejich </w:t>
      </w:r>
      <w:r>
        <w:t>svobodné a vážné vůle prosté tísně.</w:t>
      </w:r>
    </w:p>
    <w:p w14:paraId="08D3AE59" w14:textId="77777777" w:rsidR="00BC4498" w:rsidRDefault="008E4DB0">
      <w:pPr>
        <w:pStyle w:val="Zkladntext1"/>
        <w:numPr>
          <w:ilvl w:val="1"/>
          <w:numId w:val="1"/>
        </w:numPr>
        <w:shd w:val="clear" w:color="auto" w:fill="auto"/>
        <w:tabs>
          <w:tab w:val="left" w:pos="751"/>
        </w:tabs>
        <w:spacing w:after="220"/>
      </w:pPr>
      <w:r>
        <w:t>Nedílnou součástí této rámcové smlouvy jsou:</w:t>
      </w:r>
    </w:p>
    <w:p w14:paraId="3BD43FBC" w14:textId="77777777" w:rsidR="00BC4498" w:rsidRDefault="008E4DB0">
      <w:pPr>
        <w:pStyle w:val="Zkladntext1"/>
        <w:shd w:val="clear" w:color="auto" w:fill="auto"/>
        <w:spacing w:after="0"/>
        <w:ind w:left="320"/>
      </w:pPr>
      <w:r>
        <w:t>Příloha č. 1 - Technická specifikace předmětu plnění Příloha č. 2 - Nabídková cena a množství OOP</w:t>
      </w:r>
    </w:p>
    <w:p w14:paraId="589DDA00" w14:textId="41C2A45D" w:rsidR="00BC4498" w:rsidRDefault="008E4DB0">
      <w:pPr>
        <w:pStyle w:val="Zkladntext1"/>
        <w:shd w:val="clear" w:color="auto" w:fill="auto"/>
        <w:spacing w:after="540"/>
        <w:ind w:firstLine="320"/>
      </w:pPr>
      <w:r>
        <w:t>Příloha č. 3 - Objednávka (závazný vzor)</w:t>
      </w:r>
    </w:p>
    <w:p w14:paraId="7E0600FE" w14:textId="4760F9EC" w:rsidR="00D960A3" w:rsidRDefault="00D960A3" w:rsidP="00D960A3">
      <w:pPr>
        <w:pStyle w:val="Zkladntext1"/>
        <w:shd w:val="clear" w:color="auto" w:fill="auto"/>
        <w:spacing w:after="540"/>
      </w:pPr>
    </w:p>
    <w:p w14:paraId="6E60B111" w14:textId="77777777" w:rsidR="00D960A3" w:rsidRDefault="00D960A3">
      <w:pPr>
        <w:pStyle w:val="Zkladntext1"/>
        <w:shd w:val="clear" w:color="auto" w:fill="auto"/>
        <w:spacing w:after="540"/>
        <w:ind w:firstLine="3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632"/>
      </w:tblGrid>
      <w:tr w:rsidR="00BC4498" w14:paraId="1B7CE271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10F8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ELEKTRONICKÉ PODPISY STRAN RÁMCOVÉ S</w:t>
            </w:r>
            <w:r>
              <w:rPr>
                <w:b/>
                <w:bCs/>
              </w:rPr>
              <w:t>MLOUVY</w:t>
            </w:r>
          </w:p>
        </w:tc>
      </w:tr>
      <w:tr w:rsidR="00BC4498" w14:paraId="16DBB34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D854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2C8BC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76ED984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A9D7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7A7CF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Dodavatel 1:</w:t>
            </w:r>
          </w:p>
        </w:tc>
      </w:tr>
      <w:tr w:rsidR="00BC4498" w14:paraId="6D8A4452" w14:textId="77777777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/>
          </w:tcPr>
          <w:p w14:paraId="13F79ABC" w14:textId="77777777" w:rsidR="00BC4498" w:rsidRDefault="008E4DB0">
            <w:pPr>
              <w:pStyle w:val="Jin0"/>
              <w:shd w:val="clear" w:color="auto" w:fill="auto"/>
              <w:spacing w:before="540" w:after="0"/>
              <w:jc w:val="center"/>
            </w:pPr>
            <w:r>
              <w:rPr>
                <w:b/>
                <w:bCs/>
              </w:rPr>
              <w:t>(Doplní objednatel)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F7E7F4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(Doplní dodavatel 1)</w:t>
            </w:r>
          </w:p>
        </w:tc>
      </w:tr>
      <w:tr w:rsidR="00BC4498" w14:paraId="51C9208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DEF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Dodavatel 2: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5C091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Dodavatel 3</w:t>
            </w:r>
          </w:p>
        </w:tc>
      </w:tr>
    </w:tbl>
    <w:p w14:paraId="2BF13761" w14:textId="77777777" w:rsidR="00BC4498" w:rsidRDefault="00BC4498">
      <w:pPr>
        <w:sectPr w:rsidR="00BC4498" w:rsidSect="00D960A3">
          <w:pgSz w:w="11900" w:h="16840"/>
          <w:pgMar w:top="1843" w:right="1245" w:bottom="993" w:left="1093" w:header="777" w:footer="70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632"/>
      </w:tblGrid>
      <w:tr w:rsidR="00BC4498" w14:paraId="0940D9A8" w14:textId="77777777">
        <w:tblPrEx>
          <w:tblCellMar>
            <w:top w:w="0" w:type="dxa"/>
            <w:bottom w:w="0" w:type="dxa"/>
          </w:tblCellMar>
        </w:tblPrEx>
        <w:trPr>
          <w:trHeight w:hRule="exact" w:val="271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FE657D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lastRenderedPageBreak/>
              <w:t>(Doplní dodavatel 2)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C561A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(Doplní dodavatel 3)</w:t>
            </w:r>
          </w:p>
        </w:tc>
      </w:tr>
    </w:tbl>
    <w:p w14:paraId="17EAB12A" w14:textId="77777777" w:rsidR="00BC4498" w:rsidRDefault="00BC4498">
      <w:pPr>
        <w:sectPr w:rsidR="00BC4498">
          <w:headerReference w:type="even" r:id="rId12"/>
          <w:headerReference w:type="default" r:id="rId13"/>
          <w:pgSz w:w="11900" w:h="16840"/>
          <w:pgMar w:top="1417" w:right="1248" w:bottom="1417" w:left="1090" w:header="0" w:footer="3" w:gutter="0"/>
          <w:cols w:space="720"/>
          <w:noEndnote/>
          <w:docGrid w:linePitch="360"/>
        </w:sectPr>
      </w:pPr>
    </w:p>
    <w:p w14:paraId="219B5567" w14:textId="77777777" w:rsidR="00BC4498" w:rsidRDefault="008E4DB0">
      <w:pPr>
        <w:pStyle w:val="Titulektabulky0"/>
        <w:shd w:val="clear" w:color="auto" w:fill="auto"/>
      </w:pPr>
      <w:r>
        <w:rPr>
          <w:b/>
          <w:bCs/>
        </w:rPr>
        <w:lastRenderedPageBreak/>
        <w:t>Dodavatel 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5525"/>
        <w:gridCol w:w="4565"/>
      </w:tblGrid>
      <w:tr w:rsidR="00BC4498" w14:paraId="58224DC8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80C4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C2B6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Technický popis zboží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9006E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Technické parametry nabízené dodavatelem</w:t>
            </w:r>
          </w:p>
        </w:tc>
      </w:tr>
      <w:tr w:rsidR="00BC4498" w14:paraId="77C7D193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ED8F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70187" w14:textId="77777777" w:rsidR="00BC4498" w:rsidRDefault="008E4DB0">
            <w:pPr>
              <w:pStyle w:val="Jin0"/>
              <w:shd w:val="clear" w:color="auto" w:fill="auto"/>
              <w:spacing w:after="0" w:line="28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lékařská třívrstvá ústenka s gumičkou proti virové infekci, která se skládá ze tří vrstev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SB-MB-SB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8AE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3ABF0FE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F8CD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8A8D1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měkká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voděodpuzující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textilie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135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002DA6F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0CB1B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CB6A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antibakteriální filtrační účinnost min. 98 %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726F0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70FC58E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B5394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24CA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hypoalergenní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7C8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47D81B3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B48F2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A3A3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třívrstvá konstrukce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822B4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581A104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9A2125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6597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nosní výztuž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2051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0A976F0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F06F14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3DEF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prohlášení o shodě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EFAC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041AE5C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8A0A25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421A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odolná proti postřiku dle normy EN 14683: typ IIR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F961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70A8B78D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E5146" w14:textId="77777777" w:rsidR="00BC4498" w:rsidRDefault="00BC4498"/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0AA91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gumičky měkké kulatá, které neřežou za ušima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691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</w:tbl>
    <w:p w14:paraId="13968367" w14:textId="77777777" w:rsidR="00BC4498" w:rsidRDefault="00BC4498">
      <w:pPr>
        <w:spacing w:after="359" w:line="1" w:lineRule="exact"/>
      </w:pPr>
    </w:p>
    <w:p w14:paraId="103BBE8B" w14:textId="77777777" w:rsidR="00BC4498" w:rsidRDefault="008E4DB0">
      <w:pPr>
        <w:pStyle w:val="Zkladntext1"/>
        <w:shd w:val="clear" w:color="auto" w:fill="auto"/>
        <w:spacing w:after="500"/>
        <w:jc w:val="both"/>
      </w:pPr>
      <w:r>
        <w:t xml:space="preserve">Zadavatel připouští u požadovaného druhu materiálu i materiál vyšších uživatelských vlastností za podmínky, že zajistí minimálně stejnou ochranu jako druh požadovaného materiálu. V takovém případě </w:t>
      </w:r>
      <w:r>
        <w:t>uvede dodavatel konkrétní údaj namísto údaje ANO/NE.</w:t>
      </w:r>
    </w:p>
    <w:p w14:paraId="5F098FD8" w14:textId="77777777" w:rsidR="00BC4498" w:rsidRDefault="008E4DB0">
      <w:pPr>
        <w:pStyle w:val="Nadpis30"/>
        <w:keepNext/>
        <w:keepLines/>
        <w:shd w:val="clear" w:color="auto" w:fill="auto"/>
        <w:spacing w:after="240"/>
        <w:ind w:left="140"/>
        <w:jc w:val="left"/>
      </w:pPr>
      <w:bookmarkStart w:id="52" w:name="bookmark52"/>
      <w:bookmarkStart w:id="53" w:name="bookmark53"/>
      <w:r>
        <w:t>Dodavatel, který uvede ve výše uvedené tabulce odpověď „NE“, může být ze zadávacího řízení vyloučen pro nesplnění zadávacích podmínek.</w:t>
      </w:r>
      <w:bookmarkEnd w:id="52"/>
      <w:bookmarkEnd w:id="53"/>
    </w:p>
    <w:p w14:paraId="0CE037E6" w14:textId="77777777" w:rsidR="00BC4498" w:rsidRDefault="008E4DB0">
      <w:pPr>
        <w:pStyle w:val="Zkladntext1"/>
        <w:shd w:val="clear" w:color="auto" w:fill="auto"/>
        <w:spacing w:after="360"/>
      </w:pPr>
      <w:r>
        <w:t>Zadavatel dále připouští, že technické normy ČSN EN a ČSN EN ISO, mo</w:t>
      </w:r>
      <w:r>
        <w:t>hou být u zboží nahrazeny ekvivalenty EN a EN ISO nebo jiným rovnocenným řešením.</w:t>
      </w:r>
    </w:p>
    <w:p w14:paraId="10CD31A6" w14:textId="77777777" w:rsidR="00BC4498" w:rsidRDefault="008E4DB0">
      <w:pPr>
        <w:pStyle w:val="Zkladntext1"/>
        <w:shd w:val="clear" w:color="auto" w:fill="auto"/>
        <w:spacing w:after="260"/>
      </w:pPr>
      <w:r>
        <w:rPr>
          <w:b/>
          <w:bCs/>
        </w:rPr>
        <w:lastRenderedPageBreak/>
        <w:t>Příloha č. 2 - Nabídková cena a množství OOP</w:t>
      </w:r>
    </w:p>
    <w:p w14:paraId="2AF65E89" w14:textId="77777777" w:rsidR="00BC4498" w:rsidRDefault="008E4DB0">
      <w:pPr>
        <w:pStyle w:val="Nadpis30"/>
        <w:keepNext/>
        <w:keepLines/>
        <w:shd w:val="clear" w:color="auto" w:fill="auto"/>
        <w:spacing w:after="260"/>
        <w:jc w:val="left"/>
      </w:pPr>
      <w:bookmarkStart w:id="54" w:name="bookmark54"/>
      <w:bookmarkStart w:id="55" w:name="bookmark55"/>
      <w:r>
        <w:t>Dodavatel 1</w:t>
      </w:r>
      <w:bookmarkEnd w:id="54"/>
      <w:bookmarkEnd w:id="5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554"/>
        <w:gridCol w:w="2976"/>
        <w:gridCol w:w="2693"/>
        <w:gridCol w:w="2861"/>
      </w:tblGrid>
      <w:tr w:rsidR="00BC4498" w14:paraId="47FE7725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56E3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1C930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Zadavatelem celkové požadované množství v kusech do 31.12.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FF96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Jednotková nabídková cena </w:t>
            </w:r>
            <w:r>
              <w:rPr>
                <w:b/>
                <w:bCs/>
                <w:sz w:val="18"/>
                <w:szCs w:val="18"/>
              </w:rPr>
              <w:t>dodavatele za 1 kus v Kč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08CE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Hodnota DPH v Kč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A96F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BC4498" w14:paraId="36BED258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D921F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Rouška jednorázová třívrstvá s gumičkou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B744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1 004 480 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B8601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4A66AF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5220BD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2,98</w:t>
            </w:r>
          </w:p>
        </w:tc>
      </w:tr>
    </w:tbl>
    <w:p w14:paraId="51985215" w14:textId="77777777" w:rsidR="00BC4498" w:rsidRDefault="00BC4498">
      <w:pPr>
        <w:spacing w:after="299" w:line="1" w:lineRule="exact"/>
      </w:pPr>
    </w:p>
    <w:p w14:paraId="5B91E0D8" w14:textId="77777777" w:rsidR="00BC4498" w:rsidRDefault="008E4DB0">
      <w:pPr>
        <w:pStyle w:val="Zkladntext1"/>
        <w:shd w:val="clear" w:color="auto" w:fill="auto"/>
        <w:spacing w:after="280"/>
        <w:sectPr w:rsidR="00BC4498">
          <w:pgSz w:w="16840" w:h="11900" w:orient="landscape"/>
          <w:pgMar w:top="2017" w:right="1548" w:bottom="1604" w:left="1488" w:header="0" w:footer="3" w:gutter="0"/>
          <w:cols w:space="720"/>
          <w:noEndnote/>
          <w:docGrid w:linePitch="360"/>
        </w:sectPr>
      </w:pPr>
      <w:r>
        <w:t xml:space="preserve">Uvedené ceny jsou včetně veškerých nákladů </w:t>
      </w:r>
      <w:r>
        <w:t>dodavatele s doručením do místa plnění (doprava, balné, clo apod).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515"/>
        <w:gridCol w:w="1330"/>
        <w:gridCol w:w="3158"/>
      </w:tblGrid>
      <w:tr w:rsidR="00BC4498" w14:paraId="6B6261FA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A9EB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lastRenderedPageBreak/>
              <w:t>Číslo jednací RS:</w:t>
            </w:r>
          </w:p>
        </w:tc>
      </w:tr>
      <w:tr w:rsidR="00BC4498" w14:paraId="496F8CCB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5AA35" w14:textId="77777777" w:rsidR="00BC4498" w:rsidRDefault="008E4DB0">
            <w:pPr>
              <w:pStyle w:val="Jin0"/>
              <w:shd w:val="clear" w:color="auto" w:fill="auto"/>
              <w:spacing w:before="140" w:after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OBJEDNÁVKA č. j.:</w:t>
            </w:r>
          </w:p>
        </w:tc>
      </w:tr>
      <w:tr w:rsidR="00BC4498" w14:paraId="21F6289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923E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36527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C7C4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7C9D1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2FC48DA8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04EF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46274B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DispoMask</w:t>
            </w:r>
            <w:proofErr w:type="spellEnd"/>
            <w:r>
              <w:rPr>
                <w:sz w:val="20"/>
                <w:szCs w:val="20"/>
              </w:rPr>
              <w:t xml:space="preserve"> Czech s.r.o.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3295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5477E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773FF90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B3AA1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6C84E8BC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Antala Staška 1076/</w:t>
            </w:r>
            <w:proofErr w:type="gramStart"/>
            <w:r>
              <w:rPr>
                <w:sz w:val="20"/>
                <w:szCs w:val="20"/>
              </w:rPr>
              <w:t>33a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41E1619E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4, 140 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AC4D5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E28CC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6CEA110D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1FA2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3A269E6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Radek </w:t>
            </w:r>
            <w:r>
              <w:rPr>
                <w:sz w:val="20"/>
                <w:szCs w:val="20"/>
              </w:rPr>
              <w:t>Mareš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6E4F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A25D5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48845A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D1429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71B4D3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09093851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E65DD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6A72C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2D34DC4A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535D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64F63F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CZ09093851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A626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CFBCD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7FF899C0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3BD4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24B02D3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spořitelna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B50D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87E0D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2B3585A2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F6391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580BA59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8606162/0800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C6BB2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C5D57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7140F10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4661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CD905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E60CB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42CA2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59F84CB7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636AAF5E" w14:textId="77777777" w:rsidR="00BC4498" w:rsidRDefault="008E4DB0">
            <w:pPr>
              <w:pStyle w:val="Jin0"/>
              <w:shd w:val="clear" w:color="auto" w:fill="auto"/>
              <w:tabs>
                <w:tab w:val="left" w:leader="dot" w:pos="671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(</w:t>
            </w:r>
            <w:r>
              <w:rPr>
                <w:b/>
                <w:bCs/>
                <w:sz w:val="20"/>
                <w:szCs w:val="20"/>
              </w:rPr>
              <w:t xml:space="preserve">doplní objednatel) </w:t>
            </w:r>
            <w:r>
              <w:rPr>
                <w:sz w:val="20"/>
                <w:szCs w:val="20"/>
              </w:rPr>
              <w:t>kusů předmětu plnění</w:t>
            </w:r>
            <w:r>
              <w:rPr>
                <w:sz w:val="20"/>
                <w:szCs w:val="20"/>
              </w:rPr>
              <w:tab/>
            </w:r>
          </w:p>
          <w:p w14:paraId="0ED69AAB" w14:textId="77777777" w:rsidR="00BC4498" w:rsidRDefault="008E4DB0">
            <w:pPr>
              <w:pStyle w:val="Jin0"/>
              <w:shd w:val="clear" w:color="auto" w:fill="auto"/>
              <w:tabs>
                <w:tab w:val="right" w:leader="dot" w:pos="2189"/>
                <w:tab w:val="left" w:pos="226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(typu</w:t>
            </w:r>
            <w:r>
              <w:rPr>
                <w:sz w:val="20"/>
                <w:szCs w:val="20"/>
              </w:rPr>
              <w:tab/>
              <w:t>)</w:t>
            </w:r>
            <w:r>
              <w:rPr>
                <w:sz w:val="20"/>
                <w:szCs w:val="20"/>
              </w:rPr>
              <w:tab/>
              <w:t>(dále jen "zboží),</w:t>
            </w:r>
          </w:p>
        </w:tc>
      </w:tr>
      <w:tr w:rsidR="00BC4498" w14:paraId="50D2E2D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A3E3F8" w14:textId="77777777" w:rsidR="00BC4498" w:rsidRDefault="008E4DB0">
            <w:pPr>
              <w:pStyle w:val="Jin0"/>
              <w:shd w:val="clear" w:color="auto" w:fill="auto"/>
              <w:tabs>
                <w:tab w:val="right" w:leader="dot" w:pos="5251"/>
                <w:tab w:val="left" w:pos="5318"/>
                <w:tab w:val="left" w:leader="dot" w:pos="759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Celková cena zboží je </w:t>
            </w:r>
            <w:r>
              <w:rPr>
                <w:sz w:val="20"/>
                <w:szCs w:val="20"/>
              </w:rPr>
              <w:t>stanovena na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  <w:t>bez DPH, což činí</w:t>
            </w:r>
            <w:r>
              <w:rPr>
                <w:sz w:val="20"/>
                <w:szCs w:val="20"/>
              </w:rPr>
              <w:tab/>
              <w:t>Kč včetně DP</w:t>
            </w:r>
          </w:p>
          <w:p w14:paraId="1B6D729E" w14:textId="77777777" w:rsidR="00BC4498" w:rsidRDefault="008E4DB0">
            <w:pPr>
              <w:pStyle w:val="Jin0"/>
              <w:shd w:val="clear" w:color="auto" w:fill="auto"/>
              <w:tabs>
                <w:tab w:val="left" w:leader="dot" w:pos="374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hodnota DPH v Kč činí</w:t>
            </w:r>
            <w:r>
              <w:rPr>
                <w:sz w:val="20"/>
                <w:szCs w:val="20"/>
              </w:rPr>
              <w:tab/>
              <w:t xml:space="preserve">Kč. </w:t>
            </w:r>
            <w:r>
              <w:rPr>
                <w:b/>
                <w:bCs/>
                <w:i/>
                <w:iCs/>
                <w:sz w:val="20"/>
                <w:szCs w:val="20"/>
              </w:rPr>
              <w:t>(Vyplní dodavatel dle potvrzeného množství)</w:t>
            </w:r>
          </w:p>
        </w:tc>
      </w:tr>
      <w:tr w:rsidR="00BC4498" w14:paraId="6ECE72DC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45559BAA" w14:textId="77777777" w:rsidR="00BC4498" w:rsidRDefault="008E4DB0">
            <w:pPr>
              <w:pStyle w:val="Jin0"/>
              <w:shd w:val="clear" w:color="auto" w:fill="auto"/>
              <w:tabs>
                <w:tab w:val="right" w:leader="dot" w:pos="5146"/>
                <w:tab w:val="left" w:pos="5208"/>
                <w:tab w:val="right" w:leader="dot" w:pos="847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Jednotková cena za 1 ks je stanovena na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  <w:t>bez DPH, což činí</w:t>
            </w:r>
            <w:r>
              <w:rPr>
                <w:sz w:val="20"/>
                <w:szCs w:val="20"/>
              </w:rPr>
              <w:tab/>
              <w:t>Kč</w:t>
            </w:r>
          </w:p>
          <w:p w14:paraId="004193C4" w14:textId="77777777" w:rsidR="00BC4498" w:rsidRDefault="008E4DB0">
            <w:pPr>
              <w:pStyle w:val="Jin0"/>
              <w:shd w:val="clear" w:color="auto" w:fill="auto"/>
              <w:tabs>
                <w:tab w:val="right" w:leader="dot" w:pos="3874"/>
                <w:tab w:val="left" w:pos="395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včetně DPH a hodnota DPH je</w:t>
            </w:r>
            <w:r>
              <w:rPr>
                <w:sz w:val="20"/>
                <w:szCs w:val="20"/>
              </w:rPr>
              <w:tab/>
              <w:t>Kč.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>(Vyplní objednatel)</w:t>
            </w:r>
          </w:p>
        </w:tc>
      </w:tr>
      <w:tr w:rsidR="00BC4498" w14:paraId="4191F6E7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011945A8" w14:textId="77777777" w:rsidR="00BC4498" w:rsidRDefault="008E4DB0">
            <w:pPr>
              <w:pStyle w:val="Jin0"/>
              <w:shd w:val="clear" w:color="auto" w:fill="auto"/>
              <w:tabs>
                <w:tab w:val="right" w:leader="dot" w:pos="7570"/>
                <w:tab w:val="left" w:pos="763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Místem dodání </w:t>
            </w:r>
            <w:r>
              <w:rPr>
                <w:sz w:val="20"/>
                <w:szCs w:val="20"/>
              </w:rPr>
              <w:t>zboží bude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(Vyplní</w:t>
            </w:r>
            <w:r>
              <w:rPr>
                <w:b/>
                <w:bCs/>
                <w:sz w:val="20"/>
                <w:szCs w:val="20"/>
              </w:rPr>
              <w:tab/>
              <w:t>objednatel)</w:t>
            </w:r>
          </w:p>
        </w:tc>
      </w:tr>
      <w:tr w:rsidR="00BC4498" w14:paraId="3808DDF4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9D09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4E83F98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BC4498" w14:paraId="4BCE0085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7A3AB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EC2A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BC4498" w14:paraId="400C4C9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6BA3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D041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dnů od doručení faktury objednateli</w:t>
            </w:r>
          </w:p>
        </w:tc>
      </w:tr>
      <w:tr w:rsidR="00BC4498" w14:paraId="318DC7B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32E41EBE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3497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A6F54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Vystavil(a):</w:t>
            </w:r>
          </w:p>
        </w:tc>
      </w:tr>
      <w:tr w:rsidR="00BC4498" w14:paraId="3FFB348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13" w:type="dxa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14:paraId="2733043B" w14:textId="77777777" w:rsidR="00BC4498" w:rsidRDefault="008E4DB0">
            <w:pPr>
              <w:pStyle w:val="Jin0"/>
              <w:shd w:val="clear" w:color="auto" w:fill="auto"/>
              <w:tabs>
                <w:tab w:val="right" w:leader="dot" w:pos="1723"/>
                <w:tab w:val="left" w:pos="179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ab/>
              <w:t>(Doplní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dodavatel)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6B361BFB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C5024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Praze</w:t>
            </w:r>
          </w:p>
        </w:tc>
      </w:tr>
      <w:tr w:rsidR="00BC4498" w14:paraId="36F827A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231B8C91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2EC68DF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016D0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42701572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6999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0E56B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20D0A3" w14:textId="77777777" w:rsidR="00BC4498" w:rsidRDefault="00BC4498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0596" w14:textId="77777777" w:rsidR="00BC4498" w:rsidRDefault="00BC4498">
            <w:pPr>
              <w:rPr>
                <w:sz w:val="10"/>
                <w:szCs w:val="10"/>
              </w:rPr>
            </w:pPr>
          </w:p>
        </w:tc>
      </w:tr>
    </w:tbl>
    <w:p w14:paraId="60F39AF7" w14:textId="77777777" w:rsidR="00BC4498" w:rsidRDefault="00BC4498">
      <w:pPr>
        <w:sectPr w:rsidR="00BC4498" w:rsidSect="00D960A3">
          <w:headerReference w:type="even" r:id="rId14"/>
          <w:headerReference w:type="default" r:id="rId15"/>
          <w:pgSz w:w="11900" w:h="16840"/>
          <w:pgMar w:top="2410" w:right="1339" w:bottom="1296" w:left="1459" w:header="0" w:footer="868" w:gutter="0"/>
          <w:cols w:space="720"/>
          <w:noEndnote/>
          <w:docGrid w:linePitch="360"/>
        </w:sectPr>
      </w:pPr>
    </w:p>
    <w:p w14:paraId="7C8CECCA" w14:textId="77777777" w:rsidR="00BC4498" w:rsidRDefault="008E4DB0">
      <w:pPr>
        <w:pStyle w:val="Titulektabulky0"/>
        <w:shd w:val="clear" w:color="auto" w:fill="auto"/>
      </w:pPr>
      <w:r>
        <w:rPr>
          <w:b/>
          <w:bCs/>
        </w:rPr>
        <w:lastRenderedPageBreak/>
        <w:t>Dodavatel 2: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5530"/>
        <w:gridCol w:w="4560"/>
      </w:tblGrid>
      <w:tr w:rsidR="00BC4498" w14:paraId="7B159CC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4F346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A1DD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Technický popis </w:t>
            </w:r>
            <w:r>
              <w:rPr>
                <w:b/>
                <w:bCs/>
                <w:sz w:val="22"/>
                <w:szCs w:val="22"/>
              </w:rPr>
              <w:t>zboží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F888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Technické parametry nabízené dodavatelem</w:t>
            </w:r>
          </w:p>
        </w:tc>
      </w:tr>
      <w:tr w:rsidR="00BC4498" w14:paraId="0704948D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D44AF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0A9BD" w14:textId="77777777" w:rsidR="00BC4498" w:rsidRDefault="008E4DB0">
            <w:pPr>
              <w:pStyle w:val="Jin0"/>
              <w:shd w:val="clear" w:color="auto" w:fill="auto"/>
              <w:spacing w:after="0" w:line="28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lékařská třívrstvá ústenka s gumičkou proti virové infekci, která se skládá ze tří vrstev SB-MB-SB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B26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5857132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3A01E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26FE5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měkká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voděodpuzující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textilie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8B9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4AAAD07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87475E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9A676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antibakteriální filtrační účinnost min. 98 %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B10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17AF30A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0CB2FD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B3F26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hypoalergenní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40D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6FAA570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E990B1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0A7F9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třívrstvá konstrukce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D4D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0E88F4B1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DAA633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6E4F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nosní výztuž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D97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425DD48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FECD4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D56FF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prohlášení o shodě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F4BDB" w14:textId="77777777" w:rsidR="00BC4498" w:rsidRDefault="008E4DB0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189A0E3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AEC27E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81CE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odolná proti postřiku dle normy EN 14683: typ IIR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046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7661219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08CC0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49F1B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gumičky měkké kulatá, které neřežou za ušima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A43A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</w:tbl>
    <w:p w14:paraId="07531DAA" w14:textId="77777777" w:rsidR="00BC4498" w:rsidRDefault="00BC4498">
      <w:pPr>
        <w:spacing w:after="359" w:line="1" w:lineRule="exact"/>
      </w:pPr>
    </w:p>
    <w:p w14:paraId="1AA5BB08" w14:textId="77777777" w:rsidR="00BC4498" w:rsidRDefault="008E4DB0">
      <w:pPr>
        <w:pStyle w:val="Zkladntext1"/>
        <w:shd w:val="clear" w:color="auto" w:fill="auto"/>
        <w:spacing w:after="500"/>
        <w:jc w:val="both"/>
      </w:pPr>
      <w:r>
        <w:t>Zadavatel připouští u požadovaného druhu materiálu i materiál vyšších uživatelských vlastností za podmínky, že zajistí minimálně stejnou ochranu jako druh požadovaného materiálu. V takovém případě uvede dodavatel konkrétní údaj namísto údaje ANO/NE.</w:t>
      </w:r>
    </w:p>
    <w:p w14:paraId="6304E531" w14:textId="77777777" w:rsidR="00BC4498" w:rsidRDefault="008E4DB0">
      <w:pPr>
        <w:pStyle w:val="Nadpis30"/>
        <w:keepNext/>
        <w:keepLines/>
        <w:shd w:val="clear" w:color="auto" w:fill="auto"/>
        <w:spacing w:after="240"/>
        <w:ind w:left="140"/>
        <w:jc w:val="left"/>
      </w:pPr>
      <w:bookmarkStart w:id="56" w:name="bookmark56"/>
      <w:bookmarkStart w:id="57" w:name="bookmark57"/>
      <w:r>
        <w:t>Dodavatel, který uvede ve výše uvedené tabulce odpověď „NE“, může být ze zadávacího řízení vyloučen pro nesplnění zadávacích podmínek.</w:t>
      </w:r>
      <w:bookmarkEnd w:id="56"/>
      <w:bookmarkEnd w:id="57"/>
    </w:p>
    <w:p w14:paraId="4DD966FC" w14:textId="77777777" w:rsidR="00BC4498" w:rsidRDefault="008E4DB0">
      <w:pPr>
        <w:pStyle w:val="Zkladntext1"/>
        <w:shd w:val="clear" w:color="auto" w:fill="auto"/>
        <w:spacing w:after="360"/>
      </w:pPr>
      <w:r>
        <w:t>Zadavatel dále připouští, že technické normy ČSN EN a ČSN EN ISO, mohou být u zboží nahrazeny ekvivalenty EN a EN ISO neb</w:t>
      </w:r>
      <w:r>
        <w:t>o jiným rovnocenným řešením.</w:t>
      </w:r>
    </w:p>
    <w:p w14:paraId="2850B7C0" w14:textId="77777777" w:rsidR="00BC4498" w:rsidRDefault="008E4DB0">
      <w:pPr>
        <w:pStyle w:val="Zkladntext1"/>
        <w:shd w:val="clear" w:color="auto" w:fill="auto"/>
        <w:spacing w:after="260"/>
      </w:pPr>
      <w:r>
        <w:rPr>
          <w:b/>
          <w:bCs/>
        </w:rPr>
        <w:lastRenderedPageBreak/>
        <w:t>Příloha č. 2 - Nabídková cena a množství OOP</w:t>
      </w:r>
    </w:p>
    <w:p w14:paraId="3BA6114C" w14:textId="77777777" w:rsidR="00BC4498" w:rsidRDefault="008E4DB0">
      <w:pPr>
        <w:pStyle w:val="Nadpis30"/>
        <w:keepNext/>
        <w:keepLines/>
        <w:shd w:val="clear" w:color="auto" w:fill="auto"/>
        <w:spacing w:after="260"/>
        <w:jc w:val="left"/>
      </w:pPr>
      <w:bookmarkStart w:id="58" w:name="bookmark58"/>
      <w:bookmarkStart w:id="59" w:name="bookmark59"/>
      <w:r>
        <w:t>Dodavatel 2</w:t>
      </w:r>
      <w:bookmarkEnd w:id="58"/>
      <w:bookmarkEnd w:id="5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549"/>
        <w:gridCol w:w="2976"/>
        <w:gridCol w:w="2693"/>
        <w:gridCol w:w="2861"/>
      </w:tblGrid>
      <w:tr w:rsidR="00BC4498" w14:paraId="7E588E0A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27490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E9DFE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Zadavatelem celkové požadované množství v kusech do 31.12.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FDF7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531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Hodnota DPH v Kč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9784A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BC4498" w14:paraId="0F0DD4CD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E09B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Rouška jednorázová třívrstvá s gumičkou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6D971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1 004 480 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608D7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2081D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0,6195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2142D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3,5695</w:t>
            </w:r>
          </w:p>
        </w:tc>
      </w:tr>
    </w:tbl>
    <w:p w14:paraId="20A973C6" w14:textId="77777777" w:rsidR="00BC4498" w:rsidRDefault="00BC4498">
      <w:pPr>
        <w:spacing w:after="299" w:line="1" w:lineRule="exact"/>
      </w:pPr>
    </w:p>
    <w:p w14:paraId="1FCB285B" w14:textId="77777777" w:rsidR="00BC4498" w:rsidRDefault="008E4DB0">
      <w:pPr>
        <w:pStyle w:val="Zkladntext1"/>
        <w:shd w:val="clear" w:color="auto" w:fill="auto"/>
        <w:spacing w:after="280"/>
        <w:sectPr w:rsidR="00BC4498">
          <w:headerReference w:type="even" r:id="rId16"/>
          <w:headerReference w:type="default" r:id="rId17"/>
          <w:headerReference w:type="first" r:id="rId18"/>
          <w:pgSz w:w="16840" w:h="11900" w:orient="landscape"/>
          <w:pgMar w:top="2017" w:right="2118" w:bottom="1604" w:left="916" w:header="0" w:footer="3" w:gutter="0"/>
          <w:cols w:space="720"/>
          <w:noEndnote/>
          <w:titlePg/>
          <w:docGrid w:linePitch="360"/>
        </w:sectPr>
      </w:pPr>
      <w:r>
        <w:t xml:space="preserve">Uvedené ceny jsou </w:t>
      </w:r>
      <w:r>
        <w:t>včetně veškerých nákladů dodavatele s doručením do místa plnění (doprava, balné, clo apod).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20"/>
        <w:gridCol w:w="1330"/>
        <w:gridCol w:w="3154"/>
      </w:tblGrid>
      <w:tr w:rsidR="00BC4498" w14:paraId="2A6F3DB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F217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lastRenderedPageBreak/>
              <w:t>Číslo jednací RS:</w:t>
            </w:r>
          </w:p>
        </w:tc>
      </w:tr>
      <w:tr w:rsidR="00BC4498" w14:paraId="3EF86133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E60E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OBJEDNÁVKA č. j.:</w:t>
            </w:r>
          </w:p>
        </w:tc>
      </w:tr>
      <w:tr w:rsidR="00BC4498" w14:paraId="13E899D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5AED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CC6B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BFBF1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D0293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0423E2F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1CDA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C1B5AA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Centrum s.r.o.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0BFF6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1024E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5A0D697B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84E5F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EC335F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Michálkovická 2031/</w:t>
            </w:r>
            <w:proofErr w:type="gramStart"/>
            <w:r>
              <w:rPr>
                <w:sz w:val="20"/>
                <w:szCs w:val="20"/>
              </w:rPr>
              <w:t>109C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61F9B6A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00, Ostrava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0501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CBFF9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5662A716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46C19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C03E1D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Tomáš Macek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A9D2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C1B5E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3091321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0CAD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16625766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25361848]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FADDC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DA78A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6EA9DEA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CDAE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3F170B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CZ25361848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D000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7028F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B4FB219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F50B6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D5817D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Unicredit Bank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70552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3E472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5D4B9A9B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023E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81E1EF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2109937007/2700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6156F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13644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B5A751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70639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69159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2D89A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C5A8B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2AA91573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284AD118" w14:textId="77777777" w:rsidR="00BC4498" w:rsidRDefault="008E4DB0">
            <w:pPr>
              <w:pStyle w:val="Jin0"/>
              <w:shd w:val="clear" w:color="auto" w:fill="auto"/>
              <w:tabs>
                <w:tab w:val="left" w:leader="dot" w:pos="671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(</w:t>
            </w:r>
            <w:r>
              <w:rPr>
                <w:b/>
                <w:bCs/>
                <w:sz w:val="20"/>
                <w:szCs w:val="20"/>
              </w:rPr>
              <w:t xml:space="preserve">doplní objednatel) </w:t>
            </w:r>
            <w:r>
              <w:rPr>
                <w:sz w:val="20"/>
                <w:szCs w:val="20"/>
              </w:rPr>
              <w:t>kusů předmětu plnění</w:t>
            </w:r>
            <w:r>
              <w:rPr>
                <w:sz w:val="20"/>
                <w:szCs w:val="20"/>
              </w:rPr>
              <w:tab/>
            </w:r>
          </w:p>
          <w:p w14:paraId="5944421C" w14:textId="77777777" w:rsidR="00BC4498" w:rsidRDefault="008E4DB0">
            <w:pPr>
              <w:pStyle w:val="Jin0"/>
              <w:shd w:val="clear" w:color="auto" w:fill="auto"/>
              <w:tabs>
                <w:tab w:val="right" w:leader="dot" w:pos="2189"/>
                <w:tab w:val="left" w:pos="226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(typu</w:t>
            </w:r>
            <w:r>
              <w:rPr>
                <w:sz w:val="20"/>
                <w:szCs w:val="20"/>
              </w:rPr>
              <w:tab/>
              <w:t>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(dále jen "zboží),</w:t>
            </w:r>
          </w:p>
        </w:tc>
      </w:tr>
      <w:tr w:rsidR="00BC4498" w14:paraId="780E3B6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A8981F" w14:textId="77777777" w:rsidR="00BC4498" w:rsidRDefault="008E4DB0">
            <w:pPr>
              <w:pStyle w:val="Jin0"/>
              <w:shd w:val="clear" w:color="auto" w:fill="auto"/>
              <w:tabs>
                <w:tab w:val="right" w:leader="dot" w:pos="5256"/>
                <w:tab w:val="left" w:pos="5323"/>
                <w:tab w:val="left" w:leader="dot" w:pos="759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zboží je stanovena na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  <w:t>bez DPH, což činí</w:t>
            </w:r>
            <w:r>
              <w:rPr>
                <w:sz w:val="20"/>
                <w:szCs w:val="20"/>
              </w:rPr>
              <w:tab/>
              <w:t>Kč včetně DP</w:t>
            </w:r>
          </w:p>
          <w:p w14:paraId="65E0B1B4" w14:textId="77777777" w:rsidR="00BC4498" w:rsidRDefault="008E4DB0">
            <w:pPr>
              <w:pStyle w:val="Jin0"/>
              <w:shd w:val="clear" w:color="auto" w:fill="auto"/>
              <w:tabs>
                <w:tab w:val="right" w:leader="dot" w:pos="4037"/>
                <w:tab w:val="left" w:pos="411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hodnota DPH v Kč činí</w:t>
            </w:r>
            <w:r>
              <w:rPr>
                <w:sz w:val="20"/>
                <w:szCs w:val="20"/>
              </w:rPr>
              <w:tab/>
              <w:t>Kč.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>(Vyplní dodavatel dle potvrzeného množství)</w:t>
            </w:r>
          </w:p>
        </w:tc>
      </w:tr>
      <w:tr w:rsidR="00BC4498" w14:paraId="397B8E3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550ABA29" w14:textId="77777777" w:rsidR="00BC4498" w:rsidRDefault="008E4DB0">
            <w:pPr>
              <w:pStyle w:val="Jin0"/>
              <w:shd w:val="clear" w:color="auto" w:fill="auto"/>
              <w:tabs>
                <w:tab w:val="right" w:leader="dot" w:pos="5146"/>
                <w:tab w:val="left" w:pos="5208"/>
                <w:tab w:val="right" w:leader="dot" w:pos="847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Jednotková cena za 1 ks je stanovena na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  <w:t>bez DPH, což činí</w:t>
            </w:r>
            <w:r>
              <w:rPr>
                <w:sz w:val="20"/>
                <w:szCs w:val="20"/>
              </w:rPr>
              <w:tab/>
              <w:t>Kč</w:t>
            </w:r>
          </w:p>
          <w:p w14:paraId="17949096" w14:textId="77777777" w:rsidR="00BC4498" w:rsidRDefault="008E4DB0">
            <w:pPr>
              <w:pStyle w:val="Jin0"/>
              <w:shd w:val="clear" w:color="auto" w:fill="auto"/>
              <w:tabs>
                <w:tab w:val="right" w:leader="dot" w:pos="3874"/>
                <w:tab w:val="left" w:pos="395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včetně DPH a hodnota DPH je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Kč.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>(Vyplní objednatel)</w:t>
            </w:r>
          </w:p>
        </w:tc>
      </w:tr>
      <w:tr w:rsidR="00BC4498" w14:paraId="71824EDD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540C28B3" w14:textId="77777777" w:rsidR="00BC4498" w:rsidRDefault="008E4DB0">
            <w:pPr>
              <w:pStyle w:val="Jin0"/>
              <w:shd w:val="clear" w:color="auto" w:fill="auto"/>
              <w:tabs>
                <w:tab w:val="right" w:leader="dot" w:pos="7570"/>
                <w:tab w:val="left" w:pos="763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Místem dodání zboží bude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(Vyplní</w:t>
            </w:r>
            <w:r>
              <w:rPr>
                <w:b/>
                <w:bCs/>
                <w:sz w:val="20"/>
                <w:szCs w:val="20"/>
              </w:rPr>
              <w:tab/>
              <w:t>objednatel)</w:t>
            </w:r>
          </w:p>
        </w:tc>
      </w:tr>
      <w:tr w:rsidR="00BC4498" w14:paraId="3A734A2B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86D7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572B7D50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BC4498" w14:paraId="4795DF0A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120DF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6EF45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BC4498" w14:paraId="30B66B5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A6C9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463D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dnů od doručení faktury </w:t>
            </w:r>
            <w:r>
              <w:rPr>
                <w:sz w:val="20"/>
                <w:szCs w:val="20"/>
              </w:rPr>
              <w:t>objednateli</w:t>
            </w:r>
          </w:p>
        </w:tc>
      </w:tr>
      <w:tr w:rsidR="00BC4498" w14:paraId="5E52C14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6141ED8E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35CD1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C9DE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Vystavil(a):</w:t>
            </w:r>
          </w:p>
        </w:tc>
      </w:tr>
      <w:tr w:rsidR="00BC4498" w14:paraId="47B1D3C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14:paraId="27CD54CD" w14:textId="77777777" w:rsidR="00BC4498" w:rsidRDefault="008E4DB0">
            <w:pPr>
              <w:pStyle w:val="Jin0"/>
              <w:shd w:val="clear" w:color="auto" w:fill="auto"/>
              <w:tabs>
                <w:tab w:val="right" w:leader="dot" w:pos="1723"/>
                <w:tab w:val="left" w:pos="179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ab/>
              <w:t>(Doplní</w:t>
            </w:r>
            <w:r>
              <w:rPr>
                <w:b/>
                <w:bCs/>
                <w:sz w:val="20"/>
                <w:szCs w:val="20"/>
              </w:rPr>
              <w:tab/>
              <w:t>dodavatel)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0B3B030F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10DF8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Praze</w:t>
            </w:r>
          </w:p>
        </w:tc>
      </w:tr>
      <w:tr w:rsidR="00BC4498" w14:paraId="0E744E5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0C16A70E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C13802D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9321C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79791A5F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F18BC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949AB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F738F" w14:textId="77777777" w:rsidR="00BC4498" w:rsidRDefault="00BC4498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0713" w14:textId="77777777" w:rsidR="00BC4498" w:rsidRDefault="00BC4498">
            <w:pPr>
              <w:rPr>
                <w:sz w:val="10"/>
                <w:szCs w:val="10"/>
              </w:rPr>
            </w:pPr>
          </w:p>
        </w:tc>
      </w:tr>
    </w:tbl>
    <w:p w14:paraId="35F5B0BD" w14:textId="77777777" w:rsidR="00BC4498" w:rsidRDefault="00BC4498">
      <w:pPr>
        <w:sectPr w:rsidR="00BC4498" w:rsidSect="00D960A3">
          <w:headerReference w:type="even" r:id="rId19"/>
          <w:headerReference w:type="default" r:id="rId20"/>
          <w:pgSz w:w="11900" w:h="16840"/>
          <w:pgMar w:top="1843" w:right="1344" w:bottom="1859" w:left="1459" w:header="0" w:footer="1431" w:gutter="0"/>
          <w:cols w:space="720"/>
          <w:noEndnote/>
          <w:docGrid w:linePitch="360"/>
        </w:sectPr>
      </w:pPr>
    </w:p>
    <w:p w14:paraId="2D8A10D0" w14:textId="77777777" w:rsidR="00BC4498" w:rsidRDefault="008E4DB0">
      <w:pPr>
        <w:pStyle w:val="Titulektabulky0"/>
        <w:shd w:val="clear" w:color="auto" w:fill="auto"/>
      </w:pPr>
      <w:r>
        <w:rPr>
          <w:b/>
          <w:bCs/>
        </w:rPr>
        <w:lastRenderedPageBreak/>
        <w:t>Dodavatel 3: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5530"/>
        <w:gridCol w:w="4560"/>
      </w:tblGrid>
      <w:tr w:rsidR="00BC4498" w14:paraId="2589D5A3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3C05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zboží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6E66F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Technický popis zboží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2EA7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Technické parametry nabízené dodavatelem</w:t>
            </w:r>
          </w:p>
        </w:tc>
      </w:tr>
      <w:tr w:rsidR="00BC4498" w14:paraId="29D6A877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5921A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2B8A7" w14:textId="77777777" w:rsidR="00BC4498" w:rsidRDefault="008E4DB0">
            <w:pPr>
              <w:pStyle w:val="Jin0"/>
              <w:shd w:val="clear" w:color="auto" w:fill="auto"/>
              <w:spacing w:after="0" w:line="283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lékařská třívrstvá ústenka s gumičkou proti virové infekci, která se skládá ze tří vrstev SB-MB-SB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A3E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65625E1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09A503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C3E61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měkká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voděodpuzující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textilie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E45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25C5459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0428B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58C1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antibakteriální filtrační účinnost min. 98 %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0DA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2A055E6A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C98D7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02CCD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hypoalergenní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36CE4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45F0E4C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03DE74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9C8B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třívrstvá konstrukce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7771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426C15B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6292C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6464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nosní výztuž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6AE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3D9210B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8988E9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6296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prohlášení o shodě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F8806" w14:textId="77777777" w:rsidR="00BC4498" w:rsidRDefault="008E4DB0">
            <w:pPr>
              <w:pStyle w:val="Jin0"/>
              <w:shd w:val="clear" w:color="auto" w:fill="auto"/>
              <w:spacing w:before="8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14FF884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9838B7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7E1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odolná proti postřiku dle normy EN 14683: typ IIR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791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  <w:tr w:rsidR="00BC4498" w14:paraId="68685BD6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BAC04" w14:textId="77777777" w:rsidR="00BC4498" w:rsidRDefault="00BC4498"/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2CCFB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gumičky měkké kulatá,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které neřežou za ušima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E5D26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ANO</w:t>
            </w:r>
          </w:p>
        </w:tc>
      </w:tr>
    </w:tbl>
    <w:p w14:paraId="06981A34" w14:textId="77777777" w:rsidR="00BC4498" w:rsidRDefault="00BC4498">
      <w:pPr>
        <w:spacing w:after="359" w:line="1" w:lineRule="exact"/>
      </w:pPr>
    </w:p>
    <w:p w14:paraId="1432013A" w14:textId="77777777" w:rsidR="00BC4498" w:rsidRDefault="008E4DB0">
      <w:pPr>
        <w:pStyle w:val="Zkladntext1"/>
        <w:shd w:val="clear" w:color="auto" w:fill="auto"/>
        <w:spacing w:after="500"/>
        <w:jc w:val="both"/>
      </w:pPr>
      <w:r>
        <w:t xml:space="preserve">Zadavatel připouští u požadovaného druhu materiálu i materiál vyšších uživatelských vlastností za podmínky, že zajistí minimálně stejnou ochranu jako druh požadovaného materiálu. V takovém případě uvede dodavatel </w:t>
      </w:r>
      <w:r>
        <w:t>konkrétní údaj namísto údaje ANO/NE.</w:t>
      </w:r>
    </w:p>
    <w:p w14:paraId="5D65DAB8" w14:textId="77777777" w:rsidR="00BC4498" w:rsidRDefault="008E4DB0">
      <w:pPr>
        <w:pStyle w:val="Nadpis30"/>
        <w:keepNext/>
        <w:keepLines/>
        <w:shd w:val="clear" w:color="auto" w:fill="auto"/>
        <w:spacing w:after="240"/>
        <w:ind w:left="140"/>
        <w:jc w:val="left"/>
      </w:pPr>
      <w:bookmarkStart w:id="60" w:name="bookmark60"/>
      <w:bookmarkStart w:id="61" w:name="bookmark61"/>
      <w:r>
        <w:t>Dodavatel, který uvede ve výše uvedené tabulce odpověď „NE“, může být ze zadávacího řízení vyloučen pro nesplnění zadávacích podmínek.</w:t>
      </w:r>
      <w:bookmarkEnd w:id="60"/>
      <w:bookmarkEnd w:id="61"/>
    </w:p>
    <w:p w14:paraId="2784BE14" w14:textId="77777777" w:rsidR="00BC4498" w:rsidRDefault="008E4DB0">
      <w:pPr>
        <w:pStyle w:val="Zkladntext1"/>
        <w:shd w:val="clear" w:color="auto" w:fill="auto"/>
        <w:spacing w:after="360"/>
      </w:pPr>
      <w:r>
        <w:t xml:space="preserve">Zadavatel dále připouští, že technické normy ČSN EN a ČSN EN ISO, mohou být u zboží </w:t>
      </w:r>
      <w:r>
        <w:t>nahrazeny ekvivalenty EN a EN ISO nebo jiným rovnocenným řešením.</w:t>
      </w:r>
    </w:p>
    <w:p w14:paraId="2A7CDB0F" w14:textId="77777777" w:rsidR="00BC4498" w:rsidRDefault="008E4DB0">
      <w:pPr>
        <w:pStyle w:val="Zkladntext1"/>
        <w:shd w:val="clear" w:color="auto" w:fill="auto"/>
        <w:spacing w:after="260"/>
      </w:pPr>
      <w:r>
        <w:rPr>
          <w:b/>
          <w:bCs/>
        </w:rPr>
        <w:lastRenderedPageBreak/>
        <w:t>Příloha č. 2 - Nabídková cena a množství OOP</w:t>
      </w:r>
    </w:p>
    <w:p w14:paraId="12ECA778" w14:textId="77777777" w:rsidR="00BC4498" w:rsidRDefault="008E4DB0">
      <w:pPr>
        <w:pStyle w:val="Nadpis30"/>
        <w:keepNext/>
        <w:keepLines/>
        <w:shd w:val="clear" w:color="auto" w:fill="auto"/>
        <w:spacing w:after="260"/>
        <w:jc w:val="left"/>
      </w:pPr>
      <w:bookmarkStart w:id="62" w:name="bookmark62"/>
      <w:bookmarkStart w:id="63" w:name="bookmark63"/>
      <w:r>
        <w:t>Dodavatel 3</w:t>
      </w:r>
      <w:bookmarkEnd w:id="62"/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549"/>
        <w:gridCol w:w="2976"/>
        <w:gridCol w:w="2693"/>
        <w:gridCol w:w="2861"/>
      </w:tblGrid>
      <w:tr w:rsidR="00BC4498" w14:paraId="6A3955C5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151F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zboží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2C42E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Zadavatelem celkové požadované množství v kusech do 31.12.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CE2D1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Jednotková nabídková cena dodavatele za 1 kus v Kč bez </w:t>
            </w:r>
            <w:r>
              <w:rPr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6380E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Hodnota DPH v Kč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1398B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BC4498" w14:paraId="386C2994" w14:textId="77777777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C6353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Rouška jednorázová třívrstvá s gumičkou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B2B2F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1 004 480 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D4A794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2DBC3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99A56E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</w:t>
            </w:r>
          </w:p>
        </w:tc>
      </w:tr>
    </w:tbl>
    <w:p w14:paraId="2883EA95" w14:textId="77777777" w:rsidR="00BC4498" w:rsidRDefault="00BC4498">
      <w:pPr>
        <w:spacing w:after="319" w:line="1" w:lineRule="exact"/>
      </w:pPr>
    </w:p>
    <w:p w14:paraId="67CB2B78" w14:textId="77777777" w:rsidR="00BC4498" w:rsidRDefault="008E4DB0">
      <w:pPr>
        <w:pStyle w:val="Zkladntext1"/>
        <w:shd w:val="clear" w:color="auto" w:fill="auto"/>
        <w:spacing w:after="280"/>
        <w:sectPr w:rsidR="00BC4498">
          <w:headerReference w:type="even" r:id="rId21"/>
          <w:headerReference w:type="default" r:id="rId22"/>
          <w:headerReference w:type="first" r:id="rId23"/>
          <w:pgSz w:w="16840" w:h="11900" w:orient="landscape"/>
          <w:pgMar w:top="1983" w:right="2118" w:bottom="1637" w:left="916" w:header="0" w:footer="3" w:gutter="0"/>
          <w:cols w:space="720"/>
          <w:noEndnote/>
          <w:titlePg/>
          <w:docGrid w:linePitch="360"/>
        </w:sectPr>
      </w:pPr>
      <w:r>
        <w:t>Uvedené ceny jsou včetně veškerých nákladů dodavatele s doručením do místa plnění (doprava, balné, clo apod).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520"/>
        <w:gridCol w:w="1330"/>
        <w:gridCol w:w="3154"/>
      </w:tblGrid>
      <w:tr w:rsidR="00BC4498" w14:paraId="204E7D2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9686" w14:textId="77777777" w:rsidR="00BC4498" w:rsidRDefault="008E4DB0">
            <w:pPr>
              <w:pStyle w:val="Jin0"/>
              <w:shd w:val="clear" w:color="auto" w:fill="auto"/>
              <w:spacing w:after="0"/>
            </w:pPr>
            <w:r>
              <w:lastRenderedPageBreak/>
              <w:t>Číslo jednací RS:</w:t>
            </w:r>
          </w:p>
        </w:tc>
      </w:tr>
      <w:tr w:rsidR="00BC4498" w14:paraId="4AD3A5E6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41F59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OBJEDNÁVKA č. j.:</w:t>
            </w:r>
          </w:p>
        </w:tc>
      </w:tr>
      <w:tr w:rsidR="00BC4498" w14:paraId="5608D46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0391B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7E67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CF4BC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5966D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4B3B846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9303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04A60D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BATIST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a.s.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721E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3BF37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9E99A66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38B68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3117F7C3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309, 549 41</w:t>
            </w:r>
          </w:p>
          <w:p w14:paraId="7F88CBA7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Červený </w:t>
            </w:r>
            <w:proofErr w:type="spellStart"/>
            <w:r>
              <w:rPr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9C16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C5585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D657278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EEAE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0D568D2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Tomáš Mertlík MBA, statutární ředitel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3116F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0C4AA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164CE5C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52EB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E3E53D5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28813936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31069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953B4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6472780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7BE6A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CF0A80B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CZ699005599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BAF65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4AA35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119A36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3E7BC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78DD170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 a.s.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8B418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1C0AD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159A4875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DCE1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3F7A92F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115-8094340247/0100]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6628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616EC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1E0B5E85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A797C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60BE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31292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C31B3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09C7B2EE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3535DA86" w14:textId="77777777" w:rsidR="00BC4498" w:rsidRDefault="008E4DB0">
            <w:pPr>
              <w:pStyle w:val="Jin0"/>
              <w:shd w:val="clear" w:color="auto" w:fill="auto"/>
              <w:tabs>
                <w:tab w:val="left" w:leader="dot" w:pos="671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(</w:t>
            </w:r>
            <w:r>
              <w:rPr>
                <w:b/>
                <w:bCs/>
                <w:sz w:val="20"/>
                <w:szCs w:val="20"/>
              </w:rPr>
              <w:t xml:space="preserve">doplní objednatel) </w:t>
            </w:r>
            <w:r>
              <w:rPr>
                <w:sz w:val="20"/>
                <w:szCs w:val="20"/>
              </w:rPr>
              <w:t>kusů předmětu plnění</w:t>
            </w:r>
            <w:r>
              <w:rPr>
                <w:sz w:val="20"/>
                <w:szCs w:val="20"/>
              </w:rPr>
              <w:tab/>
            </w:r>
          </w:p>
          <w:p w14:paraId="6E0D2815" w14:textId="77777777" w:rsidR="00BC4498" w:rsidRDefault="008E4DB0">
            <w:pPr>
              <w:pStyle w:val="Jin0"/>
              <w:shd w:val="clear" w:color="auto" w:fill="auto"/>
              <w:tabs>
                <w:tab w:val="right" w:leader="dot" w:pos="2189"/>
                <w:tab w:val="left" w:pos="226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(typu</w:t>
            </w:r>
            <w:r>
              <w:rPr>
                <w:sz w:val="20"/>
                <w:szCs w:val="20"/>
              </w:rPr>
              <w:tab/>
              <w:t>)</w:t>
            </w:r>
            <w:r>
              <w:rPr>
                <w:sz w:val="20"/>
                <w:szCs w:val="20"/>
              </w:rPr>
              <w:tab/>
              <w:t>(dále jen "zboží),</w:t>
            </w:r>
          </w:p>
        </w:tc>
      </w:tr>
      <w:tr w:rsidR="00BC4498" w14:paraId="17FCC071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280D55" w14:textId="77777777" w:rsidR="00BC4498" w:rsidRDefault="008E4DB0">
            <w:pPr>
              <w:pStyle w:val="Jin0"/>
              <w:shd w:val="clear" w:color="auto" w:fill="auto"/>
              <w:tabs>
                <w:tab w:val="right" w:leader="dot" w:pos="5251"/>
                <w:tab w:val="left" w:pos="5318"/>
                <w:tab w:val="right" w:leader="dot" w:pos="7843"/>
                <w:tab w:val="left" w:pos="789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zboží je stanovena na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  <w:t>bez DPH, což činí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  <w:t>včetně DP</w:t>
            </w:r>
          </w:p>
          <w:p w14:paraId="14944A8D" w14:textId="77777777" w:rsidR="00BC4498" w:rsidRDefault="008E4DB0">
            <w:pPr>
              <w:pStyle w:val="Jin0"/>
              <w:shd w:val="clear" w:color="auto" w:fill="auto"/>
              <w:tabs>
                <w:tab w:val="right" w:leader="dot" w:pos="4037"/>
                <w:tab w:val="left" w:pos="411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hodnota DPH v Kč činí</w:t>
            </w:r>
            <w:r>
              <w:rPr>
                <w:sz w:val="20"/>
                <w:szCs w:val="20"/>
              </w:rPr>
              <w:tab/>
              <w:t>Kč.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>(Vyplní dodavatel dle potvrzeného množství)</w:t>
            </w:r>
          </w:p>
        </w:tc>
      </w:tr>
      <w:tr w:rsidR="00BC4498" w14:paraId="63225F74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bottom"/>
          </w:tcPr>
          <w:p w14:paraId="566F71E3" w14:textId="77777777" w:rsidR="00BC4498" w:rsidRDefault="008E4DB0">
            <w:pPr>
              <w:pStyle w:val="Jin0"/>
              <w:shd w:val="clear" w:color="auto" w:fill="auto"/>
              <w:tabs>
                <w:tab w:val="right" w:leader="dot" w:pos="5146"/>
                <w:tab w:val="left" w:pos="5213"/>
                <w:tab w:val="right" w:leader="dot" w:pos="848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Jednotková cena za 1 ks je stanovena na</w:t>
            </w:r>
            <w:r>
              <w:rPr>
                <w:sz w:val="20"/>
                <w:szCs w:val="20"/>
              </w:rPr>
              <w:tab/>
              <w:t>Kč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 DPH, což činí</w:t>
            </w:r>
            <w:r>
              <w:rPr>
                <w:sz w:val="20"/>
                <w:szCs w:val="20"/>
              </w:rPr>
              <w:tab/>
              <w:t>Kč</w:t>
            </w:r>
          </w:p>
          <w:p w14:paraId="0C70EC35" w14:textId="77777777" w:rsidR="00BC4498" w:rsidRDefault="008E4DB0">
            <w:pPr>
              <w:pStyle w:val="Jin0"/>
              <w:shd w:val="clear" w:color="auto" w:fill="auto"/>
              <w:tabs>
                <w:tab w:val="right" w:leader="dot" w:pos="3874"/>
                <w:tab w:val="left" w:pos="395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včetně DPH a hodnota DPH je</w:t>
            </w:r>
            <w:r>
              <w:rPr>
                <w:sz w:val="20"/>
                <w:szCs w:val="20"/>
              </w:rPr>
              <w:tab/>
              <w:t>Kč.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i/>
                <w:iCs/>
                <w:sz w:val="20"/>
                <w:szCs w:val="20"/>
              </w:rPr>
              <w:t>(Vyplní objednatel)</w:t>
            </w:r>
          </w:p>
        </w:tc>
      </w:tr>
      <w:tr w:rsidR="00BC4498" w14:paraId="0D14868F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38B4D9CE" w14:textId="77777777" w:rsidR="00BC4498" w:rsidRDefault="008E4DB0">
            <w:pPr>
              <w:pStyle w:val="Jin0"/>
              <w:shd w:val="clear" w:color="auto" w:fill="auto"/>
              <w:tabs>
                <w:tab w:val="right" w:leader="dot" w:pos="7570"/>
                <w:tab w:val="left" w:pos="763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Místem dodání zboží bude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(Vyplní</w:t>
            </w:r>
            <w:r>
              <w:rPr>
                <w:b/>
                <w:bCs/>
                <w:sz w:val="20"/>
                <w:szCs w:val="20"/>
              </w:rPr>
              <w:tab/>
              <w:t>objednatel)</w:t>
            </w:r>
          </w:p>
        </w:tc>
      </w:tr>
      <w:tr w:rsidR="00BC4498" w14:paraId="4E8864B7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AE3CE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7082371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BC4498" w14:paraId="5E65895B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CA7F4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1435E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BC4498" w14:paraId="0A9105EF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3542D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146AC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dnů od doručení faktury objednateli</w:t>
            </w:r>
          </w:p>
        </w:tc>
      </w:tr>
      <w:tr w:rsidR="00BC4498" w14:paraId="73090C0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89D664E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BF4A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94497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Vystavil(a):</w:t>
            </w:r>
          </w:p>
        </w:tc>
      </w:tr>
      <w:tr w:rsidR="00BC4498" w14:paraId="0D3DF21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gridSpan w:val="2"/>
            <w:tcBorders>
              <w:left w:val="single" w:sz="4" w:space="0" w:color="auto"/>
            </w:tcBorders>
            <w:shd w:val="clear" w:color="auto" w:fill="FFFF00"/>
            <w:vAlign w:val="bottom"/>
          </w:tcPr>
          <w:p w14:paraId="3D1E5037" w14:textId="77777777" w:rsidR="00BC4498" w:rsidRDefault="008E4DB0">
            <w:pPr>
              <w:pStyle w:val="Jin0"/>
              <w:shd w:val="clear" w:color="auto" w:fill="auto"/>
              <w:tabs>
                <w:tab w:val="right" w:leader="dot" w:pos="1723"/>
                <w:tab w:val="left" w:pos="179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ab/>
              <w:t>(Doplní</w:t>
            </w:r>
            <w:r>
              <w:rPr>
                <w:b/>
                <w:bCs/>
                <w:sz w:val="20"/>
                <w:szCs w:val="20"/>
              </w:rPr>
              <w:tab/>
              <w:t>dodavatel)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14:paraId="4EF81D54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A0712" w14:textId="77777777" w:rsidR="00BC4498" w:rsidRDefault="008E4DB0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Praze</w:t>
            </w:r>
          </w:p>
        </w:tc>
      </w:tr>
      <w:tr w:rsidR="00BC4498" w14:paraId="3B2A762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C7C3651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43C877B" w14:textId="77777777" w:rsidR="00BC4498" w:rsidRDefault="00BC4498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67385" w14:textId="77777777" w:rsidR="00BC4498" w:rsidRDefault="00BC4498">
            <w:pPr>
              <w:rPr>
                <w:sz w:val="10"/>
                <w:szCs w:val="10"/>
              </w:rPr>
            </w:pPr>
          </w:p>
        </w:tc>
      </w:tr>
      <w:tr w:rsidR="00BC4498" w14:paraId="5D47612D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2AE66" w14:textId="77777777" w:rsidR="00BC4498" w:rsidRDefault="008E4DB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E95F43" w14:textId="77777777" w:rsidR="00BC4498" w:rsidRDefault="008E4DB0">
            <w:pPr>
              <w:pStyle w:val="Jin0"/>
              <w:shd w:val="clear" w:color="auto" w:fill="auto"/>
              <w:spacing w:after="0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86FDF" w14:textId="77777777" w:rsidR="00BC4498" w:rsidRDefault="00BC4498"/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89276" w14:textId="77777777" w:rsidR="00BC4498" w:rsidRDefault="00BC4498">
            <w:pPr>
              <w:rPr>
                <w:sz w:val="10"/>
                <w:szCs w:val="10"/>
              </w:rPr>
            </w:pPr>
          </w:p>
        </w:tc>
      </w:tr>
    </w:tbl>
    <w:p w14:paraId="1667F0EA" w14:textId="77777777" w:rsidR="008E4DB0" w:rsidRDefault="008E4DB0"/>
    <w:sectPr w:rsidR="008E4DB0" w:rsidSect="00D960A3">
      <w:headerReference w:type="even" r:id="rId24"/>
      <w:headerReference w:type="default" r:id="rId25"/>
      <w:pgSz w:w="11900" w:h="16840"/>
      <w:pgMar w:top="1843" w:right="1344" w:bottom="1859" w:left="1459" w:header="0" w:footer="14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A0EAE" w14:textId="77777777" w:rsidR="008E4DB0" w:rsidRDefault="008E4DB0">
      <w:r>
        <w:separator/>
      </w:r>
    </w:p>
  </w:endnote>
  <w:endnote w:type="continuationSeparator" w:id="0">
    <w:p w14:paraId="2497DD69" w14:textId="77777777" w:rsidR="008E4DB0" w:rsidRDefault="008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A8AD" w14:textId="77777777" w:rsidR="008E4DB0" w:rsidRDefault="008E4DB0"/>
  </w:footnote>
  <w:footnote w:type="continuationSeparator" w:id="0">
    <w:p w14:paraId="1CD0947D" w14:textId="77777777" w:rsidR="008E4DB0" w:rsidRDefault="008E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A6AF" w14:textId="77777777" w:rsidR="00BC4498" w:rsidRDefault="00BC4498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410D" w14:textId="77777777" w:rsidR="00BC4498" w:rsidRDefault="00BC4498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922B" w14:textId="77777777" w:rsidR="00BC4498" w:rsidRDefault="00BC4498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DE20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BEF4DAA" wp14:editId="06834EB3">
              <wp:simplePos x="0" y="0"/>
              <wp:positionH relativeFrom="page">
                <wp:posOffset>709930</wp:posOffset>
              </wp:positionH>
              <wp:positionV relativeFrom="page">
                <wp:posOffset>908685</wp:posOffset>
              </wp:positionV>
              <wp:extent cx="406019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01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B592E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1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Technická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specifikace předmětu plnění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5.899999999999999pt;margin-top:71.549999999999997pt;width:319.69999999999999pt;height:11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1 RS - Technická specifikace předmětu plnění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1273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766ED7A1" wp14:editId="15533AF2">
              <wp:simplePos x="0" y="0"/>
              <wp:positionH relativeFrom="page">
                <wp:posOffset>908685</wp:posOffset>
              </wp:positionH>
              <wp:positionV relativeFrom="page">
                <wp:posOffset>930275</wp:posOffset>
              </wp:positionV>
              <wp:extent cx="4194175" cy="1435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1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D1B24" w14:textId="005FA731" w:rsidR="00BC4498" w:rsidRDefault="00BC4498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ED7A1" id="_x0000_t202" coordsize="21600,21600" o:spt="202" path="m,l,21600r21600,l21600,xe">
              <v:stroke joinstyle="miter"/>
              <v:path gradientshapeok="t" o:connecttype="rect"/>
            </v:shapetype>
            <v:shape id="Shape 23" o:spid="_x0000_s1034" type="#_x0000_t202" style="position:absolute;margin-left:71.55pt;margin-top:73.25pt;width:330.25pt;height:11.3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" filled="f" stroked="f">
              <v:textbox style="mso-fit-shape-to-text:t" inset="0,0,0,0">
                <w:txbxContent>
                  <w:p w14:paraId="715D1B24" w14:textId="005FA731" w:rsidR="00BC4498" w:rsidRDefault="00BC4498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4942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35090858" wp14:editId="3691D4D0">
              <wp:simplePos x="0" y="0"/>
              <wp:positionH relativeFrom="page">
                <wp:posOffset>908685</wp:posOffset>
              </wp:positionH>
              <wp:positionV relativeFrom="page">
                <wp:posOffset>930275</wp:posOffset>
              </wp:positionV>
              <wp:extent cx="4194175" cy="1435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1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C3C93B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3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Objednávka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(závazný vzor) - Dodavatel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1.549999999999997pt;margin-top:73.25pt;width:330.25pt;height:11.3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3 RS - Objednávka (závazný vzor) - Dodavatel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4338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9C747E3" wp14:editId="3D1D91A1">
              <wp:simplePos x="0" y="0"/>
              <wp:positionH relativeFrom="page">
                <wp:posOffset>1069340</wp:posOffset>
              </wp:positionH>
              <wp:positionV relativeFrom="page">
                <wp:posOffset>930275</wp:posOffset>
              </wp:positionV>
              <wp:extent cx="4062730" cy="1435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27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FF6DE4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1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Technická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specifikace předmětu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plnění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4.200000000000003pt;margin-top:73.25pt;width:319.89999999999998pt;height:11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1 RS - Technická specifikace předmětu plnění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EE4BF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2688FE0" wp14:editId="70645BAA">
              <wp:simplePos x="0" y="0"/>
              <wp:positionH relativeFrom="page">
                <wp:posOffset>911225</wp:posOffset>
              </wp:positionH>
              <wp:positionV relativeFrom="page">
                <wp:posOffset>1286510</wp:posOffset>
              </wp:positionV>
              <wp:extent cx="4172585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258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621BD9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3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Objednávka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(závazný vzor) - Dodavatel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71.75pt;margin-top:101.3pt;width:328.55000000000001pt;height:11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3 RS - Objednávka (závazný vzor) - Dodavatel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DBE13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51D7A0C" wp14:editId="66E010C6">
              <wp:simplePos x="0" y="0"/>
              <wp:positionH relativeFrom="page">
                <wp:posOffset>911225</wp:posOffset>
              </wp:positionH>
              <wp:positionV relativeFrom="page">
                <wp:posOffset>1286510</wp:posOffset>
              </wp:positionV>
              <wp:extent cx="4172585" cy="1435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258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B859B0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3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Objednávka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(závazný vzor) - Dodavatel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1.75pt;margin-top:101.3pt;width:328.55000000000001pt;height:11.3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3 RS - Objednávka (závazný vzor) - Dodavatel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6A16" w14:textId="77777777" w:rsidR="00BC4498" w:rsidRDefault="00BC4498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5762" w14:textId="77777777" w:rsidR="00BC4498" w:rsidRDefault="00BC4498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408C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F063C8" wp14:editId="6D30C00D">
              <wp:simplePos x="0" y="0"/>
              <wp:positionH relativeFrom="page">
                <wp:posOffset>709930</wp:posOffset>
              </wp:positionH>
              <wp:positionV relativeFrom="page">
                <wp:posOffset>930275</wp:posOffset>
              </wp:positionV>
              <wp:extent cx="4060190" cy="1435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01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F685E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1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Technická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specifikace předmětu plnění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5.899999999999999pt;margin-top:73.25pt;width:319.69999999999999pt;height:11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1 RS - Technická specifikace předmětu plnění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1984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244AF1C" wp14:editId="1FFE665E">
              <wp:simplePos x="0" y="0"/>
              <wp:positionH relativeFrom="page">
                <wp:posOffset>908685</wp:posOffset>
              </wp:positionH>
              <wp:positionV relativeFrom="page">
                <wp:posOffset>930275</wp:posOffset>
              </wp:positionV>
              <wp:extent cx="4194175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1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952F4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3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Objednávka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(závazný vzor) - Dodavatel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549999999999997pt;margin-top:73.25pt;width:330.25pt;height:11.3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3 RS - Objednávka (závazný vzor) - Dodavatel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5DCEA" w14:textId="77777777" w:rsidR="00BC4498" w:rsidRDefault="008E4D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DA9E988" wp14:editId="7A70FEE3">
              <wp:simplePos x="0" y="0"/>
              <wp:positionH relativeFrom="page">
                <wp:posOffset>908685</wp:posOffset>
              </wp:positionH>
              <wp:positionV relativeFrom="page">
                <wp:posOffset>930275</wp:posOffset>
              </wp:positionV>
              <wp:extent cx="4194175" cy="1435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1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04CDBF" w14:textId="77777777" w:rsidR="00BC4498" w:rsidRDefault="008E4DB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3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RS - Objednávka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(závazný vzor) - Dodavatel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1.549999999999997pt;margin-top:73.25pt;width:330.25pt;height:11.3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Příloha č. 3 RS - Objednávka (závazný vzor) - Dodavatel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38F9"/>
    <w:multiLevelType w:val="multilevel"/>
    <w:tmpl w:val="B0646B0E"/>
    <w:lvl w:ilvl="0">
      <w:start w:val="2"/>
      <w:numFmt w:val="decimal"/>
      <w:lvlText w:val="2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341CB9"/>
    <w:multiLevelType w:val="multilevel"/>
    <w:tmpl w:val="2CB0CB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364AE"/>
    <w:multiLevelType w:val="multilevel"/>
    <w:tmpl w:val="77686F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9E1F5D"/>
    <w:multiLevelType w:val="multilevel"/>
    <w:tmpl w:val="C27457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D63F1"/>
    <w:multiLevelType w:val="multilevel"/>
    <w:tmpl w:val="B1CC84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0E0119"/>
    <w:multiLevelType w:val="multilevel"/>
    <w:tmpl w:val="7E54D9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98"/>
    <w:rsid w:val="008E4DB0"/>
    <w:rsid w:val="00BC4498"/>
    <w:rsid w:val="00D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D1B69"/>
  <w15:docId w15:val="{DAFB9963-0BF4-4A64-A1A9-5B20319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23233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26" w:lineRule="auto"/>
      <w:ind w:left="180"/>
    </w:pPr>
    <w:rPr>
      <w:rFonts w:ascii="Arial" w:eastAsia="Arial" w:hAnsi="Arial" w:cs="Arial"/>
      <w:color w:val="323233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7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960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0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0A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96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0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ispomask.cz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mailto:info@dispomask.cz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mailto:sestra@ddunhost.cz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5441</Words>
  <Characters>32102</Characters>
  <Application>Microsoft Office Word</Application>
  <DocSecurity>0</DocSecurity>
  <Lines>267</Lines>
  <Paragraphs>74</Paragraphs>
  <ScaleCrop>false</ScaleCrop>
  <Company/>
  <LinksUpToDate>false</LinksUpToDate>
  <CharactersWithSpaces>37469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JBG3K4J</dc:creator>
  <cp:keywords/>
  <cp:lastModifiedBy>Domov Unhost</cp:lastModifiedBy>
  <cp:revision>2</cp:revision>
  <dcterms:created xsi:type="dcterms:W3CDTF">2020-09-24T08:24:00Z</dcterms:created>
  <dcterms:modified xsi:type="dcterms:W3CDTF">2020-09-24T08:24:00Z</dcterms:modified>
</cp:coreProperties>
</file>