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63" w:rsidRPr="00E934D3" w:rsidRDefault="00E30363" w:rsidP="0026212A">
      <w:pPr>
        <w:pBdr>
          <w:top w:val="double" w:sz="1" w:space="1" w:color="000000" w:shadow="1"/>
          <w:left w:val="double" w:sz="1" w:space="1" w:color="000000" w:shadow="1"/>
          <w:bottom w:val="double" w:sz="1" w:space="10" w:color="000000" w:shadow="1"/>
          <w:right w:val="double" w:sz="1" w:space="1" w:color="000000" w:shadow="1"/>
        </w:pBdr>
        <w:rPr>
          <w:rFonts w:ascii="Arial" w:hAnsi="Arial"/>
          <w:b/>
          <w:i/>
          <w:iCs/>
          <w:sz w:val="12"/>
          <w:szCs w:val="12"/>
        </w:rPr>
      </w:pPr>
    </w:p>
    <w:p w:rsidR="00E30363" w:rsidRPr="00E934D3" w:rsidRDefault="00E30363" w:rsidP="0026212A">
      <w:pPr>
        <w:pBdr>
          <w:top w:val="double" w:sz="1" w:space="1" w:color="000000" w:shadow="1"/>
          <w:left w:val="double" w:sz="1" w:space="1" w:color="000000" w:shadow="1"/>
          <w:bottom w:val="double" w:sz="1" w:space="10" w:color="000000" w:shadow="1"/>
          <w:right w:val="double" w:sz="1" w:space="1" w:color="000000" w:shadow="1"/>
        </w:pBdr>
        <w:rPr>
          <w:rFonts w:ascii="Arial" w:hAnsi="Arial"/>
          <w:b/>
          <w:i/>
          <w:iCs/>
          <w:sz w:val="12"/>
          <w:szCs w:val="12"/>
        </w:rPr>
      </w:pPr>
    </w:p>
    <w:p w:rsidR="0026212A" w:rsidRPr="00E934D3" w:rsidRDefault="0026212A" w:rsidP="0026212A">
      <w:pPr>
        <w:pBdr>
          <w:top w:val="double" w:sz="1" w:space="1" w:color="000000" w:shadow="1"/>
          <w:left w:val="double" w:sz="1" w:space="1" w:color="000000" w:shadow="1"/>
          <w:bottom w:val="double" w:sz="1" w:space="10" w:color="000000" w:shadow="1"/>
          <w:right w:val="double" w:sz="1" w:space="1" w:color="000000" w:shadow="1"/>
        </w:pBdr>
        <w:rPr>
          <w:rFonts w:ascii="Arial" w:hAnsi="Arial"/>
          <w:b/>
          <w:i/>
          <w:iCs/>
          <w:sz w:val="12"/>
          <w:szCs w:val="12"/>
        </w:rPr>
      </w:pPr>
    </w:p>
    <w:p w:rsidR="00E30363" w:rsidRPr="00E934D3" w:rsidRDefault="00E30363" w:rsidP="0026212A">
      <w:pPr>
        <w:pStyle w:val="Nadpis1"/>
        <w:pBdr>
          <w:bottom w:val="double" w:sz="1" w:space="10" w:color="000000" w:shadow="1"/>
        </w:pBdr>
      </w:pPr>
      <w:r w:rsidRPr="00E934D3">
        <w:t xml:space="preserve"> SMLOUVA O </w:t>
      </w:r>
      <w:r w:rsidR="00DA38D1" w:rsidRPr="00E934D3">
        <w:t>KOUPI MATERIÁLOVĚ</w:t>
      </w:r>
      <w:r w:rsidRPr="00E934D3">
        <w:t xml:space="preserve"> VYUŽITELNÉHO ODPADU </w:t>
      </w:r>
    </w:p>
    <w:p w:rsidR="0026212A" w:rsidRPr="00E934D3" w:rsidRDefault="0026212A" w:rsidP="0026212A">
      <w:pPr>
        <w:pStyle w:val="Nadpis1"/>
        <w:pBdr>
          <w:bottom w:val="double" w:sz="1" w:space="10" w:color="000000" w:shadow="1"/>
        </w:pBdr>
        <w:rPr>
          <w:sz w:val="24"/>
        </w:rPr>
      </w:pPr>
    </w:p>
    <w:p w:rsidR="0026212A" w:rsidRPr="00E934D3" w:rsidRDefault="0026212A" w:rsidP="0026212A">
      <w:pPr>
        <w:pStyle w:val="Nadpis1"/>
        <w:pBdr>
          <w:bottom w:val="double" w:sz="1" w:space="10" w:color="000000" w:shadow="1"/>
        </w:pBdr>
        <w:rPr>
          <w:sz w:val="24"/>
        </w:rPr>
      </w:pPr>
      <w:r w:rsidRPr="00E934D3">
        <w:rPr>
          <w:sz w:val="22"/>
        </w:rPr>
        <w:t>č</w:t>
      </w:r>
      <w:r w:rsidR="00E30363" w:rsidRPr="00E934D3">
        <w:t xml:space="preserve">. </w:t>
      </w:r>
      <w:r w:rsidR="00E30363" w:rsidRPr="00E934D3">
        <w:rPr>
          <w:sz w:val="24"/>
        </w:rPr>
        <w:t>S</w:t>
      </w:r>
      <w:r w:rsidR="00A655C2" w:rsidRPr="00E934D3">
        <w:rPr>
          <w:sz w:val="24"/>
        </w:rPr>
        <w:t> </w:t>
      </w:r>
      <w:r w:rsidR="00E30363" w:rsidRPr="00E934D3">
        <w:rPr>
          <w:sz w:val="24"/>
        </w:rPr>
        <w:t>1</w:t>
      </w:r>
      <w:r w:rsidR="00B651AF">
        <w:rPr>
          <w:sz w:val="24"/>
        </w:rPr>
        <w:t>6</w:t>
      </w:r>
      <w:r w:rsidR="00A655C2" w:rsidRPr="00E934D3">
        <w:rPr>
          <w:sz w:val="24"/>
        </w:rPr>
        <w:t xml:space="preserve"> </w:t>
      </w:r>
      <w:r w:rsidR="00E30363" w:rsidRPr="00E934D3">
        <w:rPr>
          <w:sz w:val="24"/>
        </w:rPr>
        <w:t>36</w:t>
      </w:r>
      <w:r w:rsidR="00A655C2" w:rsidRPr="00E934D3">
        <w:rPr>
          <w:sz w:val="24"/>
        </w:rPr>
        <w:t xml:space="preserve"> </w:t>
      </w:r>
      <w:r w:rsidR="00E30363" w:rsidRPr="00E934D3">
        <w:rPr>
          <w:sz w:val="24"/>
        </w:rPr>
        <w:t>01</w:t>
      </w:r>
      <w:r w:rsidRPr="00E934D3">
        <w:rPr>
          <w:sz w:val="24"/>
        </w:rPr>
        <w:t> </w:t>
      </w:r>
      <w:r w:rsidR="00B32361">
        <w:rPr>
          <w:sz w:val="24"/>
        </w:rPr>
        <w:t>4</w:t>
      </w:r>
      <w:r w:rsidR="00E93EBE">
        <w:rPr>
          <w:sz w:val="24"/>
        </w:rPr>
        <w:t>58</w:t>
      </w:r>
    </w:p>
    <w:p w:rsidR="0026212A" w:rsidRPr="00E934D3" w:rsidRDefault="0026212A" w:rsidP="0026212A">
      <w:pPr>
        <w:rPr>
          <w:rFonts w:ascii="Arial" w:hAnsi="Arial"/>
        </w:rPr>
      </w:pPr>
    </w:p>
    <w:p w:rsidR="00E30363" w:rsidRPr="00E934D3" w:rsidRDefault="00A655C2" w:rsidP="00E934D3">
      <w:pPr>
        <w:pStyle w:val="Zkladntext"/>
        <w:rPr>
          <w:sz w:val="22"/>
        </w:rPr>
      </w:pPr>
      <w:r w:rsidRPr="00E934D3">
        <w:rPr>
          <w:sz w:val="22"/>
        </w:rPr>
        <w:t xml:space="preserve">uzavřená ve smyslu </w:t>
      </w:r>
      <w:r w:rsidR="00E30363" w:rsidRPr="00E934D3">
        <w:rPr>
          <w:sz w:val="22"/>
        </w:rPr>
        <w:t>ustanovení §</w:t>
      </w:r>
      <w:r w:rsidR="00CD748F">
        <w:rPr>
          <w:sz w:val="22"/>
        </w:rPr>
        <w:t xml:space="preserve"> </w:t>
      </w:r>
      <w:r w:rsidR="00E30363" w:rsidRPr="00E934D3">
        <w:rPr>
          <w:sz w:val="22"/>
        </w:rPr>
        <w:t>2079 a</w:t>
      </w:r>
      <w:r w:rsidRPr="00E934D3">
        <w:rPr>
          <w:sz w:val="22"/>
        </w:rPr>
        <w:t xml:space="preserve"> </w:t>
      </w:r>
      <w:r w:rsidR="00E30363" w:rsidRPr="00E934D3">
        <w:rPr>
          <w:sz w:val="22"/>
        </w:rPr>
        <w:t>násl. zák.</w:t>
      </w:r>
      <w:r w:rsidRPr="00E934D3">
        <w:rPr>
          <w:sz w:val="22"/>
        </w:rPr>
        <w:t xml:space="preserve"> </w:t>
      </w:r>
      <w:r w:rsidR="00CD748F">
        <w:rPr>
          <w:sz w:val="22"/>
        </w:rPr>
        <w:t xml:space="preserve">č. 89/2012 Sb., občanský </w:t>
      </w:r>
      <w:r w:rsidR="00E30363" w:rsidRPr="00E934D3">
        <w:rPr>
          <w:sz w:val="22"/>
        </w:rPr>
        <w:t xml:space="preserve">zákoník, v platném znění </w:t>
      </w:r>
    </w:p>
    <w:p w:rsidR="00E30363" w:rsidRPr="00E934D3" w:rsidRDefault="00E30363" w:rsidP="00E934D3">
      <w:pPr>
        <w:rPr>
          <w:rFonts w:ascii="Arial" w:hAnsi="Arial"/>
          <w:b/>
          <w:sz w:val="22"/>
        </w:rPr>
      </w:pPr>
    </w:p>
    <w:p w:rsidR="0026212A" w:rsidRPr="00E934D3" w:rsidRDefault="0026212A" w:rsidP="00E934D3">
      <w:pPr>
        <w:rPr>
          <w:rFonts w:ascii="Arial" w:hAnsi="Arial"/>
          <w:b/>
          <w:sz w:val="22"/>
        </w:rPr>
      </w:pPr>
    </w:p>
    <w:p w:rsidR="00E30363" w:rsidRPr="00E934D3" w:rsidRDefault="00E30363" w:rsidP="00E934D3">
      <w:pPr>
        <w:rPr>
          <w:rFonts w:ascii="Arial" w:hAnsi="Arial"/>
          <w:b/>
          <w:sz w:val="22"/>
        </w:rPr>
      </w:pPr>
      <w:r w:rsidRPr="00E934D3">
        <w:rPr>
          <w:rFonts w:ascii="Arial" w:hAnsi="Arial"/>
          <w:b/>
          <w:sz w:val="22"/>
        </w:rPr>
        <w:t>1.Smluvní strany</w:t>
      </w:r>
      <w:r w:rsidR="00DA38D1">
        <w:rPr>
          <w:rFonts w:ascii="Arial" w:hAnsi="Arial"/>
          <w:b/>
          <w:sz w:val="22"/>
        </w:rPr>
        <w:t>:</w:t>
      </w:r>
    </w:p>
    <w:p w:rsidR="00E30363" w:rsidRDefault="00E30363" w:rsidP="00E934D3">
      <w:pPr>
        <w:ind w:right="424"/>
        <w:rPr>
          <w:rFonts w:ascii="Arial" w:hAnsi="Arial"/>
          <w:b/>
          <w:sz w:val="22"/>
        </w:rPr>
      </w:pPr>
      <w:r w:rsidRPr="00E934D3">
        <w:rPr>
          <w:rFonts w:ascii="Arial" w:hAnsi="Arial"/>
          <w:sz w:val="22"/>
        </w:rPr>
        <w:t xml:space="preserve">1.1. </w:t>
      </w:r>
      <w:r w:rsidRPr="00E934D3">
        <w:rPr>
          <w:rFonts w:ascii="Arial" w:hAnsi="Arial"/>
          <w:b/>
          <w:sz w:val="22"/>
        </w:rPr>
        <w:t xml:space="preserve">Prodávající </w:t>
      </w:r>
    </w:p>
    <w:p w:rsidR="00E934D3" w:rsidRPr="00E934D3" w:rsidRDefault="00E934D3" w:rsidP="00E934D3">
      <w:pPr>
        <w:ind w:right="424"/>
        <w:rPr>
          <w:rFonts w:ascii="Arial" w:hAnsi="Arial"/>
          <w:b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9"/>
        <w:gridCol w:w="4675"/>
      </w:tblGrid>
      <w:tr w:rsidR="00A655C2" w:rsidRPr="00E934D3" w:rsidTr="00A655C2">
        <w:trPr>
          <w:cantSplit/>
          <w:jc w:val="center"/>
        </w:trPr>
        <w:tc>
          <w:tcPr>
            <w:tcW w:w="3829" w:type="dxa"/>
          </w:tcPr>
          <w:p w:rsidR="00A655C2" w:rsidRPr="00E934D3" w:rsidRDefault="00A655C2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Obchodní firma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A655C2" w:rsidRPr="00E934D3" w:rsidRDefault="00E93EBE" w:rsidP="00E93EBE">
            <w:pPr>
              <w:rPr>
                <w:rFonts w:ascii="Arial" w:hAnsi="Arial"/>
                <w:b/>
                <w:bCs/>
                <w:sz w:val="22"/>
                <w:szCs w:val="24"/>
              </w:rPr>
            </w:pPr>
            <w:r>
              <w:rPr>
                <w:rFonts w:ascii="Arial" w:hAnsi="Arial"/>
                <w:b/>
                <w:bCs/>
                <w:sz w:val="22"/>
                <w:szCs w:val="24"/>
              </w:rPr>
              <w:t>EKOLTES Hranice, a.s.</w:t>
            </w:r>
          </w:p>
        </w:tc>
      </w:tr>
      <w:tr w:rsidR="00A655C2" w:rsidRPr="00E934D3" w:rsidTr="00A655C2">
        <w:trPr>
          <w:cantSplit/>
          <w:jc w:val="center"/>
        </w:trPr>
        <w:tc>
          <w:tcPr>
            <w:tcW w:w="3829" w:type="dxa"/>
          </w:tcPr>
          <w:p w:rsidR="00A655C2" w:rsidRPr="00E934D3" w:rsidRDefault="00A655C2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Sídlo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A655C2" w:rsidRPr="00E934D3" w:rsidRDefault="00E93EBE" w:rsidP="00E93EBE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Zborovská 606, 753 01 Hranice</w:t>
            </w:r>
          </w:p>
        </w:tc>
      </w:tr>
      <w:tr w:rsidR="00A655C2" w:rsidRPr="00E934D3" w:rsidTr="00A655C2">
        <w:trPr>
          <w:cantSplit/>
          <w:jc w:val="center"/>
        </w:trPr>
        <w:tc>
          <w:tcPr>
            <w:tcW w:w="3829" w:type="dxa"/>
          </w:tcPr>
          <w:p w:rsidR="00A655C2" w:rsidRPr="00E934D3" w:rsidRDefault="00A655C2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Zastoupen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A655C2" w:rsidRPr="00E934D3" w:rsidRDefault="00CD748F" w:rsidP="00B651AF">
            <w:pPr>
              <w:rPr>
                <w:rFonts w:ascii="Arial" w:hAnsi="Arial"/>
                <w:sz w:val="22"/>
                <w:szCs w:val="24"/>
              </w:rPr>
            </w:pPr>
            <w:r w:rsidRPr="00CD748F">
              <w:rPr>
                <w:rFonts w:ascii="Arial" w:hAnsi="Arial"/>
                <w:sz w:val="22"/>
                <w:szCs w:val="24"/>
              </w:rPr>
              <w:t>Ing. Ota Čermák</w:t>
            </w:r>
            <w:r>
              <w:rPr>
                <w:rFonts w:ascii="Arial" w:hAnsi="Arial"/>
                <w:sz w:val="22"/>
                <w:szCs w:val="24"/>
              </w:rPr>
              <w:t>, ředitel společnosti</w:t>
            </w:r>
          </w:p>
        </w:tc>
      </w:tr>
      <w:tr w:rsidR="00A655C2" w:rsidRPr="00E934D3" w:rsidTr="00A655C2">
        <w:trPr>
          <w:cantSplit/>
          <w:jc w:val="center"/>
        </w:trPr>
        <w:tc>
          <w:tcPr>
            <w:tcW w:w="3829" w:type="dxa"/>
          </w:tcPr>
          <w:p w:rsidR="00A655C2" w:rsidRPr="00E934D3" w:rsidRDefault="00A655C2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IČ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A655C2" w:rsidRPr="00E934D3" w:rsidRDefault="00B651AF" w:rsidP="00E93EBE">
            <w:pPr>
              <w:rPr>
                <w:rFonts w:ascii="Arial" w:hAnsi="Arial"/>
                <w:color w:val="FFFFFF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6</w:t>
            </w:r>
            <w:r w:rsidR="00E93EBE">
              <w:rPr>
                <w:rFonts w:ascii="Arial" w:hAnsi="Arial"/>
                <w:sz w:val="22"/>
                <w:szCs w:val="24"/>
              </w:rPr>
              <w:t>1974919</w:t>
            </w:r>
          </w:p>
        </w:tc>
      </w:tr>
      <w:tr w:rsidR="00A655C2" w:rsidRPr="00E934D3" w:rsidTr="00A655C2">
        <w:trPr>
          <w:cantSplit/>
          <w:jc w:val="center"/>
        </w:trPr>
        <w:tc>
          <w:tcPr>
            <w:tcW w:w="3829" w:type="dxa"/>
          </w:tcPr>
          <w:p w:rsidR="00A655C2" w:rsidRPr="00E934D3" w:rsidRDefault="00A655C2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DIČ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A655C2" w:rsidRPr="00E934D3" w:rsidRDefault="00A655C2" w:rsidP="00E93EBE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CZ</w:t>
            </w:r>
            <w:r w:rsidR="00E93EBE">
              <w:rPr>
                <w:rFonts w:ascii="Arial" w:hAnsi="Arial"/>
                <w:sz w:val="22"/>
                <w:szCs w:val="24"/>
              </w:rPr>
              <w:t>61974919</w:t>
            </w:r>
          </w:p>
        </w:tc>
      </w:tr>
      <w:tr w:rsidR="00A655C2" w:rsidRPr="00E934D3" w:rsidTr="00A655C2">
        <w:trPr>
          <w:cantSplit/>
          <w:jc w:val="center"/>
        </w:trPr>
        <w:tc>
          <w:tcPr>
            <w:tcW w:w="3829" w:type="dxa"/>
          </w:tcPr>
          <w:p w:rsidR="00A655C2" w:rsidRPr="00E934D3" w:rsidRDefault="00A655C2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Bankovní spojení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A655C2" w:rsidRPr="00E934D3" w:rsidRDefault="007F2F22" w:rsidP="00E934D3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XXX</w:t>
            </w:r>
          </w:p>
        </w:tc>
      </w:tr>
      <w:tr w:rsidR="00A655C2" w:rsidRPr="00E934D3" w:rsidTr="00A655C2">
        <w:trPr>
          <w:cantSplit/>
          <w:jc w:val="center"/>
        </w:trPr>
        <w:tc>
          <w:tcPr>
            <w:tcW w:w="3829" w:type="dxa"/>
          </w:tcPr>
          <w:p w:rsidR="00E93EBE" w:rsidRPr="00E934D3" w:rsidRDefault="00A655C2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Číslo účtu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A655C2" w:rsidRPr="00E934D3" w:rsidRDefault="007F2F22" w:rsidP="00E934D3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XXX</w:t>
            </w:r>
          </w:p>
        </w:tc>
      </w:tr>
      <w:tr w:rsidR="00E93EBE" w:rsidRPr="00E934D3" w:rsidTr="00A655C2">
        <w:trPr>
          <w:cantSplit/>
          <w:jc w:val="center"/>
        </w:trPr>
        <w:tc>
          <w:tcPr>
            <w:tcW w:w="3829" w:type="dxa"/>
          </w:tcPr>
          <w:p w:rsidR="00E93EBE" w:rsidRPr="00E934D3" w:rsidRDefault="00E93EBE" w:rsidP="00E934D3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Kontaktní osoba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E93EBE" w:rsidRDefault="00E93EBE" w:rsidP="00E934D3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Mgr. Pavel Völkl</w:t>
            </w:r>
            <w:r w:rsidR="00CD748F">
              <w:rPr>
                <w:rFonts w:ascii="Arial" w:hAnsi="Arial"/>
                <w:sz w:val="22"/>
                <w:szCs w:val="24"/>
              </w:rPr>
              <w:t xml:space="preserve">, </w:t>
            </w:r>
            <w:r>
              <w:rPr>
                <w:rFonts w:ascii="Arial" w:hAnsi="Arial"/>
                <w:sz w:val="22"/>
                <w:szCs w:val="24"/>
              </w:rPr>
              <w:t>vedoucí provozu</w:t>
            </w:r>
            <w:r w:rsidR="00CD748F">
              <w:rPr>
                <w:rFonts w:ascii="Arial" w:hAnsi="Arial"/>
                <w:sz w:val="22"/>
                <w:szCs w:val="24"/>
              </w:rPr>
              <w:t xml:space="preserve"> 7</w:t>
            </w:r>
          </w:p>
        </w:tc>
      </w:tr>
      <w:tr w:rsidR="00A655C2" w:rsidRPr="00E934D3" w:rsidTr="00A655C2">
        <w:trPr>
          <w:cantSplit/>
          <w:jc w:val="center"/>
        </w:trPr>
        <w:tc>
          <w:tcPr>
            <w:tcW w:w="3829" w:type="dxa"/>
          </w:tcPr>
          <w:p w:rsidR="00A655C2" w:rsidRPr="00E934D3" w:rsidRDefault="00A655C2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Telefon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A655C2" w:rsidRPr="00E934D3" w:rsidRDefault="007F2F22" w:rsidP="00E93EBE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XXX</w:t>
            </w:r>
          </w:p>
        </w:tc>
      </w:tr>
      <w:tr w:rsidR="00A655C2" w:rsidRPr="00E934D3" w:rsidTr="00A655C2">
        <w:trPr>
          <w:cantSplit/>
          <w:jc w:val="center"/>
        </w:trPr>
        <w:tc>
          <w:tcPr>
            <w:tcW w:w="3829" w:type="dxa"/>
          </w:tcPr>
          <w:p w:rsidR="00A655C2" w:rsidRPr="00E934D3" w:rsidRDefault="00A655C2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E-mail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  <w:vAlign w:val="bottom"/>
          </w:tcPr>
          <w:p w:rsidR="00A655C2" w:rsidRPr="00E934D3" w:rsidRDefault="007F2F22" w:rsidP="00E93EBE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XXX</w:t>
            </w:r>
          </w:p>
        </w:tc>
      </w:tr>
      <w:tr w:rsidR="00A655C2" w:rsidRPr="00E934D3" w:rsidTr="00A655C2">
        <w:trPr>
          <w:cantSplit/>
          <w:jc w:val="center"/>
        </w:trPr>
        <w:tc>
          <w:tcPr>
            <w:tcW w:w="3829" w:type="dxa"/>
          </w:tcPr>
          <w:p w:rsidR="00A655C2" w:rsidRPr="00E934D3" w:rsidRDefault="00A655C2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Zapsaný v obchodním rejstříku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  <w:p w:rsidR="00A655C2" w:rsidRPr="00E934D3" w:rsidRDefault="00A655C2" w:rsidP="00E934D3">
            <w:pPr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:rsidR="00A655C2" w:rsidRPr="00E934D3" w:rsidRDefault="00CD748F" w:rsidP="005B6516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 xml:space="preserve"> </w:t>
            </w:r>
            <w:r w:rsidR="005B6516">
              <w:rPr>
                <w:rFonts w:ascii="Arial" w:hAnsi="Arial"/>
                <w:sz w:val="22"/>
                <w:szCs w:val="24"/>
              </w:rPr>
              <w:t>Krajský</w:t>
            </w:r>
            <w:r w:rsidR="005B6516" w:rsidRPr="00E934D3">
              <w:rPr>
                <w:rFonts w:ascii="Arial" w:hAnsi="Arial"/>
                <w:sz w:val="22"/>
                <w:szCs w:val="24"/>
              </w:rPr>
              <w:t xml:space="preserve"> soud </w:t>
            </w:r>
            <w:r w:rsidR="00C50B5B">
              <w:rPr>
                <w:rFonts w:ascii="Arial" w:hAnsi="Arial"/>
                <w:sz w:val="22"/>
                <w:szCs w:val="24"/>
              </w:rPr>
              <w:t>v Ostravě</w:t>
            </w:r>
            <w:r w:rsidR="005B6516" w:rsidRPr="00E934D3">
              <w:rPr>
                <w:rFonts w:ascii="Arial" w:hAnsi="Arial"/>
                <w:sz w:val="22"/>
                <w:szCs w:val="24"/>
              </w:rPr>
              <w:t xml:space="preserve">, </w:t>
            </w:r>
            <w:proofErr w:type="spellStart"/>
            <w:r w:rsidR="005B6516" w:rsidRPr="00E934D3">
              <w:rPr>
                <w:rFonts w:ascii="Arial" w:hAnsi="Arial"/>
                <w:sz w:val="22"/>
                <w:szCs w:val="24"/>
              </w:rPr>
              <w:t>sp</w:t>
            </w:r>
            <w:proofErr w:type="spellEnd"/>
            <w:r w:rsidR="005B6516" w:rsidRPr="00E934D3">
              <w:rPr>
                <w:rFonts w:ascii="Arial" w:hAnsi="Arial"/>
                <w:sz w:val="22"/>
                <w:szCs w:val="24"/>
              </w:rPr>
              <w:t>.</w:t>
            </w:r>
            <w:r>
              <w:rPr>
                <w:rFonts w:ascii="Arial" w:hAnsi="Arial"/>
                <w:sz w:val="22"/>
                <w:szCs w:val="24"/>
              </w:rPr>
              <w:t xml:space="preserve"> </w:t>
            </w:r>
            <w:r w:rsidR="005B6516" w:rsidRPr="00E934D3">
              <w:rPr>
                <w:rFonts w:ascii="Arial" w:hAnsi="Arial"/>
                <w:sz w:val="22"/>
                <w:szCs w:val="24"/>
              </w:rPr>
              <w:t xml:space="preserve">zn. </w:t>
            </w:r>
            <w:r w:rsidR="005B6516">
              <w:rPr>
                <w:rFonts w:ascii="Arial" w:hAnsi="Arial"/>
                <w:sz w:val="22"/>
                <w:szCs w:val="24"/>
              </w:rPr>
              <w:t>B</w:t>
            </w:r>
            <w:r w:rsidR="005B6516" w:rsidRPr="00E934D3">
              <w:rPr>
                <w:rFonts w:ascii="Arial" w:hAnsi="Arial"/>
                <w:sz w:val="22"/>
                <w:szCs w:val="24"/>
              </w:rPr>
              <w:t xml:space="preserve"> </w:t>
            </w:r>
            <w:r w:rsidR="005B6516">
              <w:rPr>
                <w:rFonts w:ascii="Arial" w:hAnsi="Arial"/>
                <w:sz w:val="22"/>
                <w:szCs w:val="24"/>
              </w:rPr>
              <w:t>1190</w:t>
            </w:r>
          </w:p>
        </w:tc>
      </w:tr>
    </w:tbl>
    <w:p w:rsidR="00E30363" w:rsidRPr="00E934D3" w:rsidRDefault="00CD748F" w:rsidP="00E934D3">
      <w:pPr>
        <w:ind w:right="4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E30363" w:rsidRPr="00E934D3">
        <w:rPr>
          <w:rFonts w:ascii="Arial" w:hAnsi="Arial"/>
          <w:sz w:val="22"/>
        </w:rPr>
        <w:t xml:space="preserve">(dále jen „prodávající“) </w:t>
      </w:r>
    </w:p>
    <w:p w:rsidR="00E30363" w:rsidRPr="00E934D3" w:rsidRDefault="00E30363" w:rsidP="00E934D3">
      <w:pPr>
        <w:rPr>
          <w:rFonts w:ascii="Arial" w:hAnsi="Arial"/>
          <w:sz w:val="22"/>
        </w:rPr>
      </w:pPr>
    </w:p>
    <w:p w:rsidR="0026212A" w:rsidRPr="00E934D3" w:rsidRDefault="0026212A" w:rsidP="00E934D3">
      <w:pPr>
        <w:rPr>
          <w:rFonts w:ascii="Arial" w:hAnsi="Arial"/>
          <w:sz w:val="22"/>
        </w:rPr>
      </w:pPr>
    </w:p>
    <w:p w:rsidR="0026212A" w:rsidRPr="00E934D3" w:rsidRDefault="0026212A" w:rsidP="00E934D3">
      <w:pPr>
        <w:rPr>
          <w:rFonts w:ascii="Arial" w:hAnsi="Arial"/>
          <w:sz w:val="22"/>
        </w:rPr>
      </w:pPr>
    </w:p>
    <w:p w:rsidR="00E30363" w:rsidRPr="00E934D3" w:rsidRDefault="00E30363" w:rsidP="00E934D3">
      <w:pPr>
        <w:rPr>
          <w:rFonts w:ascii="Arial" w:hAnsi="Arial"/>
          <w:b/>
          <w:sz w:val="22"/>
        </w:rPr>
      </w:pPr>
      <w:r w:rsidRPr="00E934D3">
        <w:rPr>
          <w:rFonts w:ascii="Arial" w:hAnsi="Arial"/>
          <w:sz w:val="22"/>
        </w:rPr>
        <w:t>1.2.</w:t>
      </w:r>
      <w:r w:rsidRPr="00E934D3">
        <w:rPr>
          <w:rFonts w:ascii="Arial" w:hAnsi="Arial"/>
          <w:b/>
          <w:sz w:val="22"/>
        </w:rPr>
        <w:t xml:space="preserve"> Kupující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9"/>
        <w:gridCol w:w="4675"/>
      </w:tblGrid>
      <w:tr w:rsidR="00E30363" w:rsidRPr="00E934D3" w:rsidTr="006730FC">
        <w:trPr>
          <w:cantSplit/>
          <w:jc w:val="center"/>
        </w:trPr>
        <w:tc>
          <w:tcPr>
            <w:tcW w:w="3829" w:type="dxa"/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Obchodní firma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E30363" w:rsidRPr="00E934D3" w:rsidRDefault="00E93EBE" w:rsidP="00E93EBE">
            <w:pPr>
              <w:rPr>
                <w:rFonts w:ascii="Arial" w:hAnsi="Arial"/>
                <w:b/>
                <w:bCs/>
                <w:sz w:val="22"/>
                <w:szCs w:val="24"/>
              </w:rPr>
            </w:pPr>
            <w:r>
              <w:rPr>
                <w:rFonts w:ascii="Arial" w:hAnsi="Arial"/>
                <w:b/>
                <w:bCs/>
                <w:sz w:val="22"/>
                <w:szCs w:val="24"/>
              </w:rPr>
              <w:t>FCC Česká republika, s.r.o.</w:t>
            </w:r>
          </w:p>
        </w:tc>
      </w:tr>
      <w:tr w:rsidR="00E30363" w:rsidRPr="00E934D3" w:rsidTr="006730FC">
        <w:trPr>
          <w:cantSplit/>
          <w:jc w:val="center"/>
        </w:trPr>
        <w:tc>
          <w:tcPr>
            <w:tcW w:w="3829" w:type="dxa"/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Sídlo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E30363" w:rsidRPr="00E934D3" w:rsidRDefault="0026212A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Ďáblická 791/89, 182 00 Praha 8</w:t>
            </w:r>
          </w:p>
        </w:tc>
      </w:tr>
      <w:tr w:rsidR="00E30363" w:rsidRPr="00E934D3" w:rsidTr="006730FC">
        <w:trPr>
          <w:cantSplit/>
          <w:jc w:val="center"/>
        </w:trPr>
        <w:tc>
          <w:tcPr>
            <w:tcW w:w="3829" w:type="dxa"/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Provozovna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  <w:r w:rsidRPr="00E934D3">
              <w:rPr>
                <w:rFonts w:ascii="Arial" w:hAnsi="Arial"/>
                <w:sz w:val="22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E93EBE" w:rsidRDefault="0026212A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provozovna Ostrava, Frýdecká 740</w:t>
            </w:r>
          </w:p>
          <w:p w:rsidR="00E30363" w:rsidRPr="00E934D3" w:rsidRDefault="0026212A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739 32 Vratimov</w:t>
            </w:r>
          </w:p>
        </w:tc>
      </w:tr>
      <w:tr w:rsidR="00E30363" w:rsidRPr="00E934D3" w:rsidTr="006730FC">
        <w:trPr>
          <w:cantSplit/>
          <w:jc w:val="center"/>
        </w:trPr>
        <w:tc>
          <w:tcPr>
            <w:tcW w:w="3829" w:type="dxa"/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Zastoupen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E30363" w:rsidRPr="00E934D3" w:rsidRDefault="00731016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Ing. Petr Morávek</w:t>
            </w:r>
            <w:r w:rsidR="00E30363" w:rsidRPr="00E934D3">
              <w:rPr>
                <w:rFonts w:ascii="Arial" w:hAnsi="Arial"/>
                <w:sz w:val="22"/>
                <w:szCs w:val="24"/>
              </w:rPr>
              <w:t>, jednatel</w:t>
            </w:r>
            <w:r w:rsidR="0026212A" w:rsidRPr="00E934D3">
              <w:rPr>
                <w:rFonts w:ascii="Arial" w:hAnsi="Arial"/>
                <w:sz w:val="22"/>
                <w:szCs w:val="24"/>
              </w:rPr>
              <w:t xml:space="preserve"> společnosti</w:t>
            </w:r>
          </w:p>
          <w:p w:rsidR="00E30363" w:rsidRPr="00E934D3" w:rsidRDefault="00731016" w:rsidP="00E934D3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Ing. Pavel Tomášek</w:t>
            </w:r>
            <w:r w:rsidR="00E30363" w:rsidRPr="00E934D3">
              <w:rPr>
                <w:rFonts w:ascii="Arial" w:hAnsi="Arial"/>
                <w:sz w:val="22"/>
                <w:szCs w:val="24"/>
              </w:rPr>
              <w:t>, jednatel</w:t>
            </w:r>
            <w:r w:rsidR="0026212A" w:rsidRPr="00E934D3">
              <w:rPr>
                <w:rFonts w:ascii="Arial" w:hAnsi="Arial"/>
                <w:sz w:val="22"/>
                <w:szCs w:val="24"/>
              </w:rPr>
              <w:t xml:space="preserve"> společnosti</w:t>
            </w:r>
          </w:p>
        </w:tc>
      </w:tr>
      <w:tr w:rsidR="00E30363" w:rsidRPr="00E934D3" w:rsidTr="006730FC">
        <w:trPr>
          <w:cantSplit/>
          <w:jc w:val="center"/>
        </w:trPr>
        <w:tc>
          <w:tcPr>
            <w:tcW w:w="3829" w:type="dxa"/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Oprávněn k</w:t>
            </w:r>
            <w:r w:rsidR="0026212A" w:rsidRPr="00E934D3">
              <w:rPr>
                <w:rFonts w:ascii="Arial" w:hAnsi="Arial"/>
                <w:sz w:val="22"/>
                <w:szCs w:val="24"/>
              </w:rPr>
              <w:t> </w:t>
            </w:r>
            <w:r w:rsidRPr="00E934D3">
              <w:rPr>
                <w:rFonts w:ascii="Arial" w:hAnsi="Arial"/>
                <w:sz w:val="22"/>
                <w:szCs w:val="24"/>
              </w:rPr>
              <w:t>jednání</w:t>
            </w:r>
            <w:r w:rsidR="0026212A" w:rsidRPr="00E934D3">
              <w:rPr>
                <w:rFonts w:ascii="Arial" w:hAnsi="Arial"/>
                <w:sz w:val="22"/>
                <w:szCs w:val="24"/>
              </w:rPr>
              <w:t xml:space="preserve"> na základě</w:t>
            </w:r>
          </w:p>
        </w:tc>
        <w:tc>
          <w:tcPr>
            <w:tcW w:w="4675" w:type="dxa"/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</w:p>
        </w:tc>
      </w:tr>
      <w:tr w:rsidR="00E30363" w:rsidRPr="00E934D3" w:rsidTr="006730FC">
        <w:trPr>
          <w:cantSplit/>
          <w:jc w:val="center"/>
        </w:trPr>
        <w:tc>
          <w:tcPr>
            <w:tcW w:w="3829" w:type="dxa"/>
          </w:tcPr>
          <w:p w:rsidR="00E30363" w:rsidRPr="00E934D3" w:rsidRDefault="00E30363" w:rsidP="00E93EBE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plné moci ze dne</w:t>
            </w:r>
            <w:r w:rsidR="0026212A" w:rsidRPr="00E934D3">
              <w:rPr>
                <w:rFonts w:ascii="Arial" w:hAnsi="Arial"/>
                <w:sz w:val="22"/>
                <w:szCs w:val="24"/>
              </w:rPr>
              <w:t xml:space="preserve"> </w:t>
            </w:r>
            <w:r w:rsidR="00BA5D92">
              <w:rPr>
                <w:rFonts w:ascii="Arial" w:hAnsi="Arial"/>
                <w:sz w:val="22"/>
                <w:szCs w:val="24"/>
              </w:rPr>
              <w:t>21.11</w:t>
            </w:r>
            <w:r w:rsidR="00E93EBE">
              <w:rPr>
                <w:rFonts w:ascii="Arial" w:hAnsi="Arial"/>
                <w:sz w:val="22"/>
                <w:szCs w:val="24"/>
              </w:rPr>
              <w:t>.2016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E30363" w:rsidRPr="00E934D3" w:rsidRDefault="0026212A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Ing. Roman Rosner, obchodní zástupce</w:t>
            </w:r>
          </w:p>
        </w:tc>
      </w:tr>
      <w:tr w:rsidR="00E30363" w:rsidRPr="00E934D3" w:rsidTr="006730FC">
        <w:trPr>
          <w:cantSplit/>
          <w:jc w:val="center"/>
        </w:trPr>
        <w:tc>
          <w:tcPr>
            <w:tcW w:w="3829" w:type="dxa"/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IČ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E30363" w:rsidRPr="00E934D3" w:rsidRDefault="00E30363" w:rsidP="00E934D3">
            <w:pPr>
              <w:rPr>
                <w:rFonts w:ascii="Arial" w:hAnsi="Arial"/>
                <w:color w:val="FFFFFF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45809712</w:t>
            </w:r>
            <w:r w:rsidRPr="00E934D3">
              <w:rPr>
                <w:rFonts w:ascii="Arial" w:hAnsi="Arial"/>
                <w:color w:val="FFFFFF"/>
                <w:sz w:val="22"/>
                <w:szCs w:val="24"/>
              </w:rPr>
              <w:t>.</w:t>
            </w:r>
          </w:p>
        </w:tc>
      </w:tr>
      <w:tr w:rsidR="00E30363" w:rsidRPr="00E934D3" w:rsidTr="006730FC">
        <w:trPr>
          <w:cantSplit/>
          <w:jc w:val="center"/>
        </w:trPr>
        <w:tc>
          <w:tcPr>
            <w:tcW w:w="3829" w:type="dxa"/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DIČ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CZ45809712</w:t>
            </w:r>
          </w:p>
        </w:tc>
      </w:tr>
      <w:tr w:rsidR="00E30363" w:rsidRPr="00E934D3" w:rsidTr="006730FC">
        <w:trPr>
          <w:cantSplit/>
          <w:jc w:val="center"/>
        </w:trPr>
        <w:tc>
          <w:tcPr>
            <w:tcW w:w="3829" w:type="dxa"/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Bankovní spojení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E30363" w:rsidRPr="00E934D3" w:rsidRDefault="007F2F22" w:rsidP="00E934D3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XXX</w:t>
            </w:r>
          </w:p>
        </w:tc>
      </w:tr>
      <w:tr w:rsidR="00E30363" w:rsidRPr="00E934D3" w:rsidTr="006730FC">
        <w:trPr>
          <w:cantSplit/>
          <w:jc w:val="center"/>
        </w:trPr>
        <w:tc>
          <w:tcPr>
            <w:tcW w:w="3829" w:type="dxa"/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Číslo účtu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26212A" w:rsidRPr="00E934D3" w:rsidRDefault="007F2F22" w:rsidP="00E934D3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XXX</w:t>
            </w:r>
          </w:p>
          <w:p w:rsidR="00E30363" w:rsidRPr="00E934D3" w:rsidRDefault="0026212A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V</w:t>
            </w:r>
            <w:r w:rsidR="00E30363" w:rsidRPr="00E934D3">
              <w:rPr>
                <w:rFonts w:ascii="Arial" w:hAnsi="Arial"/>
                <w:sz w:val="22"/>
                <w:szCs w:val="24"/>
              </w:rPr>
              <w:t>ariab</w:t>
            </w:r>
            <w:r w:rsidRPr="00E934D3">
              <w:rPr>
                <w:rFonts w:ascii="Arial" w:hAnsi="Arial"/>
                <w:sz w:val="22"/>
                <w:szCs w:val="24"/>
              </w:rPr>
              <w:t xml:space="preserve">ilní </w:t>
            </w:r>
            <w:r w:rsidR="00CD748F">
              <w:rPr>
                <w:rFonts w:ascii="Arial" w:hAnsi="Arial"/>
                <w:sz w:val="22"/>
                <w:szCs w:val="24"/>
              </w:rPr>
              <w:t>symbol (dle č. smlouvy</w:t>
            </w:r>
            <w:r w:rsidR="00E30363" w:rsidRPr="00E934D3">
              <w:rPr>
                <w:rFonts w:ascii="Arial" w:hAnsi="Arial"/>
                <w:sz w:val="22"/>
                <w:szCs w:val="24"/>
              </w:rPr>
              <w:t>)</w:t>
            </w:r>
          </w:p>
        </w:tc>
      </w:tr>
      <w:tr w:rsidR="00E30363" w:rsidRPr="00E934D3" w:rsidTr="006730FC">
        <w:trPr>
          <w:cantSplit/>
          <w:jc w:val="center"/>
        </w:trPr>
        <w:tc>
          <w:tcPr>
            <w:tcW w:w="3829" w:type="dxa"/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Telefon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</w:tcPr>
          <w:p w:rsidR="00E30363" w:rsidRPr="00E934D3" w:rsidRDefault="007F2F22" w:rsidP="00E934D3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XXX</w:t>
            </w:r>
          </w:p>
        </w:tc>
      </w:tr>
      <w:tr w:rsidR="00E30363" w:rsidRPr="00E934D3" w:rsidTr="006730FC">
        <w:trPr>
          <w:cantSplit/>
          <w:jc w:val="center"/>
        </w:trPr>
        <w:tc>
          <w:tcPr>
            <w:tcW w:w="3829" w:type="dxa"/>
          </w:tcPr>
          <w:p w:rsidR="00E30363" w:rsidRPr="00E934D3" w:rsidRDefault="0026212A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E-mail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  <w:vAlign w:val="bottom"/>
          </w:tcPr>
          <w:p w:rsidR="008F0552" w:rsidRPr="00E934D3" w:rsidRDefault="007F2F22" w:rsidP="00542179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XXX</w:t>
            </w:r>
          </w:p>
        </w:tc>
      </w:tr>
      <w:tr w:rsidR="008F0552" w:rsidRPr="00E934D3" w:rsidTr="006730FC">
        <w:trPr>
          <w:cantSplit/>
          <w:jc w:val="center"/>
        </w:trPr>
        <w:tc>
          <w:tcPr>
            <w:tcW w:w="3829" w:type="dxa"/>
          </w:tcPr>
          <w:p w:rsidR="008F0552" w:rsidRPr="00E934D3" w:rsidRDefault="008F0552" w:rsidP="00E934D3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Kontaktní osoby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</w:tc>
        <w:tc>
          <w:tcPr>
            <w:tcW w:w="4675" w:type="dxa"/>
            <w:vAlign w:val="bottom"/>
          </w:tcPr>
          <w:p w:rsidR="008F0552" w:rsidRDefault="008F0552" w:rsidP="00E934D3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pan</w:t>
            </w:r>
            <w:r w:rsidR="007F2F22">
              <w:rPr>
                <w:rFonts w:ascii="Arial" w:hAnsi="Arial"/>
                <w:sz w:val="22"/>
                <w:szCs w:val="24"/>
              </w:rPr>
              <w:t xml:space="preserve">í Lenka Kolodějová   </w:t>
            </w:r>
          </w:p>
          <w:p w:rsidR="008F0552" w:rsidRPr="00E934D3" w:rsidRDefault="008F0552" w:rsidP="00E934D3">
            <w:pPr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 xml:space="preserve">paní Petra </w:t>
            </w:r>
            <w:proofErr w:type="spellStart"/>
            <w:r>
              <w:rPr>
                <w:rFonts w:ascii="Arial" w:hAnsi="Arial"/>
                <w:sz w:val="22"/>
                <w:szCs w:val="24"/>
              </w:rPr>
              <w:t>Šamajová</w:t>
            </w:r>
            <w:proofErr w:type="spellEnd"/>
            <w:r w:rsidR="007F2F22">
              <w:rPr>
                <w:rFonts w:ascii="Arial" w:hAnsi="Arial"/>
                <w:sz w:val="22"/>
                <w:szCs w:val="24"/>
              </w:rPr>
              <w:t xml:space="preserve">      </w:t>
            </w:r>
          </w:p>
        </w:tc>
      </w:tr>
      <w:tr w:rsidR="00E30363" w:rsidRPr="00E934D3" w:rsidTr="006730FC">
        <w:trPr>
          <w:cantSplit/>
          <w:jc w:val="center"/>
        </w:trPr>
        <w:tc>
          <w:tcPr>
            <w:tcW w:w="3829" w:type="dxa"/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>Zapsaný v obchodním rejstříku</w:t>
            </w:r>
            <w:r w:rsidR="00DA38D1">
              <w:rPr>
                <w:rFonts w:ascii="Arial" w:hAnsi="Arial"/>
                <w:sz w:val="22"/>
                <w:szCs w:val="24"/>
              </w:rPr>
              <w:t>:</w:t>
            </w:r>
          </w:p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:rsidR="00E30363" w:rsidRPr="00E934D3" w:rsidRDefault="00E30363" w:rsidP="00E934D3">
            <w:pPr>
              <w:rPr>
                <w:rFonts w:ascii="Arial" w:hAnsi="Arial"/>
                <w:sz w:val="22"/>
                <w:szCs w:val="24"/>
              </w:rPr>
            </w:pPr>
            <w:r w:rsidRPr="00E934D3">
              <w:rPr>
                <w:rFonts w:ascii="Arial" w:hAnsi="Arial"/>
                <w:sz w:val="22"/>
                <w:szCs w:val="24"/>
              </w:rPr>
              <w:t xml:space="preserve"> Městský soud </w:t>
            </w:r>
            <w:r w:rsidR="00C50B5B">
              <w:rPr>
                <w:rFonts w:ascii="Arial" w:hAnsi="Arial"/>
                <w:sz w:val="22"/>
                <w:szCs w:val="24"/>
              </w:rPr>
              <w:t>v Praze</w:t>
            </w:r>
            <w:r w:rsidRPr="00E934D3">
              <w:rPr>
                <w:rFonts w:ascii="Arial" w:hAnsi="Arial"/>
                <w:sz w:val="22"/>
                <w:szCs w:val="24"/>
              </w:rPr>
              <w:t xml:space="preserve">, </w:t>
            </w:r>
            <w:proofErr w:type="spellStart"/>
            <w:r w:rsidRPr="00E934D3">
              <w:rPr>
                <w:rFonts w:ascii="Arial" w:hAnsi="Arial"/>
                <w:sz w:val="22"/>
                <w:szCs w:val="24"/>
              </w:rPr>
              <w:t>sp</w:t>
            </w:r>
            <w:proofErr w:type="spellEnd"/>
            <w:r w:rsidRPr="00E934D3">
              <w:rPr>
                <w:rFonts w:ascii="Arial" w:hAnsi="Arial"/>
                <w:sz w:val="22"/>
                <w:szCs w:val="24"/>
              </w:rPr>
              <w:t>.</w:t>
            </w:r>
            <w:r w:rsidR="00CD748F">
              <w:rPr>
                <w:rFonts w:ascii="Arial" w:hAnsi="Arial"/>
                <w:sz w:val="22"/>
                <w:szCs w:val="24"/>
              </w:rPr>
              <w:t xml:space="preserve"> </w:t>
            </w:r>
            <w:r w:rsidRPr="00E934D3">
              <w:rPr>
                <w:rFonts w:ascii="Arial" w:hAnsi="Arial"/>
                <w:sz w:val="22"/>
                <w:szCs w:val="24"/>
              </w:rPr>
              <w:t>zn. C 12401</w:t>
            </w:r>
          </w:p>
        </w:tc>
      </w:tr>
    </w:tbl>
    <w:p w:rsidR="00E30363" w:rsidRPr="00E934D3" w:rsidRDefault="00CD748F" w:rsidP="00E934D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(</w:t>
      </w:r>
      <w:r w:rsidR="00E30363" w:rsidRPr="00E934D3">
        <w:rPr>
          <w:rFonts w:ascii="Arial" w:hAnsi="Arial"/>
          <w:sz w:val="22"/>
        </w:rPr>
        <w:t>dále jen „kupující“)</w:t>
      </w:r>
    </w:p>
    <w:p w:rsidR="00E30363" w:rsidRPr="00E934D3" w:rsidRDefault="00E30363" w:rsidP="00E934D3">
      <w:pPr>
        <w:rPr>
          <w:rFonts w:ascii="Arial" w:hAnsi="Arial"/>
          <w:b/>
          <w:sz w:val="22"/>
        </w:rPr>
      </w:pPr>
    </w:p>
    <w:p w:rsidR="006730FC" w:rsidRPr="00E934D3" w:rsidRDefault="006730FC" w:rsidP="00E934D3">
      <w:pPr>
        <w:rPr>
          <w:rFonts w:ascii="Arial" w:hAnsi="Arial"/>
          <w:b/>
          <w:sz w:val="22"/>
        </w:rPr>
      </w:pPr>
    </w:p>
    <w:p w:rsidR="006730FC" w:rsidRPr="00E934D3" w:rsidRDefault="006730FC" w:rsidP="00E934D3">
      <w:pPr>
        <w:rPr>
          <w:rFonts w:ascii="Arial" w:hAnsi="Arial"/>
          <w:b/>
          <w:sz w:val="22"/>
        </w:rPr>
      </w:pPr>
    </w:p>
    <w:p w:rsidR="006730FC" w:rsidRPr="00E934D3" w:rsidRDefault="006730FC" w:rsidP="00E934D3">
      <w:pPr>
        <w:rPr>
          <w:rFonts w:ascii="Arial" w:hAnsi="Arial"/>
          <w:b/>
          <w:sz w:val="22"/>
        </w:rPr>
      </w:pPr>
    </w:p>
    <w:p w:rsidR="00E30363" w:rsidRPr="00E934D3" w:rsidRDefault="00E30363" w:rsidP="00DA38D1">
      <w:pPr>
        <w:jc w:val="both"/>
        <w:rPr>
          <w:rFonts w:ascii="Arial" w:hAnsi="Arial"/>
          <w:b/>
          <w:bCs/>
          <w:sz w:val="22"/>
          <w:szCs w:val="24"/>
        </w:rPr>
      </w:pPr>
      <w:r w:rsidRPr="00E934D3">
        <w:rPr>
          <w:rFonts w:ascii="Arial" w:hAnsi="Arial"/>
          <w:b/>
          <w:bCs/>
          <w:sz w:val="22"/>
          <w:szCs w:val="24"/>
        </w:rPr>
        <w:lastRenderedPageBreak/>
        <w:t>2. Obecná ustanovení</w:t>
      </w:r>
    </w:p>
    <w:p w:rsidR="00E30363" w:rsidRPr="00E934D3" w:rsidRDefault="00E30363" w:rsidP="00DA38D1">
      <w:pPr>
        <w:pStyle w:val="Normln2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2.1.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Podle předmětů podnikání zapsaných v obchodním rejstříku je kupující oprávněnou osobou zejména k obchodní činnosti a k podnikání v oblasti nakládání s odpady.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2.2.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Kupující výslovně uvádí, že vlastní souhlas k provozování zařízení dle § 14 odst. 1 zákona č. 185/2001 Sb., o odpadech, ve znění pozdějších předpisů (dále jen „</w:t>
      </w:r>
      <w:r w:rsidRPr="00E934D3">
        <w:rPr>
          <w:rFonts w:ascii="Arial" w:eastAsia="Arial" w:hAnsi="Arial" w:cs="Arial"/>
          <w:b/>
          <w:bCs/>
          <w:sz w:val="22"/>
          <w:szCs w:val="24"/>
        </w:rPr>
        <w:t>zákon o</w:t>
      </w:r>
      <w:r w:rsidR="00DA38D1">
        <w:rPr>
          <w:rFonts w:ascii="Arial" w:eastAsia="Arial" w:hAnsi="Arial" w:cs="Arial"/>
          <w:b/>
          <w:bCs/>
          <w:sz w:val="22"/>
          <w:szCs w:val="24"/>
        </w:rPr>
        <w:t> </w:t>
      </w:r>
      <w:r w:rsidRPr="00E934D3">
        <w:rPr>
          <w:rFonts w:ascii="Arial" w:eastAsia="Arial" w:hAnsi="Arial" w:cs="Arial"/>
          <w:b/>
          <w:bCs/>
          <w:sz w:val="22"/>
          <w:szCs w:val="24"/>
        </w:rPr>
        <w:t>odpadech</w:t>
      </w:r>
      <w:r w:rsidRPr="00E934D3">
        <w:rPr>
          <w:rFonts w:ascii="Arial" w:eastAsia="Arial" w:hAnsi="Arial" w:cs="Arial"/>
          <w:sz w:val="22"/>
          <w:szCs w:val="24"/>
        </w:rPr>
        <w:t>“) k využívání, odstraňování nebo výkupu odpadů nebo splňuje náležitosti § 14 odst. 2 zákona o odpadech.</w:t>
      </w:r>
    </w:p>
    <w:p w:rsidR="00E3036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731016" w:rsidRPr="00E934D3" w:rsidRDefault="00731016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b/>
          <w:bCs/>
          <w:sz w:val="22"/>
          <w:szCs w:val="24"/>
        </w:rPr>
      </w:pPr>
      <w:r w:rsidRPr="00E934D3">
        <w:rPr>
          <w:rFonts w:ascii="Arial" w:eastAsia="Arial" w:hAnsi="Arial" w:cs="Arial"/>
          <w:b/>
          <w:bCs/>
          <w:sz w:val="22"/>
          <w:szCs w:val="24"/>
        </w:rPr>
        <w:t>3. Předmět smlouvy a kupní cena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3.1.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Prodávající se zavazuje, že bude kupujícímu dodávat za podmínek dále touto smlouvou upravených materiálově využitelný odpad specifikovaný dle třídy, katalogového čísla a způsobu balení (dále jen „</w:t>
      </w:r>
      <w:r w:rsidRPr="00E934D3">
        <w:rPr>
          <w:rFonts w:ascii="Arial" w:eastAsia="Arial" w:hAnsi="Arial" w:cs="Arial"/>
          <w:b/>
          <w:bCs/>
          <w:sz w:val="22"/>
          <w:szCs w:val="24"/>
        </w:rPr>
        <w:t>zboží</w:t>
      </w:r>
      <w:r w:rsidRPr="00E934D3">
        <w:rPr>
          <w:rFonts w:ascii="Arial" w:eastAsia="Arial" w:hAnsi="Arial" w:cs="Arial"/>
          <w:sz w:val="22"/>
          <w:szCs w:val="24"/>
        </w:rPr>
        <w:t>“) a současně jako výlučný vlastník předmětného zboží umožní kupujícímu nabýt k němu vlastnické právo.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Jakost a technické podmínky odpadu (zboží) jsou stanoveny dle norem: ČSN EN 643.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3.2.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Kupující se zavazuje, že zboží od prodávajícího za podmínek dále touto smlouvou specifikovaných převezme a zaplatí mu za něj sjednanou kupní cenu.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3.3.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Předmětem této smlouvy je převzetí zboží</w:t>
      </w:r>
      <w:r w:rsidR="006730FC" w:rsidRPr="00E934D3">
        <w:rPr>
          <w:rFonts w:ascii="Arial" w:eastAsia="Arial" w:hAnsi="Arial" w:cs="Arial"/>
          <w:sz w:val="22"/>
          <w:szCs w:val="24"/>
        </w:rPr>
        <w:t xml:space="preserve"> specifikovaného v příloze smlouvy, která je nedílnou součástí této smlouvy.</w:t>
      </w:r>
    </w:p>
    <w:p w:rsidR="006730FC" w:rsidRPr="00E934D3" w:rsidRDefault="006730FC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 xml:space="preserve">3.4. 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Kupní cena stanovená dle shora uvedených ustanovení této smlouvy bude fakturována podle skutečně dodaného</w:t>
      </w:r>
      <w:r w:rsidR="006730FC" w:rsidRPr="00E934D3">
        <w:rPr>
          <w:rFonts w:ascii="Arial" w:eastAsia="Arial" w:hAnsi="Arial" w:cs="Arial"/>
          <w:sz w:val="22"/>
          <w:szCs w:val="24"/>
        </w:rPr>
        <w:t xml:space="preserve"> </w:t>
      </w:r>
      <w:r w:rsidRPr="00E934D3">
        <w:rPr>
          <w:rFonts w:ascii="Arial" w:eastAsia="Arial" w:hAnsi="Arial" w:cs="Arial"/>
          <w:sz w:val="22"/>
          <w:szCs w:val="24"/>
        </w:rPr>
        <w:t>množství zboží.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3.5.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Smluvní strany se dohodly, že cena zboží může být jednostranně prodávajícím měněna: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a)</w:t>
      </w:r>
      <w:r w:rsidRPr="00E934D3">
        <w:rPr>
          <w:rFonts w:ascii="Arial" w:eastAsia="Arial" w:hAnsi="Arial" w:cs="Arial"/>
          <w:sz w:val="22"/>
          <w:szCs w:val="24"/>
        </w:rPr>
        <w:tab/>
        <w:t>v případě zákonné změny sazby DPH,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Times New Roman"/>
          <w:sz w:val="22"/>
          <w:szCs w:val="24"/>
        </w:rPr>
      </w:pPr>
      <w:r w:rsidRPr="00E934D3">
        <w:rPr>
          <w:rFonts w:ascii="Arial" w:eastAsia="MS Mincho" w:hAnsi="Arial" w:cs="Times New Roman"/>
          <w:sz w:val="22"/>
          <w:szCs w:val="24"/>
        </w:rPr>
        <w:t>b)</w:t>
      </w:r>
      <w:r w:rsidRPr="00E934D3">
        <w:rPr>
          <w:rFonts w:ascii="Arial" w:eastAsia="MS Mincho" w:hAnsi="Arial" w:cs="Times New Roman"/>
          <w:sz w:val="22"/>
          <w:szCs w:val="24"/>
        </w:rPr>
        <w:tab/>
        <w:t xml:space="preserve">pokud </w:t>
      </w:r>
      <w:r w:rsidRPr="00E934D3">
        <w:rPr>
          <w:rFonts w:ascii="Arial" w:eastAsia="Arial" w:hAnsi="Arial" w:cs="Times New Roman"/>
          <w:sz w:val="22"/>
          <w:szCs w:val="24"/>
        </w:rPr>
        <w:t>dojde ke změně právních předpisů, na základě kterých bude prodávající nucen zvýšit sjednanou cenu nebo ke změně ceny vyplývající z právních předpisů.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Smluvní strany se dohodly, že cena zboží může být po dohodě smluvních stran měněna v případě podstatné cenové změny na trhu druhotných surovin, v závislosti na vývoji míry inflace v ČR, v důsledku změny právních předpisů platných v ČR v době účinnosti této smlouvy majících vliv na plnění této smlouvy.</w:t>
      </w:r>
    </w:p>
    <w:p w:rsidR="00E3036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731016" w:rsidRPr="00E934D3" w:rsidRDefault="00731016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b/>
          <w:bCs/>
          <w:sz w:val="22"/>
          <w:szCs w:val="24"/>
        </w:rPr>
      </w:pPr>
      <w:r w:rsidRPr="00E934D3">
        <w:rPr>
          <w:rFonts w:ascii="Arial" w:eastAsia="Arial" w:hAnsi="Arial" w:cs="Arial"/>
          <w:b/>
          <w:bCs/>
          <w:sz w:val="22"/>
          <w:szCs w:val="24"/>
        </w:rPr>
        <w:t xml:space="preserve">4. Platební podmínky 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4.1.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Platební styk bude mezi smluvními stranami realizován bezhotovostně, formou faktur a</w:t>
      </w:r>
      <w:r w:rsidR="00DA38D1">
        <w:rPr>
          <w:rFonts w:ascii="Arial" w:eastAsia="Arial" w:hAnsi="Arial" w:cs="Arial"/>
          <w:sz w:val="22"/>
          <w:szCs w:val="24"/>
        </w:rPr>
        <w:t> </w:t>
      </w:r>
      <w:r w:rsidRPr="00E934D3">
        <w:rPr>
          <w:rFonts w:ascii="Arial" w:eastAsia="Arial" w:hAnsi="Arial" w:cs="Arial"/>
          <w:sz w:val="22"/>
          <w:szCs w:val="24"/>
        </w:rPr>
        <w:t>platebních příkazů. Prodávající provede vyúčtování formou souhrnné měsíční faktury na základě potvrzeného dodacího listu</w:t>
      </w:r>
      <w:r w:rsidR="006730FC" w:rsidRPr="00E934D3">
        <w:rPr>
          <w:rFonts w:ascii="Arial" w:eastAsia="Arial" w:hAnsi="Arial" w:cs="Arial"/>
          <w:sz w:val="22"/>
          <w:szCs w:val="24"/>
        </w:rPr>
        <w:t>,</w:t>
      </w:r>
      <w:r w:rsidRPr="00E934D3">
        <w:rPr>
          <w:rFonts w:ascii="Arial" w:eastAsia="Arial" w:hAnsi="Arial" w:cs="Arial"/>
          <w:sz w:val="22"/>
          <w:szCs w:val="24"/>
        </w:rPr>
        <w:t xml:space="preserve"> nebo vážního lístku</w:t>
      </w:r>
      <w:r w:rsidR="006730FC" w:rsidRPr="00E934D3">
        <w:rPr>
          <w:rFonts w:ascii="Arial" w:eastAsia="Arial" w:hAnsi="Arial" w:cs="Arial"/>
          <w:sz w:val="22"/>
          <w:szCs w:val="24"/>
        </w:rPr>
        <w:t>,</w:t>
      </w:r>
      <w:r w:rsidRPr="00E934D3">
        <w:rPr>
          <w:rFonts w:ascii="Arial" w:eastAsia="Arial" w:hAnsi="Arial" w:cs="Arial"/>
          <w:sz w:val="22"/>
          <w:szCs w:val="24"/>
        </w:rPr>
        <w:t xml:space="preserve"> nebo na základě kupujícím vystaveného souhrnného dodacího listu, a to nejpozději do deseti pracovních dnů po ukončení měsíce, v němž proběhlo zdanitelné plnění. Fakturace bude prováděna jedenkrát měsíčně souhrnnou fakturou s ohledem na skutečně dodané množství zboží. Doba splatnosti faktur je stanovena dohodou smluvních stran na </w:t>
      </w:r>
      <w:r w:rsidR="006730FC" w:rsidRPr="00E934D3">
        <w:rPr>
          <w:rFonts w:ascii="Arial" w:eastAsia="Arial" w:hAnsi="Arial" w:cs="Arial"/>
          <w:sz w:val="22"/>
          <w:szCs w:val="24"/>
        </w:rPr>
        <w:t>21</w:t>
      </w:r>
      <w:r w:rsidRPr="00E934D3">
        <w:rPr>
          <w:rFonts w:ascii="Arial" w:eastAsia="Arial" w:hAnsi="Arial" w:cs="Arial"/>
          <w:sz w:val="22"/>
          <w:szCs w:val="24"/>
        </w:rPr>
        <w:t xml:space="preserve"> dnů, a to ode dne jejich vystavení.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lastRenderedPageBreak/>
        <w:t xml:space="preserve">4.2. 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V případě prodlení kupujícího s placením faktur, je kupující povinen zaplatit prodávajícímu smluvní úrok z prodlení ve výši 0,05</w:t>
      </w:r>
      <w:r w:rsidR="00CD748F">
        <w:rPr>
          <w:rFonts w:ascii="Arial" w:eastAsia="Arial" w:hAnsi="Arial" w:cs="Arial"/>
          <w:sz w:val="22"/>
          <w:szCs w:val="24"/>
        </w:rPr>
        <w:t xml:space="preserve"> </w:t>
      </w:r>
      <w:r w:rsidRPr="00E934D3">
        <w:rPr>
          <w:rFonts w:ascii="Arial" w:eastAsia="Arial" w:hAnsi="Arial" w:cs="Arial"/>
          <w:sz w:val="22"/>
          <w:szCs w:val="24"/>
        </w:rPr>
        <w:t>% z dlužné částky za každý započatý den prodlení.</w:t>
      </w:r>
    </w:p>
    <w:p w:rsidR="00E3036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731016" w:rsidRPr="00E934D3" w:rsidRDefault="00731016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b/>
          <w:bCs/>
          <w:sz w:val="22"/>
          <w:szCs w:val="24"/>
        </w:rPr>
      </w:pPr>
      <w:r w:rsidRPr="00E934D3">
        <w:rPr>
          <w:rFonts w:ascii="Arial" w:eastAsia="Arial" w:hAnsi="Arial" w:cs="Arial"/>
          <w:b/>
          <w:bCs/>
          <w:sz w:val="22"/>
          <w:szCs w:val="24"/>
        </w:rPr>
        <w:t>5. Práva a povinnosti smluvních stran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5.1.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Prodávající je povinen vystavit při předání materiálově využitelných odpadů kupujícímu dodací listy ve dvojím vyhotovení. Prodávající se zavazuje dodávat kupujícímu pouze odpady uvedené v čl. 3.3. této smlouvy. Před předáním těchto odpadů je prodávající povinen doložit kupujícímu veškeré náležitosti k deklarovanému odpadu dle čl. 3.3. této smlouvy, a to ve smyslu zákona o odpadech a prováděcích vyhlášek k tomuto zákonu v platném znění.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Prodávající souhlasí, že úřední vážení bude provádět kupující na váze zařízení, do kterého je zboží dodáváno.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Kupujícím potvrzený dodací list (dodaný prodávajícím) a vážní lístek nebo kupujícím vystavený souhrnný dodací list slouží jako podklad k proplacení částky za dodané zboží.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Kupující je oprávněn provádět kontrolu vhodnosti odpadu během jeho převzetí od prodávajícího a během přepravy (bude-li přeprava smluvními stranami sjednána). V</w:t>
      </w:r>
      <w:r w:rsidR="00CD748F">
        <w:rPr>
          <w:rFonts w:ascii="Arial" w:eastAsia="Arial" w:hAnsi="Arial" w:cs="Arial"/>
          <w:sz w:val="22"/>
          <w:szCs w:val="24"/>
        </w:rPr>
        <w:t> </w:t>
      </w:r>
      <w:r w:rsidRPr="00E934D3">
        <w:rPr>
          <w:rFonts w:ascii="Arial" w:eastAsia="Arial" w:hAnsi="Arial" w:cs="Arial"/>
          <w:sz w:val="22"/>
          <w:szCs w:val="24"/>
        </w:rPr>
        <w:t xml:space="preserve">případě jeho nevhodnosti je kupující oprávněn vrátit dodaný odpad prodávajícímu na jeho náklady. 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V případě přetížení kontejneru nad povolenou nosnost přepravního prostředku, je prodávající povinen zajistit jeho vyložení; jinak vyložení provede kupující na náklady prodávajícího.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 xml:space="preserve">Za nevhodný odpad se pro účely této smlouvy považuje takový odpad, který neodpovídá zařazení odpadů podle příslušného katalogového čísla a kategorie Katalogu odpadů v souladu s bodem 3.3. této smlouvy. 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 xml:space="preserve">V důsledku odmítnutí převzetí nevhodného odpadu od prodávajícího není kupující s plněním této smlouvy v prodlení. 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Kupující je oprávněn podle své volby rovněž na náklady prodávajícího zajistit jiný vhodný způsob odstranění nebo využití dodaného nevhodného odpadu. V takovém případě bude kupující o tom informovat prodávajícího předem.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Bude-li nevhodnost odpadu zjištěna až po jeho převzetí, vyzve kupující bez zbytečného odkladu prodávajícího, aby zabezpečil na své náklady jeho dopravu na místo určení, a</w:t>
      </w:r>
      <w:r w:rsidR="00CD748F">
        <w:rPr>
          <w:rFonts w:ascii="Arial" w:eastAsia="Arial" w:hAnsi="Arial" w:cs="Arial"/>
          <w:sz w:val="22"/>
          <w:szCs w:val="24"/>
        </w:rPr>
        <w:t> </w:t>
      </w:r>
      <w:r w:rsidRPr="00E934D3">
        <w:rPr>
          <w:rFonts w:ascii="Arial" w:eastAsia="Arial" w:hAnsi="Arial" w:cs="Arial"/>
          <w:sz w:val="22"/>
          <w:szCs w:val="24"/>
        </w:rPr>
        <w:t xml:space="preserve">to rovněž bez zbytečného odkladu. Neučiní-li tak prodávající nejpozději do 3 dnů od výzvy prodávajícího, je kupující oprávněn zajistit jiný způsob odstranění nebo využití nevhodného odpadu, a to bez souhlasu a na náklady prodávajícího.  </w:t>
      </w:r>
    </w:p>
    <w:p w:rsidR="00E3036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731016" w:rsidRPr="00E934D3" w:rsidRDefault="00731016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b/>
          <w:bCs/>
          <w:sz w:val="22"/>
          <w:szCs w:val="24"/>
        </w:rPr>
      </w:pPr>
      <w:r w:rsidRPr="00E934D3">
        <w:rPr>
          <w:rFonts w:ascii="Arial" w:eastAsia="Arial" w:hAnsi="Arial" w:cs="Arial"/>
          <w:b/>
          <w:bCs/>
          <w:sz w:val="22"/>
          <w:szCs w:val="24"/>
        </w:rPr>
        <w:t>6. Místo, způsob a čas převzetí odpadu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6.1.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 xml:space="preserve">Kupující převezme zboží od prodávajícího </w:t>
      </w:r>
      <w:r w:rsidR="00A85E98">
        <w:rPr>
          <w:rFonts w:ascii="Arial" w:eastAsia="Arial" w:hAnsi="Arial" w:cs="Arial"/>
          <w:sz w:val="22"/>
          <w:szCs w:val="24"/>
        </w:rPr>
        <w:t>na základě telefonické, nebo e-mailové výzvy prodávajícího do dvou pracovních dnů ode dne výzvy.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b/>
          <w:bCs/>
          <w:sz w:val="22"/>
          <w:szCs w:val="24"/>
        </w:rPr>
      </w:pPr>
      <w:r w:rsidRPr="00E934D3">
        <w:rPr>
          <w:rFonts w:ascii="Arial" w:eastAsia="Arial" w:hAnsi="Arial" w:cs="Arial"/>
          <w:b/>
          <w:bCs/>
          <w:sz w:val="22"/>
          <w:szCs w:val="24"/>
        </w:rPr>
        <w:t xml:space="preserve">7. Ostatní ujednání 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7.1.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 xml:space="preserve">Tato smlouva se uzavírá na dobu neurčitou. 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7.2.</w:t>
      </w:r>
    </w:p>
    <w:p w:rsidR="00E3036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 xml:space="preserve">Smluvní strany mohou ukončit tuto smlouvu formou písemné výpovědi z jakéhokoliv důvodu, anebo i bez uvedení důvodu, s výpovědní lhůtou </w:t>
      </w:r>
      <w:r w:rsidR="006730FC" w:rsidRPr="00E934D3">
        <w:rPr>
          <w:rFonts w:ascii="Arial" w:eastAsia="Arial" w:hAnsi="Arial" w:cs="Arial"/>
          <w:sz w:val="22"/>
          <w:szCs w:val="24"/>
        </w:rPr>
        <w:t>jeden</w:t>
      </w:r>
      <w:r w:rsidRPr="00E934D3">
        <w:rPr>
          <w:rFonts w:ascii="Arial" w:eastAsia="Arial" w:hAnsi="Arial" w:cs="Arial"/>
          <w:sz w:val="22"/>
          <w:szCs w:val="24"/>
        </w:rPr>
        <w:t xml:space="preserve"> měsíc. Výpovědní lhůta začne běžet od prvního dne měsíce následujícího</w:t>
      </w:r>
      <w:r w:rsidR="006730FC" w:rsidRPr="00E934D3">
        <w:rPr>
          <w:rFonts w:ascii="Arial" w:eastAsia="Arial" w:hAnsi="Arial" w:cs="Arial"/>
          <w:sz w:val="22"/>
          <w:szCs w:val="24"/>
        </w:rPr>
        <w:t xml:space="preserve"> </w:t>
      </w:r>
      <w:r w:rsidRPr="00E934D3">
        <w:rPr>
          <w:rFonts w:ascii="Arial" w:eastAsia="Arial" w:hAnsi="Arial" w:cs="Arial"/>
          <w:sz w:val="22"/>
          <w:szCs w:val="24"/>
        </w:rPr>
        <w:t>po doručení výpovědi na poslední známou adresu druhé smluvní strany.</w:t>
      </w:r>
    </w:p>
    <w:p w:rsidR="00E934D3" w:rsidRDefault="00E934D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632570" w:rsidP="00DA38D1">
      <w:pPr>
        <w:pStyle w:val="Normln2"/>
        <w:autoSpaceDE w:val="0"/>
        <w:jc w:val="both"/>
        <w:rPr>
          <w:rFonts w:ascii="Arial" w:eastAsia="Arial" w:hAnsi="Arial" w:cs="Arial"/>
          <w:b/>
          <w:bCs/>
          <w:sz w:val="22"/>
          <w:szCs w:val="24"/>
        </w:rPr>
      </w:pPr>
      <w:r w:rsidRPr="00E934D3">
        <w:rPr>
          <w:rFonts w:ascii="Arial" w:eastAsia="Arial" w:hAnsi="Arial" w:cs="Arial"/>
          <w:b/>
          <w:bCs/>
          <w:sz w:val="22"/>
          <w:szCs w:val="24"/>
        </w:rPr>
        <w:lastRenderedPageBreak/>
        <w:t>8</w:t>
      </w:r>
      <w:r w:rsidR="00E30363" w:rsidRPr="00E934D3">
        <w:rPr>
          <w:rFonts w:ascii="Arial" w:eastAsia="Arial" w:hAnsi="Arial" w:cs="Arial"/>
          <w:b/>
          <w:bCs/>
          <w:sz w:val="22"/>
          <w:szCs w:val="24"/>
        </w:rPr>
        <w:t>. Závěrečná ujednání</w:t>
      </w:r>
    </w:p>
    <w:p w:rsidR="00E30363" w:rsidRPr="00E934D3" w:rsidRDefault="00E934D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8</w:t>
      </w:r>
      <w:r w:rsidR="00E30363" w:rsidRPr="00E934D3">
        <w:rPr>
          <w:rFonts w:ascii="Arial" w:eastAsia="Arial" w:hAnsi="Arial" w:cs="Arial"/>
          <w:sz w:val="22"/>
          <w:szCs w:val="24"/>
        </w:rPr>
        <w:t>.1.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Právní vztahy touto smlouvou neupravené se řídí obecně závaznými právními předpisy, zejména zákonem č. 89/2012 Sb., občanský zákoník, ve znění pozdějších předpisů (dále jen „</w:t>
      </w:r>
      <w:r w:rsidRPr="00E934D3">
        <w:rPr>
          <w:rFonts w:ascii="Arial" w:eastAsia="Arial" w:hAnsi="Arial" w:cs="Arial"/>
          <w:b/>
          <w:bCs/>
          <w:sz w:val="22"/>
          <w:szCs w:val="24"/>
        </w:rPr>
        <w:t>občanský zákoník</w:t>
      </w:r>
      <w:r w:rsidRPr="00E934D3">
        <w:rPr>
          <w:rFonts w:ascii="Arial" w:eastAsia="Arial" w:hAnsi="Arial" w:cs="Arial"/>
          <w:sz w:val="22"/>
          <w:szCs w:val="24"/>
        </w:rPr>
        <w:t xml:space="preserve">“). 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934D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8</w:t>
      </w:r>
      <w:r w:rsidR="00E30363" w:rsidRPr="00E934D3">
        <w:rPr>
          <w:rFonts w:ascii="Arial" w:eastAsia="Arial" w:hAnsi="Arial" w:cs="Arial"/>
          <w:sz w:val="22"/>
          <w:szCs w:val="24"/>
        </w:rPr>
        <w:t>.2.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Tuto smlouvu lze změnit pouze písemnými dodatky, podepsanými oprávněnými zástupci obou smluvních stran. Kupující v souladu s § 1758 občanského zákoníku projevuje vůli, aby smlouva navržená v této listině byla uzavřena pouze v písemné formě.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934D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8</w:t>
      </w:r>
      <w:r w:rsidR="00E30363" w:rsidRPr="00E934D3">
        <w:rPr>
          <w:rFonts w:ascii="Arial" w:eastAsia="Arial" w:hAnsi="Arial" w:cs="Arial"/>
          <w:sz w:val="22"/>
          <w:szCs w:val="24"/>
        </w:rPr>
        <w:t>.3.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Tato smlouva má</w:t>
      </w:r>
      <w:r w:rsidR="00632570" w:rsidRPr="00E934D3">
        <w:rPr>
          <w:rFonts w:ascii="Arial" w:eastAsia="Arial" w:hAnsi="Arial" w:cs="Arial"/>
          <w:sz w:val="22"/>
          <w:szCs w:val="24"/>
        </w:rPr>
        <w:t xml:space="preserve"> </w:t>
      </w:r>
      <w:r w:rsidR="00731016">
        <w:rPr>
          <w:rFonts w:ascii="Arial" w:eastAsia="Arial" w:hAnsi="Arial" w:cs="Arial"/>
          <w:sz w:val="22"/>
          <w:szCs w:val="24"/>
        </w:rPr>
        <w:t>4</w:t>
      </w:r>
      <w:r w:rsidRPr="00E934D3">
        <w:rPr>
          <w:rFonts w:ascii="Arial" w:eastAsia="Arial" w:hAnsi="Arial" w:cs="Arial"/>
          <w:sz w:val="22"/>
          <w:szCs w:val="24"/>
        </w:rPr>
        <w:t xml:space="preserve"> stran</w:t>
      </w:r>
      <w:r w:rsidR="00731016">
        <w:rPr>
          <w:rFonts w:ascii="Arial" w:eastAsia="Arial" w:hAnsi="Arial" w:cs="Arial"/>
          <w:sz w:val="22"/>
          <w:szCs w:val="24"/>
        </w:rPr>
        <w:t>y</w:t>
      </w:r>
      <w:r w:rsidRPr="00E934D3">
        <w:rPr>
          <w:rFonts w:ascii="Arial" w:eastAsia="Arial" w:hAnsi="Arial" w:cs="Arial"/>
          <w:sz w:val="22"/>
          <w:szCs w:val="24"/>
        </w:rPr>
        <w:t xml:space="preserve"> textu, je vyhotovena ve dvou stejnopisech,</w:t>
      </w:r>
      <w:r w:rsidR="00632570" w:rsidRPr="00E934D3">
        <w:rPr>
          <w:rFonts w:ascii="Arial" w:eastAsia="Arial" w:hAnsi="Arial" w:cs="Arial"/>
          <w:sz w:val="22"/>
          <w:szCs w:val="24"/>
        </w:rPr>
        <w:t xml:space="preserve"> </w:t>
      </w:r>
      <w:r w:rsidRPr="00E934D3">
        <w:rPr>
          <w:rFonts w:ascii="Arial" w:eastAsia="Arial" w:hAnsi="Arial" w:cs="Arial"/>
          <w:sz w:val="22"/>
          <w:szCs w:val="24"/>
        </w:rPr>
        <w:t>z nichž každá smluvní strana obdrží po jednom vyhotovení.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</w:p>
    <w:p w:rsidR="00E30363" w:rsidRPr="00E934D3" w:rsidRDefault="00E934D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>8</w:t>
      </w:r>
      <w:r w:rsidR="00E30363" w:rsidRPr="00E934D3">
        <w:rPr>
          <w:rFonts w:ascii="Arial" w:eastAsia="Arial" w:hAnsi="Arial" w:cs="Arial"/>
          <w:sz w:val="22"/>
          <w:szCs w:val="24"/>
        </w:rPr>
        <w:t>.4.</w:t>
      </w:r>
    </w:p>
    <w:p w:rsidR="00E30363" w:rsidRPr="00E934D3" w:rsidRDefault="00E30363" w:rsidP="00DA38D1">
      <w:pPr>
        <w:pStyle w:val="Normln2"/>
        <w:autoSpaceDE w:val="0"/>
        <w:jc w:val="both"/>
        <w:rPr>
          <w:rFonts w:ascii="Arial" w:eastAsia="Arial" w:hAnsi="Arial" w:cs="Arial"/>
          <w:sz w:val="22"/>
          <w:szCs w:val="24"/>
        </w:rPr>
      </w:pPr>
      <w:r w:rsidRPr="00E934D3">
        <w:rPr>
          <w:rFonts w:ascii="Arial" w:eastAsia="Arial" w:hAnsi="Arial" w:cs="Arial"/>
          <w:sz w:val="22"/>
          <w:szCs w:val="24"/>
        </w:rPr>
        <w:t xml:space="preserve">Tato smlouva nabývá platnosti </w:t>
      </w:r>
      <w:r w:rsidR="00632570" w:rsidRPr="00E934D3">
        <w:rPr>
          <w:rFonts w:ascii="Arial" w:eastAsia="Arial" w:hAnsi="Arial" w:cs="Arial"/>
          <w:sz w:val="22"/>
          <w:szCs w:val="24"/>
        </w:rPr>
        <w:t xml:space="preserve">a účinnosti </w:t>
      </w:r>
      <w:r w:rsidRPr="00E934D3">
        <w:rPr>
          <w:rFonts w:ascii="Arial" w:eastAsia="Arial" w:hAnsi="Arial" w:cs="Arial"/>
          <w:sz w:val="22"/>
          <w:szCs w:val="24"/>
        </w:rPr>
        <w:t>dnem podpisu oběma smluvními stranami</w:t>
      </w:r>
      <w:r w:rsidR="00632570" w:rsidRPr="00E934D3">
        <w:rPr>
          <w:rFonts w:ascii="Arial" w:eastAsia="Arial" w:hAnsi="Arial" w:cs="Arial"/>
          <w:sz w:val="22"/>
          <w:szCs w:val="24"/>
        </w:rPr>
        <w:t>.</w:t>
      </w:r>
    </w:p>
    <w:p w:rsidR="00E30363" w:rsidRDefault="00E30363" w:rsidP="00DA38D1">
      <w:pPr>
        <w:jc w:val="both"/>
        <w:rPr>
          <w:rFonts w:ascii="Arial" w:hAnsi="Arial"/>
          <w:sz w:val="22"/>
          <w:szCs w:val="24"/>
        </w:rPr>
      </w:pPr>
    </w:p>
    <w:p w:rsidR="00731016" w:rsidRPr="00C50B5B" w:rsidRDefault="00731016" w:rsidP="00DA38D1">
      <w:pPr>
        <w:jc w:val="both"/>
        <w:rPr>
          <w:rFonts w:ascii="Arial" w:hAnsi="Arial"/>
          <w:sz w:val="22"/>
          <w:szCs w:val="24"/>
        </w:rPr>
      </w:pPr>
    </w:p>
    <w:p w:rsidR="00C50B5B" w:rsidRPr="00E934D3" w:rsidRDefault="00C50B5B" w:rsidP="00C50B5B">
      <w:pPr>
        <w:pStyle w:val="Normln2"/>
        <w:autoSpaceDE w:val="0"/>
        <w:jc w:val="both"/>
        <w:rPr>
          <w:rFonts w:ascii="Arial" w:eastAsia="Arial" w:hAnsi="Arial" w:cs="Arial"/>
          <w:b/>
          <w:bCs/>
          <w:sz w:val="22"/>
          <w:szCs w:val="24"/>
        </w:rPr>
      </w:pPr>
      <w:r>
        <w:rPr>
          <w:rFonts w:ascii="Arial" w:eastAsia="Arial" w:hAnsi="Arial" w:cs="Arial"/>
          <w:b/>
          <w:bCs/>
          <w:sz w:val="22"/>
          <w:szCs w:val="24"/>
        </w:rPr>
        <w:t>9</w:t>
      </w:r>
      <w:r w:rsidRPr="00E934D3">
        <w:rPr>
          <w:rFonts w:ascii="Arial" w:eastAsia="Arial" w:hAnsi="Arial" w:cs="Arial"/>
          <w:b/>
          <w:bCs/>
          <w:sz w:val="22"/>
          <w:szCs w:val="24"/>
        </w:rPr>
        <w:t xml:space="preserve">. </w:t>
      </w:r>
      <w:r>
        <w:rPr>
          <w:rFonts w:ascii="Arial" w:eastAsia="Arial" w:hAnsi="Arial" w:cs="Arial"/>
          <w:b/>
          <w:bCs/>
          <w:sz w:val="22"/>
          <w:szCs w:val="24"/>
        </w:rPr>
        <w:t>Zveřejnění smlouvy</w:t>
      </w:r>
    </w:p>
    <w:p w:rsidR="00C50B5B" w:rsidRDefault="00C50B5B" w:rsidP="00C50B5B">
      <w:pPr>
        <w:rPr>
          <w:rFonts w:ascii="Arial" w:hAnsi="Arial"/>
          <w:bCs/>
          <w:sz w:val="22"/>
          <w:szCs w:val="24"/>
        </w:rPr>
      </w:pPr>
      <w:r>
        <w:rPr>
          <w:rFonts w:ascii="Arial" w:hAnsi="Arial"/>
          <w:bCs/>
          <w:sz w:val="22"/>
          <w:szCs w:val="24"/>
        </w:rPr>
        <w:t>9.1.</w:t>
      </w:r>
    </w:p>
    <w:p w:rsidR="00C50B5B" w:rsidRPr="00C50B5B" w:rsidRDefault="00C50B5B" w:rsidP="00C50B5B">
      <w:pPr>
        <w:jc w:val="both"/>
        <w:rPr>
          <w:rFonts w:ascii="Arial" w:hAnsi="Arial"/>
          <w:bCs/>
          <w:sz w:val="22"/>
          <w:szCs w:val="24"/>
        </w:rPr>
      </w:pPr>
      <w:r w:rsidRPr="00C50B5B">
        <w:rPr>
          <w:rFonts w:ascii="Arial" w:hAnsi="Arial"/>
          <w:bCs/>
          <w:sz w:val="22"/>
          <w:szCs w:val="24"/>
        </w:rPr>
        <w:t>Smluvní strany jsou si vědomy zákonné povinnosti od 1. 7. 2016 uveřejnit dle zákona č.</w:t>
      </w:r>
      <w:r w:rsidR="00731016">
        <w:rPr>
          <w:rFonts w:ascii="Arial" w:hAnsi="Arial"/>
          <w:bCs/>
          <w:sz w:val="22"/>
          <w:szCs w:val="24"/>
        </w:rPr>
        <w:t> </w:t>
      </w:r>
      <w:r w:rsidRPr="00C50B5B">
        <w:rPr>
          <w:rFonts w:ascii="Arial" w:hAnsi="Arial"/>
          <w:bCs/>
          <w:sz w:val="22"/>
          <w:szCs w:val="24"/>
        </w:rPr>
        <w:t>340/2015 Sb., o zvláštních podmínkách účinnosti některých smluv, uveřejňování těchto smluv a o registru smluv (zákon o registru smluv) tuto smlouvu včetně všech dodatků, kterými se tato smlouva doplňuje, mění, nahrazuje nebo ruší, a to v registru smluv. Uveřejněním smlouvy dle tohoto odstavce se rozumí vložení elektronického obrazu textového obsahu smlouvy v otevřeném a strojově čitelném formátu a rovněž metadat podle § 5 odst. (5) zákona o registru smluv do registru smluv.</w:t>
      </w:r>
    </w:p>
    <w:p w:rsidR="00C50B5B" w:rsidRDefault="00C50B5B" w:rsidP="00C50B5B">
      <w:pPr>
        <w:jc w:val="both"/>
        <w:rPr>
          <w:rFonts w:ascii="Arial" w:hAnsi="Arial"/>
          <w:bCs/>
          <w:sz w:val="22"/>
          <w:szCs w:val="24"/>
        </w:rPr>
      </w:pPr>
    </w:p>
    <w:p w:rsidR="00C50B5B" w:rsidRPr="00C50B5B" w:rsidRDefault="00C50B5B" w:rsidP="00C50B5B">
      <w:pPr>
        <w:jc w:val="both"/>
        <w:rPr>
          <w:rFonts w:ascii="Arial" w:hAnsi="Arial"/>
          <w:bCs/>
          <w:sz w:val="22"/>
          <w:szCs w:val="24"/>
        </w:rPr>
      </w:pPr>
      <w:r>
        <w:rPr>
          <w:rFonts w:ascii="Arial" w:hAnsi="Arial"/>
          <w:bCs/>
          <w:sz w:val="22"/>
          <w:szCs w:val="24"/>
        </w:rPr>
        <w:t>9.2.</w:t>
      </w:r>
    </w:p>
    <w:p w:rsidR="00C50B5B" w:rsidRPr="00C50B5B" w:rsidRDefault="00C50B5B" w:rsidP="00C50B5B">
      <w:pPr>
        <w:jc w:val="both"/>
        <w:rPr>
          <w:rFonts w:ascii="Arial" w:hAnsi="Arial"/>
          <w:bCs/>
          <w:sz w:val="22"/>
          <w:szCs w:val="24"/>
        </w:rPr>
      </w:pPr>
      <w:r w:rsidRPr="00C50B5B">
        <w:rPr>
          <w:rFonts w:ascii="Arial" w:hAnsi="Arial"/>
          <w:bCs/>
          <w:sz w:val="22"/>
          <w:szCs w:val="24"/>
        </w:rPr>
        <w:t>Smluvní strany se dohody, že tuto smlouvu zašle správci registru smluv k uveřejnění prostřednictvím registru smluv EKOLTES Hranice, a.s.</w:t>
      </w:r>
    </w:p>
    <w:p w:rsidR="00E934D3" w:rsidRPr="00C50B5B" w:rsidRDefault="00E934D3" w:rsidP="00E934D3">
      <w:pPr>
        <w:rPr>
          <w:rFonts w:ascii="Arial" w:hAnsi="Arial"/>
          <w:bCs/>
          <w:sz w:val="22"/>
          <w:szCs w:val="24"/>
        </w:rPr>
      </w:pPr>
    </w:p>
    <w:p w:rsidR="00E30363" w:rsidRPr="00C50B5B" w:rsidRDefault="00E30363" w:rsidP="00E934D3">
      <w:pPr>
        <w:pStyle w:val="Normln2"/>
        <w:autoSpaceDE w:val="0"/>
        <w:rPr>
          <w:rFonts w:ascii="Arial" w:hAnsi="Arial"/>
          <w:sz w:val="22"/>
        </w:rPr>
      </w:pPr>
    </w:p>
    <w:p w:rsidR="00E30363" w:rsidRDefault="00E30363" w:rsidP="00E934D3">
      <w:pPr>
        <w:rPr>
          <w:rFonts w:ascii="Arial" w:hAnsi="Arial"/>
          <w:sz w:val="22"/>
        </w:rPr>
      </w:pPr>
    </w:p>
    <w:p w:rsidR="00C50B5B" w:rsidRPr="00E934D3" w:rsidRDefault="00C50B5B" w:rsidP="00E934D3">
      <w:pPr>
        <w:rPr>
          <w:rFonts w:ascii="Arial" w:hAnsi="Arial"/>
          <w:sz w:val="22"/>
        </w:rPr>
      </w:pPr>
    </w:p>
    <w:p w:rsidR="009D37A0" w:rsidRDefault="009D37A0" w:rsidP="009D37A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="00CD748F">
        <w:rPr>
          <w:rFonts w:ascii="Arial" w:hAnsi="Arial"/>
          <w:sz w:val="22"/>
        </w:rPr>
        <w:t xml:space="preserve"> Hranicích </w:t>
      </w:r>
      <w:r>
        <w:rPr>
          <w:rFonts w:ascii="Arial" w:hAnsi="Arial"/>
          <w:sz w:val="22"/>
        </w:rPr>
        <w:t>dne</w:t>
      </w:r>
      <w:r w:rsidR="007F2F22">
        <w:rPr>
          <w:rFonts w:ascii="Arial" w:hAnsi="Arial"/>
          <w:sz w:val="22"/>
        </w:rPr>
        <w:t xml:space="preserve"> 9.1.2017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D748F">
        <w:rPr>
          <w:rFonts w:ascii="Arial" w:hAnsi="Arial"/>
          <w:sz w:val="22"/>
        </w:rPr>
        <w:tab/>
      </w:r>
      <w:r w:rsidR="00CD748F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V Ostrav</w:t>
      </w:r>
      <w:bookmarkStart w:id="0" w:name="_GoBack"/>
      <w:bookmarkEnd w:id="0"/>
      <w:r>
        <w:rPr>
          <w:rFonts w:ascii="Arial" w:hAnsi="Arial"/>
          <w:sz w:val="22"/>
        </w:rPr>
        <w:t xml:space="preserve">ě dne </w:t>
      </w:r>
      <w:r w:rsidR="00C50B5B">
        <w:rPr>
          <w:rFonts w:ascii="Arial" w:hAnsi="Arial"/>
          <w:sz w:val="22"/>
        </w:rPr>
        <w:t>5</w:t>
      </w:r>
      <w:r w:rsidR="00CD748F">
        <w:rPr>
          <w:rFonts w:ascii="Arial" w:hAnsi="Arial"/>
          <w:sz w:val="22"/>
        </w:rPr>
        <w:t xml:space="preserve">.1.2017 </w:t>
      </w:r>
    </w:p>
    <w:p w:rsidR="009D37A0" w:rsidRDefault="009D37A0" w:rsidP="009D37A0">
      <w:pPr>
        <w:rPr>
          <w:rFonts w:ascii="Arial" w:hAnsi="Arial"/>
          <w:b/>
          <w:sz w:val="22"/>
        </w:rPr>
      </w:pPr>
    </w:p>
    <w:p w:rsidR="009D37A0" w:rsidRDefault="009D37A0" w:rsidP="009D37A0">
      <w:pPr>
        <w:rPr>
          <w:rFonts w:ascii="Arial" w:hAnsi="Arial"/>
          <w:b/>
          <w:sz w:val="22"/>
        </w:rPr>
      </w:pPr>
    </w:p>
    <w:p w:rsidR="009D37A0" w:rsidRDefault="009D37A0" w:rsidP="009D37A0">
      <w:pPr>
        <w:rPr>
          <w:rFonts w:ascii="Arial" w:hAnsi="Arial"/>
          <w:b/>
          <w:sz w:val="22"/>
        </w:rPr>
      </w:pPr>
    </w:p>
    <w:p w:rsidR="009D37A0" w:rsidRDefault="009D37A0" w:rsidP="009D37A0">
      <w:pPr>
        <w:rPr>
          <w:rFonts w:ascii="Arial" w:hAnsi="Arial"/>
          <w:b/>
          <w:sz w:val="22"/>
        </w:rPr>
      </w:pPr>
    </w:p>
    <w:p w:rsidR="009D37A0" w:rsidRDefault="009D37A0" w:rsidP="009D37A0">
      <w:pPr>
        <w:rPr>
          <w:rFonts w:ascii="Arial" w:hAnsi="Arial"/>
          <w:b/>
          <w:sz w:val="22"/>
        </w:rPr>
      </w:pPr>
    </w:p>
    <w:p w:rsidR="009D37A0" w:rsidRDefault="009D37A0" w:rsidP="009D37A0">
      <w:pPr>
        <w:rPr>
          <w:rFonts w:ascii="Arial" w:hAnsi="Arial"/>
          <w:b/>
          <w:sz w:val="22"/>
        </w:rPr>
      </w:pPr>
    </w:p>
    <w:p w:rsidR="009D37A0" w:rsidRDefault="009D37A0" w:rsidP="009D37A0">
      <w:pPr>
        <w:rPr>
          <w:rFonts w:ascii="Arial" w:hAnsi="Arial"/>
          <w:b/>
          <w:sz w:val="22"/>
        </w:rPr>
      </w:pPr>
    </w:p>
    <w:p w:rsidR="009D37A0" w:rsidRDefault="009D37A0" w:rsidP="009D37A0">
      <w:pPr>
        <w:rPr>
          <w:rFonts w:ascii="Arial" w:hAnsi="Arial"/>
          <w:sz w:val="22"/>
        </w:rPr>
      </w:pPr>
    </w:p>
    <w:p w:rsidR="00DA38D1" w:rsidRDefault="009D37A0" w:rsidP="009D37A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CD748F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>--------------------------------------------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-----------------------------------------------------</w:t>
      </w:r>
      <w:r w:rsidR="00A85E98">
        <w:rPr>
          <w:rFonts w:ascii="Arial" w:hAnsi="Arial"/>
          <w:sz w:val="22"/>
        </w:rPr>
        <w:t xml:space="preserve"> </w:t>
      </w:r>
    </w:p>
    <w:p w:rsidR="009D37A0" w:rsidRDefault="00CD748F" w:rsidP="009D37A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  <w:r w:rsidR="009D37A0">
        <w:rPr>
          <w:rFonts w:ascii="Arial" w:hAnsi="Arial"/>
          <w:sz w:val="22"/>
        </w:rPr>
        <w:t xml:space="preserve">za </w:t>
      </w:r>
      <w:r>
        <w:rPr>
          <w:rFonts w:ascii="Arial" w:hAnsi="Arial"/>
          <w:sz w:val="22"/>
        </w:rPr>
        <w:t>EKOLTES Hranice, a.s.</w:t>
      </w:r>
      <w:r w:rsidR="009D37A0">
        <w:rPr>
          <w:rFonts w:ascii="Arial" w:hAnsi="Arial"/>
          <w:sz w:val="22"/>
        </w:rPr>
        <w:t xml:space="preserve">                          </w:t>
      </w:r>
      <w:r>
        <w:rPr>
          <w:rFonts w:ascii="Arial" w:hAnsi="Arial"/>
          <w:sz w:val="22"/>
        </w:rPr>
        <w:t xml:space="preserve">       </w:t>
      </w:r>
      <w:r w:rsidR="009D37A0">
        <w:rPr>
          <w:rFonts w:ascii="Arial" w:hAnsi="Arial"/>
          <w:sz w:val="22"/>
        </w:rPr>
        <w:t xml:space="preserve">za </w:t>
      </w:r>
      <w:r w:rsidR="00995411">
        <w:rPr>
          <w:rFonts w:ascii="Arial" w:hAnsi="Arial"/>
          <w:sz w:val="22"/>
        </w:rPr>
        <w:t xml:space="preserve">FCC </w:t>
      </w:r>
      <w:r w:rsidR="00DA38D1">
        <w:rPr>
          <w:rFonts w:ascii="Arial" w:hAnsi="Arial"/>
          <w:sz w:val="22"/>
        </w:rPr>
        <w:t xml:space="preserve">Česká republika, </w:t>
      </w:r>
      <w:r w:rsidR="00995411">
        <w:rPr>
          <w:rFonts w:ascii="Arial" w:hAnsi="Arial"/>
          <w:sz w:val="22"/>
        </w:rPr>
        <w:t>s.r.o.</w:t>
      </w:r>
    </w:p>
    <w:p w:rsidR="009D37A0" w:rsidRDefault="00CD748F" w:rsidP="009D37A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Ing. Ota Čermák, ředitel společnosti</w:t>
      </w:r>
      <w:r w:rsidR="009D37A0">
        <w:rPr>
          <w:rFonts w:ascii="Arial" w:hAnsi="Arial"/>
          <w:sz w:val="22"/>
        </w:rPr>
        <w:t xml:space="preserve">             </w:t>
      </w:r>
      <w:r>
        <w:rPr>
          <w:rFonts w:ascii="Arial" w:hAnsi="Arial"/>
          <w:sz w:val="22"/>
        </w:rPr>
        <w:t xml:space="preserve">    </w:t>
      </w:r>
      <w:r w:rsidR="009D37A0">
        <w:rPr>
          <w:rFonts w:ascii="Arial" w:hAnsi="Arial"/>
          <w:sz w:val="22"/>
        </w:rPr>
        <w:t xml:space="preserve">na základě plné moci ze dne </w:t>
      </w:r>
      <w:r w:rsidR="00BA5D92">
        <w:rPr>
          <w:rFonts w:ascii="Arial" w:hAnsi="Arial"/>
          <w:sz w:val="22"/>
        </w:rPr>
        <w:t>2</w:t>
      </w:r>
      <w:r w:rsidR="005B6516">
        <w:rPr>
          <w:rFonts w:ascii="Arial" w:hAnsi="Arial"/>
          <w:sz w:val="22"/>
        </w:rPr>
        <w:t>1.</w:t>
      </w:r>
      <w:r w:rsidR="00BA5D92">
        <w:rPr>
          <w:rFonts w:ascii="Arial" w:hAnsi="Arial"/>
          <w:sz w:val="22"/>
        </w:rPr>
        <w:t>11</w:t>
      </w:r>
      <w:r w:rsidR="005B6516">
        <w:rPr>
          <w:rFonts w:ascii="Arial" w:hAnsi="Arial"/>
          <w:sz w:val="22"/>
        </w:rPr>
        <w:t>.2016</w:t>
      </w:r>
    </w:p>
    <w:p w:rsidR="009D37A0" w:rsidRPr="008F3134" w:rsidRDefault="009D37A0" w:rsidP="008F3134">
      <w:pPr>
        <w:ind w:left="3540" w:firstLine="708"/>
        <w:rPr>
          <w:rFonts w:ascii="Arial" w:hAnsi="Arial"/>
          <w:i/>
          <w:iCs/>
          <w:sz w:val="22"/>
        </w:rPr>
      </w:pPr>
      <w:r>
        <w:rPr>
          <w:rFonts w:ascii="Arial" w:hAnsi="Arial"/>
          <w:sz w:val="22"/>
        </w:rPr>
        <w:t xml:space="preserve">    </w:t>
      </w:r>
      <w:r w:rsidR="00CD748F">
        <w:rPr>
          <w:rFonts w:ascii="Arial" w:hAnsi="Arial"/>
          <w:sz w:val="22"/>
        </w:rPr>
        <w:t xml:space="preserve">               </w:t>
      </w:r>
      <w:r w:rsidR="008F3134">
        <w:rPr>
          <w:rFonts w:ascii="Arial" w:hAnsi="Arial"/>
          <w:sz w:val="22"/>
        </w:rPr>
        <w:t>Ing. Roman Rosner</w:t>
      </w:r>
    </w:p>
    <w:sectPr w:rsidR="009D37A0" w:rsidRPr="008F3134">
      <w:footerReference w:type="default" r:id="rId7"/>
      <w:footnotePr>
        <w:pos w:val="beneathText"/>
      </w:footnotePr>
      <w:pgSz w:w="11905" w:h="16837"/>
      <w:pgMar w:top="1418" w:right="1418" w:bottom="1418" w:left="1985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BA7" w:rsidRDefault="009B0BA7">
      <w:r>
        <w:separator/>
      </w:r>
    </w:p>
  </w:endnote>
  <w:endnote w:type="continuationSeparator" w:id="0">
    <w:p w:rsidR="009B0BA7" w:rsidRDefault="009B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63" w:rsidRPr="00DA38D1" w:rsidRDefault="002E568A">
    <w:pPr>
      <w:pStyle w:val="Zpat"/>
      <w:jc w:val="center"/>
      <w:rPr>
        <w:sz w:val="22"/>
        <w:szCs w:val="22"/>
      </w:rPr>
    </w:pPr>
    <w:r w:rsidRPr="00DA38D1">
      <w:rPr>
        <w:sz w:val="22"/>
        <w:szCs w:val="22"/>
      </w:rPr>
      <w:fldChar w:fldCharType="begin"/>
    </w:r>
    <w:r w:rsidRPr="00DA38D1">
      <w:rPr>
        <w:sz w:val="22"/>
        <w:szCs w:val="22"/>
      </w:rPr>
      <w:instrText xml:space="preserve"> PAGE \*ARABIC </w:instrText>
    </w:r>
    <w:r w:rsidRPr="00DA38D1">
      <w:rPr>
        <w:sz w:val="22"/>
        <w:szCs w:val="22"/>
      </w:rPr>
      <w:fldChar w:fldCharType="separate"/>
    </w:r>
    <w:r w:rsidR="007F2F22">
      <w:rPr>
        <w:noProof/>
        <w:sz w:val="22"/>
        <w:szCs w:val="22"/>
      </w:rPr>
      <w:t>4</w:t>
    </w:r>
    <w:r w:rsidRPr="00DA38D1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BA7" w:rsidRDefault="009B0BA7">
      <w:r>
        <w:separator/>
      </w:r>
    </w:p>
  </w:footnote>
  <w:footnote w:type="continuationSeparator" w:id="0">
    <w:p w:rsidR="009B0BA7" w:rsidRDefault="009B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C2"/>
    <w:rsid w:val="00022C13"/>
    <w:rsid w:val="001728F8"/>
    <w:rsid w:val="00207ECD"/>
    <w:rsid w:val="0026212A"/>
    <w:rsid w:val="002E568A"/>
    <w:rsid w:val="002F729C"/>
    <w:rsid w:val="00410967"/>
    <w:rsid w:val="00414DED"/>
    <w:rsid w:val="00475CF8"/>
    <w:rsid w:val="00542179"/>
    <w:rsid w:val="005B6516"/>
    <w:rsid w:val="00632570"/>
    <w:rsid w:val="006730FC"/>
    <w:rsid w:val="006F1D73"/>
    <w:rsid w:val="00731016"/>
    <w:rsid w:val="00737633"/>
    <w:rsid w:val="0076550E"/>
    <w:rsid w:val="007F2F22"/>
    <w:rsid w:val="00816551"/>
    <w:rsid w:val="008F0552"/>
    <w:rsid w:val="008F3134"/>
    <w:rsid w:val="00946DDC"/>
    <w:rsid w:val="00995411"/>
    <w:rsid w:val="009B0BA7"/>
    <w:rsid w:val="009D37A0"/>
    <w:rsid w:val="009F34B3"/>
    <w:rsid w:val="00A655C2"/>
    <w:rsid w:val="00A8478F"/>
    <w:rsid w:val="00A85E98"/>
    <w:rsid w:val="00B32361"/>
    <w:rsid w:val="00B651AF"/>
    <w:rsid w:val="00BA5D92"/>
    <w:rsid w:val="00C50B5B"/>
    <w:rsid w:val="00CD748F"/>
    <w:rsid w:val="00DA38D1"/>
    <w:rsid w:val="00DE6419"/>
    <w:rsid w:val="00E30363"/>
    <w:rsid w:val="00E934D3"/>
    <w:rsid w:val="00E9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692C"/>
  <w15:docId w15:val="{B41E156B-8737-43C5-ACD5-CDED84B4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uppressAutoHyphens/>
    </w:pPr>
    <w:rPr>
      <w:rFonts w:cs="Courier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double" w:sz="1" w:space="1" w:color="000000" w:shadow="1"/>
        <w:left w:val="double" w:sz="1" w:space="1" w:color="000000" w:shadow="1"/>
        <w:bottom w:val="double" w:sz="1" w:space="1" w:color="000000" w:shadow="1"/>
        <w:right w:val="double" w:sz="1" w:space="1" w:color="000000" w:shadow="1"/>
      </w:pBdr>
      <w:jc w:val="center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8010"/>
      </w:tabs>
      <w:ind w:right="424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Standardnpsmoodstavce">
    <w:name w:val="WW-Standardní písmo odstavce"/>
  </w:style>
  <w:style w:type="character" w:customStyle="1" w:styleId="Standardnpsmoodstavce1">
    <w:name w:val="Standardní písmo odstavce1"/>
    <w:rPr>
      <w:rFonts w:cs="Tahoma"/>
      <w:sz w:val="24"/>
      <w:szCs w:val="24"/>
      <w:lang w:val="cs-CZ" w:eastAsia="ar-SA" w:bidi="ar-SA"/>
    </w:rPr>
  </w:style>
  <w:style w:type="character" w:customStyle="1" w:styleId="Normln1">
    <w:name w:val="Normální1"/>
    <w:rPr>
      <w:rFonts w:cs="Courier"/>
      <w:sz w:val="20"/>
      <w:szCs w:val="20"/>
      <w:lang w:val="cs-CZ" w:eastAsia="ar-SA" w:bidi="ar-SA"/>
    </w:rPr>
  </w:style>
  <w:style w:type="character" w:customStyle="1" w:styleId="Zvraznn1">
    <w:name w:val="Zvýraznění1"/>
    <w:rPr>
      <w:rFonts w:cs="Times New Roman"/>
      <w:i/>
      <w:iCs/>
      <w:sz w:val="24"/>
      <w:szCs w:val="24"/>
      <w:lang w:val="cs-CZ" w:eastAsia="ar-SA" w:bidi="ar-SA"/>
    </w:rPr>
  </w:style>
  <w:style w:type="paragraph" w:styleId="Zkladntext">
    <w:name w:val="Body Text"/>
    <w:basedOn w:val="Normln"/>
    <w:semiHidden/>
    <w:rPr>
      <w:rFonts w:ascii="Arial" w:hAnsi="Arial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semiHidden/>
    <w:rPr>
      <w:rFonts w:cs="Tahoma"/>
    </w:rPr>
  </w:style>
  <w:style w:type="paragraph" w:styleId="Zpat">
    <w:name w:val="footer"/>
    <w:basedOn w:val="Normln"/>
    <w:semiHidden/>
    <w:pPr>
      <w:tabs>
        <w:tab w:val="center" w:pos="4819"/>
        <w:tab w:val="right" w:pos="9071"/>
      </w:tabs>
      <w:jc w:val="both"/>
    </w:pPr>
    <w:rPr>
      <w:rFonts w:ascii="Arial" w:hAnsi="Arial"/>
      <w:sz w:val="24"/>
      <w:lang w:val="de-DE"/>
    </w:r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Pr>
      <w:rFonts w:ascii="Arial" w:hAnsi="Arial"/>
      <w:sz w:val="24"/>
    </w:rPr>
  </w:style>
  <w:style w:type="paragraph" w:customStyle="1" w:styleId="Normln2">
    <w:name w:val="Normální2"/>
    <w:basedOn w:val="Normln"/>
  </w:style>
  <w:style w:type="paragraph" w:customStyle="1" w:styleId="Zpat1">
    <w:name w:val="Zápatí1"/>
    <w:basedOn w:val="Normln2"/>
    <w:pPr>
      <w:tabs>
        <w:tab w:val="center" w:pos="4819"/>
        <w:tab w:val="right" w:pos="9071"/>
      </w:tabs>
      <w:jc w:val="both"/>
    </w:pPr>
    <w:rPr>
      <w:rFonts w:ascii="Arial" w:eastAsia="Arial" w:hAnsi="Arial" w:cs="Arial"/>
      <w:sz w:val="24"/>
      <w:szCs w:val="24"/>
      <w:lang w:val="de-DE"/>
    </w:rPr>
  </w:style>
  <w:style w:type="paragraph" w:customStyle="1" w:styleId="Zkladntext1">
    <w:name w:val="Základní text1"/>
    <w:basedOn w:val="Normln2"/>
    <w:rPr>
      <w:rFonts w:ascii="Arial" w:eastAsia="Arial" w:hAnsi="Arial" w:cs="Arial"/>
      <w:sz w:val="24"/>
      <w:szCs w:val="24"/>
    </w:rPr>
  </w:style>
  <w:style w:type="character" w:styleId="Hypertextovodkaz">
    <w:name w:val="Hyperlink"/>
    <w:uiPriority w:val="99"/>
    <w:unhideWhenUsed/>
    <w:rsid w:val="008F055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A38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38D1"/>
    <w:rPr>
      <w:rFonts w:cs="Courier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1228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rosner</dc:creator>
  <cp:lastModifiedBy>spolecny</cp:lastModifiedBy>
  <cp:revision>7</cp:revision>
  <cp:lastPrinted>2016-12-20T13:42:00Z</cp:lastPrinted>
  <dcterms:created xsi:type="dcterms:W3CDTF">2016-12-22T12:53:00Z</dcterms:created>
  <dcterms:modified xsi:type="dcterms:W3CDTF">2017-02-09T10:18:00Z</dcterms:modified>
</cp:coreProperties>
</file>