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49" w:rsidRDefault="007C7F49">
      <w:pPr>
        <w:pStyle w:val="Headerorfooter0"/>
        <w:framePr w:wrap="none" w:vAnchor="page" w:hAnchor="page" w:x="2283" w:y="574"/>
        <w:shd w:val="clear" w:color="auto" w:fill="auto"/>
      </w:pPr>
    </w:p>
    <w:p w:rsidR="007C7F49" w:rsidRDefault="007C7F49">
      <w:pPr>
        <w:framePr w:wrap="none" w:vAnchor="page" w:hAnchor="page" w:x="296" w:y="693"/>
      </w:pPr>
    </w:p>
    <w:p w:rsidR="007C7F49" w:rsidRDefault="007C7F49">
      <w:pPr>
        <w:framePr w:wrap="none" w:vAnchor="page" w:hAnchor="page" w:x="2081" w:y="779"/>
      </w:pPr>
    </w:p>
    <w:p w:rsidR="007C7F49" w:rsidRDefault="007C7F49">
      <w:pPr>
        <w:framePr w:wrap="none" w:vAnchor="page" w:hAnchor="page" w:x="2024" w:y="1144"/>
      </w:pPr>
    </w:p>
    <w:p w:rsidR="007C7F49" w:rsidRDefault="007C7F49">
      <w:pPr>
        <w:pStyle w:val="Bodytext30"/>
        <w:framePr w:wrap="none" w:vAnchor="page" w:hAnchor="page" w:x="1184" w:y="958"/>
        <w:shd w:val="clear" w:color="auto" w:fill="auto"/>
        <w:spacing w:after="0"/>
        <w:ind w:left="1680"/>
      </w:pPr>
    </w:p>
    <w:p w:rsidR="007C7F49" w:rsidRDefault="00AD2E0E">
      <w:pPr>
        <w:pStyle w:val="Heading20"/>
        <w:framePr w:w="9403" w:h="782" w:hRule="exact" w:wrap="none" w:vAnchor="page" w:hAnchor="page" w:x="1184" w:y="1416"/>
        <w:shd w:val="clear" w:color="auto" w:fill="auto"/>
        <w:spacing w:before="0" w:after="0"/>
        <w:ind w:left="1397" w:right="1584"/>
      </w:pPr>
      <w:r>
        <w:t>Smlouva o zprostředkování prodeje vstupenek</w:t>
      </w:r>
    </w:p>
    <w:p w:rsidR="007C7F49" w:rsidRDefault="00AD2E0E">
      <w:pPr>
        <w:pStyle w:val="Heading20"/>
        <w:framePr w:w="9403" w:h="782" w:hRule="exact" w:wrap="none" w:vAnchor="page" w:hAnchor="page" w:x="1184" w:y="1416"/>
        <w:shd w:val="clear" w:color="auto" w:fill="auto"/>
        <w:spacing w:before="0" w:after="0"/>
        <w:ind w:left="1934" w:right="1584"/>
      </w:pPr>
      <w:bookmarkStart w:id="0" w:name="bookmark0"/>
      <w:r>
        <w:t>do Hudebního divadla v Karlině</w:t>
      </w:r>
      <w:bookmarkEnd w:id="0"/>
    </w:p>
    <w:p w:rsidR="007C7F49" w:rsidRDefault="00AD2E0E">
      <w:pPr>
        <w:pStyle w:val="Bodytext60"/>
        <w:framePr w:w="9403" w:h="2373" w:hRule="exact" w:wrap="none" w:vAnchor="page" w:hAnchor="page" w:x="1184" w:y="2581"/>
        <w:shd w:val="clear" w:color="auto" w:fill="auto"/>
        <w:ind w:left="380"/>
      </w:pPr>
      <w:r>
        <w:t xml:space="preserve">Hudební divadlo v Karlině, </w:t>
      </w:r>
      <w:proofErr w:type="spellStart"/>
      <w:proofErr w:type="gramStart"/>
      <w:r>
        <w:t>p.o</w:t>
      </w:r>
      <w:proofErr w:type="spellEnd"/>
      <w:r>
        <w:t>.</w:t>
      </w:r>
      <w:proofErr w:type="gramEnd"/>
    </w:p>
    <w:p w:rsidR="007C7F49" w:rsidRDefault="00AD2E0E">
      <w:pPr>
        <w:pStyle w:val="Bodytext20"/>
        <w:framePr w:w="9403" w:h="2373" w:hRule="exact" w:wrap="none" w:vAnchor="page" w:hAnchor="page" w:x="1184" w:y="2581"/>
        <w:shd w:val="clear" w:color="auto" w:fill="auto"/>
        <w:tabs>
          <w:tab w:val="left" w:pos="1378"/>
        </w:tabs>
        <w:spacing w:line="274" w:lineRule="exact"/>
        <w:ind w:right="5460" w:firstLine="0"/>
      </w:pPr>
      <w:r>
        <w:t>se sídlem: Křižíkova 10,186 17 Praha 8 IČ:</w:t>
      </w:r>
      <w:r>
        <w:tab/>
        <w:t>00064335</w:t>
      </w:r>
    </w:p>
    <w:p w:rsidR="007C7F49" w:rsidRDefault="00AD2E0E">
      <w:pPr>
        <w:pStyle w:val="Bodytext20"/>
        <w:framePr w:w="9403" w:h="2373" w:hRule="exact" w:wrap="none" w:vAnchor="page" w:hAnchor="page" w:x="1184" w:y="2581"/>
        <w:shd w:val="clear" w:color="auto" w:fill="auto"/>
        <w:tabs>
          <w:tab w:val="left" w:pos="1378"/>
        </w:tabs>
        <w:spacing w:line="274" w:lineRule="exact"/>
        <w:ind w:left="380" w:hanging="380"/>
        <w:jc w:val="both"/>
      </w:pPr>
      <w:r>
        <w:t>DIČ:</w:t>
      </w:r>
      <w:r>
        <w:tab/>
        <w:t>008-00064335</w:t>
      </w:r>
    </w:p>
    <w:p w:rsidR="007C7F49" w:rsidRDefault="00AD2E0E">
      <w:pPr>
        <w:pStyle w:val="Bodytext20"/>
        <w:framePr w:w="9403" w:h="2373" w:hRule="exact" w:wrap="none" w:vAnchor="page" w:hAnchor="page" w:x="1184" w:y="2581"/>
        <w:shd w:val="clear" w:color="auto" w:fill="auto"/>
        <w:spacing w:line="274" w:lineRule="exact"/>
        <w:ind w:right="4520" w:firstLine="0"/>
      </w:pPr>
      <w:r>
        <w:t xml:space="preserve">Bankovní spojení: KB, </w:t>
      </w:r>
      <w:proofErr w:type="spellStart"/>
      <w:proofErr w:type="gramStart"/>
      <w:r>
        <w:t>č.ú</w:t>
      </w:r>
      <w:proofErr w:type="spellEnd"/>
      <w:r>
        <w:t xml:space="preserve">. </w:t>
      </w:r>
      <w:r>
        <w:t>432081/0100</w:t>
      </w:r>
      <w:proofErr w:type="gramEnd"/>
      <w:r>
        <w:t xml:space="preserve"> zastoupená Egonem Kulhánkem, ředitelem</w:t>
      </w:r>
    </w:p>
    <w:p w:rsidR="007C7F49" w:rsidRDefault="00AD2E0E">
      <w:pPr>
        <w:pStyle w:val="Bodytext20"/>
        <w:framePr w:wrap="none" w:vAnchor="page" w:hAnchor="page" w:x="1184" w:y="5176"/>
        <w:shd w:val="clear" w:color="auto" w:fill="auto"/>
        <w:ind w:left="380" w:hanging="380"/>
        <w:jc w:val="both"/>
      </w:pPr>
      <w:r>
        <w:t>(dále jen "</w:t>
      </w:r>
      <w:r>
        <w:rPr>
          <w:rStyle w:val="Bodytext2BoldItalic"/>
        </w:rPr>
        <w:t>zastoupený</w:t>
      </w:r>
      <w:r>
        <w:t>")</w:t>
      </w:r>
    </w:p>
    <w:p w:rsidR="007C7F49" w:rsidRDefault="00AD2E0E">
      <w:pPr>
        <w:pStyle w:val="Bodytext20"/>
        <w:framePr w:w="9403" w:h="9384" w:hRule="exact" w:wrap="none" w:vAnchor="page" w:hAnchor="page" w:x="1184" w:y="5728"/>
        <w:shd w:val="clear" w:color="auto" w:fill="auto"/>
        <w:spacing w:after="254"/>
        <w:ind w:left="380" w:hanging="380"/>
        <w:jc w:val="both"/>
      </w:pPr>
      <w:r>
        <w:t>a</w:t>
      </w:r>
    </w:p>
    <w:p w:rsidR="007C7F49" w:rsidRDefault="00AD2E0E">
      <w:pPr>
        <w:pStyle w:val="Heading30"/>
        <w:framePr w:w="9403" w:h="9384" w:hRule="exact" w:wrap="none" w:vAnchor="page" w:hAnchor="page" w:x="1184" w:y="5728"/>
        <w:shd w:val="clear" w:color="auto" w:fill="auto"/>
        <w:spacing w:before="0"/>
        <w:ind w:left="380"/>
      </w:pPr>
      <w:bookmarkStart w:id="1" w:name="bookmark1"/>
      <w:r>
        <w:t xml:space="preserve">Alexandra </w:t>
      </w:r>
      <w:proofErr w:type="spellStart"/>
      <w:r>
        <w:t>Nezdarová</w:t>
      </w:r>
      <w:proofErr w:type="spellEnd"/>
      <w:r>
        <w:t xml:space="preserve"> - </w:t>
      </w:r>
      <w:r>
        <w:rPr>
          <w:lang w:val="en-US" w:eastAsia="en-US" w:bidi="en-US"/>
        </w:rPr>
        <w:t xml:space="preserve">TOUR </w:t>
      </w:r>
      <w:r>
        <w:t>2000</w:t>
      </w:r>
      <w:bookmarkEnd w:id="1"/>
    </w:p>
    <w:p w:rsidR="007C7F49" w:rsidRDefault="00AD2E0E">
      <w:pPr>
        <w:pStyle w:val="Bodytext20"/>
        <w:framePr w:w="9403" w:h="9384" w:hRule="exact" w:wrap="none" w:vAnchor="page" w:hAnchor="page" w:x="1184" w:y="5728"/>
        <w:shd w:val="clear" w:color="auto" w:fill="auto"/>
        <w:spacing w:line="274" w:lineRule="exact"/>
        <w:ind w:right="4520" w:firstLine="0"/>
      </w:pPr>
      <w:r>
        <w:t xml:space="preserve">se sídlem: </w:t>
      </w:r>
      <w:proofErr w:type="spellStart"/>
      <w:r>
        <w:t>Aloisina</w:t>
      </w:r>
      <w:proofErr w:type="spellEnd"/>
      <w:r>
        <w:t xml:space="preserve"> Výšina 448/1, 46008 Liberec 5 IČ: 61565318 DIČ: -</w:t>
      </w:r>
    </w:p>
    <w:p w:rsidR="007C7F49" w:rsidRDefault="00AD2E0E">
      <w:pPr>
        <w:pStyle w:val="Bodytext20"/>
        <w:framePr w:w="9403" w:h="9384" w:hRule="exact" w:wrap="none" w:vAnchor="page" w:hAnchor="page" w:x="1184" w:y="5728"/>
        <w:shd w:val="clear" w:color="auto" w:fill="auto"/>
        <w:spacing w:after="41" w:line="274" w:lineRule="exact"/>
        <w:ind w:right="5800" w:firstLine="0"/>
      </w:pPr>
      <w:r>
        <w:t xml:space="preserve">bankovní spojení: - </w:t>
      </w:r>
      <w:r>
        <w:t>zastoupená Alexandrou Nezdarovou</w:t>
      </w:r>
    </w:p>
    <w:p w:rsidR="007C7F49" w:rsidRDefault="00AD2E0E">
      <w:pPr>
        <w:pStyle w:val="Bodytext20"/>
        <w:framePr w:w="9403" w:h="9384" w:hRule="exact" w:wrap="none" w:vAnchor="page" w:hAnchor="page" w:x="1184" w:y="5728"/>
        <w:shd w:val="clear" w:color="auto" w:fill="auto"/>
        <w:spacing w:line="547" w:lineRule="exact"/>
        <w:ind w:left="380" w:hanging="380"/>
        <w:jc w:val="both"/>
      </w:pPr>
      <w:r>
        <w:t xml:space="preserve">(dále jen </w:t>
      </w:r>
      <w:r>
        <w:t>"obchodní zástupce")</w:t>
      </w:r>
    </w:p>
    <w:p w:rsidR="007C7F49" w:rsidRDefault="00AD2E0E">
      <w:pPr>
        <w:pStyle w:val="Bodytext20"/>
        <w:framePr w:w="9403" w:h="9384" w:hRule="exact" w:wrap="none" w:vAnchor="page" w:hAnchor="page" w:x="1184" w:y="5728"/>
        <w:shd w:val="clear" w:color="auto" w:fill="auto"/>
        <w:spacing w:line="547" w:lineRule="exact"/>
        <w:ind w:left="380" w:hanging="380"/>
        <w:jc w:val="both"/>
      </w:pPr>
      <w:r>
        <w:t xml:space="preserve">(dále též společně jen </w:t>
      </w:r>
      <w:r>
        <w:rPr>
          <w:rStyle w:val="Bodytext2BoldItalic"/>
        </w:rPr>
        <w:t>„smluvní strany</w:t>
      </w:r>
      <w:r>
        <w:t>“)</w:t>
      </w:r>
    </w:p>
    <w:p w:rsidR="007C7F49" w:rsidRDefault="00AD2E0E">
      <w:pPr>
        <w:pStyle w:val="Bodytext20"/>
        <w:framePr w:w="9403" w:h="9384" w:hRule="exact" w:wrap="none" w:vAnchor="page" w:hAnchor="page" w:x="1184" w:y="5728"/>
        <w:shd w:val="clear" w:color="auto" w:fill="auto"/>
        <w:spacing w:line="547" w:lineRule="exact"/>
        <w:ind w:left="380" w:hanging="380"/>
        <w:jc w:val="both"/>
      </w:pPr>
      <w:r>
        <w:t>uzavírají níže uvedeného dne, měsíce a roku tuto</w:t>
      </w:r>
    </w:p>
    <w:p w:rsidR="007C7F49" w:rsidRDefault="00AD2E0E">
      <w:pPr>
        <w:pStyle w:val="Heading30"/>
        <w:framePr w:w="9403" w:h="9384" w:hRule="exact" w:wrap="none" w:vAnchor="page" w:hAnchor="page" w:x="1184" w:y="5728"/>
        <w:shd w:val="clear" w:color="auto" w:fill="auto"/>
        <w:spacing w:before="0" w:line="547" w:lineRule="exact"/>
        <w:ind w:left="280" w:firstLine="0"/>
        <w:jc w:val="center"/>
      </w:pPr>
      <w:bookmarkStart w:id="2" w:name="bookmark2"/>
      <w:r>
        <w:t>smlouvu o obchodním zastoupení</w:t>
      </w:r>
      <w:bookmarkEnd w:id="2"/>
    </w:p>
    <w:p w:rsidR="007C7F49" w:rsidRDefault="00AD2E0E">
      <w:pPr>
        <w:pStyle w:val="Heading30"/>
        <w:framePr w:w="9403" w:h="9384" w:hRule="exact" w:wrap="none" w:vAnchor="page" w:hAnchor="page" w:x="1184" w:y="5728"/>
        <w:shd w:val="clear" w:color="auto" w:fill="auto"/>
        <w:spacing w:before="0" w:line="547" w:lineRule="exact"/>
        <w:ind w:left="280" w:firstLine="0"/>
        <w:jc w:val="center"/>
      </w:pPr>
      <w:bookmarkStart w:id="3" w:name="bookmark3"/>
      <w:r>
        <w:t>Článek I.</w:t>
      </w:r>
      <w:bookmarkEnd w:id="3"/>
    </w:p>
    <w:p w:rsidR="007C7F49" w:rsidRDefault="00AD2E0E">
      <w:pPr>
        <w:pStyle w:val="Bodytext60"/>
        <w:framePr w:w="9403" w:h="9384" w:hRule="exact" w:wrap="none" w:vAnchor="page" w:hAnchor="page" w:x="1184" w:y="5728"/>
        <w:shd w:val="clear" w:color="auto" w:fill="auto"/>
        <w:spacing w:after="254" w:line="266" w:lineRule="exact"/>
        <w:ind w:left="280" w:firstLine="0"/>
        <w:jc w:val="center"/>
      </w:pPr>
      <w:r>
        <w:t>Předmět smlouvy</w:t>
      </w:r>
    </w:p>
    <w:p w:rsidR="007C7F49" w:rsidRDefault="00AD2E0E">
      <w:pPr>
        <w:pStyle w:val="Bodytext20"/>
        <w:framePr w:w="9403" w:h="9384" w:hRule="exact" w:wrap="none" w:vAnchor="page" w:hAnchor="page" w:x="1184" w:y="5728"/>
        <w:numPr>
          <w:ilvl w:val="0"/>
          <w:numId w:val="1"/>
        </w:numPr>
        <w:shd w:val="clear" w:color="auto" w:fill="auto"/>
        <w:tabs>
          <w:tab w:val="left" w:pos="346"/>
        </w:tabs>
        <w:spacing w:after="256" w:line="274" w:lineRule="exact"/>
        <w:ind w:left="380" w:hanging="380"/>
      </w:pPr>
      <w:r>
        <w:t>Předmětem této smlouvy je závazek obchodního zástupce dlouhodobě vyvíjet pro zastoupenéh</w:t>
      </w:r>
      <w:r>
        <w:t>o činnost směřující k uzavírání smluv o prodeji vstupenek na živá představení</w:t>
      </w:r>
      <w:r>
        <w:rPr>
          <w:rStyle w:val="Bodytext21"/>
        </w:rPr>
        <w:t xml:space="preserve">, </w:t>
      </w:r>
      <w:r>
        <w:t xml:space="preserve">děl zastoupeného a uzavírat smlouvy o prodeji vstupenek a na </w:t>
      </w:r>
      <w:proofErr w:type="spellStart"/>
      <w:r>
        <w:t>úěet</w:t>
      </w:r>
      <w:proofErr w:type="spellEnd"/>
      <w:r>
        <w:t xml:space="preserve"> zastoupeného na živá představení děl, které předvádí zastoupený (dále jen </w:t>
      </w:r>
      <w:r>
        <w:rPr>
          <w:rStyle w:val="Bodytext2BoldItalic"/>
        </w:rPr>
        <w:t>"obchody").</w:t>
      </w:r>
    </w:p>
    <w:p w:rsidR="007C7F49" w:rsidRDefault="00AD2E0E">
      <w:pPr>
        <w:pStyle w:val="Bodytext20"/>
        <w:framePr w:w="9403" w:h="9384" w:hRule="exact" w:wrap="none" w:vAnchor="page" w:hAnchor="page" w:x="1184" w:y="5728"/>
        <w:numPr>
          <w:ilvl w:val="0"/>
          <w:numId w:val="1"/>
        </w:numPr>
        <w:shd w:val="clear" w:color="auto" w:fill="auto"/>
        <w:tabs>
          <w:tab w:val="left" w:pos="354"/>
        </w:tabs>
        <w:spacing w:after="270" w:line="278" w:lineRule="exact"/>
        <w:ind w:left="380" w:hanging="380"/>
      </w:pPr>
      <w:r>
        <w:t xml:space="preserve">Zastoupený se zavazuje </w:t>
      </w:r>
      <w:r>
        <w:t>platit obchodnímu zástupci za jeho činnost dle této smlouvy odměnu ve výši stanovenou v čl. IV. této smlouvy.</w:t>
      </w:r>
    </w:p>
    <w:p w:rsidR="007C7F49" w:rsidRDefault="00AD2E0E">
      <w:pPr>
        <w:pStyle w:val="Heading30"/>
        <w:framePr w:w="9403" w:h="9384" w:hRule="exact" w:wrap="none" w:vAnchor="page" w:hAnchor="page" w:x="1184" w:y="5728"/>
        <w:shd w:val="clear" w:color="auto" w:fill="auto"/>
        <w:spacing w:before="0" w:line="266" w:lineRule="exact"/>
        <w:ind w:left="280" w:firstLine="0"/>
        <w:jc w:val="center"/>
      </w:pPr>
      <w:bookmarkStart w:id="4" w:name="bookmark4"/>
      <w:r>
        <w:t>Článek II.</w:t>
      </w:r>
      <w:bookmarkEnd w:id="4"/>
    </w:p>
    <w:p w:rsidR="007C7F49" w:rsidRDefault="00AD2E0E">
      <w:pPr>
        <w:pStyle w:val="Bodytext60"/>
        <w:framePr w:w="9403" w:h="9384" w:hRule="exact" w:wrap="none" w:vAnchor="page" w:hAnchor="page" w:x="1184" w:y="5728"/>
        <w:shd w:val="clear" w:color="auto" w:fill="auto"/>
        <w:spacing w:after="250" w:line="266" w:lineRule="exact"/>
        <w:ind w:left="280" w:firstLine="0"/>
        <w:jc w:val="center"/>
      </w:pPr>
      <w:r>
        <w:t>Práva a povinnosti obchodního zástupce</w:t>
      </w:r>
    </w:p>
    <w:p w:rsidR="007C7F49" w:rsidRDefault="00AD2E0E">
      <w:pPr>
        <w:pStyle w:val="Bodytext20"/>
        <w:framePr w:w="9403" w:h="9384" w:hRule="exact" w:wrap="none" w:vAnchor="page" w:hAnchor="page" w:x="1184" w:y="5728"/>
        <w:numPr>
          <w:ilvl w:val="0"/>
          <w:numId w:val="2"/>
        </w:numPr>
        <w:shd w:val="clear" w:color="auto" w:fill="auto"/>
        <w:tabs>
          <w:tab w:val="left" w:pos="346"/>
        </w:tabs>
        <w:spacing w:line="278" w:lineRule="exact"/>
        <w:ind w:left="380" w:right="280" w:hanging="380"/>
        <w:jc w:val="both"/>
      </w:pPr>
      <w:r>
        <w:t>Obchodní zástupce se zavazuje ke všem jednáním potřebným k dosažení uzavření obchodů. Obchodní z</w:t>
      </w:r>
      <w:r>
        <w:t>ástupce se zavazuje zejména provádět dostatečnou reklamu činnosti zastoupeného.</w:t>
      </w:r>
    </w:p>
    <w:p w:rsidR="007C7F49" w:rsidRDefault="007C7F49">
      <w:pPr>
        <w:rPr>
          <w:sz w:val="2"/>
          <w:szCs w:val="2"/>
        </w:rPr>
        <w:sectPr w:rsidR="007C7F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7F49" w:rsidRDefault="00AD2E0E">
      <w:pPr>
        <w:pStyle w:val="Bodytext20"/>
        <w:framePr w:w="9163" w:h="6105" w:hRule="exact" w:wrap="none" w:vAnchor="page" w:hAnchor="page" w:x="1304" w:y="1522"/>
        <w:numPr>
          <w:ilvl w:val="0"/>
          <w:numId w:val="2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lastRenderedPageBreak/>
        <w:t xml:space="preserve">Obchodní zástupce je povinen zastoupeného včas informovat o uzavřených obchodech a příslušné vstupenky si vyzvednout v pokladně na adrese sídla </w:t>
      </w:r>
      <w:r>
        <w:t>zastoupeného, pokud není výslovně dohodnuto zaslání příslušných vstupenek obchodnímu zástupci poštou. Pokud bude dohodnuto zaslání příslušných vstupenek obchodnímu zástupci poštou, uhradí obchodní zástupce zastoupenému poštovné v plné výši. Stejně tak je o</w:t>
      </w:r>
      <w:r>
        <w:t xml:space="preserve">bchodní zástupce povinen uhradit zastoupenému poštovné spojené se zasíláním </w:t>
      </w:r>
      <w:proofErr w:type="spellStart"/>
      <w:r>
        <w:t>proformafaktur</w:t>
      </w:r>
      <w:proofErr w:type="spellEnd"/>
      <w:r>
        <w:t xml:space="preserve"> či </w:t>
      </w:r>
      <w:proofErr w:type="spellStart"/>
      <w:r>
        <w:t>vyúčtovacích</w:t>
      </w:r>
      <w:proofErr w:type="spellEnd"/>
      <w:r>
        <w:t xml:space="preserve"> faktur za objednané vstupenky.</w:t>
      </w:r>
    </w:p>
    <w:p w:rsidR="007C7F49" w:rsidRDefault="00AD2E0E">
      <w:pPr>
        <w:pStyle w:val="Bodytext20"/>
        <w:framePr w:w="9163" w:h="6105" w:hRule="exact" w:wrap="none" w:vAnchor="page" w:hAnchor="page" w:x="1304" w:y="1522"/>
        <w:numPr>
          <w:ilvl w:val="0"/>
          <w:numId w:val="2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t>Obchodní zástupce se zavazuje, že k ceně vstupenek na živá představení děl zastoupeného nebude účtovat žádné další pop</w:t>
      </w:r>
      <w:r>
        <w:t>latky.</w:t>
      </w:r>
    </w:p>
    <w:p w:rsidR="007C7F49" w:rsidRDefault="00AD2E0E">
      <w:pPr>
        <w:pStyle w:val="Bodytext20"/>
        <w:framePr w:w="9163" w:h="6105" w:hRule="exact" w:wrap="none" w:vAnchor="page" w:hAnchor="page" w:x="1304" w:y="1522"/>
        <w:numPr>
          <w:ilvl w:val="0"/>
          <w:numId w:val="2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t xml:space="preserve">Obchodní zástupce je povinen pro potřebu zastoupeného uschovat doklady, které nabyl v souvislosti se svou činností dle této smlouvy, a to po dobu, po kterou tyto doklady mohou být významné pro ochranu zájmů zastoupeného, </w:t>
      </w:r>
      <w:r>
        <w:rPr>
          <w:rStyle w:val="Bodytext2Bold"/>
        </w:rPr>
        <w:t xml:space="preserve">minimálně po dobu </w:t>
      </w:r>
      <w:proofErr w:type="gramStart"/>
      <w:r>
        <w:rPr>
          <w:rStyle w:val="Bodytext2Bold"/>
        </w:rPr>
        <w:t>5ti</w:t>
      </w:r>
      <w:proofErr w:type="gramEnd"/>
      <w:r>
        <w:rPr>
          <w:rStyle w:val="Bodytext2Bold"/>
        </w:rPr>
        <w:t xml:space="preserve"> let.</w:t>
      </w:r>
    </w:p>
    <w:p w:rsidR="007C7F49" w:rsidRDefault="00AD2E0E">
      <w:pPr>
        <w:pStyle w:val="Bodytext20"/>
        <w:framePr w:w="9163" w:h="6105" w:hRule="exact" w:wrap="none" w:vAnchor="page" w:hAnchor="page" w:x="1304" w:y="1522"/>
        <w:numPr>
          <w:ilvl w:val="0"/>
          <w:numId w:val="2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t>O</w:t>
      </w:r>
      <w:r>
        <w:t>bchodní zástupce se zavazuje vykonávat svou činnost pro zastoupeného podle této smlouvy na území České republiky.</w:t>
      </w:r>
    </w:p>
    <w:p w:rsidR="007C7F49" w:rsidRDefault="00AD2E0E">
      <w:pPr>
        <w:pStyle w:val="Bodytext20"/>
        <w:framePr w:w="9163" w:h="6105" w:hRule="exact" w:wrap="none" w:vAnchor="page" w:hAnchor="page" w:x="1304" w:y="1522"/>
        <w:numPr>
          <w:ilvl w:val="0"/>
          <w:numId w:val="2"/>
        </w:numPr>
        <w:shd w:val="clear" w:color="auto" w:fill="auto"/>
        <w:tabs>
          <w:tab w:val="left" w:pos="350"/>
        </w:tabs>
        <w:spacing w:line="274" w:lineRule="exact"/>
        <w:ind w:left="400"/>
        <w:jc w:val="both"/>
      </w:pPr>
      <w:r>
        <w:t>Obchodní zástupce je povinen zasílat peněžní prostředky, které bude inkasovat na základě uzavřených obchodů od třetích osob, na účet zastoupen</w:t>
      </w:r>
      <w:r>
        <w:t xml:space="preserve">ého, a to vždy </w:t>
      </w:r>
      <w:proofErr w:type="spellStart"/>
      <w:r>
        <w:t>nej</w:t>
      </w:r>
      <w:proofErr w:type="spellEnd"/>
      <w:r>
        <w:t xml:space="preserve"> později 5 pracovních dní před datem konání živého představení zastoupeného, ke kterému se vstupenky vztahují.</w:t>
      </w:r>
    </w:p>
    <w:p w:rsidR="007C7F49" w:rsidRDefault="00AD2E0E">
      <w:pPr>
        <w:pStyle w:val="Heading30"/>
        <w:framePr w:w="9163" w:h="7192" w:hRule="exact" w:wrap="none" w:vAnchor="page" w:hAnchor="page" w:x="1304" w:y="7856"/>
        <w:shd w:val="clear" w:color="auto" w:fill="auto"/>
        <w:spacing w:before="0" w:line="266" w:lineRule="exact"/>
        <w:ind w:firstLine="0"/>
        <w:jc w:val="center"/>
      </w:pPr>
      <w:bookmarkStart w:id="5" w:name="bookmark5"/>
      <w:r>
        <w:t>Článek III.</w:t>
      </w:r>
      <w:bookmarkEnd w:id="5"/>
    </w:p>
    <w:p w:rsidR="007C7F49" w:rsidRDefault="00AD2E0E">
      <w:pPr>
        <w:pStyle w:val="Bodytext60"/>
        <w:framePr w:w="9163" w:h="7192" w:hRule="exact" w:wrap="none" w:vAnchor="page" w:hAnchor="page" w:x="1304" w:y="7856"/>
        <w:shd w:val="clear" w:color="auto" w:fill="auto"/>
        <w:spacing w:after="274" w:line="266" w:lineRule="exact"/>
        <w:ind w:firstLine="0"/>
        <w:jc w:val="center"/>
      </w:pPr>
      <w:r>
        <w:t>Práva a povinnosti zastoupeného</w:t>
      </w:r>
    </w:p>
    <w:p w:rsidR="007C7F49" w:rsidRDefault="00AD2E0E">
      <w:pPr>
        <w:pStyle w:val="Bodytext20"/>
        <w:framePr w:w="9163" w:h="7192" w:hRule="exact" w:wrap="none" w:vAnchor="page" w:hAnchor="page" w:x="1304" w:y="7856"/>
        <w:numPr>
          <w:ilvl w:val="0"/>
          <w:numId w:val="3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t xml:space="preserve">Zastoupený je povinen předat obchodnímu zástupci všechny podklady a pomůcky </w:t>
      </w:r>
      <w:r>
        <w:t>potřebné k plnění povinností podle této smlouvy (zejména pak materiály propagačního a reklamního charakteru).</w:t>
      </w:r>
    </w:p>
    <w:p w:rsidR="007C7F49" w:rsidRDefault="00AD2E0E">
      <w:pPr>
        <w:pStyle w:val="Bodytext20"/>
        <w:framePr w:w="9163" w:h="7192" w:hRule="exact" w:wrap="none" w:vAnchor="page" w:hAnchor="page" w:x="1304" w:y="7856"/>
        <w:numPr>
          <w:ilvl w:val="0"/>
          <w:numId w:val="3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t>Podklady a pomůcky poskytnuté dle ustanovení odst. 1. tohoto článku zůstávají vlastnictvím zastoupeného a obchodní zástupce je povinen je vrátit p</w:t>
      </w:r>
      <w:r>
        <w:t>o skončení smlouvy, pokud je obchodní zástupce vzhledem k jejich povaze nespotřeboval při plnění svých povinností dle této smlouvy.</w:t>
      </w:r>
    </w:p>
    <w:p w:rsidR="007C7F49" w:rsidRDefault="00AD2E0E">
      <w:pPr>
        <w:pStyle w:val="Bodytext20"/>
        <w:framePr w:w="9163" w:h="7192" w:hRule="exact" w:wrap="none" w:vAnchor="page" w:hAnchor="page" w:x="1304" w:y="7856"/>
        <w:numPr>
          <w:ilvl w:val="0"/>
          <w:numId w:val="3"/>
        </w:numPr>
        <w:shd w:val="clear" w:color="auto" w:fill="auto"/>
        <w:tabs>
          <w:tab w:val="left" w:pos="350"/>
        </w:tabs>
        <w:spacing w:after="286" w:line="274" w:lineRule="exact"/>
        <w:ind w:left="400"/>
        <w:jc w:val="both"/>
      </w:pPr>
      <w:r>
        <w:t>Zastoupený zajistí zaslání nabídky živých předvedení děl zastoupeného pro uzavírání obchodů obchodním zástupcem s dostatečný</w:t>
      </w:r>
      <w:r>
        <w:t>m předstihem.</w:t>
      </w:r>
    </w:p>
    <w:p w:rsidR="007C7F49" w:rsidRDefault="00AD2E0E">
      <w:pPr>
        <w:pStyle w:val="Heading30"/>
        <w:framePr w:w="9163" w:h="7192" w:hRule="exact" w:wrap="none" w:vAnchor="page" w:hAnchor="page" w:x="1304" w:y="7856"/>
        <w:shd w:val="clear" w:color="auto" w:fill="auto"/>
        <w:spacing w:before="0" w:line="266" w:lineRule="exact"/>
        <w:ind w:firstLine="0"/>
        <w:jc w:val="center"/>
      </w:pPr>
      <w:bookmarkStart w:id="6" w:name="bookmark6"/>
      <w:r>
        <w:t>Článek IV.</w:t>
      </w:r>
      <w:bookmarkEnd w:id="6"/>
    </w:p>
    <w:p w:rsidR="007C7F49" w:rsidRDefault="00AD2E0E">
      <w:pPr>
        <w:pStyle w:val="Bodytext60"/>
        <w:framePr w:w="9163" w:h="7192" w:hRule="exact" w:wrap="none" w:vAnchor="page" w:hAnchor="page" w:x="1304" w:y="7856"/>
        <w:shd w:val="clear" w:color="auto" w:fill="auto"/>
        <w:spacing w:after="274" w:line="266" w:lineRule="exact"/>
        <w:ind w:firstLine="0"/>
        <w:jc w:val="center"/>
      </w:pPr>
      <w:r>
        <w:t>Provize</w:t>
      </w:r>
    </w:p>
    <w:p w:rsidR="007C7F49" w:rsidRDefault="00AD2E0E">
      <w:pPr>
        <w:pStyle w:val="Bodytext20"/>
        <w:framePr w:w="9163" w:h="7192" w:hRule="exact" w:wrap="none" w:vAnchor="page" w:hAnchor="page" w:x="1304" w:y="7856"/>
        <w:numPr>
          <w:ilvl w:val="0"/>
          <w:numId w:val="4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t>Výše provize obchodního zástupce za činnost dle této smlouvy činí 7 % (slovy: sedm procent) z ceny vstupenek na živá předvedení děl zastoupeného včetně daně z přidané hodnoty, za které tyto vstupenky prodá obchodní zástupce</w:t>
      </w:r>
      <w:r>
        <w:t xml:space="preserve"> třetím osobám.</w:t>
      </w:r>
    </w:p>
    <w:p w:rsidR="007C7F49" w:rsidRDefault="00AD2E0E">
      <w:pPr>
        <w:pStyle w:val="Bodytext20"/>
        <w:framePr w:w="9163" w:h="7192" w:hRule="exact" w:wrap="none" w:vAnchor="page" w:hAnchor="page" w:x="1304" w:y="7856"/>
        <w:numPr>
          <w:ilvl w:val="0"/>
          <w:numId w:val="4"/>
        </w:numPr>
        <w:shd w:val="clear" w:color="auto" w:fill="auto"/>
        <w:tabs>
          <w:tab w:val="left" w:pos="350"/>
        </w:tabs>
        <w:spacing w:line="274" w:lineRule="exact"/>
        <w:ind w:left="400"/>
        <w:jc w:val="both"/>
      </w:pPr>
      <w:r>
        <w:t xml:space="preserve">Pokud suma cen vstupenek na živá předvedení díla prodaných třetím osobám v důsledku činnosti obchodního zástupce dle této smlouvy za kalendářní čtvrtletí přesáhne v úhrnu částku 200.000,- Kč včetně daně z přidané hodnoty, vzniká obchodnímu </w:t>
      </w:r>
      <w:r>
        <w:t>zástupci nárok na provizi ve výši 10 % (slovy: deset procent) z ceny vstupenek včetně daně z přidané</w:t>
      </w:r>
    </w:p>
    <w:p w:rsidR="007C7F49" w:rsidRDefault="007C7F49">
      <w:pPr>
        <w:rPr>
          <w:sz w:val="2"/>
          <w:szCs w:val="2"/>
        </w:rPr>
        <w:sectPr w:rsidR="007C7F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7F49" w:rsidRDefault="00AD2E0E">
      <w:pPr>
        <w:pStyle w:val="Bodytext20"/>
        <w:framePr w:w="9163" w:h="13796" w:hRule="exact" w:wrap="none" w:vAnchor="page" w:hAnchor="page" w:x="1304" w:y="1315"/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lastRenderedPageBreak/>
        <w:t>hodnoty, za kterou obchodní zástupce tyto vstupenky prodá třetím osobám, v následujícím kalendářním čtvrtletí.</w:t>
      </w:r>
    </w:p>
    <w:p w:rsidR="007C7F49" w:rsidRDefault="00AD2E0E">
      <w:pPr>
        <w:pStyle w:val="Bodytext20"/>
        <w:framePr w:w="9163" w:h="13796" w:hRule="exact" w:wrap="none" w:vAnchor="page" w:hAnchor="page" w:x="1304" w:y="1315"/>
        <w:numPr>
          <w:ilvl w:val="0"/>
          <w:numId w:val="4"/>
        </w:numPr>
        <w:shd w:val="clear" w:color="auto" w:fill="auto"/>
        <w:tabs>
          <w:tab w:val="left" w:pos="350"/>
        </w:tabs>
        <w:spacing w:after="286" w:line="274" w:lineRule="exact"/>
        <w:ind w:left="400"/>
        <w:jc w:val="both"/>
      </w:pPr>
      <w:r>
        <w:t xml:space="preserve">Nárok na provizi </w:t>
      </w:r>
      <w:r>
        <w:t>obchodního zástupce vzniká připsáním ceny vstupenky na živé předvedení díla zastoupeného prodané na základě obchodu na jeho účet. Provize obchodního zástupce je splatná po zaslání faktury zastoupenému.</w:t>
      </w:r>
    </w:p>
    <w:p w:rsidR="007C7F49" w:rsidRDefault="00AD2E0E">
      <w:pPr>
        <w:pStyle w:val="Heading30"/>
        <w:framePr w:w="9163" w:h="13796" w:hRule="exact" w:wrap="none" w:vAnchor="page" w:hAnchor="page" w:x="1304" w:y="1315"/>
        <w:shd w:val="clear" w:color="auto" w:fill="auto"/>
        <w:spacing w:before="0" w:line="266" w:lineRule="exact"/>
        <w:ind w:left="4020" w:firstLine="0"/>
        <w:jc w:val="left"/>
      </w:pPr>
      <w:bookmarkStart w:id="7" w:name="bookmark7"/>
      <w:r>
        <w:t>Článek V.</w:t>
      </w:r>
      <w:bookmarkEnd w:id="7"/>
    </w:p>
    <w:p w:rsidR="007C7F49" w:rsidRDefault="00AD2E0E">
      <w:pPr>
        <w:pStyle w:val="Bodytext60"/>
        <w:framePr w:w="9163" w:h="13796" w:hRule="exact" w:wrap="none" w:vAnchor="page" w:hAnchor="page" w:x="1304" w:y="1315"/>
        <w:shd w:val="clear" w:color="auto" w:fill="auto"/>
        <w:spacing w:after="274" w:line="266" w:lineRule="exact"/>
        <w:ind w:firstLine="0"/>
        <w:jc w:val="center"/>
      </w:pPr>
      <w:r>
        <w:t>Smluvní pokuta</w:t>
      </w:r>
    </w:p>
    <w:p w:rsidR="007C7F49" w:rsidRDefault="00AD2E0E">
      <w:pPr>
        <w:pStyle w:val="Bodytext20"/>
        <w:framePr w:w="9163" w:h="13796" w:hRule="exact" w:wrap="none" w:vAnchor="page" w:hAnchor="page" w:x="1304" w:y="1315"/>
        <w:shd w:val="clear" w:color="auto" w:fill="auto"/>
        <w:spacing w:after="286" w:line="274" w:lineRule="exact"/>
        <w:ind w:firstLine="0"/>
        <w:jc w:val="both"/>
      </w:pPr>
      <w:r>
        <w:t xml:space="preserve">V případě, že bude kterákoli </w:t>
      </w:r>
      <w:r>
        <w:t>ze smluvních stran v prodlení s peněžitým plněním dle této smlouvy, zavazuje se druhé smluvní straně zaplatit smluvní pokutu ve výši 1% (jedno procento) z dlužné částky za každý den prodlení.</w:t>
      </w:r>
    </w:p>
    <w:p w:rsidR="007C7F49" w:rsidRDefault="00AD2E0E">
      <w:pPr>
        <w:pStyle w:val="Heading30"/>
        <w:framePr w:w="9163" w:h="13796" w:hRule="exact" w:wrap="none" w:vAnchor="page" w:hAnchor="page" w:x="1304" w:y="1315"/>
        <w:shd w:val="clear" w:color="auto" w:fill="auto"/>
        <w:spacing w:before="0" w:line="266" w:lineRule="exact"/>
        <w:ind w:left="4020" w:firstLine="0"/>
        <w:jc w:val="left"/>
      </w:pPr>
      <w:bookmarkStart w:id="8" w:name="bookmark8"/>
      <w:r>
        <w:t>Článek VI.</w:t>
      </w:r>
      <w:bookmarkEnd w:id="8"/>
    </w:p>
    <w:p w:rsidR="007C7F49" w:rsidRDefault="00AD2E0E">
      <w:pPr>
        <w:pStyle w:val="Bodytext60"/>
        <w:framePr w:w="9163" w:h="13796" w:hRule="exact" w:wrap="none" w:vAnchor="page" w:hAnchor="page" w:x="1304" w:y="1315"/>
        <w:shd w:val="clear" w:color="auto" w:fill="auto"/>
        <w:spacing w:line="547" w:lineRule="exact"/>
        <w:ind w:firstLine="0"/>
        <w:jc w:val="center"/>
      </w:pPr>
      <w:r>
        <w:t>Náklady a náhrada nákladů</w:t>
      </w:r>
    </w:p>
    <w:p w:rsidR="007C7F49" w:rsidRDefault="00AD2E0E">
      <w:pPr>
        <w:pStyle w:val="Bodytext20"/>
        <w:framePr w:w="9163" w:h="13796" w:hRule="exact" w:wrap="none" w:vAnchor="page" w:hAnchor="page" w:x="1304" w:y="1315"/>
        <w:shd w:val="clear" w:color="auto" w:fill="auto"/>
        <w:spacing w:line="547" w:lineRule="exact"/>
        <w:ind w:left="400"/>
        <w:jc w:val="both"/>
      </w:pPr>
      <w:r>
        <w:t>Obchodní zástupce nemá náro</w:t>
      </w:r>
      <w:r>
        <w:t>k na náhradu nákladů spojených s činností dle této smlouvy.</w:t>
      </w:r>
    </w:p>
    <w:p w:rsidR="007C7F49" w:rsidRDefault="00AD2E0E">
      <w:pPr>
        <w:pStyle w:val="Heading30"/>
        <w:framePr w:w="9163" w:h="13796" w:hRule="exact" w:wrap="none" w:vAnchor="page" w:hAnchor="page" w:x="1304" w:y="1315"/>
        <w:shd w:val="clear" w:color="auto" w:fill="auto"/>
        <w:spacing w:before="0" w:line="547" w:lineRule="exact"/>
        <w:ind w:left="4020" w:firstLine="0"/>
        <w:jc w:val="left"/>
      </w:pPr>
      <w:bookmarkStart w:id="9" w:name="bookmark9"/>
      <w:r>
        <w:t>Článek VII.</w:t>
      </w:r>
      <w:bookmarkEnd w:id="9"/>
    </w:p>
    <w:p w:rsidR="007C7F49" w:rsidRDefault="00AD2E0E">
      <w:pPr>
        <w:pStyle w:val="Bodytext60"/>
        <w:framePr w:w="9163" w:h="13796" w:hRule="exact" w:wrap="none" w:vAnchor="page" w:hAnchor="page" w:x="1304" w:y="1315"/>
        <w:shd w:val="clear" w:color="auto" w:fill="auto"/>
        <w:spacing w:after="274" w:line="266" w:lineRule="exact"/>
        <w:ind w:firstLine="0"/>
        <w:jc w:val="center"/>
      </w:pPr>
      <w:r>
        <w:t>Utajení informací</w:t>
      </w:r>
    </w:p>
    <w:p w:rsidR="007C7F49" w:rsidRDefault="00AD2E0E">
      <w:pPr>
        <w:pStyle w:val="Bodytext20"/>
        <w:framePr w:w="9163" w:h="13796" w:hRule="exact" w:wrap="none" w:vAnchor="page" w:hAnchor="page" w:x="1304" w:y="1315"/>
        <w:shd w:val="clear" w:color="auto" w:fill="auto"/>
        <w:spacing w:after="286" w:line="274" w:lineRule="exact"/>
        <w:ind w:firstLine="0"/>
        <w:jc w:val="both"/>
      </w:pPr>
      <w:r>
        <w:t xml:space="preserve">Zástupce se zavazuje, že uchová v tajnosti veškeré informace, které získá v průběhu činnosti prováděné na základě této smlouvy nebo její realizací, jakož i po jejím </w:t>
      </w:r>
      <w:r>
        <w:t xml:space="preserve">ukončení. Dále uchová v tajnosti veškeré informace týkající se zastoupeného, které nejsou veřejně přístupné. V této souvislosti se zástupce zavazuje zavázat k utajování informací veškeré své zaměstnance nebo osoby, které pověří dílčími úkoly v souvislosti </w:t>
      </w:r>
      <w:r>
        <w:t>s realizací účelu této smlouvy.</w:t>
      </w:r>
    </w:p>
    <w:p w:rsidR="007C7F49" w:rsidRDefault="00AD2E0E">
      <w:pPr>
        <w:pStyle w:val="Heading30"/>
        <w:framePr w:w="9163" w:h="13796" w:hRule="exact" w:wrap="none" w:vAnchor="page" w:hAnchor="page" w:x="1304" w:y="1315"/>
        <w:shd w:val="clear" w:color="auto" w:fill="auto"/>
        <w:spacing w:before="0" w:line="266" w:lineRule="exact"/>
        <w:ind w:left="4020" w:firstLine="0"/>
        <w:jc w:val="left"/>
      </w:pPr>
      <w:bookmarkStart w:id="10" w:name="bookmark10"/>
      <w:r>
        <w:t>Článek VIII.</w:t>
      </w:r>
      <w:bookmarkEnd w:id="10"/>
    </w:p>
    <w:p w:rsidR="007C7F49" w:rsidRDefault="00AD2E0E">
      <w:pPr>
        <w:pStyle w:val="Bodytext70"/>
        <w:framePr w:w="9163" w:h="13796" w:hRule="exact" w:wrap="none" w:vAnchor="page" w:hAnchor="page" w:x="1304" w:y="1315"/>
        <w:shd w:val="clear" w:color="auto" w:fill="auto"/>
        <w:ind w:left="4020" w:firstLine="0"/>
      </w:pPr>
      <w:r>
        <w:t>v</w:t>
      </w:r>
    </w:p>
    <w:p w:rsidR="007C7F49" w:rsidRDefault="00AD2E0E">
      <w:pPr>
        <w:pStyle w:val="Bodytext60"/>
        <w:framePr w:w="9163" w:h="13796" w:hRule="exact" w:wrap="none" w:vAnchor="page" w:hAnchor="page" w:x="1304" w:y="1315"/>
        <w:shd w:val="clear" w:color="auto" w:fill="auto"/>
        <w:spacing w:after="274" w:line="266" w:lineRule="exact"/>
        <w:ind w:firstLine="0"/>
        <w:jc w:val="center"/>
      </w:pPr>
      <w:r>
        <w:t>Řešení sporů</w:t>
      </w:r>
    </w:p>
    <w:p w:rsidR="007C7F49" w:rsidRDefault="00AD2E0E">
      <w:pPr>
        <w:pStyle w:val="Bodytext20"/>
        <w:framePr w:w="9163" w:h="13796" w:hRule="exact" w:wrap="none" w:vAnchor="page" w:hAnchor="page" w:x="1304" w:y="1315"/>
        <w:shd w:val="clear" w:color="auto" w:fill="auto"/>
        <w:spacing w:after="286" w:line="274" w:lineRule="exact"/>
        <w:ind w:firstLine="0"/>
        <w:jc w:val="both"/>
      </w:pPr>
      <w:r>
        <w:t>Všechny spory vznikající z této smlouvy a v souvislosti s ní budou rozhodovány s konečnou platností u Rozhodčího soudu při Hospodářské komoře České republiky a Agrární komoře České republiky podle</w:t>
      </w:r>
      <w:r>
        <w:t xml:space="preserve"> jeho řádu třemi rozhodci.</w:t>
      </w:r>
    </w:p>
    <w:p w:rsidR="007C7F49" w:rsidRDefault="00AD2E0E">
      <w:pPr>
        <w:pStyle w:val="Heading30"/>
        <w:framePr w:w="9163" w:h="13796" w:hRule="exact" w:wrap="none" w:vAnchor="page" w:hAnchor="page" w:x="1304" w:y="1315"/>
        <w:shd w:val="clear" w:color="auto" w:fill="auto"/>
        <w:spacing w:before="0" w:line="266" w:lineRule="exact"/>
        <w:ind w:left="4020" w:firstLine="0"/>
        <w:jc w:val="left"/>
      </w:pPr>
      <w:bookmarkStart w:id="11" w:name="bookmark11"/>
      <w:r>
        <w:t>Článek IX.</w:t>
      </w:r>
      <w:bookmarkEnd w:id="11"/>
    </w:p>
    <w:p w:rsidR="007C7F49" w:rsidRDefault="00AD2E0E">
      <w:pPr>
        <w:pStyle w:val="Bodytext60"/>
        <w:framePr w:w="9163" w:h="13796" w:hRule="exact" w:wrap="none" w:vAnchor="page" w:hAnchor="page" w:x="1304" w:y="1315"/>
        <w:shd w:val="clear" w:color="auto" w:fill="auto"/>
        <w:spacing w:after="274" w:line="266" w:lineRule="exact"/>
        <w:ind w:firstLine="0"/>
        <w:jc w:val="center"/>
      </w:pPr>
      <w:r>
        <w:t>Skončení smlouvy</w:t>
      </w:r>
    </w:p>
    <w:p w:rsidR="007C7F49" w:rsidRDefault="00AD2E0E">
      <w:pPr>
        <w:pStyle w:val="Bodytext20"/>
        <w:framePr w:w="9163" w:h="13796" w:hRule="exact" w:wrap="none" w:vAnchor="page" w:hAnchor="page" w:x="1304" w:y="1315"/>
        <w:numPr>
          <w:ilvl w:val="0"/>
          <w:numId w:val="5"/>
        </w:numPr>
        <w:shd w:val="clear" w:color="auto" w:fill="auto"/>
        <w:tabs>
          <w:tab w:val="left" w:pos="350"/>
        </w:tabs>
        <w:spacing w:after="280" w:line="274" w:lineRule="exact"/>
        <w:ind w:left="400"/>
        <w:jc w:val="both"/>
      </w:pPr>
      <w:r>
        <w:t>Kterákoliv ze stran této smlouvy je oprávněna tuto smlouvu vypovědět písemnou výpovědí učiněnou druhé smluvní straně. Výpovědní lhůta činí dva měsíce (slovy dva měsíce) a běží od prvého dne měsíce násl</w:t>
      </w:r>
      <w:r>
        <w:t>edujícího po měsíci, v němž byla výpověď učiněna. Výpověď zasílaná poštou se považuje za učiněnou dnem, kdy byla předána k přepravě na poště.</w:t>
      </w:r>
    </w:p>
    <w:p w:rsidR="007C7F49" w:rsidRDefault="00AD2E0E">
      <w:pPr>
        <w:pStyle w:val="Bodytext20"/>
        <w:framePr w:w="9163" w:h="13796" w:hRule="exact" w:wrap="none" w:vAnchor="page" w:hAnchor="page" w:x="1304" w:y="1315"/>
        <w:numPr>
          <w:ilvl w:val="0"/>
          <w:numId w:val="5"/>
        </w:numPr>
        <w:shd w:val="clear" w:color="auto" w:fill="auto"/>
        <w:tabs>
          <w:tab w:val="left" w:pos="350"/>
        </w:tabs>
        <w:spacing w:line="274" w:lineRule="exact"/>
        <w:ind w:left="400"/>
        <w:jc w:val="both"/>
      </w:pPr>
      <w:r>
        <w:t xml:space="preserve">Kterákoliv ze stran je oprávněna od smlouvy odstoupit, jestliže druhá smluvní strana buď velmi závažně, nebo </w:t>
      </w:r>
      <w:r>
        <w:t>opakovaně porušuje tuto smlouvu či jedná proti zájmům druhé smluvní strany. Za opakované porušení smlouvy se považuje, jestliže k porušení již došlo a na závadný stav byla druhá smluvní strana upozorněna. Za závažné porušení smlouvy se považuje, jestliže k</w:t>
      </w:r>
      <w:r>
        <w:t xml:space="preserve"> odstranění závadného stavu nedošlo ani po upozornění druhé smluvní strany a po stanovení přiměřené lhůty.</w:t>
      </w:r>
    </w:p>
    <w:p w:rsidR="007C7F49" w:rsidRDefault="007C7F49">
      <w:pPr>
        <w:rPr>
          <w:sz w:val="2"/>
          <w:szCs w:val="2"/>
        </w:rPr>
        <w:sectPr w:rsidR="007C7F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7F49" w:rsidRDefault="00AD2E0E">
      <w:pPr>
        <w:pStyle w:val="Bodytext20"/>
        <w:framePr w:w="9149" w:h="4743" w:hRule="exact" w:wrap="none" w:vAnchor="page" w:hAnchor="page" w:x="1311" w:y="1685"/>
        <w:numPr>
          <w:ilvl w:val="0"/>
          <w:numId w:val="5"/>
        </w:numPr>
        <w:shd w:val="clear" w:color="auto" w:fill="auto"/>
        <w:tabs>
          <w:tab w:val="left" w:pos="342"/>
        </w:tabs>
        <w:spacing w:after="286" w:line="274" w:lineRule="exact"/>
        <w:ind w:left="400"/>
        <w:jc w:val="both"/>
      </w:pPr>
      <w:r>
        <w:lastRenderedPageBreak/>
        <w:t>Ztratí-li jedna ze stran této smlouvy oprávnění k činnosti, prostřednictvím které dochází k realizaci této smlouvy, je povinn</w:t>
      </w:r>
      <w:r>
        <w:t>a toto neprodleně sdělit druhé smluvní straně. Smlouva pak končí dnem dojití příslušného oznámení, nejpozději však okamžikem, kdy dojde k zániku daného oprávnění k výkonu činnosti.</w:t>
      </w:r>
    </w:p>
    <w:p w:rsidR="007C7F49" w:rsidRDefault="00AD2E0E">
      <w:pPr>
        <w:pStyle w:val="Heading30"/>
        <w:framePr w:w="9149" w:h="4743" w:hRule="exact" w:wrap="none" w:vAnchor="page" w:hAnchor="page" w:x="1311" w:y="1685"/>
        <w:shd w:val="clear" w:color="auto" w:fill="auto"/>
        <w:spacing w:before="0" w:line="266" w:lineRule="exact"/>
        <w:ind w:firstLine="0"/>
        <w:jc w:val="center"/>
      </w:pPr>
      <w:bookmarkStart w:id="12" w:name="bookmark12"/>
      <w:r>
        <w:t>Článek X.</w:t>
      </w:r>
      <w:bookmarkEnd w:id="12"/>
    </w:p>
    <w:p w:rsidR="007C7F49" w:rsidRDefault="00AD2E0E">
      <w:pPr>
        <w:pStyle w:val="Bodytext60"/>
        <w:framePr w:w="9149" w:h="4743" w:hRule="exact" w:wrap="none" w:vAnchor="page" w:hAnchor="page" w:x="1311" w:y="1685"/>
        <w:shd w:val="clear" w:color="auto" w:fill="auto"/>
        <w:spacing w:after="274" w:line="266" w:lineRule="exact"/>
        <w:ind w:firstLine="0"/>
        <w:jc w:val="center"/>
      </w:pPr>
      <w:r>
        <w:t>Počet exemplářů, doručování</w:t>
      </w:r>
    </w:p>
    <w:p w:rsidR="007C7F49" w:rsidRDefault="00AD2E0E">
      <w:pPr>
        <w:pStyle w:val="Bodytext20"/>
        <w:framePr w:w="9149" w:h="4743" w:hRule="exact" w:wrap="none" w:vAnchor="page" w:hAnchor="page" w:x="1311" w:y="1685"/>
        <w:numPr>
          <w:ilvl w:val="0"/>
          <w:numId w:val="6"/>
        </w:numPr>
        <w:shd w:val="clear" w:color="auto" w:fill="auto"/>
        <w:tabs>
          <w:tab w:val="left" w:pos="342"/>
        </w:tabs>
        <w:spacing w:after="280" w:line="274" w:lineRule="exact"/>
        <w:ind w:left="400"/>
        <w:jc w:val="both"/>
      </w:pPr>
      <w:r>
        <w:t xml:space="preserve">Tato smlouva </w:t>
      </w:r>
      <w:r>
        <w:rPr>
          <w:rStyle w:val="Bodytext2Bold"/>
        </w:rPr>
        <w:t xml:space="preserve">se vyhotovuje ve dvou </w:t>
      </w:r>
      <w:r>
        <w:t>ex</w:t>
      </w:r>
      <w:r>
        <w:t xml:space="preserve">emplářích, z nichž po </w:t>
      </w:r>
      <w:r>
        <w:rPr>
          <w:rStyle w:val="Bodytext2Bold"/>
        </w:rPr>
        <w:t xml:space="preserve">jednom obdrží každá ze stran </w:t>
      </w:r>
      <w:r>
        <w:t>této smlouvy. Všechny exempláře budou stranami řádně podepsány a všechny mají stejnou závaznost.</w:t>
      </w:r>
    </w:p>
    <w:p w:rsidR="007C7F49" w:rsidRDefault="00AD2E0E">
      <w:pPr>
        <w:pStyle w:val="Bodytext20"/>
        <w:framePr w:w="9149" w:h="4743" w:hRule="exact" w:wrap="none" w:vAnchor="page" w:hAnchor="page" w:x="1311" w:y="1685"/>
        <w:numPr>
          <w:ilvl w:val="0"/>
          <w:numId w:val="6"/>
        </w:numPr>
        <w:shd w:val="clear" w:color="auto" w:fill="auto"/>
        <w:tabs>
          <w:tab w:val="left" w:pos="342"/>
        </w:tabs>
        <w:spacing w:line="274" w:lineRule="exact"/>
        <w:ind w:left="400"/>
        <w:jc w:val="both"/>
      </w:pPr>
      <w:r>
        <w:t xml:space="preserve">Pokud dojde v rámci smluvního vztahu podle této smlouvy k doručování (zasílání písemností) druhé smluvní </w:t>
      </w:r>
      <w:r>
        <w:t>straně, doručuje se na poslední známou adresu druhé smluvní strany. V pochybnostech se má za to, že se jedná o poslední adresu sdělenou druhé smluvní straně, na které je běžně přijímána korespondence, resp. o adresu uvedenou v záhlaví této smlouvy.</w:t>
      </w:r>
    </w:p>
    <w:p w:rsidR="007C7F49" w:rsidRDefault="00AD2E0E">
      <w:pPr>
        <w:pStyle w:val="Heading30"/>
        <w:framePr w:w="9149" w:h="8018" w:hRule="exact" w:wrap="none" w:vAnchor="page" w:hAnchor="page" w:x="1311" w:y="6646"/>
        <w:shd w:val="clear" w:color="auto" w:fill="auto"/>
        <w:spacing w:before="0" w:line="266" w:lineRule="exact"/>
        <w:ind w:firstLine="0"/>
        <w:jc w:val="center"/>
      </w:pPr>
      <w:bookmarkStart w:id="13" w:name="bookmark13"/>
      <w:r>
        <w:t xml:space="preserve">Článek </w:t>
      </w:r>
      <w:r>
        <w:t>XI.</w:t>
      </w:r>
      <w:bookmarkEnd w:id="13"/>
    </w:p>
    <w:p w:rsidR="007C7F49" w:rsidRDefault="00AD2E0E">
      <w:pPr>
        <w:pStyle w:val="Bodytext60"/>
        <w:framePr w:w="9149" w:h="8018" w:hRule="exact" w:wrap="none" w:vAnchor="page" w:hAnchor="page" w:x="1311" w:y="6646"/>
        <w:shd w:val="clear" w:color="auto" w:fill="auto"/>
        <w:spacing w:line="547" w:lineRule="exact"/>
        <w:ind w:firstLine="0"/>
        <w:jc w:val="center"/>
      </w:pPr>
      <w:r>
        <w:t>Platnost, účinnost, trvání smlouvy, relevantní předpisy</w:t>
      </w:r>
    </w:p>
    <w:p w:rsidR="007C7F49" w:rsidRDefault="00AD2E0E">
      <w:pPr>
        <w:pStyle w:val="Bodytext20"/>
        <w:framePr w:w="9149" w:h="8018" w:hRule="exact" w:wrap="none" w:vAnchor="page" w:hAnchor="page" w:x="1311" w:y="6646"/>
        <w:numPr>
          <w:ilvl w:val="0"/>
          <w:numId w:val="7"/>
        </w:numPr>
        <w:shd w:val="clear" w:color="auto" w:fill="auto"/>
        <w:tabs>
          <w:tab w:val="left" w:pos="342"/>
        </w:tabs>
        <w:spacing w:line="547" w:lineRule="exact"/>
        <w:ind w:left="400"/>
        <w:jc w:val="both"/>
      </w:pPr>
      <w:r>
        <w:t>Tato smlouvaje platná a účinná ode dne jejího podpisu oběma smluvními stranami.</w:t>
      </w:r>
    </w:p>
    <w:p w:rsidR="007C7F49" w:rsidRDefault="00AD2E0E">
      <w:pPr>
        <w:pStyle w:val="Bodytext20"/>
        <w:framePr w:w="9149" w:h="8018" w:hRule="exact" w:wrap="none" w:vAnchor="page" w:hAnchor="page" w:x="1311" w:y="6646"/>
        <w:numPr>
          <w:ilvl w:val="0"/>
          <w:numId w:val="7"/>
        </w:numPr>
        <w:shd w:val="clear" w:color="auto" w:fill="auto"/>
        <w:tabs>
          <w:tab w:val="left" w:pos="342"/>
        </w:tabs>
        <w:spacing w:line="547" w:lineRule="exact"/>
        <w:ind w:left="400"/>
        <w:jc w:val="both"/>
      </w:pPr>
      <w:r>
        <w:t xml:space="preserve">Tato smlouva se uzavírá na dobu </w:t>
      </w:r>
      <w:r>
        <w:rPr>
          <w:rStyle w:val="Bodytext2Bold"/>
        </w:rPr>
        <w:t>neurčitou.</w:t>
      </w:r>
    </w:p>
    <w:p w:rsidR="007C7F49" w:rsidRDefault="00AD2E0E">
      <w:pPr>
        <w:pStyle w:val="Bodytext20"/>
        <w:framePr w:w="9149" w:h="8018" w:hRule="exact" w:wrap="none" w:vAnchor="page" w:hAnchor="page" w:x="1311" w:y="6646"/>
        <w:numPr>
          <w:ilvl w:val="0"/>
          <w:numId w:val="7"/>
        </w:numPr>
        <w:shd w:val="clear" w:color="auto" w:fill="auto"/>
        <w:tabs>
          <w:tab w:val="left" w:pos="342"/>
        </w:tabs>
        <w:spacing w:after="286" w:line="274" w:lineRule="exact"/>
        <w:ind w:left="400"/>
        <w:jc w:val="both"/>
      </w:pPr>
      <w:r>
        <w:t>Vztahy mezi oběma smluvními stranami, které tato smlouva výslovně neřeší,</w:t>
      </w:r>
      <w:r>
        <w:t xml:space="preserve"> se řídí občanským zákoníkem a souvisejícími právními předpisy.</w:t>
      </w:r>
    </w:p>
    <w:p w:rsidR="007C7F49" w:rsidRDefault="00AD2E0E">
      <w:pPr>
        <w:pStyle w:val="Heading30"/>
        <w:framePr w:w="9149" w:h="8018" w:hRule="exact" w:wrap="none" w:vAnchor="page" w:hAnchor="page" w:x="1311" w:y="6646"/>
        <w:shd w:val="clear" w:color="auto" w:fill="auto"/>
        <w:spacing w:before="0" w:line="266" w:lineRule="exact"/>
        <w:ind w:firstLine="0"/>
        <w:jc w:val="center"/>
      </w:pPr>
      <w:bookmarkStart w:id="14" w:name="bookmark14"/>
      <w:r>
        <w:t>Článek XII.</w:t>
      </w:r>
      <w:bookmarkEnd w:id="14"/>
    </w:p>
    <w:p w:rsidR="007C7F49" w:rsidRDefault="00AD2E0E">
      <w:pPr>
        <w:pStyle w:val="Bodytext60"/>
        <w:framePr w:w="9149" w:h="8018" w:hRule="exact" w:wrap="none" w:vAnchor="page" w:hAnchor="page" w:x="1311" w:y="6646"/>
        <w:shd w:val="clear" w:color="auto" w:fill="auto"/>
        <w:spacing w:after="274" w:line="266" w:lineRule="exact"/>
        <w:ind w:firstLine="0"/>
        <w:jc w:val="center"/>
      </w:pPr>
      <w:r>
        <w:t>Závěrečná ustanovení</w:t>
      </w:r>
    </w:p>
    <w:p w:rsidR="007C7F49" w:rsidRDefault="00AD2E0E">
      <w:pPr>
        <w:pStyle w:val="Bodytext20"/>
        <w:framePr w:w="9149" w:h="8018" w:hRule="exact" w:wrap="none" w:vAnchor="page" w:hAnchor="page" w:x="1311" w:y="6646"/>
        <w:numPr>
          <w:ilvl w:val="0"/>
          <w:numId w:val="8"/>
        </w:numPr>
        <w:shd w:val="clear" w:color="auto" w:fill="auto"/>
        <w:tabs>
          <w:tab w:val="left" w:pos="342"/>
        </w:tabs>
        <w:spacing w:after="280" w:line="274" w:lineRule="exact"/>
        <w:ind w:left="400"/>
        <w:jc w:val="both"/>
      </w:pPr>
      <w:r>
        <w:t>Pro účely této smlouvy se za vstupenky na živá předvedení děl zastoupeného považují pouze originální vstupenky zastoupeného. Jakýkoli neoprávněný cizí zásah do</w:t>
      </w:r>
      <w:r>
        <w:t xml:space="preserve"> vstupenky činí tuto vstupenku neplatnou.</w:t>
      </w:r>
    </w:p>
    <w:p w:rsidR="007C7F49" w:rsidRDefault="00AD2E0E">
      <w:pPr>
        <w:pStyle w:val="Bodytext20"/>
        <w:framePr w:w="9149" w:h="8018" w:hRule="exact" w:wrap="none" w:vAnchor="page" w:hAnchor="page" w:x="1311" w:y="6646"/>
        <w:numPr>
          <w:ilvl w:val="0"/>
          <w:numId w:val="8"/>
        </w:numPr>
        <w:shd w:val="clear" w:color="auto" w:fill="auto"/>
        <w:tabs>
          <w:tab w:val="left" w:pos="342"/>
        </w:tabs>
        <w:spacing w:after="280" w:line="274" w:lineRule="exact"/>
        <w:ind w:left="400"/>
        <w:jc w:val="both"/>
      </w:pPr>
      <w:r>
        <w:t>Vstupenky odebrané obchodním zástupcem od zastoupeného za účelem uzavření obchodů nelze vrátit, pokud nebude výslovně dohodnuto jinak. Případné požadavky obchodního zástupce ohledně vstupenek na živá předvedení děl</w:t>
      </w:r>
      <w:r>
        <w:t xml:space="preserve"> zastoupeného mimo rámec této smlouvy budou řešeny zvláštní dohodou.</w:t>
      </w:r>
    </w:p>
    <w:p w:rsidR="007C7F49" w:rsidRDefault="00AD2E0E">
      <w:pPr>
        <w:pStyle w:val="Bodytext20"/>
        <w:framePr w:w="9149" w:h="8018" w:hRule="exact" w:wrap="none" w:vAnchor="page" w:hAnchor="page" w:x="1311" w:y="6646"/>
        <w:numPr>
          <w:ilvl w:val="0"/>
          <w:numId w:val="8"/>
        </w:numPr>
        <w:shd w:val="clear" w:color="auto" w:fill="auto"/>
        <w:tabs>
          <w:tab w:val="left" w:pos="342"/>
        </w:tabs>
        <w:spacing w:after="280" w:line="274" w:lineRule="exact"/>
        <w:ind w:left="400"/>
        <w:jc w:val="both"/>
      </w:pPr>
      <w:r>
        <w:t>Zastoupený si vyhrazuje právo na změnu programu živých předvedení děl, dále možnost stanovení zvláštních cen vstupenek, a to ve výjimečných případech jako je například vystoupení hostujíc</w:t>
      </w:r>
      <w:r>
        <w:t>ích umělců anebo živých předvedení děl ve vánočním období.</w:t>
      </w:r>
    </w:p>
    <w:p w:rsidR="007C7F49" w:rsidRDefault="00AD2E0E">
      <w:pPr>
        <w:pStyle w:val="Bodytext20"/>
        <w:framePr w:w="9149" w:h="8018" w:hRule="exact" w:wrap="none" w:vAnchor="page" w:hAnchor="page" w:x="1311" w:y="6646"/>
        <w:numPr>
          <w:ilvl w:val="0"/>
          <w:numId w:val="8"/>
        </w:numPr>
        <w:shd w:val="clear" w:color="auto" w:fill="auto"/>
        <w:tabs>
          <w:tab w:val="left" w:pos="342"/>
        </w:tabs>
        <w:spacing w:line="274" w:lineRule="exact"/>
        <w:ind w:left="400"/>
        <w:jc w:val="both"/>
      </w:pPr>
      <w:r>
        <w:t>Zastoupený je oprávněn z vážných důvodů zrušit živé předvedení díla anebo přesunout dobu jeho začátku. V takovém případě je povinen veškeré programové změny neprodleně oznámit obchodnímu zástupci.</w:t>
      </w:r>
    </w:p>
    <w:p w:rsidR="007C7F49" w:rsidRDefault="007C7F49">
      <w:pPr>
        <w:rPr>
          <w:sz w:val="2"/>
          <w:szCs w:val="2"/>
        </w:rPr>
        <w:sectPr w:rsidR="007C7F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7F49" w:rsidRDefault="00AD2E0E">
      <w:pPr>
        <w:pStyle w:val="Bodytext20"/>
        <w:framePr w:w="9125" w:h="4476" w:hRule="exact" w:wrap="none" w:vAnchor="page" w:hAnchor="page" w:x="1323" w:y="1264"/>
        <w:numPr>
          <w:ilvl w:val="0"/>
          <w:numId w:val="8"/>
        </w:numPr>
        <w:shd w:val="clear" w:color="auto" w:fill="auto"/>
        <w:tabs>
          <w:tab w:val="left" w:pos="350"/>
        </w:tabs>
        <w:spacing w:after="280" w:line="278" w:lineRule="exact"/>
        <w:ind w:left="400"/>
        <w:jc w:val="both"/>
      </w:pPr>
      <w:r>
        <w:lastRenderedPageBreak/>
        <w:t>V případě zrušení živého předvedení díla je obchodní zástupce oprávněn vrácené vstupenky vrátit zastoupenému ve lhůtě pěti pracovních dnů po dni, kdy mělo být dílo živě předvedeno.</w:t>
      </w:r>
    </w:p>
    <w:p w:rsidR="007C7F49" w:rsidRDefault="00AD2E0E">
      <w:pPr>
        <w:pStyle w:val="Bodytext20"/>
        <w:framePr w:w="9125" w:h="4476" w:hRule="exact" w:wrap="none" w:vAnchor="page" w:hAnchor="page" w:x="1323" w:y="1264"/>
        <w:numPr>
          <w:ilvl w:val="0"/>
          <w:numId w:val="8"/>
        </w:numPr>
        <w:shd w:val="clear" w:color="auto" w:fill="auto"/>
        <w:tabs>
          <w:tab w:val="left" w:pos="350"/>
        </w:tabs>
        <w:spacing w:after="290" w:line="278" w:lineRule="exact"/>
        <w:ind w:left="400"/>
        <w:jc w:val="both"/>
      </w:pPr>
      <w:r>
        <w:t xml:space="preserve">Tato smlouva opravňuje obchodního zástupce </w:t>
      </w:r>
      <w:proofErr w:type="spellStart"/>
      <w:r>
        <w:t>kjednání</w:t>
      </w:r>
      <w:proofErr w:type="spellEnd"/>
      <w:r>
        <w:t xml:space="preserve"> za zastoupeného dle této smlouvy. V případě potřeby vystaví zastoupený obchodnímu zástupci samostatnou plnou moc.</w:t>
      </w:r>
    </w:p>
    <w:p w:rsidR="007C7F49" w:rsidRDefault="00AD2E0E">
      <w:pPr>
        <w:pStyle w:val="Bodytext20"/>
        <w:framePr w:w="9125" w:h="4476" w:hRule="exact" w:wrap="none" w:vAnchor="page" w:hAnchor="page" w:x="1323" w:y="1264"/>
        <w:numPr>
          <w:ilvl w:val="0"/>
          <w:numId w:val="8"/>
        </w:numPr>
        <w:shd w:val="clear" w:color="auto" w:fill="auto"/>
        <w:tabs>
          <w:tab w:val="left" w:pos="350"/>
        </w:tabs>
        <w:spacing w:after="280"/>
        <w:ind w:firstLine="0"/>
        <w:jc w:val="both"/>
      </w:pPr>
      <w:r>
        <w:t>Jakékoli změny nebo doplňky této smlouvy lze učinit pouze písemnou formou.</w:t>
      </w:r>
    </w:p>
    <w:p w:rsidR="007C7F49" w:rsidRDefault="00AD2E0E">
      <w:pPr>
        <w:pStyle w:val="Heading30"/>
        <w:framePr w:w="9125" w:h="4476" w:hRule="exact" w:wrap="none" w:vAnchor="page" w:hAnchor="page" w:x="1323" w:y="1264"/>
        <w:shd w:val="clear" w:color="auto" w:fill="auto"/>
        <w:spacing w:before="0" w:line="266" w:lineRule="exact"/>
        <w:ind w:firstLine="0"/>
        <w:jc w:val="center"/>
      </w:pPr>
      <w:bookmarkStart w:id="15" w:name="bookmark15"/>
      <w:r>
        <w:t>Článek XIII.</w:t>
      </w:r>
      <w:bookmarkEnd w:id="15"/>
    </w:p>
    <w:p w:rsidR="007C7F49" w:rsidRDefault="00AD2E0E">
      <w:pPr>
        <w:pStyle w:val="Bodytext60"/>
        <w:framePr w:w="9125" w:h="4476" w:hRule="exact" w:wrap="none" w:vAnchor="page" w:hAnchor="page" w:x="1323" w:y="1264"/>
        <w:shd w:val="clear" w:color="auto" w:fill="auto"/>
        <w:spacing w:after="274" w:line="266" w:lineRule="exact"/>
        <w:ind w:firstLine="0"/>
        <w:jc w:val="center"/>
      </w:pPr>
      <w:r>
        <w:t>Příloha smlouvy</w:t>
      </w:r>
    </w:p>
    <w:p w:rsidR="007C7F49" w:rsidRDefault="00AD2E0E">
      <w:pPr>
        <w:pStyle w:val="Bodytext20"/>
        <w:framePr w:w="9125" w:h="4476" w:hRule="exact" w:wrap="none" w:vAnchor="page" w:hAnchor="page" w:x="1323" w:y="1264"/>
        <w:shd w:val="clear" w:color="auto" w:fill="auto"/>
        <w:spacing w:line="274" w:lineRule="exact"/>
        <w:ind w:firstLine="0"/>
        <w:jc w:val="both"/>
      </w:pPr>
      <w:r>
        <w:t>Nedílnou součástí této smlouv</w:t>
      </w:r>
      <w:r>
        <w:t>y je ceník vstupenek, který je označen jako příloha „A“, kopie podnikatelského oprávní obchodního zástupce, které je označen jako příloha „B“a příloha „C“ pro pověření kontaktních zástupců pro vzájemné jednání a jejich telefonní čísla.</w:t>
      </w:r>
    </w:p>
    <w:p w:rsidR="007C7F49" w:rsidRDefault="00AD2E0E">
      <w:pPr>
        <w:pStyle w:val="Picturecaption0"/>
        <w:framePr w:wrap="none" w:vAnchor="page" w:hAnchor="page" w:x="1332" w:y="6241"/>
        <w:shd w:val="clear" w:color="auto" w:fill="auto"/>
      </w:pPr>
      <w:r>
        <w:t>V Praze dne</w:t>
      </w:r>
    </w:p>
    <w:p w:rsidR="007C7F49" w:rsidRDefault="00AD2E0E" w:rsidP="006770E3">
      <w:pPr>
        <w:pStyle w:val="Picturecaption0"/>
        <w:framePr w:w="9301" w:h="559" w:hRule="exact" w:wrap="none" w:vAnchor="page" w:hAnchor="page" w:x="1289" w:y="7629"/>
        <w:shd w:val="clear" w:color="auto" w:fill="auto"/>
      </w:pPr>
      <w:r>
        <w:t xml:space="preserve">Egon </w:t>
      </w:r>
      <w:proofErr w:type="gramStart"/>
      <w:r>
        <w:t>Kulhánek</w:t>
      </w:r>
      <w:r w:rsidR="006770E3">
        <w:t xml:space="preserve">                                                                         Alexandra</w:t>
      </w:r>
      <w:proofErr w:type="gramEnd"/>
      <w:r w:rsidR="006770E3">
        <w:t xml:space="preserve"> </w:t>
      </w:r>
      <w:proofErr w:type="spellStart"/>
      <w:r w:rsidR="006770E3">
        <w:t>Nezdarová</w:t>
      </w:r>
      <w:proofErr w:type="spellEnd"/>
    </w:p>
    <w:p w:rsidR="007C7F49" w:rsidRDefault="00AD2E0E" w:rsidP="006770E3">
      <w:pPr>
        <w:pStyle w:val="Picturecaption0"/>
        <w:framePr w:w="9301" w:h="559" w:hRule="exact" w:wrap="none" w:vAnchor="page" w:hAnchor="page" w:x="1289" w:y="7629"/>
        <w:shd w:val="clear" w:color="auto" w:fill="auto"/>
      </w:pPr>
      <w:r>
        <w:t>ředitel Hudebního divadla v Karlině,</w:t>
      </w:r>
    </w:p>
    <w:p w:rsidR="007C7F49" w:rsidRDefault="00AD2E0E">
      <w:pPr>
        <w:pStyle w:val="Bodytext20"/>
        <w:framePr w:wrap="none" w:vAnchor="page" w:hAnchor="page" w:x="4908" w:y="7883"/>
        <w:shd w:val="clear" w:color="auto" w:fill="auto"/>
        <w:ind w:firstLine="0"/>
      </w:pPr>
      <w:proofErr w:type="spellStart"/>
      <w:proofErr w:type="gramStart"/>
      <w:r>
        <w:t>p.o</w:t>
      </w:r>
      <w:proofErr w:type="spellEnd"/>
      <w:r>
        <w:t>.</w:t>
      </w:r>
      <w:proofErr w:type="gramEnd"/>
    </w:p>
    <w:p w:rsidR="007C7F49" w:rsidRDefault="007C7F49">
      <w:pPr>
        <w:rPr>
          <w:sz w:val="2"/>
          <w:szCs w:val="2"/>
        </w:rPr>
        <w:sectPr w:rsidR="007C7F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7F49" w:rsidRDefault="007C7F49">
      <w:pPr>
        <w:rPr>
          <w:sz w:val="2"/>
          <w:szCs w:val="2"/>
        </w:rPr>
      </w:pPr>
    </w:p>
    <w:p w:rsidR="007C7F49" w:rsidRDefault="00AD2E0E">
      <w:pPr>
        <w:pStyle w:val="Bodytext70"/>
        <w:framePr w:w="7637" w:h="647" w:hRule="exact" w:wrap="none" w:vAnchor="page" w:hAnchor="page" w:x="2599" w:y="3568"/>
        <w:shd w:val="clear" w:color="auto" w:fill="auto"/>
        <w:spacing w:line="197" w:lineRule="exact"/>
        <w:ind w:firstLine="0"/>
        <w:jc w:val="both"/>
      </w:pPr>
      <w:r>
        <w:t xml:space="preserve">Magistrát </w:t>
      </w:r>
      <w:proofErr w:type="spellStart"/>
      <w:r>
        <w:t>mřsta</w:t>
      </w:r>
      <w:proofErr w:type="spellEnd"/>
      <w:r>
        <w:t xml:space="preserve"> Liberec</w:t>
      </w:r>
    </w:p>
    <w:p w:rsidR="007C7F49" w:rsidRDefault="00AD2E0E">
      <w:pPr>
        <w:pStyle w:val="Bodytext70"/>
        <w:framePr w:w="7637" w:h="647" w:hRule="exact" w:wrap="none" w:vAnchor="page" w:hAnchor="page" w:x="2599" w:y="3568"/>
        <w:shd w:val="clear" w:color="auto" w:fill="auto"/>
        <w:spacing w:line="197" w:lineRule="exact"/>
        <w:ind w:right="5140" w:firstLine="0"/>
      </w:pPr>
      <w:r>
        <w:t xml:space="preserve">Odbor správní a živnostenský nám. </w:t>
      </w:r>
      <w:r>
        <w:rPr>
          <w:lang w:val="en-US" w:eastAsia="en-US" w:bidi="en-US"/>
        </w:rPr>
        <w:t xml:space="preserve">Or. </w:t>
      </w:r>
      <w:proofErr w:type="spellStart"/>
      <w:proofErr w:type="gramStart"/>
      <w:r>
        <w:t>E.Beneše</w:t>
      </w:r>
      <w:proofErr w:type="spellEnd"/>
      <w:proofErr w:type="gramEnd"/>
      <w:r>
        <w:t xml:space="preserve"> I, 46059 Liberec</w:t>
      </w:r>
      <w:r>
        <w:t xml:space="preserve"> 1</w:t>
      </w:r>
    </w:p>
    <w:p w:rsidR="007C7F49" w:rsidRDefault="00AD2E0E">
      <w:pPr>
        <w:pStyle w:val="Bodytext70"/>
        <w:framePr w:w="7637" w:h="417" w:hRule="exact" w:wrap="none" w:vAnchor="page" w:hAnchor="page" w:x="2599" w:y="4483"/>
        <w:shd w:val="clear" w:color="auto" w:fill="auto"/>
        <w:tabs>
          <w:tab w:val="left" w:pos="1020"/>
        </w:tabs>
        <w:spacing w:line="192" w:lineRule="exact"/>
        <w:ind w:firstLine="0"/>
        <w:jc w:val="both"/>
      </w:pPr>
      <w:r>
        <w:t>Č.</w:t>
      </w:r>
      <w:r>
        <w:tab/>
        <w:t>CJ MML 066438/15</w:t>
      </w:r>
    </w:p>
    <w:p w:rsidR="007C7F49" w:rsidRDefault="00AD2E0E">
      <w:pPr>
        <w:pStyle w:val="Bodytext70"/>
        <w:framePr w:w="7637" w:h="417" w:hRule="exact" w:wrap="none" w:vAnchor="page" w:hAnchor="page" w:x="2599" w:y="4483"/>
        <w:shd w:val="clear" w:color="auto" w:fill="auto"/>
        <w:tabs>
          <w:tab w:val="left" w:pos="1020"/>
        </w:tabs>
        <w:spacing w:line="192" w:lineRule="exact"/>
        <w:ind w:firstLine="0"/>
        <w:jc w:val="both"/>
      </w:pPr>
      <w:proofErr w:type="spellStart"/>
      <w:r>
        <w:t>Sp</w:t>
      </w:r>
      <w:proofErr w:type="spellEnd"/>
      <w:r>
        <w:t>. značka</w:t>
      </w:r>
      <w:r>
        <w:tab/>
        <w:t>SZ CJ MML 066429/15</w:t>
      </w:r>
    </w:p>
    <w:p w:rsidR="007C7F49" w:rsidRDefault="00AD2E0E">
      <w:pPr>
        <w:pStyle w:val="Bodytext120"/>
        <w:framePr w:wrap="none" w:vAnchor="page" w:hAnchor="page" w:x="2599" w:y="5659"/>
        <w:shd w:val="clear" w:color="auto" w:fill="auto"/>
        <w:spacing w:before="0" w:after="0"/>
        <w:ind w:left="1760"/>
      </w:pPr>
      <w:r>
        <w:t>Výpis z živnostenského rejstříku</w:t>
      </w:r>
    </w:p>
    <w:p w:rsidR="007C7F49" w:rsidRDefault="00AD2E0E">
      <w:pPr>
        <w:pStyle w:val="Bodytext70"/>
        <w:framePr w:w="1277" w:h="1228" w:hRule="exact" w:wrap="none" w:vAnchor="page" w:hAnchor="page" w:x="2599" w:y="6460"/>
        <w:shd w:val="clear" w:color="auto" w:fill="auto"/>
        <w:spacing w:line="235" w:lineRule="exact"/>
        <w:ind w:firstLine="0"/>
      </w:pPr>
      <w:r>
        <w:t xml:space="preserve">Jméno a </w:t>
      </w:r>
      <w:proofErr w:type="spellStart"/>
      <w:r>
        <w:t>pfijmení</w:t>
      </w:r>
      <w:proofErr w:type="spellEnd"/>
      <w:r>
        <w:t xml:space="preserve">: Rodné číslo: Datum narozeni: </w:t>
      </w:r>
      <w:proofErr w:type="spellStart"/>
      <w:r>
        <w:t>BydliStč</w:t>
      </w:r>
      <w:proofErr w:type="spellEnd"/>
      <w:r>
        <w:t>:</w:t>
      </w:r>
    </w:p>
    <w:p w:rsidR="007C7F49" w:rsidRDefault="00AD2E0E">
      <w:pPr>
        <w:pStyle w:val="Bodytext70"/>
        <w:framePr w:w="1277" w:h="1228" w:hRule="exact" w:wrap="none" w:vAnchor="page" w:hAnchor="page" w:x="2599" w:y="6460"/>
        <w:shd w:val="clear" w:color="auto" w:fill="auto"/>
        <w:spacing w:line="235" w:lineRule="exact"/>
        <w:ind w:firstLine="0"/>
      </w:pPr>
      <w:r>
        <w:t>Sídlo:</w:t>
      </w:r>
    </w:p>
    <w:p w:rsidR="007C7F49" w:rsidRDefault="00AD2E0E">
      <w:pPr>
        <w:pStyle w:val="Bodytext70"/>
        <w:framePr w:w="7637" w:h="1214" w:hRule="exact" w:wrap="none" w:vAnchor="page" w:hAnchor="page" w:x="2599" w:y="6475"/>
        <w:shd w:val="clear" w:color="auto" w:fill="auto"/>
        <w:spacing w:line="235" w:lineRule="exact"/>
        <w:ind w:left="1642" w:right="1579" w:firstLine="0"/>
        <w:jc w:val="both"/>
      </w:pPr>
      <w:r>
        <w:t>Alexandra Nezdarova</w:t>
      </w:r>
    </w:p>
    <w:p w:rsidR="007C7F49" w:rsidRDefault="00AD2E0E">
      <w:pPr>
        <w:pStyle w:val="Bodytext70"/>
        <w:framePr w:w="7637" w:h="1214" w:hRule="exact" w:wrap="none" w:vAnchor="page" w:hAnchor="page" w:x="2599" w:y="6475"/>
        <w:shd w:val="clear" w:color="auto" w:fill="auto"/>
        <w:spacing w:line="235" w:lineRule="exact"/>
        <w:ind w:left="1642" w:right="1579" w:firstLine="0"/>
        <w:jc w:val="both"/>
      </w:pPr>
      <w:r>
        <w:t>466115/015</w:t>
      </w:r>
    </w:p>
    <w:p w:rsidR="007C7F49" w:rsidRDefault="00AD2E0E">
      <w:pPr>
        <w:pStyle w:val="Bodytext70"/>
        <w:framePr w:w="7637" w:h="1214" w:hRule="exact" w:wrap="none" w:vAnchor="page" w:hAnchor="page" w:x="2599" w:y="6475"/>
        <w:shd w:val="clear" w:color="auto" w:fill="auto"/>
        <w:spacing w:line="235" w:lineRule="exact"/>
        <w:ind w:left="1642" w:right="1579" w:firstLine="0"/>
        <w:jc w:val="both"/>
      </w:pPr>
      <w:proofErr w:type="gramStart"/>
      <w:r>
        <w:t>15.11.1946</w:t>
      </w:r>
      <w:proofErr w:type="gramEnd"/>
    </w:p>
    <w:p w:rsidR="007C7F49" w:rsidRDefault="00AD2E0E">
      <w:pPr>
        <w:pStyle w:val="Bodytext70"/>
        <w:framePr w:w="7637" w:h="1214" w:hRule="exact" w:wrap="none" w:vAnchor="page" w:hAnchor="page" w:x="2599" w:y="6475"/>
        <w:shd w:val="clear" w:color="auto" w:fill="auto"/>
        <w:spacing w:line="235" w:lineRule="exact"/>
        <w:ind w:left="1642" w:right="1660" w:firstLine="0"/>
      </w:pPr>
      <w:proofErr w:type="spellStart"/>
      <w:r>
        <w:t>Alolsina</w:t>
      </w:r>
      <w:proofErr w:type="spellEnd"/>
      <w:r>
        <w:t xml:space="preserve"> výšina 448/1, 460 05, Liberec - Liberec V-</w:t>
      </w:r>
      <w:proofErr w:type="spellStart"/>
      <w:r>
        <w:t>Kristiánov</w:t>
      </w:r>
      <w:proofErr w:type="spellEnd"/>
      <w:r>
        <w:br/>
      </w:r>
      <w:proofErr w:type="spellStart"/>
      <w:r>
        <w:t>AJoisina</w:t>
      </w:r>
      <w:proofErr w:type="spellEnd"/>
      <w:r>
        <w:t xml:space="preserve"> výšina 448/1, 460 05, Liberec - Liberec V-</w:t>
      </w:r>
      <w:proofErr w:type="spellStart"/>
      <w:r>
        <w:t>Kr</w:t>
      </w:r>
      <w:proofErr w:type="spellEnd"/>
      <w:r>
        <w:t>*sti6nov</w:t>
      </w:r>
    </w:p>
    <w:p w:rsidR="007C7F49" w:rsidRDefault="00AD2E0E">
      <w:pPr>
        <w:pStyle w:val="Bodytext70"/>
        <w:framePr w:wrap="none" w:vAnchor="page" w:hAnchor="page" w:x="2599" w:y="7710"/>
        <w:shd w:val="clear" w:color="auto" w:fill="auto"/>
        <w:ind w:firstLine="0"/>
        <w:jc w:val="both"/>
      </w:pPr>
      <w:r>
        <w:t xml:space="preserve">Identifikační číslo </w:t>
      </w:r>
      <w:proofErr w:type="spellStart"/>
      <w:r>
        <w:t>osobv</w:t>
      </w:r>
      <w:proofErr w:type="spellEnd"/>
      <w:r>
        <w:t>: 61565318</w:t>
      </w:r>
    </w:p>
    <w:p w:rsidR="007C7F49" w:rsidRDefault="00AD2E0E">
      <w:pPr>
        <w:pStyle w:val="Bodytext130"/>
        <w:framePr w:w="7637" w:h="2194" w:hRule="exact" w:wrap="none" w:vAnchor="page" w:hAnchor="page" w:x="2599" w:y="8133"/>
        <w:shd w:val="clear" w:color="auto" w:fill="auto"/>
        <w:spacing w:before="0" w:after="30"/>
      </w:pPr>
      <w:r>
        <w:t>Živnostenské oprávněni č. i</w:t>
      </w:r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tabs>
          <w:tab w:val="left" w:pos="1838"/>
        </w:tabs>
        <w:spacing w:line="216" w:lineRule="exact"/>
        <w:ind w:left="200" w:firstLine="0"/>
        <w:jc w:val="both"/>
      </w:pPr>
      <w:r>
        <w:t>Předmět podnikaní:</w:t>
      </w:r>
      <w:r>
        <w:tab/>
        <w:t>Výroba, obchod a služby neuvedené v přílohách I až 3 živnostenského zákona</w:t>
      </w:r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tabs>
          <w:tab w:val="left" w:pos="1838"/>
        </w:tabs>
        <w:spacing w:line="216" w:lineRule="exact"/>
        <w:ind w:left="200" w:firstLine="0"/>
        <w:jc w:val="both"/>
      </w:pPr>
      <w:r>
        <w:t>Obory Činnosti:</w:t>
      </w:r>
      <w:r>
        <w:tab/>
        <w:t>Zprostředkováni obch</w:t>
      </w:r>
      <w:r>
        <w:t>odu a služeb</w:t>
      </w:r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spacing w:line="216" w:lineRule="exact"/>
        <w:ind w:left="1860" w:firstLine="0"/>
      </w:pPr>
      <w:r>
        <w:t>Velkoobchod a maloobchod</w:t>
      </w:r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ind w:left="1860" w:firstLine="0"/>
      </w:pPr>
      <w:r>
        <w:t>Reklamní činnost, marketing, mediální zastoupení</w:t>
      </w:r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spacing w:line="235" w:lineRule="exact"/>
        <w:ind w:left="1860" w:firstLine="0"/>
      </w:pPr>
      <w:r>
        <w:t xml:space="preserve">Provozování cestovní agentury a průvodcovská činnost v </w:t>
      </w:r>
      <w:proofErr w:type="gramStart"/>
      <w:r>
        <w:t>oblastí</w:t>
      </w:r>
      <w:proofErr w:type="gramEnd"/>
      <w:r>
        <w:t xml:space="preserve"> cestovního ruchu</w:t>
      </w:r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tabs>
          <w:tab w:val="left" w:pos="1838"/>
        </w:tabs>
        <w:spacing w:line="235" w:lineRule="exact"/>
        <w:ind w:left="200" w:firstLine="0"/>
        <w:jc w:val="both"/>
      </w:pPr>
      <w:r>
        <w:t>Vznik oprávnění:</w:t>
      </w:r>
      <w:r>
        <w:tab/>
      </w:r>
      <w:proofErr w:type="gramStart"/>
      <w:r>
        <w:t>16.05.1994</w:t>
      </w:r>
      <w:proofErr w:type="gramEnd"/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spacing w:after="265" w:line="235" w:lineRule="exact"/>
        <w:ind w:left="200" w:firstLine="0"/>
        <w:jc w:val="both"/>
      </w:pPr>
      <w:r>
        <w:t xml:space="preserve">Doba platnosti </w:t>
      </w:r>
      <w:proofErr w:type="spellStart"/>
      <w:r>
        <w:t>oprávnčni</w:t>
      </w:r>
      <w:proofErr w:type="spellEnd"/>
      <w:r>
        <w:t>: na dobu neurčitou</w:t>
      </w:r>
    </w:p>
    <w:p w:rsidR="007C7F49" w:rsidRDefault="00AD2E0E">
      <w:pPr>
        <w:pStyle w:val="Bodytext70"/>
        <w:framePr w:w="7637" w:h="2194" w:hRule="exact" w:wrap="none" w:vAnchor="page" w:hAnchor="page" w:x="2599" w:y="8133"/>
        <w:shd w:val="clear" w:color="auto" w:fill="auto"/>
        <w:ind w:firstLine="0"/>
        <w:jc w:val="both"/>
      </w:pPr>
      <w:r>
        <w:t xml:space="preserve">l řad příslušný </w:t>
      </w:r>
      <w:r>
        <w:t xml:space="preserve">podle § 71 odst. 2 živnostenského zákona: Magistrát </w:t>
      </w:r>
      <w:proofErr w:type="spellStart"/>
      <w:r>
        <w:t>mčsta</w:t>
      </w:r>
      <w:proofErr w:type="spellEnd"/>
      <w:r>
        <w:t xml:space="preserve"> Liberce</w:t>
      </w:r>
    </w:p>
    <w:p w:rsidR="007C7F49" w:rsidRDefault="00AD2E0E">
      <w:pPr>
        <w:pStyle w:val="Bodytext70"/>
        <w:framePr w:wrap="none" w:vAnchor="page" w:hAnchor="page" w:x="2652" w:y="10945"/>
        <w:shd w:val="clear" w:color="auto" w:fill="auto"/>
        <w:ind w:firstLine="0"/>
      </w:pPr>
      <w:r>
        <w:t xml:space="preserve">V Liberci dne: </w:t>
      </w:r>
      <w:proofErr w:type="gramStart"/>
      <w:r>
        <w:t>07.04.2015</w:t>
      </w:r>
      <w:proofErr w:type="gramEnd"/>
    </w:p>
    <w:p w:rsidR="007C7F49" w:rsidRDefault="006770E3">
      <w:pPr>
        <w:framePr w:wrap="none" w:vAnchor="page" w:hAnchor="page" w:x="5431" w:y="11078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2pt">
            <v:imagedata r:id="rId7" r:href="rId8"/>
          </v:shape>
        </w:pict>
      </w:r>
    </w:p>
    <w:p w:rsidR="007C7F49" w:rsidRDefault="00AD2E0E">
      <w:pPr>
        <w:pStyle w:val="Picturecaption0"/>
        <w:framePr w:w="754" w:h="407" w:hRule="exact" w:wrap="none" w:vAnchor="page" w:hAnchor="page" w:x="5426" w:y="11753"/>
        <w:shd w:val="clear" w:color="auto" w:fill="auto"/>
      </w:pPr>
      <w:r>
        <w:rPr>
          <w:rStyle w:val="PicturecaptionBoldItalic"/>
        </w:rPr>
        <w:t>\</w:t>
      </w:r>
      <w:r>
        <w:t xml:space="preserve"> %</w:t>
      </w:r>
    </w:p>
    <w:p w:rsidR="007C7F49" w:rsidRDefault="00AD2E0E">
      <w:pPr>
        <w:pStyle w:val="Picturecaption30"/>
        <w:framePr w:w="754" w:h="407" w:hRule="exact" w:wrap="none" w:vAnchor="page" w:hAnchor="page" w:x="5426" w:y="11753"/>
        <w:shd w:val="clear" w:color="auto" w:fill="auto"/>
      </w:pPr>
      <w:proofErr w:type="gramStart"/>
      <w:r>
        <w:t>\ * : /</w:t>
      </w:r>
      <w:proofErr w:type="gramEnd"/>
    </w:p>
    <w:p w:rsidR="007C7F49" w:rsidRDefault="00AD2E0E">
      <w:pPr>
        <w:pStyle w:val="Picturecaption0"/>
        <w:framePr w:w="754" w:h="279" w:hRule="exact" w:wrap="none" w:vAnchor="page" w:hAnchor="page" w:x="5426" w:y="12192"/>
        <w:shd w:val="clear" w:color="auto" w:fill="auto"/>
        <w:ind w:left="180"/>
      </w:pPr>
      <w:r>
        <w:rPr>
          <w:vertAlign w:val="superscript"/>
        </w:rPr>
        <w:t>v</w:t>
      </w:r>
      <w:r>
        <w:t xml:space="preserve">- </w:t>
      </w:r>
      <w:r>
        <w:rPr>
          <w:rStyle w:val="PicturecaptionBoldItalic"/>
        </w:rPr>
        <w:t>'Ž</w:t>
      </w:r>
    </w:p>
    <w:p w:rsidR="007C7F49" w:rsidRDefault="006770E3">
      <w:pPr>
        <w:framePr w:wrap="none" w:vAnchor="page" w:hAnchor="page" w:x="8484" w:y="10838"/>
        <w:rPr>
          <w:sz w:val="2"/>
          <w:szCs w:val="2"/>
        </w:rPr>
      </w:pPr>
      <w:r>
        <w:pict>
          <v:shape id="_x0000_i1026" type="#_x0000_t75" style="width:24.75pt;height:15.75pt">
            <v:imagedata r:id="rId9" r:href="rId10"/>
          </v:shape>
        </w:pict>
      </w:r>
    </w:p>
    <w:p w:rsidR="007C7F49" w:rsidRDefault="00AD2E0E">
      <w:pPr>
        <w:pStyle w:val="Bodytext70"/>
        <w:framePr w:w="7637" w:h="845" w:hRule="exact" w:wrap="none" w:vAnchor="page" w:hAnchor="page" w:x="2599" w:y="11111"/>
        <w:shd w:val="clear" w:color="auto" w:fill="auto"/>
        <w:spacing w:line="192" w:lineRule="exact"/>
        <w:ind w:left="4219" w:right="197" w:firstLine="0"/>
        <w:jc w:val="center"/>
      </w:pPr>
      <w:r>
        <w:t>Mgr. Jitka Štíchová</w:t>
      </w:r>
    </w:p>
    <w:p w:rsidR="007C7F49" w:rsidRDefault="00AD2E0E">
      <w:pPr>
        <w:pStyle w:val="Bodytext70"/>
        <w:framePr w:w="7637" w:h="845" w:hRule="exact" w:wrap="none" w:vAnchor="page" w:hAnchor="page" w:x="2599" w:y="11111"/>
        <w:shd w:val="clear" w:color="auto" w:fill="auto"/>
        <w:spacing w:line="192" w:lineRule="exact"/>
        <w:ind w:left="4659"/>
      </w:pPr>
      <w:proofErr w:type="spellStart"/>
      <w:r>
        <w:rPr>
          <w:rStyle w:val="Bodytext7MicrosoftYaHeiLight55ptItalic"/>
        </w:rPr>
        <w:t>ij</w:t>
      </w:r>
      <w:proofErr w:type="spellEnd"/>
      <w:r>
        <w:t xml:space="preserve"> vedoucí odboru správního a živnostenského</w:t>
      </w:r>
      <w:r>
        <w:br/>
        <w:t xml:space="preserve">v zastoupení </w:t>
      </w:r>
      <w:proofErr w:type="spellStart"/>
      <w:r>
        <w:t>íng</w:t>
      </w:r>
      <w:proofErr w:type="spellEnd"/>
      <w:r>
        <w:t xml:space="preserve">. Michaela </w:t>
      </w:r>
      <w:proofErr w:type="spellStart"/>
      <w:r>
        <w:t>Hcrnychová</w:t>
      </w:r>
      <w:proofErr w:type="spellEnd"/>
      <w:r>
        <w:t>,</w:t>
      </w:r>
      <w:r>
        <w:br/>
        <w:t>vedoucí oddělení Živnostenský</w:t>
      </w:r>
      <w:r>
        <w:t xml:space="preserve"> úřad</w:t>
      </w:r>
    </w:p>
    <w:p w:rsidR="007C7F49" w:rsidRDefault="00AD2E0E">
      <w:pPr>
        <w:pStyle w:val="Bodytext70"/>
        <w:framePr w:w="2722" w:h="402" w:hRule="exact" w:wrap="none" w:vAnchor="page" w:hAnchor="page" w:x="2085" w:y="13806"/>
        <w:shd w:val="clear" w:color="auto" w:fill="auto"/>
        <w:ind w:firstLine="0"/>
      </w:pPr>
      <w:r>
        <w:t>ID RZI’ 2304356</w:t>
      </w:r>
    </w:p>
    <w:p w:rsidR="007C7F49" w:rsidRDefault="00AD2E0E">
      <w:pPr>
        <w:pStyle w:val="Bodytext70"/>
        <w:framePr w:w="2722" w:h="402" w:hRule="exact" w:wrap="none" w:vAnchor="page" w:hAnchor="page" w:x="2085" w:y="13806"/>
        <w:shd w:val="clear" w:color="auto" w:fill="auto"/>
        <w:ind w:firstLine="0"/>
      </w:pPr>
      <w:r>
        <w:t>Číslo případu: 350506/U2015/4717'</w:t>
      </w:r>
      <w:proofErr w:type="spellStart"/>
      <w:r>
        <w:t>Sko</w:t>
      </w:r>
      <w:proofErr w:type="spellEnd"/>
    </w:p>
    <w:p w:rsidR="007C7F49" w:rsidRDefault="00AD2E0E">
      <w:pPr>
        <w:pStyle w:val="Bodytext70"/>
        <w:framePr w:wrap="none" w:vAnchor="page" w:hAnchor="page" w:x="6396" w:y="14009"/>
        <w:shd w:val="clear" w:color="auto" w:fill="auto"/>
        <w:ind w:firstLine="0"/>
      </w:pPr>
      <w:r>
        <w:t>Strana 1</w:t>
      </w:r>
    </w:p>
    <w:p w:rsidR="007C7F49" w:rsidRDefault="00AD2E0E">
      <w:pPr>
        <w:pStyle w:val="Bodytext140"/>
        <w:framePr w:wrap="none" w:vAnchor="page" w:hAnchor="page" w:x="9641" w:y="14071"/>
        <w:shd w:val="clear" w:color="auto" w:fill="auto"/>
      </w:pPr>
      <w:r>
        <w:t>/IV2 0|&gt;056 1(120 VY!</w:t>
      </w:r>
    </w:p>
    <w:p w:rsidR="007C7F49" w:rsidRDefault="007C7F49">
      <w:pPr>
        <w:rPr>
          <w:sz w:val="2"/>
          <w:szCs w:val="2"/>
        </w:rPr>
        <w:sectPr w:rsidR="007C7F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7F49" w:rsidRDefault="006770E3">
      <w:pPr>
        <w:framePr w:wrap="none" w:vAnchor="page" w:hAnchor="page" w:x="753" w:y="4498"/>
        <w:rPr>
          <w:sz w:val="2"/>
          <w:szCs w:val="2"/>
        </w:rPr>
      </w:pPr>
      <w:r>
        <w:pict>
          <v:shape id="_x0000_i1027" type="#_x0000_t75" style="width:48.75pt;height:387.75pt">
            <v:imagedata r:id="rId11" r:href="rId12"/>
          </v:shape>
        </w:pict>
      </w:r>
    </w:p>
    <w:p w:rsidR="007C7F49" w:rsidRDefault="00AD2E0E">
      <w:pPr>
        <w:pStyle w:val="Picturecaption40"/>
        <w:framePr w:w="902" w:h="183" w:hRule="exact" w:wrap="none" w:vAnchor="page" w:hAnchor="page" w:x="2601" w:y="2825"/>
        <w:shd w:val="clear" w:color="auto" w:fill="auto"/>
        <w:ind w:left="360"/>
      </w:pPr>
      <w:proofErr w:type="spellStart"/>
      <w:proofErr w:type="gramStart"/>
      <w:r>
        <w:t>si</w:t>
      </w:r>
      <w:proofErr w:type="spellEnd"/>
      <w:proofErr w:type="gramEnd"/>
      <w:r>
        <w:t xml:space="preserve"> </w:t>
      </w:r>
      <w:r>
        <w:rPr>
          <w:lang w:val="cs-CZ" w:eastAsia="cs-CZ" w:bidi="cs-CZ"/>
        </w:rPr>
        <w:t xml:space="preserve">3 </w:t>
      </w:r>
      <w:r>
        <w:rPr>
          <w:rStyle w:val="Picturecaption4MicrosoftYaHeiLight55ptItalic"/>
        </w:rPr>
        <w:t>ZQ1</w:t>
      </w:r>
    </w:p>
    <w:p w:rsidR="007C7F49" w:rsidRDefault="00AD2E0E">
      <w:pPr>
        <w:pStyle w:val="Picturecaption50"/>
        <w:framePr w:w="902" w:h="396" w:hRule="exact" w:wrap="none" w:vAnchor="page" w:hAnchor="page" w:x="2601" w:y="2954"/>
        <w:shd w:val="clear" w:color="auto" w:fill="auto"/>
      </w:pPr>
      <w:r>
        <w:t>§</w:t>
      </w:r>
      <w:r>
        <w:rPr>
          <w:rStyle w:val="Picturecaption5TimesNewRoman21pt"/>
          <w:rFonts w:eastAsia="PMingLiU-ExtB"/>
        </w:rPr>
        <w:t>•</w:t>
      </w:r>
      <w:r>
        <w:t>««</w:t>
      </w:r>
    </w:p>
    <w:p w:rsidR="007C7F49" w:rsidRDefault="00AD2E0E">
      <w:pPr>
        <w:pStyle w:val="Bodytext20"/>
        <w:framePr w:w="3062" w:h="1487" w:hRule="exact" w:wrap="none" w:vAnchor="page" w:hAnchor="page" w:x="1794" w:y="11322"/>
        <w:shd w:val="clear" w:color="auto" w:fill="auto"/>
        <w:ind w:right="180" w:firstLine="0"/>
        <w:jc w:val="right"/>
      </w:pPr>
      <w:r>
        <w:rPr>
          <w:lang w:val="en-US" w:eastAsia="en-US" w:bidi="en-US"/>
        </w:rPr>
        <w:t>-</w:t>
      </w:r>
    </w:p>
    <w:p w:rsidR="007C7F49" w:rsidRDefault="00AD2E0E">
      <w:pPr>
        <w:pStyle w:val="Bodytext70"/>
        <w:framePr w:w="3062" w:h="1487" w:hRule="exact" w:wrap="none" w:vAnchor="page" w:hAnchor="page" w:x="1794" w:y="11322"/>
        <w:shd w:val="clear" w:color="auto" w:fill="auto"/>
        <w:spacing w:after="170"/>
        <w:ind w:right="180" w:firstLine="0"/>
        <w:jc w:val="right"/>
      </w:pPr>
      <w:r>
        <w:rPr>
          <w:lang w:val="en-US" w:eastAsia="en-US" w:bidi="en-US"/>
        </w:rPr>
        <w:t>-w * » « •&gt; '* ■* &lt;" '« ••</w:t>
      </w:r>
    </w:p>
    <w:p w:rsidR="007C7F49" w:rsidRDefault="00AD2E0E">
      <w:pPr>
        <w:pStyle w:val="Bodytext20"/>
        <w:framePr w:w="3062" w:h="1487" w:hRule="exact" w:wrap="none" w:vAnchor="page" w:hAnchor="page" w:x="1794" w:y="11322"/>
        <w:shd w:val="clear" w:color="auto" w:fill="auto"/>
        <w:ind w:firstLine="0"/>
      </w:pPr>
      <w:r>
        <w:rPr>
          <w:rStyle w:val="Bodytext22"/>
        </w:rPr>
        <w:t>09©#©©#©#©#</w:t>
      </w:r>
    </w:p>
    <w:p w:rsidR="007C7F49" w:rsidRDefault="00AD2E0E">
      <w:pPr>
        <w:pStyle w:val="Bodytext70"/>
        <w:framePr w:w="3062" w:h="1487" w:hRule="exact" w:wrap="none" w:vAnchor="page" w:hAnchor="page" w:x="1794" w:y="11322"/>
        <w:shd w:val="clear" w:color="auto" w:fill="auto"/>
        <w:ind w:firstLine="0"/>
      </w:pPr>
      <w:proofErr w:type="spellStart"/>
      <w:proofErr w:type="gramStart"/>
      <w:r>
        <w:rPr>
          <w:rStyle w:val="Bodytext7Spacing4pt"/>
        </w:rPr>
        <w:t>rnn«</w:t>
      </w:r>
      <w:proofErr w:type="gramEnd"/>
      <w:r>
        <w:rPr>
          <w:rStyle w:val="Bodytext7Spacing4pt"/>
        </w:rPr>
        <w:t>n«iin</w:t>
      </w:r>
      <w:proofErr w:type="spellEnd"/>
      <w:r>
        <w:rPr>
          <w:rStyle w:val="Bodytext7Spacing4pt"/>
        </w:rPr>
        <w:t>--</w:t>
      </w:r>
    </w:p>
    <w:p w:rsidR="007C7F49" w:rsidRDefault="00AD2E0E">
      <w:pPr>
        <w:pStyle w:val="Picturecaption60"/>
        <w:framePr w:wrap="none" w:vAnchor="page" w:hAnchor="page" w:x="5913" w:y="12951"/>
        <w:shd w:val="clear" w:color="auto" w:fill="auto"/>
      </w:pPr>
      <w:proofErr w:type="spellStart"/>
      <w:proofErr w:type="gramStart"/>
      <w:r>
        <w:t>fii</w:t>
      </w:r>
      <w:proofErr w:type="spellEnd"/>
      <w:proofErr w:type="gramEnd"/>
      <w:r>
        <w:t>?</w:t>
      </w:r>
    </w:p>
    <w:p w:rsidR="007C7F49" w:rsidRDefault="00AD2E0E">
      <w:pPr>
        <w:pStyle w:val="Headerorfooter0"/>
        <w:framePr w:wrap="none" w:vAnchor="page" w:hAnchor="page" w:x="6479" w:y="14007"/>
        <w:shd w:val="clear" w:color="auto" w:fill="auto"/>
      </w:pPr>
      <w:r>
        <w:rPr>
          <w:lang w:val="en-US" w:eastAsia="en-US" w:bidi="en-US"/>
        </w:rPr>
        <w:t>*</w:t>
      </w:r>
    </w:p>
    <w:p w:rsidR="007C7F49" w:rsidRDefault="00AD2E0E">
      <w:pPr>
        <w:pStyle w:val="Bodytext20"/>
        <w:framePr w:w="197" w:h="1255" w:hRule="exact" w:wrap="none" w:vAnchor="page" w:hAnchor="page" w:x="10468" w:y="3393"/>
        <w:shd w:val="clear" w:color="auto" w:fill="auto"/>
        <w:ind w:firstLine="0"/>
      </w:pPr>
      <w:r>
        <w:rPr>
          <w:rStyle w:val="Bodytext23"/>
        </w:rPr>
        <w:t>LU</w:t>
      </w:r>
    </w:p>
    <w:p w:rsidR="007C7F49" w:rsidRDefault="00AD2E0E">
      <w:pPr>
        <w:pStyle w:val="Bodytext20"/>
        <w:framePr w:w="197" w:h="1255" w:hRule="exact" w:wrap="none" w:vAnchor="page" w:hAnchor="page" w:x="10468" w:y="3393"/>
        <w:shd w:val="clear" w:color="auto" w:fill="auto"/>
        <w:spacing w:line="139" w:lineRule="exact"/>
        <w:ind w:firstLine="0"/>
      </w:pPr>
      <w:r>
        <w:rPr>
          <w:rStyle w:val="Bodytext23"/>
        </w:rPr>
        <w:t>K</w:t>
      </w:r>
    </w:p>
    <w:p w:rsidR="007C7F49" w:rsidRDefault="00AD2E0E">
      <w:pPr>
        <w:pStyle w:val="Bodytext20"/>
        <w:framePr w:w="197" w:h="1255" w:hRule="exact" w:wrap="none" w:vAnchor="page" w:hAnchor="page" w:x="10468" w:y="3393"/>
        <w:shd w:val="clear" w:color="auto" w:fill="auto"/>
        <w:spacing w:line="139" w:lineRule="exact"/>
        <w:ind w:firstLine="0"/>
      </w:pPr>
      <w:proofErr w:type="gramStart"/>
      <w:r>
        <w:rPr>
          <w:rStyle w:val="Bodytext23"/>
        </w:rPr>
        <w:t>o</w:t>
      </w:r>
      <w:proofErr w:type="gramEnd"/>
    </w:p>
    <w:p w:rsidR="007C7F49" w:rsidRDefault="00AD2E0E">
      <w:pPr>
        <w:pStyle w:val="Bodytext20"/>
        <w:framePr w:w="197" w:h="1255" w:hRule="exact" w:wrap="none" w:vAnchor="page" w:hAnchor="page" w:x="10468" w:y="3393"/>
        <w:shd w:val="clear" w:color="auto" w:fill="auto"/>
        <w:spacing w:line="139" w:lineRule="exact"/>
        <w:ind w:firstLine="0"/>
      </w:pPr>
      <w:proofErr w:type="gramStart"/>
      <w:r>
        <w:rPr>
          <w:rStyle w:val="Bodytext23"/>
        </w:rPr>
        <w:t>o</w:t>
      </w:r>
      <w:proofErr w:type="gramEnd"/>
    </w:p>
    <w:p w:rsidR="007C7F49" w:rsidRDefault="00AD2E0E">
      <w:pPr>
        <w:pStyle w:val="Bodytext70"/>
        <w:framePr w:w="197" w:h="1255" w:hRule="exact" w:wrap="none" w:vAnchor="page" w:hAnchor="page" w:x="10468" w:y="3393"/>
        <w:shd w:val="clear" w:color="auto" w:fill="auto"/>
        <w:spacing w:line="120" w:lineRule="exact"/>
        <w:ind w:firstLine="0"/>
      </w:pPr>
      <w:proofErr w:type="spellStart"/>
      <w:proofErr w:type="gramStart"/>
      <w:r>
        <w:rPr>
          <w:rStyle w:val="Bodytext7Spacing4pt0"/>
        </w:rPr>
        <w:t>tXJ</w:t>
      </w:r>
      <w:proofErr w:type="spellEnd"/>
      <w:proofErr w:type="gramEnd"/>
    </w:p>
    <w:p w:rsidR="007C7F49" w:rsidRDefault="00AD2E0E">
      <w:pPr>
        <w:pStyle w:val="Bodytext20"/>
        <w:framePr w:w="197" w:h="1255" w:hRule="exact" w:wrap="none" w:vAnchor="page" w:hAnchor="page" w:x="10468" w:y="3393"/>
        <w:shd w:val="clear" w:color="auto" w:fill="auto"/>
        <w:spacing w:line="120" w:lineRule="exact"/>
        <w:ind w:firstLine="0"/>
      </w:pPr>
      <w:r>
        <w:rPr>
          <w:rStyle w:val="Bodytext23"/>
        </w:rPr>
        <w:t>J-</w:t>
      </w:r>
    </w:p>
    <w:p w:rsidR="007C7F49" w:rsidRDefault="00AD2E0E">
      <w:pPr>
        <w:pStyle w:val="Bodytext150"/>
        <w:framePr w:w="197" w:h="1255" w:hRule="exact" w:wrap="none" w:vAnchor="page" w:hAnchor="page" w:x="10468" w:y="3393"/>
        <w:shd w:val="clear" w:color="auto" w:fill="auto"/>
      </w:pPr>
      <w:r>
        <w:rPr>
          <w:rStyle w:val="Bodytext151"/>
        </w:rPr>
        <w:t>&lt;</w:t>
      </w:r>
    </w:p>
    <w:p w:rsidR="007C7F49" w:rsidRDefault="00AD2E0E">
      <w:pPr>
        <w:pStyle w:val="Bodytext20"/>
        <w:framePr w:w="197" w:h="1255" w:hRule="exact" w:wrap="none" w:vAnchor="page" w:hAnchor="page" w:x="10468" w:y="3393"/>
        <w:shd w:val="clear" w:color="auto" w:fill="auto"/>
        <w:spacing w:line="120" w:lineRule="exact"/>
        <w:ind w:firstLine="0"/>
      </w:pPr>
      <w:r>
        <w:rPr>
          <w:rStyle w:val="Bodytext23"/>
          <w:lang w:val="cs-CZ" w:eastAsia="cs-CZ" w:bidi="cs-CZ"/>
        </w:rPr>
        <w:t>SÉ</w:t>
      </w:r>
    </w:p>
    <w:p w:rsidR="007C7F49" w:rsidRDefault="006770E3">
      <w:pPr>
        <w:framePr w:wrap="none" w:vAnchor="page" w:hAnchor="page" w:x="10367" w:y="4623"/>
        <w:rPr>
          <w:sz w:val="2"/>
          <w:szCs w:val="2"/>
        </w:rPr>
      </w:pPr>
      <w:r>
        <w:pict>
          <v:shape id="_x0000_i1028" type="#_x0000_t75" style="width:20.25pt;height:18.75pt">
            <v:imagedata r:id="rId13" r:href="rId14"/>
          </v:shape>
        </w:pict>
      </w:r>
    </w:p>
    <w:p w:rsidR="007C7F49" w:rsidRDefault="00AD2E0E">
      <w:pPr>
        <w:pStyle w:val="Bodytext160"/>
        <w:framePr w:w="259" w:h="710" w:hRule="exact" w:wrap="none" w:vAnchor="page" w:hAnchor="page" w:x="10790" w:y="3199"/>
        <w:shd w:val="clear" w:color="auto" w:fill="auto"/>
      </w:pPr>
      <w:r>
        <w:t>&gt;o</w:t>
      </w:r>
    </w:p>
    <w:p w:rsidR="007C7F49" w:rsidRDefault="00AD2E0E">
      <w:pPr>
        <w:pStyle w:val="Bodytext170"/>
        <w:framePr w:w="259" w:h="710" w:hRule="exact" w:wrap="none" w:vAnchor="page" w:hAnchor="page" w:x="10790" w:y="3199"/>
        <w:shd w:val="clear" w:color="auto" w:fill="auto"/>
      </w:pPr>
      <w:r>
        <w:t>X</w:t>
      </w:r>
    </w:p>
    <w:p w:rsidR="007C7F49" w:rsidRDefault="00AD2E0E">
      <w:pPr>
        <w:pStyle w:val="Bodytext160"/>
        <w:framePr w:w="259" w:h="710" w:hRule="exact" w:wrap="none" w:vAnchor="page" w:hAnchor="page" w:x="10790" w:y="3199"/>
        <w:shd w:val="clear" w:color="auto" w:fill="auto"/>
        <w:spacing w:line="101" w:lineRule="exact"/>
      </w:pPr>
      <w:proofErr w:type="gramStart"/>
      <w:r>
        <w:t>o</w:t>
      </w:r>
      <w:proofErr w:type="gramEnd"/>
    </w:p>
    <w:p w:rsidR="007C7F49" w:rsidRDefault="00AD2E0E">
      <w:pPr>
        <w:pStyle w:val="Bodytext160"/>
        <w:framePr w:w="259" w:h="710" w:hRule="exact" w:wrap="none" w:vAnchor="page" w:hAnchor="page" w:x="10790" w:y="3199"/>
        <w:shd w:val="clear" w:color="auto" w:fill="auto"/>
        <w:spacing w:line="101" w:lineRule="exact"/>
      </w:pPr>
      <w:proofErr w:type="gramStart"/>
      <w:r>
        <w:t>o</w:t>
      </w:r>
      <w:proofErr w:type="gramEnd"/>
    </w:p>
    <w:p w:rsidR="007C7F49" w:rsidRDefault="00AD2E0E">
      <w:pPr>
        <w:pStyle w:val="Bodytext20"/>
        <w:framePr w:w="259" w:h="710" w:hRule="exact" w:wrap="none" w:vAnchor="page" w:hAnchor="page" w:x="10790" w:y="3199"/>
        <w:shd w:val="clear" w:color="auto" w:fill="auto"/>
        <w:spacing w:line="101" w:lineRule="exact"/>
        <w:ind w:firstLine="0"/>
      </w:pPr>
      <w:r>
        <w:rPr>
          <w:lang w:val="en-US" w:eastAsia="en-US" w:bidi="en-US"/>
        </w:rPr>
        <w:t>«</w:t>
      </w:r>
    </w:p>
    <w:p w:rsidR="007C7F49" w:rsidRDefault="00AD2E0E">
      <w:pPr>
        <w:pStyle w:val="Bodytext20"/>
        <w:framePr w:w="259" w:h="765" w:hRule="exact" w:wrap="none" w:vAnchor="page" w:hAnchor="page" w:x="10790" w:y="3872"/>
        <w:shd w:val="clear" w:color="auto" w:fill="auto"/>
        <w:ind w:firstLine="0"/>
      </w:pPr>
      <w:r>
        <w:rPr>
          <w:lang w:val="en-US" w:eastAsia="en-US" w:bidi="en-US"/>
        </w:rPr>
        <w:t>&gt;o</w:t>
      </w:r>
    </w:p>
    <w:p w:rsidR="007C7F49" w:rsidRDefault="00AD2E0E">
      <w:pPr>
        <w:pStyle w:val="Bodytext20"/>
        <w:framePr w:w="259" w:h="765" w:hRule="exact" w:wrap="none" w:vAnchor="page" w:hAnchor="page" w:x="10790" w:y="3872"/>
        <w:shd w:val="clear" w:color="auto" w:fill="auto"/>
        <w:ind w:firstLine="0"/>
      </w:pPr>
      <w:r>
        <w:rPr>
          <w:lang w:val="en-US" w:eastAsia="en-US" w:bidi="en-US"/>
        </w:rPr>
        <w:t>¥</w:t>
      </w:r>
    </w:p>
    <w:p w:rsidR="007C7F49" w:rsidRDefault="00AD2E0E">
      <w:pPr>
        <w:pStyle w:val="Bodytext180"/>
        <w:framePr w:w="259" w:h="765" w:hRule="exact" w:wrap="none" w:vAnchor="page" w:hAnchor="page" w:x="10790" w:y="3872"/>
        <w:shd w:val="clear" w:color="auto" w:fill="auto"/>
      </w:pPr>
      <w:r>
        <w:t>8</w:t>
      </w:r>
    </w:p>
    <w:p w:rsidR="007C7F49" w:rsidRDefault="00AD2E0E">
      <w:pPr>
        <w:pStyle w:val="Bodytext190"/>
        <w:framePr w:w="259" w:h="765" w:hRule="exact" w:wrap="none" w:vAnchor="page" w:hAnchor="page" w:x="10790" w:y="3872"/>
        <w:shd w:val="clear" w:color="auto" w:fill="auto"/>
      </w:pPr>
      <w:r>
        <w:t>CM</w:t>
      </w:r>
    </w:p>
    <w:p w:rsidR="007C7F49" w:rsidRDefault="00AD2E0E">
      <w:pPr>
        <w:pStyle w:val="Bodytext190"/>
        <w:framePr w:w="192" w:h="1190" w:hRule="exact" w:wrap="none" w:vAnchor="page" w:hAnchor="page" w:x="10473" w:y="5588"/>
        <w:shd w:val="clear" w:color="auto" w:fill="auto"/>
      </w:pPr>
      <w:r>
        <w:rPr>
          <w:rStyle w:val="Bodytext191"/>
        </w:rPr>
        <w:t>UJ</w:t>
      </w:r>
    </w:p>
    <w:p w:rsidR="007C7F49" w:rsidRDefault="00AD2E0E">
      <w:pPr>
        <w:pStyle w:val="Bodytext40"/>
        <w:framePr w:w="192" w:h="1190" w:hRule="exact" w:wrap="none" w:vAnchor="page" w:hAnchor="page" w:x="10473" w:y="5588"/>
        <w:shd w:val="clear" w:color="auto" w:fill="auto"/>
        <w:spacing w:before="0" w:after="0" w:line="144" w:lineRule="exact"/>
        <w:jc w:val="left"/>
      </w:pPr>
      <w:r>
        <w:rPr>
          <w:rStyle w:val="Bodytext41"/>
        </w:rPr>
        <w:t>E</w:t>
      </w:r>
    </w:p>
    <w:p w:rsidR="007C7F49" w:rsidRDefault="00AD2E0E">
      <w:pPr>
        <w:pStyle w:val="Bodytext20"/>
        <w:framePr w:w="192" w:h="1190" w:hRule="exact" w:wrap="none" w:vAnchor="page" w:hAnchor="page" w:x="10473" w:y="5588"/>
        <w:shd w:val="clear" w:color="auto" w:fill="auto"/>
        <w:spacing w:line="144" w:lineRule="exact"/>
        <w:ind w:firstLine="0"/>
      </w:pPr>
      <w:proofErr w:type="gramStart"/>
      <w:r>
        <w:rPr>
          <w:rStyle w:val="Bodytext24"/>
        </w:rPr>
        <w:t>o</w:t>
      </w:r>
      <w:proofErr w:type="gramEnd"/>
    </w:p>
    <w:p w:rsidR="007C7F49" w:rsidRDefault="00AD2E0E">
      <w:pPr>
        <w:pStyle w:val="Bodytext20"/>
        <w:framePr w:w="192" w:h="1190" w:hRule="exact" w:wrap="none" w:vAnchor="page" w:hAnchor="page" w:x="10473" w:y="5588"/>
        <w:shd w:val="clear" w:color="auto" w:fill="auto"/>
        <w:spacing w:line="144" w:lineRule="exact"/>
        <w:ind w:firstLine="0"/>
      </w:pPr>
      <w:proofErr w:type="gramStart"/>
      <w:r>
        <w:rPr>
          <w:rStyle w:val="Bodytext24"/>
        </w:rPr>
        <w:t>o</w:t>
      </w:r>
      <w:proofErr w:type="gramEnd"/>
    </w:p>
    <w:p w:rsidR="007C7F49" w:rsidRDefault="00AD2E0E">
      <w:pPr>
        <w:pStyle w:val="Bodytext190"/>
        <w:framePr w:w="192" w:h="1190" w:hRule="exact" w:wrap="none" w:vAnchor="page" w:hAnchor="page" w:x="10473" w:y="5588"/>
        <w:shd w:val="clear" w:color="auto" w:fill="auto"/>
      </w:pPr>
      <w:r>
        <w:rPr>
          <w:rStyle w:val="Bodytext191"/>
        </w:rPr>
        <w:t>UJ</w:t>
      </w:r>
    </w:p>
    <w:p w:rsidR="007C7F49" w:rsidRDefault="00AD2E0E">
      <w:pPr>
        <w:pStyle w:val="Bodytext20"/>
        <w:framePr w:w="192" w:h="1190" w:hRule="exact" w:wrap="none" w:vAnchor="page" w:hAnchor="page" w:x="10473" w:y="5588"/>
        <w:shd w:val="clear" w:color="auto" w:fill="auto"/>
        <w:ind w:firstLine="0"/>
      </w:pPr>
      <w:proofErr w:type="gramStart"/>
      <w:r>
        <w:rPr>
          <w:rStyle w:val="Bodytext24"/>
        </w:rPr>
        <w:t>t-</w:t>
      </w:r>
      <w:proofErr w:type="gramEnd"/>
    </w:p>
    <w:p w:rsidR="007C7F49" w:rsidRDefault="00AD2E0E">
      <w:pPr>
        <w:pStyle w:val="Bodytext170"/>
        <w:framePr w:w="192" w:h="1190" w:hRule="exact" w:wrap="none" w:vAnchor="page" w:hAnchor="page" w:x="10473" w:y="5588"/>
        <w:shd w:val="clear" w:color="auto" w:fill="auto"/>
      </w:pPr>
      <w:r>
        <w:rPr>
          <w:rStyle w:val="Bodytext171"/>
          <w:b/>
          <w:bCs/>
          <w:i/>
          <w:iCs/>
        </w:rPr>
        <w:t>2</w:t>
      </w:r>
    </w:p>
    <w:p w:rsidR="007C7F49" w:rsidRDefault="006770E3">
      <w:pPr>
        <w:framePr w:wrap="none" w:vAnchor="page" w:hAnchor="page" w:x="10372" w:y="6721"/>
        <w:rPr>
          <w:sz w:val="2"/>
          <w:szCs w:val="2"/>
        </w:rPr>
      </w:pPr>
      <w:r>
        <w:pict>
          <v:shape id="_x0000_i1029" type="#_x0000_t75" style="width:20.25pt;height:20.25pt">
            <v:imagedata r:id="rId15" r:href="rId16"/>
          </v:shape>
        </w:pict>
      </w:r>
    </w:p>
    <w:p w:rsidR="007C7F49" w:rsidRDefault="00AD2E0E">
      <w:pPr>
        <w:pStyle w:val="Bodytext20"/>
        <w:framePr w:w="259" w:h="802" w:hRule="exact" w:wrap="none" w:vAnchor="page" w:hAnchor="page" w:x="10790" w:y="5975"/>
        <w:shd w:val="clear" w:color="auto" w:fill="auto"/>
        <w:ind w:firstLine="0"/>
      </w:pPr>
      <w:r>
        <w:rPr>
          <w:lang w:val="en-US" w:eastAsia="en-US" w:bidi="en-US"/>
        </w:rPr>
        <w:t>&gt;o</w:t>
      </w:r>
    </w:p>
    <w:p w:rsidR="007C7F49" w:rsidRDefault="00AD2E0E">
      <w:pPr>
        <w:pStyle w:val="Bodytext20"/>
        <w:framePr w:w="259" w:h="802" w:hRule="exact" w:wrap="none" w:vAnchor="page" w:hAnchor="page" w:x="10790" w:y="5975"/>
        <w:shd w:val="clear" w:color="auto" w:fill="auto"/>
        <w:spacing w:after="10"/>
        <w:ind w:firstLine="0"/>
      </w:pPr>
      <w:r>
        <w:rPr>
          <w:lang w:val="en-US" w:eastAsia="en-US" w:bidi="en-US"/>
        </w:rPr>
        <w:t>*</w:t>
      </w:r>
    </w:p>
    <w:p w:rsidR="007C7F49" w:rsidRDefault="00AD2E0E">
      <w:pPr>
        <w:pStyle w:val="Heading10"/>
        <w:framePr w:w="259" w:h="802" w:hRule="exact" w:wrap="none" w:vAnchor="page" w:hAnchor="page" w:x="10790" w:y="5975"/>
        <w:shd w:val="clear" w:color="auto" w:fill="auto"/>
        <w:spacing w:before="0"/>
      </w:pPr>
      <w:bookmarkStart w:id="16" w:name="bookmark16"/>
      <w:r>
        <w:t>§</w:t>
      </w:r>
      <w:bookmarkEnd w:id="16"/>
    </w:p>
    <w:p w:rsidR="007C7F49" w:rsidRDefault="00AD2E0E">
      <w:pPr>
        <w:pStyle w:val="Bodytext190"/>
        <w:framePr w:w="192" w:h="749" w:hRule="exact" w:wrap="none" w:vAnchor="page" w:hAnchor="page" w:x="10473" w:y="7691"/>
        <w:shd w:val="clear" w:color="auto" w:fill="auto"/>
      </w:pPr>
      <w:r>
        <w:rPr>
          <w:rStyle w:val="Bodytext192"/>
        </w:rPr>
        <w:t>UJ</w:t>
      </w:r>
    </w:p>
    <w:p w:rsidR="007C7F49" w:rsidRDefault="00AD2E0E">
      <w:pPr>
        <w:pStyle w:val="Bodytext20"/>
        <w:framePr w:w="192" w:h="749" w:hRule="exact" w:wrap="none" w:vAnchor="page" w:hAnchor="page" w:x="10473" w:y="7691"/>
        <w:shd w:val="clear" w:color="auto" w:fill="auto"/>
        <w:spacing w:line="139" w:lineRule="exact"/>
        <w:ind w:firstLine="0"/>
      </w:pPr>
      <w:r>
        <w:rPr>
          <w:rStyle w:val="Bodytext22"/>
        </w:rPr>
        <w:t>cc</w:t>
      </w:r>
    </w:p>
    <w:p w:rsidR="007C7F49" w:rsidRDefault="00AD2E0E">
      <w:pPr>
        <w:pStyle w:val="Bodytext20"/>
        <w:framePr w:w="192" w:h="749" w:hRule="exact" w:wrap="none" w:vAnchor="page" w:hAnchor="page" w:x="10473" w:y="7691"/>
        <w:shd w:val="clear" w:color="auto" w:fill="auto"/>
        <w:spacing w:line="139" w:lineRule="exact"/>
        <w:ind w:firstLine="0"/>
      </w:pPr>
      <w:proofErr w:type="gramStart"/>
      <w:r>
        <w:rPr>
          <w:rStyle w:val="Bodytext22"/>
        </w:rPr>
        <w:t>o</w:t>
      </w:r>
      <w:proofErr w:type="gramEnd"/>
    </w:p>
    <w:p w:rsidR="007C7F49" w:rsidRDefault="00AD2E0E">
      <w:pPr>
        <w:pStyle w:val="Bodytext20"/>
        <w:framePr w:w="192" w:h="749" w:hRule="exact" w:wrap="none" w:vAnchor="page" w:hAnchor="page" w:x="10473" w:y="7691"/>
        <w:shd w:val="clear" w:color="auto" w:fill="auto"/>
        <w:spacing w:line="139" w:lineRule="exact"/>
        <w:ind w:firstLine="0"/>
      </w:pPr>
      <w:proofErr w:type="gramStart"/>
      <w:r>
        <w:rPr>
          <w:rStyle w:val="Bodytext22"/>
        </w:rPr>
        <w:t>o</w:t>
      </w:r>
      <w:proofErr w:type="gramEnd"/>
    </w:p>
    <w:p w:rsidR="007C7F49" w:rsidRDefault="00AD2E0E">
      <w:pPr>
        <w:pStyle w:val="Bodytext190"/>
        <w:framePr w:w="192" w:h="749" w:hRule="exact" w:wrap="none" w:vAnchor="page" w:hAnchor="page" w:x="10473" w:y="7691"/>
        <w:shd w:val="clear" w:color="auto" w:fill="auto"/>
      </w:pPr>
      <w:r>
        <w:rPr>
          <w:rStyle w:val="Bodytext192"/>
        </w:rPr>
        <w:t>UJ</w:t>
      </w:r>
    </w:p>
    <w:p w:rsidR="007C7F49" w:rsidRDefault="00AD2E0E">
      <w:pPr>
        <w:pStyle w:val="Picturecaption70"/>
        <w:framePr w:w="192" w:h="380" w:hRule="exact" w:wrap="none" w:vAnchor="page" w:hAnchor="page" w:x="10473" w:y="8482"/>
        <w:shd w:val="clear" w:color="auto" w:fill="auto"/>
      </w:pPr>
      <w:r>
        <w:rPr>
          <w:rStyle w:val="Picturecaption71"/>
          <w:b/>
          <w:bCs/>
        </w:rPr>
        <w:t>&lt;</w:t>
      </w:r>
    </w:p>
    <w:p w:rsidR="007C7F49" w:rsidRDefault="00AD2E0E">
      <w:pPr>
        <w:pStyle w:val="Picturecaption0"/>
        <w:framePr w:w="192" w:h="380" w:hRule="exact" w:wrap="none" w:vAnchor="page" w:hAnchor="page" w:x="10473" w:y="8482"/>
        <w:shd w:val="clear" w:color="auto" w:fill="auto"/>
      </w:pPr>
      <w:r>
        <w:rPr>
          <w:rStyle w:val="Picturecaption1"/>
        </w:rPr>
        <w:t>*</w:t>
      </w:r>
    </w:p>
    <w:p w:rsidR="007C7F49" w:rsidRDefault="006770E3">
      <w:pPr>
        <w:framePr w:wrap="none" w:vAnchor="page" w:hAnchor="page" w:x="10372" w:y="8823"/>
        <w:rPr>
          <w:sz w:val="2"/>
          <w:szCs w:val="2"/>
        </w:rPr>
      </w:pPr>
      <w:r>
        <w:pict>
          <v:shape id="_x0000_i1030" type="#_x0000_t75" style="width:20.25pt;height:18.75pt">
            <v:imagedata r:id="rId17" r:href="rId18"/>
          </v:shape>
        </w:pict>
      </w:r>
    </w:p>
    <w:p w:rsidR="007C7F49" w:rsidRDefault="00AD2E0E">
      <w:pPr>
        <w:pStyle w:val="Bodytext160"/>
        <w:framePr w:w="259" w:h="689" w:hRule="exact" w:wrap="none" w:vAnchor="page" w:hAnchor="page" w:x="10790" w:y="8129"/>
        <w:shd w:val="clear" w:color="auto" w:fill="auto"/>
      </w:pPr>
      <w:r>
        <w:t>&gt;o</w:t>
      </w:r>
    </w:p>
    <w:p w:rsidR="007C7F49" w:rsidRDefault="00AD2E0E">
      <w:pPr>
        <w:pStyle w:val="Bodytext20"/>
        <w:framePr w:w="259" w:h="689" w:hRule="exact" w:wrap="none" w:vAnchor="page" w:hAnchor="page" w:x="10790" w:y="8129"/>
        <w:shd w:val="clear" w:color="auto" w:fill="auto"/>
        <w:ind w:firstLine="0"/>
      </w:pPr>
      <w:r>
        <w:rPr>
          <w:lang w:val="en-US" w:eastAsia="en-US" w:bidi="en-US"/>
        </w:rPr>
        <w:t>*</w:t>
      </w:r>
    </w:p>
    <w:p w:rsidR="007C7F49" w:rsidRDefault="00AD2E0E">
      <w:pPr>
        <w:pStyle w:val="Bodytext160"/>
        <w:framePr w:w="259" w:h="689" w:hRule="exact" w:wrap="none" w:vAnchor="page" w:hAnchor="page" w:x="10790" w:y="8129"/>
        <w:shd w:val="clear" w:color="auto" w:fill="auto"/>
        <w:spacing w:line="96" w:lineRule="exact"/>
      </w:pPr>
      <w:proofErr w:type="gramStart"/>
      <w:r>
        <w:t>o</w:t>
      </w:r>
      <w:proofErr w:type="gramEnd"/>
    </w:p>
    <w:p w:rsidR="007C7F49" w:rsidRDefault="00AD2E0E">
      <w:pPr>
        <w:pStyle w:val="Bodytext160"/>
        <w:framePr w:w="259" w:h="689" w:hRule="exact" w:wrap="none" w:vAnchor="page" w:hAnchor="page" w:x="10790" w:y="8129"/>
        <w:shd w:val="clear" w:color="auto" w:fill="auto"/>
        <w:spacing w:line="240" w:lineRule="auto"/>
      </w:pPr>
      <w:proofErr w:type="gramStart"/>
      <w:r>
        <w:t>in</w:t>
      </w:r>
      <w:proofErr w:type="gramEnd"/>
    </w:p>
    <w:p w:rsidR="007C7F49" w:rsidRDefault="00AD2E0E">
      <w:pPr>
        <w:pStyle w:val="Bodytext160"/>
        <w:framePr w:w="259" w:h="689" w:hRule="exact" w:wrap="none" w:vAnchor="page" w:hAnchor="page" w:x="10790" w:y="8129"/>
        <w:shd w:val="clear" w:color="auto" w:fill="auto"/>
        <w:spacing w:line="240" w:lineRule="auto"/>
      </w:pPr>
      <w:proofErr w:type="gramStart"/>
      <w:r>
        <w:t>in</w:t>
      </w:r>
      <w:proofErr w:type="gramEnd"/>
    </w:p>
    <w:p w:rsidR="007C7F49" w:rsidRDefault="00AD2E0E">
      <w:pPr>
        <w:pStyle w:val="Bodytext201"/>
        <w:framePr w:w="648" w:h="1029" w:hRule="exact" w:wrap="none" w:vAnchor="page" w:hAnchor="page" w:x="10358" w:y="10352"/>
        <w:shd w:val="clear" w:color="auto" w:fill="auto"/>
        <w:spacing w:after="40"/>
      </w:pPr>
      <w:r>
        <w:t>UJ *</w:t>
      </w:r>
    </w:p>
    <w:p w:rsidR="007C7F49" w:rsidRDefault="00AD2E0E">
      <w:pPr>
        <w:pStyle w:val="Heading10"/>
        <w:framePr w:w="648" w:h="1029" w:hRule="exact" w:wrap="none" w:vAnchor="page" w:hAnchor="page" w:x="10358" w:y="10352"/>
        <w:shd w:val="clear" w:color="auto" w:fill="auto"/>
        <w:spacing w:before="0" w:after="98"/>
      </w:pPr>
      <w:bookmarkStart w:id="17" w:name="bookmark17"/>
      <w:proofErr w:type="gramStart"/>
      <w:r>
        <w:t>s</w:t>
      </w:r>
      <w:proofErr w:type="gramEnd"/>
      <w:r>
        <w:t xml:space="preserve"> </w:t>
      </w:r>
      <w:proofErr w:type="spellStart"/>
      <w:r>
        <w:t>i</w:t>
      </w:r>
      <w:bookmarkEnd w:id="17"/>
      <w:proofErr w:type="spellEnd"/>
    </w:p>
    <w:p w:rsidR="007C7F49" w:rsidRDefault="00AD2E0E">
      <w:pPr>
        <w:pStyle w:val="Bodytext50"/>
        <w:framePr w:w="648" w:h="1029" w:hRule="exact" w:wrap="none" w:vAnchor="page" w:hAnchor="page" w:x="10358" w:y="10352"/>
        <w:shd w:val="clear" w:color="auto" w:fill="auto"/>
        <w:spacing w:before="0"/>
        <w:jc w:val="left"/>
      </w:pPr>
      <w:r>
        <w:rPr>
          <w:lang w:val="en-US" w:eastAsia="en-US" w:bidi="en-US"/>
        </w:rPr>
        <w:t>O</w:t>
      </w:r>
    </w:p>
    <w:p w:rsidR="007C7F49" w:rsidRDefault="00AD2E0E">
      <w:pPr>
        <w:pStyle w:val="Bodytext201"/>
        <w:framePr w:w="653" w:h="1019" w:hRule="exact" w:wrap="none" w:vAnchor="page" w:hAnchor="page" w:x="10353" w:y="12459"/>
        <w:shd w:val="clear" w:color="auto" w:fill="auto"/>
        <w:spacing w:after="60"/>
      </w:pPr>
      <w:r>
        <w:rPr>
          <w:rStyle w:val="Bodytext202"/>
        </w:rPr>
        <w:t xml:space="preserve">UJ </w:t>
      </w:r>
      <w:r>
        <w:t>*</w:t>
      </w:r>
    </w:p>
    <w:p w:rsidR="007C7F49" w:rsidRDefault="00AD2E0E">
      <w:pPr>
        <w:pStyle w:val="Bodytext120"/>
        <w:framePr w:w="653" w:h="1019" w:hRule="exact" w:wrap="none" w:vAnchor="page" w:hAnchor="page" w:x="10353" w:y="12459"/>
        <w:shd w:val="clear" w:color="auto" w:fill="auto"/>
        <w:spacing w:before="0" w:after="0"/>
      </w:pPr>
      <w:r>
        <w:rPr>
          <w:rStyle w:val="Bodytext121"/>
          <w:b/>
          <w:bCs/>
        </w:rPr>
        <w:t xml:space="preserve">Š </w:t>
      </w:r>
      <w:r>
        <w:rPr>
          <w:lang w:val="en-US" w:eastAsia="en-US" w:bidi="en-US"/>
        </w:rPr>
        <w:t>I</w:t>
      </w:r>
    </w:p>
    <w:p w:rsidR="007C7F49" w:rsidRDefault="00AD2E0E">
      <w:pPr>
        <w:pStyle w:val="Bodytext50"/>
        <w:framePr w:w="653" w:h="1019" w:hRule="exact" w:wrap="none" w:vAnchor="page" w:hAnchor="page" w:x="10353" w:y="12459"/>
        <w:shd w:val="clear" w:color="auto" w:fill="auto"/>
        <w:spacing w:before="0"/>
        <w:jc w:val="left"/>
      </w:pPr>
      <w:r>
        <w:rPr>
          <w:rStyle w:val="Bodytext51"/>
        </w:rPr>
        <w:t>©</w:t>
      </w:r>
    </w:p>
    <w:p w:rsidR="007C7F49" w:rsidRDefault="00AD2E0E">
      <w:pPr>
        <w:pStyle w:val="Bodytext211"/>
        <w:framePr w:w="192" w:h="4613" w:hRule="exact" w:wrap="none" w:vAnchor="page" w:hAnchor="page" w:x="11370" w:y="6092"/>
        <w:shd w:val="clear" w:color="auto" w:fill="auto"/>
        <w:textDirection w:val="btLr"/>
      </w:pPr>
      <w:r>
        <w:t xml:space="preserve">’ </w:t>
      </w:r>
      <w:r>
        <w:rPr>
          <w:lang w:val="cs-CZ" w:eastAsia="cs-CZ" w:bidi="cs-CZ"/>
        </w:rPr>
        <w:t xml:space="preserve">Ceny platné </w:t>
      </w:r>
      <w:r>
        <w:t xml:space="preserve">pro </w:t>
      </w:r>
      <w:r>
        <w:rPr>
          <w:lang w:val="cs-CZ" w:eastAsia="cs-CZ" w:bidi="cs-CZ"/>
        </w:rPr>
        <w:t xml:space="preserve">muzikály </w:t>
      </w:r>
      <w:r>
        <w:t xml:space="preserve">Dracula 2016, The Addams Family, Carmen a </w:t>
      </w:r>
      <w:proofErr w:type="spellStart"/>
      <w:r>
        <w:t>Bonnie&amp;Clyde</w:t>
      </w:r>
      <w:proofErr w:type="spellEnd"/>
    </w:p>
    <w:p w:rsidR="007C7F49" w:rsidRDefault="007C7F49">
      <w:pPr>
        <w:rPr>
          <w:sz w:val="2"/>
          <w:szCs w:val="2"/>
        </w:rPr>
        <w:sectPr w:rsidR="007C7F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C7F49">
        <w:pict>
          <v:shape id="_x0000_s1033" type="#_x0000_t75" style="position:absolute;margin-left:91.6pt;margin-top:121.9pt;width:385.9pt;height:569.3pt;z-index:-251658752;mso-wrap-distance-left:5pt;mso-wrap-distance-right:5pt;mso-position-horizontal-relative:page;mso-position-vertical-relative:page" wrapcoords="0 0">
            <v:imagedata r:id="rId19" o:title="image8"/>
            <w10:wrap anchorx="page" anchory="page"/>
          </v:shape>
        </w:pict>
      </w:r>
    </w:p>
    <w:p w:rsidR="007C7F49" w:rsidRDefault="00AD2E0E">
      <w:pPr>
        <w:pStyle w:val="Heading20"/>
        <w:framePr w:wrap="none" w:vAnchor="page" w:hAnchor="page" w:x="1372" w:y="3317"/>
        <w:shd w:val="clear" w:color="auto" w:fill="auto"/>
        <w:spacing w:before="0" w:after="0" w:line="354" w:lineRule="exact"/>
        <w:ind w:firstLine="820"/>
        <w:jc w:val="left"/>
      </w:pPr>
      <w:bookmarkStart w:id="18" w:name="bookmark18"/>
      <w:r>
        <w:lastRenderedPageBreak/>
        <w:t>Příloha „C“</w:t>
      </w:r>
      <w:bookmarkEnd w:id="18"/>
    </w:p>
    <w:p w:rsidR="007C7F49" w:rsidRDefault="00AD2E0E">
      <w:pPr>
        <w:pStyle w:val="Bodytext20"/>
        <w:framePr w:w="8237" w:h="615" w:hRule="exact" w:wrap="none" w:vAnchor="page" w:hAnchor="page" w:x="1372" w:y="4394"/>
        <w:shd w:val="clear" w:color="auto" w:fill="auto"/>
        <w:spacing w:line="278" w:lineRule="exact"/>
        <w:ind w:firstLine="820"/>
      </w:pPr>
      <w:r>
        <w:t>Příloha „C“ pro pověření kontaktních zástupců pro vzájemné jednání a jejich telefonní čísla:</w:t>
      </w:r>
    </w:p>
    <w:p w:rsidR="007C7F49" w:rsidRDefault="00AD2E0E">
      <w:pPr>
        <w:pStyle w:val="Bodytext20"/>
        <w:framePr w:w="8237" w:h="1701" w:hRule="exact" w:wrap="none" w:vAnchor="page" w:hAnchor="page" w:x="1372" w:y="6060"/>
        <w:shd w:val="clear" w:color="auto" w:fill="auto"/>
        <w:spacing w:after="274"/>
        <w:ind w:firstLine="0"/>
      </w:pPr>
      <w:r>
        <w:rPr>
          <w:rStyle w:val="Bodytext2Bold"/>
        </w:rPr>
        <w:t xml:space="preserve">Zastoupený: </w:t>
      </w:r>
      <w:r>
        <w:t xml:space="preserve">za Hudební divadlo </w:t>
      </w:r>
      <w:proofErr w:type="gramStart"/>
      <w:r>
        <w:t>Karlín : Dana</w:t>
      </w:r>
      <w:proofErr w:type="gramEnd"/>
      <w:r>
        <w:t xml:space="preserve"> </w:t>
      </w:r>
      <w:proofErr w:type="spellStart"/>
      <w:r>
        <w:t>Kalátová</w:t>
      </w:r>
      <w:proofErr w:type="spellEnd"/>
      <w:r>
        <w:t xml:space="preserve"> - obchodní oddělení</w:t>
      </w:r>
    </w:p>
    <w:p w:rsidR="007C7F49" w:rsidRDefault="00AD2E0E">
      <w:pPr>
        <w:pStyle w:val="Bodytext20"/>
        <w:framePr w:w="8237" w:h="1701" w:hRule="exact" w:wrap="none" w:vAnchor="page" w:hAnchor="page" w:x="1372" w:y="6060"/>
        <w:shd w:val="clear" w:color="auto" w:fill="auto"/>
        <w:tabs>
          <w:tab w:val="right" w:pos="5154"/>
          <w:tab w:val="right" w:pos="5588"/>
          <w:tab w:val="left" w:pos="5793"/>
        </w:tabs>
        <w:spacing w:line="274" w:lineRule="exact"/>
        <w:ind w:left="4100" w:firstLine="0"/>
        <w:jc w:val="both"/>
      </w:pPr>
      <w:r>
        <w:t>tel.:</w:t>
      </w:r>
      <w:r>
        <w:tab/>
        <w:t>221</w:t>
      </w:r>
      <w:r>
        <w:tab/>
        <w:t>868</w:t>
      </w:r>
      <w:r>
        <w:tab/>
        <w:t>999</w:t>
      </w:r>
    </w:p>
    <w:p w:rsidR="007C7F49" w:rsidRDefault="00AD2E0E">
      <w:pPr>
        <w:pStyle w:val="Bodytext20"/>
        <w:framePr w:w="8237" w:h="1701" w:hRule="exact" w:wrap="none" w:vAnchor="page" w:hAnchor="page" w:x="1372" w:y="6060"/>
        <w:shd w:val="clear" w:color="auto" w:fill="auto"/>
        <w:tabs>
          <w:tab w:val="right" w:pos="5154"/>
          <w:tab w:val="right" w:pos="5588"/>
          <w:tab w:val="left" w:pos="5793"/>
        </w:tabs>
        <w:spacing w:line="274" w:lineRule="exact"/>
        <w:ind w:left="4100" w:firstLine="0"/>
        <w:jc w:val="both"/>
      </w:pPr>
      <w:r>
        <w:t>fax:</w:t>
      </w:r>
      <w:r>
        <w:tab/>
        <w:t>221</w:t>
      </w:r>
      <w:r>
        <w:tab/>
        <w:t>868</w:t>
      </w:r>
      <w:r>
        <w:tab/>
        <w:t>701</w:t>
      </w:r>
    </w:p>
    <w:p w:rsidR="007C7F49" w:rsidRDefault="00AD2E0E">
      <w:pPr>
        <w:pStyle w:val="Bodytext20"/>
        <w:framePr w:w="8237" w:h="1701" w:hRule="exact" w:wrap="none" w:vAnchor="page" w:hAnchor="page" w:x="1372" w:y="6060"/>
        <w:shd w:val="clear" w:color="auto" w:fill="auto"/>
        <w:spacing w:line="274" w:lineRule="exact"/>
        <w:ind w:left="4100" w:firstLine="0"/>
      </w:pPr>
      <w:r>
        <w:t>mobil: 736 621 1</w:t>
      </w:r>
      <w:r>
        <w:t>50 e-mail:</w:t>
      </w:r>
      <w:hyperlink r:id="rId20" w:history="1">
        <w:r>
          <w:t>dana.kalatova@hdk.cz</w:t>
        </w:r>
      </w:hyperlink>
    </w:p>
    <w:p w:rsidR="007C7F49" w:rsidRDefault="00AD2E0E">
      <w:pPr>
        <w:pStyle w:val="Bodytext20"/>
        <w:framePr w:w="8237" w:h="597" w:hRule="exact" w:wrap="none" w:vAnchor="page" w:hAnchor="page" w:x="1372" w:y="8532"/>
        <w:shd w:val="clear" w:color="auto" w:fill="auto"/>
        <w:ind w:firstLine="0"/>
      </w:pPr>
      <w:r>
        <w:rPr>
          <w:rStyle w:val="Bodytext2Bold"/>
        </w:rPr>
        <w:t xml:space="preserve">Zástupce: </w:t>
      </w:r>
      <w:r>
        <w:t xml:space="preserve">za </w:t>
      </w:r>
      <w:r>
        <w:rPr>
          <w:lang w:val="en-US" w:eastAsia="en-US" w:bidi="en-US"/>
        </w:rPr>
        <w:t xml:space="preserve">Tour </w:t>
      </w:r>
      <w:r>
        <w:t xml:space="preserve">2000 - Alexandra </w:t>
      </w:r>
      <w:proofErr w:type="spellStart"/>
      <w:r>
        <w:t>Nezdarová</w:t>
      </w:r>
      <w:proofErr w:type="spellEnd"/>
      <w:r>
        <w:t>: tel: 723 332 567</w:t>
      </w:r>
    </w:p>
    <w:p w:rsidR="007C7F49" w:rsidRDefault="00AD2E0E">
      <w:pPr>
        <w:pStyle w:val="Bodytext20"/>
        <w:framePr w:w="8237" w:h="597" w:hRule="exact" w:wrap="none" w:vAnchor="page" w:hAnchor="page" w:x="1372" w:y="8532"/>
        <w:shd w:val="clear" w:color="auto" w:fill="auto"/>
        <w:ind w:left="4940" w:firstLine="0"/>
      </w:pPr>
      <w:r>
        <w:t xml:space="preserve">e-mail: </w:t>
      </w:r>
      <w:hyperlink r:id="rId21" w:history="1">
        <w:r>
          <w:rPr>
            <w:lang w:val="en-US" w:eastAsia="en-US" w:bidi="en-US"/>
          </w:rPr>
          <w:t>tour2000@seznam.cz</w:t>
        </w:r>
      </w:hyperlink>
    </w:p>
    <w:p w:rsidR="007C7F49" w:rsidRDefault="007C7F49">
      <w:pPr>
        <w:rPr>
          <w:sz w:val="2"/>
          <w:szCs w:val="2"/>
        </w:rPr>
      </w:pPr>
    </w:p>
    <w:sectPr w:rsidR="007C7F49" w:rsidSect="007C7F4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E0E" w:rsidRDefault="00AD2E0E" w:rsidP="007C7F49">
      <w:r>
        <w:separator/>
      </w:r>
    </w:p>
  </w:endnote>
  <w:endnote w:type="continuationSeparator" w:id="0">
    <w:p w:rsidR="00AD2E0E" w:rsidRDefault="00AD2E0E" w:rsidP="007C7F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Javanese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Subheadi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E0E" w:rsidRDefault="00AD2E0E"/>
  </w:footnote>
  <w:footnote w:type="continuationSeparator" w:id="0">
    <w:p w:rsidR="00AD2E0E" w:rsidRDefault="00AD2E0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A7312"/>
    <w:multiLevelType w:val="multilevel"/>
    <w:tmpl w:val="99886B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FD6890"/>
    <w:multiLevelType w:val="multilevel"/>
    <w:tmpl w:val="56D6B4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040B2A"/>
    <w:multiLevelType w:val="multilevel"/>
    <w:tmpl w:val="E81054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89583A"/>
    <w:multiLevelType w:val="multilevel"/>
    <w:tmpl w:val="DD6E5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E81B49"/>
    <w:multiLevelType w:val="multilevel"/>
    <w:tmpl w:val="EDD48C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771D5D"/>
    <w:multiLevelType w:val="multilevel"/>
    <w:tmpl w:val="49AA8F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7F3747"/>
    <w:multiLevelType w:val="multilevel"/>
    <w:tmpl w:val="DD8258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432E36"/>
    <w:multiLevelType w:val="multilevel"/>
    <w:tmpl w:val="327AD1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C7F49"/>
    <w:rsid w:val="006770E3"/>
    <w:rsid w:val="007C7F49"/>
    <w:rsid w:val="00AD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7C7F49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ther">
    <w:name w:val="Other_"/>
    <w:basedOn w:val="Standardnpsmoodstavce"/>
    <w:link w:val="Other0"/>
    <w:rsid w:val="007C7F49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basedOn w:val="Standardnpsmoodstavce"/>
    <w:link w:val="Headerorfooter0"/>
    <w:rsid w:val="007C7F49"/>
    <w:rPr>
      <w:rFonts w:ascii="BrowalliaUPC" w:eastAsia="BrowalliaUPC" w:hAnsi="BrowalliaUPC" w:cs="BrowalliaUP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">
    <w:name w:val="Body text (2)_"/>
    <w:basedOn w:val="Standardnpsmoodstavce"/>
    <w:link w:val="Bodytext20"/>
    <w:rsid w:val="007C7F4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3">
    <w:name w:val="Body text (3)_"/>
    <w:basedOn w:val="Standardnpsmoodstavce"/>
    <w:link w:val="Bodytext30"/>
    <w:rsid w:val="007C7F49"/>
    <w:rPr>
      <w:rFonts w:ascii="BrowalliaUPC" w:eastAsia="BrowalliaUPC" w:hAnsi="BrowalliaUPC" w:cs="Browalli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2">
    <w:name w:val="Heading #2_"/>
    <w:basedOn w:val="Standardnpsmoodstavce"/>
    <w:link w:val="Heading20"/>
    <w:rsid w:val="007C7F49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4">
    <w:name w:val="Body text (4)_"/>
    <w:basedOn w:val="Standardnpsmoodstavce"/>
    <w:link w:val="Bodytext40"/>
    <w:rsid w:val="007C7F4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">
    <w:name w:val="Body text (5)_"/>
    <w:basedOn w:val="Standardnpsmoodstavce"/>
    <w:link w:val="Bodytext50"/>
    <w:rsid w:val="007C7F49"/>
    <w:rPr>
      <w:rFonts w:ascii="PMingLiU-ExtB" w:eastAsia="PMingLiU-ExtB" w:hAnsi="PMingLiU-ExtB" w:cs="PMingLiU-ExtB"/>
      <w:b w:val="0"/>
      <w:bCs w:val="0"/>
      <w:i w:val="0"/>
      <w:iCs w:val="0"/>
      <w:smallCaps w:val="0"/>
      <w:strike w:val="0"/>
      <w:w w:val="75"/>
      <w:sz w:val="26"/>
      <w:szCs w:val="26"/>
      <w:u w:val="none"/>
    </w:rPr>
  </w:style>
  <w:style w:type="character" w:customStyle="1" w:styleId="Bodytext6">
    <w:name w:val="Body text (6)_"/>
    <w:basedOn w:val="Standardnpsmoodstavce"/>
    <w:link w:val="Bodytext60"/>
    <w:rsid w:val="007C7F49"/>
    <w:rPr>
      <w:b/>
      <w:bCs/>
      <w:i w:val="0"/>
      <w:iCs w:val="0"/>
      <w:smallCaps w:val="0"/>
      <w:strike w:val="0"/>
      <w:u w:val="none"/>
    </w:rPr>
  </w:style>
  <w:style w:type="character" w:customStyle="1" w:styleId="Bodytext2BoldItalic">
    <w:name w:val="Body text (2) + Bold;Italic"/>
    <w:basedOn w:val="Bodytext2"/>
    <w:rsid w:val="007C7F4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Heading3">
    <w:name w:val="Heading #3_"/>
    <w:basedOn w:val="Standardnpsmoodstavce"/>
    <w:link w:val="Heading30"/>
    <w:rsid w:val="007C7F49"/>
    <w:rPr>
      <w:b/>
      <w:bCs/>
      <w:i w:val="0"/>
      <w:iCs w:val="0"/>
      <w:smallCaps w:val="0"/>
      <w:strike w:val="0"/>
      <w:u w:val="none"/>
    </w:rPr>
  </w:style>
  <w:style w:type="character" w:customStyle="1" w:styleId="Bodytext2BoldItalic0">
    <w:name w:val="Body text (2) + Bold;Italic"/>
    <w:basedOn w:val="Bodytext2"/>
    <w:rsid w:val="007C7F49"/>
    <w:rPr>
      <w:rFonts w:ascii="Times New Roman" w:eastAsia="Times New Roman" w:hAnsi="Times New Roman" w:cs="Times New Roman"/>
      <w:b/>
      <w:bCs/>
      <w:i/>
      <w:iCs/>
      <w:color w:val="5463AC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Bodytext21">
    <w:name w:val="Body text (2)"/>
    <w:basedOn w:val="Bodytext2"/>
    <w:rsid w:val="007C7F49"/>
    <w:rPr>
      <w:rFonts w:ascii="Times New Roman" w:eastAsia="Times New Roman" w:hAnsi="Times New Roman" w:cs="Times New Roman"/>
      <w:color w:val="5463AC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Bodytext2Bold">
    <w:name w:val="Body text (2) + Bold"/>
    <w:basedOn w:val="Bodytext2"/>
    <w:rsid w:val="007C7F4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Bodytext7">
    <w:name w:val="Body text (7)_"/>
    <w:basedOn w:val="Standardnpsmoodstavce"/>
    <w:link w:val="Bodytext70"/>
    <w:rsid w:val="007C7F49"/>
    <w:rPr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">
    <w:name w:val="Picture caption_"/>
    <w:basedOn w:val="Standardnpsmoodstavce"/>
    <w:link w:val="Picturecaption0"/>
    <w:rsid w:val="007C7F4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2">
    <w:name w:val="Picture caption (2)_"/>
    <w:basedOn w:val="Standardnpsmoodstavce"/>
    <w:link w:val="Picturecaption20"/>
    <w:rsid w:val="007C7F49"/>
    <w:rPr>
      <w:b/>
      <w:bCs/>
      <w:i/>
      <w:iCs/>
      <w:smallCaps w:val="0"/>
      <w:strike w:val="0"/>
      <w:u w:val="none"/>
    </w:rPr>
  </w:style>
  <w:style w:type="character" w:customStyle="1" w:styleId="Picturecaption2SmallCaps">
    <w:name w:val="Picture caption (2) + Small Caps"/>
    <w:basedOn w:val="Picturecaption2"/>
    <w:rsid w:val="007C7F49"/>
    <w:rPr>
      <w:rFonts w:ascii="Times New Roman" w:eastAsia="Times New Roman" w:hAnsi="Times New Roman" w:cs="Times New Roman"/>
      <w:smallCaps/>
      <w:color w:val="5463AC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Bodytext4SmallCaps">
    <w:name w:val="Body text (4) + Small Caps"/>
    <w:basedOn w:val="Bodytext4"/>
    <w:rsid w:val="007C7F49"/>
    <w:rPr>
      <w:smallCaps/>
      <w:color w:val="000000"/>
      <w:spacing w:val="0"/>
      <w:w w:val="100"/>
      <w:position w:val="0"/>
      <w:lang w:val="cs-CZ" w:eastAsia="cs-CZ" w:bidi="cs-CZ"/>
    </w:rPr>
  </w:style>
  <w:style w:type="character" w:customStyle="1" w:styleId="Bodytext8">
    <w:name w:val="Body text (8)_"/>
    <w:basedOn w:val="Standardnpsmoodstavce"/>
    <w:link w:val="Bodytext80"/>
    <w:rsid w:val="007C7F49"/>
    <w:rPr>
      <w:b w:val="0"/>
      <w:bCs w:val="0"/>
      <w:i/>
      <w:iCs/>
      <w:smallCaps w:val="0"/>
      <w:strike w:val="0"/>
      <w:sz w:val="42"/>
      <w:szCs w:val="42"/>
      <w:u w:val="none"/>
    </w:rPr>
  </w:style>
  <w:style w:type="character" w:customStyle="1" w:styleId="Bodytext9">
    <w:name w:val="Body text (9)_"/>
    <w:basedOn w:val="Standardnpsmoodstavce"/>
    <w:link w:val="Bodytext90"/>
    <w:rsid w:val="007C7F4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91">
    <w:name w:val="Body text (9)"/>
    <w:basedOn w:val="Bodytext9"/>
    <w:rsid w:val="007C7F49"/>
    <w:rPr>
      <w:color w:val="5463AC"/>
      <w:spacing w:val="0"/>
      <w:w w:val="100"/>
      <w:position w:val="0"/>
      <w:lang w:val="cs-CZ" w:eastAsia="cs-CZ" w:bidi="cs-CZ"/>
    </w:rPr>
  </w:style>
  <w:style w:type="character" w:customStyle="1" w:styleId="Bodytext10">
    <w:name w:val="Body text (10)_"/>
    <w:basedOn w:val="Standardnpsmoodstavce"/>
    <w:link w:val="Bodytext100"/>
    <w:rsid w:val="007C7F49"/>
    <w:rPr>
      <w:rFonts w:ascii="BrowalliaUPC" w:eastAsia="BrowalliaUPC" w:hAnsi="BrowalliaUPC" w:cs="Browalli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1">
    <w:name w:val="Body text (11)_"/>
    <w:basedOn w:val="Standardnpsmoodstavce"/>
    <w:link w:val="Bodytext110"/>
    <w:rsid w:val="007C7F4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1TrebuchetMS95ptBold">
    <w:name w:val="Body text (11) + Trebuchet MS;9.5 pt;Bold"/>
    <w:basedOn w:val="Bodytext11"/>
    <w:rsid w:val="007C7F4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9"/>
      <w:szCs w:val="19"/>
      <w:lang w:val="cs-CZ" w:eastAsia="cs-CZ" w:bidi="cs-CZ"/>
    </w:rPr>
  </w:style>
  <w:style w:type="character" w:customStyle="1" w:styleId="Bodytext111">
    <w:name w:val="Body text (11)"/>
    <w:basedOn w:val="Bodytext11"/>
    <w:rsid w:val="007C7F49"/>
    <w:rPr>
      <w:color w:val="000000"/>
      <w:spacing w:val="0"/>
      <w:w w:val="100"/>
      <w:position w:val="0"/>
      <w:u w:val="single"/>
      <w:lang w:val="cs-CZ" w:eastAsia="cs-CZ" w:bidi="cs-CZ"/>
    </w:rPr>
  </w:style>
  <w:style w:type="character" w:customStyle="1" w:styleId="Bodytext12">
    <w:name w:val="Body text (12)_"/>
    <w:basedOn w:val="Standardnpsmoodstavce"/>
    <w:link w:val="Bodytext120"/>
    <w:rsid w:val="007C7F49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3">
    <w:name w:val="Body text (13)_"/>
    <w:basedOn w:val="Standardnpsmoodstavce"/>
    <w:link w:val="Bodytext130"/>
    <w:rsid w:val="007C7F49"/>
    <w:rPr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PicturecaptionBoldItalic">
    <w:name w:val="Picture caption + Bold;Italic"/>
    <w:basedOn w:val="Picturecaption"/>
    <w:rsid w:val="007C7F4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Picturecaption3">
    <w:name w:val="Picture caption (3)_"/>
    <w:basedOn w:val="Standardnpsmoodstavce"/>
    <w:link w:val="Picturecaption30"/>
    <w:rsid w:val="007C7F49"/>
    <w:rPr>
      <w:rFonts w:ascii="Javanese Text" w:eastAsia="Javanese Text" w:hAnsi="Javanese Text" w:cs="Javanese Text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7MicrosoftYaHeiLight55ptItalic">
    <w:name w:val="Body text (7) + Microsoft YaHei Light;5.5 pt;Italic"/>
    <w:basedOn w:val="Bodytext7"/>
    <w:rsid w:val="007C7F49"/>
    <w:rPr>
      <w:rFonts w:ascii="Microsoft YaHei Light" w:eastAsia="Microsoft YaHei Light" w:hAnsi="Microsoft YaHei Light" w:cs="Microsoft YaHei Light"/>
      <w:i/>
      <w:iCs/>
      <w:color w:val="000000"/>
      <w:spacing w:val="0"/>
      <w:w w:val="100"/>
      <w:position w:val="0"/>
      <w:sz w:val="11"/>
      <w:szCs w:val="11"/>
      <w:lang w:val="cs-CZ" w:eastAsia="cs-CZ" w:bidi="cs-CZ"/>
    </w:rPr>
  </w:style>
  <w:style w:type="character" w:customStyle="1" w:styleId="Bodytext14">
    <w:name w:val="Body text (14)_"/>
    <w:basedOn w:val="Standardnpsmoodstavce"/>
    <w:link w:val="Bodytext140"/>
    <w:rsid w:val="007C7F49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Barcode">
    <w:name w:val="Barcode_"/>
    <w:basedOn w:val="Standardnpsmoodstavce"/>
    <w:link w:val="Barcode0"/>
    <w:rsid w:val="007C7F49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4">
    <w:name w:val="Picture caption (4)_"/>
    <w:basedOn w:val="Standardnpsmoodstavce"/>
    <w:link w:val="Picturecaption40"/>
    <w:rsid w:val="007C7F49"/>
    <w:rPr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Picturecaption4MicrosoftYaHeiLight55ptItalic">
    <w:name w:val="Picture caption (4) + Microsoft YaHei Light;5.5 pt;Italic"/>
    <w:basedOn w:val="Picturecaption4"/>
    <w:rsid w:val="007C7F49"/>
    <w:rPr>
      <w:rFonts w:ascii="Microsoft YaHei Light" w:eastAsia="Microsoft YaHei Light" w:hAnsi="Microsoft YaHei Light" w:cs="Microsoft YaHei Light"/>
      <w:i/>
      <w:iCs/>
      <w:color w:val="000000"/>
      <w:spacing w:val="0"/>
      <w:w w:val="100"/>
      <w:position w:val="0"/>
      <w:sz w:val="11"/>
      <w:szCs w:val="11"/>
    </w:rPr>
  </w:style>
  <w:style w:type="character" w:customStyle="1" w:styleId="Picturecaption5">
    <w:name w:val="Picture caption (5)_"/>
    <w:basedOn w:val="Standardnpsmoodstavce"/>
    <w:link w:val="Picturecaption50"/>
    <w:rsid w:val="007C7F49"/>
    <w:rPr>
      <w:rFonts w:ascii="PMingLiU-ExtB" w:eastAsia="PMingLiU-ExtB" w:hAnsi="PMingLiU-ExtB" w:cs="PMingLiU-ExtB"/>
      <w:b w:val="0"/>
      <w:bCs w:val="0"/>
      <w:i w:val="0"/>
      <w:iCs w:val="0"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Picturecaption5TimesNewRoman21pt">
    <w:name w:val="Picture caption (5) + Times New Roman;21 pt"/>
    <w:basedOn w:val="Picturecaption5"/>
    <w:rsid w:val="007C7F49"/>
    <w:rPr>
      <w:rFonts w:ascii="Times New Roman" w:eastAsia="Times New Roman" w:hAnsi="Times New Roman" w:cs="Times New Roman"/>
      <w:color w:val="000000"/>
      <w:spacing w:val="0"/>
      <w:w w:val="100"/>
      <w:position w:val="0"/>
      <w:sz w:val="42"/>
      <w:szCs w:val="42"/>
    </w:rPr>
  </w:style>
  <w:style w:type="character" w:customStyle="1" w:styleId="Bodytext22">
    <w:name w:val="Body text (2)"/>
    <w:basedOn w:val="Bodytext2"/>
    <w:rsid w:val="007C7F49"/>
    <w:rPr>
      <w:rFonts w:ascii="Times New Roman" w:eastAsia="Times New Roman" w:hAnsi="Times New Roman" w:cs="Times New Roman"/>
      <w:color w:val="E5925D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Bodytext7Spacing4pt">
    <w:name w:val="Body text (7) + Spacing 4 pt"/>
    <w:basedOn w:val="Bodytext7"/>
    <w:rsid w:val="007C7F49"/>
    <w:rPr>
      <w:rFonts w:ascii="Times New Roman" w:eastAsia="Times New Roman" w:hAnsi="Times New Roman" w:cs="Times New Roman"/>
      <w:color w:val="000000"/>
      <w:spacing w:val="90"/>
      <w:w w:val="100"/>
      <w:position w:val="0"/>
      <w:lang w:val="en-US" w:eastAsia="en-US" w:bidi="en-US"/>
    </w:rPr>
  </w:style>
  <w:style w:type="character" w:customStyle="1" w:styleId="Picturecaption6">
    <w:name w:val="Picture caption (6)_"/>
    <w:basedOn w:val="Standardnpsmoodstavce"/>
    <w:link w:val="Picturecaption60"/>
    <w:rsid w:val="007C7F49"/>
    <w:rPr>
      <w:rFonts w:ascii="BrowalliaUPC" w:eastAsia="BrowalliaUPC" w:hAnsi="BrowalliaUPC" w:cs="BrowalliaUPC"/>
      <w:b w:val="0"/>
      <w:bCs w:val="0"/>
      <w:i/>
      <w:iCs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dytext23">
    <w:name w:val="Body text (2)"/>
    <w:basedOn w:val="Bodytext2"/>
    <w:rsid w:val="007C7F49"/>
    <w:rPr>
      <w:rFonts w:ascii="Times New Roman" w:eastAsia="Times New Roman" w:hAnsi="Times New Roman" w:cs="Times New Roman"/>
      <w:color w:val="ABA558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Bodytext7Spacing4pt0">
    <w:name w:val="Body text (7) + Spacing 4 pt"/>
    <w:basedOn w:val="Bodytext7"/>
    <w:rsid w:val="007C7F49"/>
    <w:rPr>
      <w:rFonts w:ascii="Times New Roman" w:eastAsia="Times New Roman" w:hAnsi="Times New Roman" w:cs="Times New Roman"/>
      <w:color w:val="ABA558"/>
      <w:spacing w:val="90"/>
      <w:w w:val="100"/>
      <w:position w:val="0"/>
      <w:lang w:val="en-US" w:eastAsia="en-US" w:bidi="en-US"/>
    </w:rPr>
  </w:style>
  <w:style w:type="character" w:customStyle="1" w:styleId="Bodytext15">
    <w:name w:val="Body text (15)_"/>
    <w:basedOn w:val="Standardnpsmoodstavce"/>
    <w:link w:val="Bodytext150"/>
    <w:rsid w:val="007C7F49"/>
    <w:rPr>
      <w:rFonts w:ascii="Javanese Text" w:eastAsia="Javanese Text" w:hAnsi="Javanese Text" w:cs="Javanese Text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Bodytext151">
    <w:name w:val="Body text (15)"/>
    <w:basedOn w:val="Bodytext15"/>
    <w:rsid w:val="007C7F49"/>
    <w:rPr>
      <w:color w:val="ABA558"/>
      <w:spacing w:val="0"/>
      <w:w w:val="100"/>
      <w:position w:val="0"/>
    </w:rPr>
  </w:style>
  <w:style w:type="character" w:customStyle="1" w:styleId="Bodytext16">
    <w:name w:val="Body text (16)_"/>
    <w:basedOn w:val="Standardnpsmoodstavce"/>
    <w:link w:val="Bodytext160"/>
    <w:rsid w:val="007C7F49"/>
    <w:rPr>
      <w:rFonts w:ascii="BrowalliaUPC" w:eastAsia="BrowalliaUPC" w:hAnsi="BrowalliaUPC" w:cs="BrowalliaUPC"/>
      <w:b/>
      <w:bCs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Bodytext17">
    <w:name w:val="Body text (17)_"/>
    <w:basedOn w:val="Standardnpsmoodstavce"/>
    <w:link w:val="Bodytext170"/>
    <w:rsid w:val="007C7F49"/>
    <w:rPr>
      <w:b/>
      <w:bCs/>
      <w:i/>
      <w:iCs/>
      <w:smallCaps w:val="0"/>
      <w:strike w:val="0"/>
      <w:u w:val="none"/>
      <w:lang w:val="en-US" w:eastAsia="en-US" w:bidi="en-US"/>
    </w:rPr>
  </w:style>
  <w:style w:type="character" w:customStyle="1" w:styleId="Bodytext18">
    <w:name w:val="Body text (18)_"/>
    <w:basedOn w:val="Standardnpsmoodstavce"/>
    <w:link w:val="Bodytext180"/>
    <w:rsid w:val="007C7F4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Bodytext19">
    <w:name w:val="Body text (19)_"/>
    <w:basedOn w:val="Standardnpsmoodstavce"/>
    <w:link w:val="Bodytext190"/>
    <w:rsid w:val="007C7F49"/>
    <w:rPr>
      <w:rFonts w:ascii="Sitka Subheading" w:eastAsia="Sitka Subheading" w:hAnsi="Sitka Subheading" w:cs="Sitka Subheading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Bodytext191">
    <w:name w:val="Body text (19)"/>
    <w:basedOn w:val="Bodytext19"/>
    <w:rsid w:val="007C7F49"/>
    <w:rPr>
      <w:color w:val="2C91C2"/>
      <w:spacing w:val="0"/>
      <w:w w:val="100"/>
      <w:position w:val="0"/>
    </w:rPr>
  </w:style>
  <w:style w:type="character" w:customStyle="1" w:styleId="Bodytext41">
    <w:name w:val="Body text (4)"/>
    <w:basedOn w:val="Bodytext4"/>
    <w:rsid w:val="007C7F49"/>
    <w:rPr>
      <w:color w:val="2C91C2"/>
      <w:spacing w:val="0"/>
      <w:w w:val="100"/>
      <w:position w:val="0"/>
      <w:lang w:val="en-US" w:eastAsia="en-US" w:bidi="en-US"/>
    </w:rPr>
  </w:style>
  <w:style w:type="character" w:customStyle="1" w:styleId="Bodytext24">
    <w:name w:val="Body text (2)"/>
    <w:basedOn w:val="Bodytext2"/>
    <w:rsid w:val="007C7F49"/>
    <w:rPr>
      <w:rFonts w:ascii="Times New Roman" w:eastAsia="Times New Roman" w:hAnsi="Times New Roman" w:cs="Times New Roman"/>
      <w:color w:val="2C91C2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Bodytext171">
    <w:name w:val="Body text (17)"/>
    <w:basedOn w:val="Bodytext17"/>
    <w:rsid w:val="007C7F49"/>
    <w:rPr>
      <w:rFonts w:ascii="Times New Roman" w:eastAsia="Times New Roman" w:hAnsi="Times New Roman" w:cs="Times New Roman"/>
      <w:color w:val="2C91C2"/>
      <w:spacing w:val="0"/>
      <w:w w:val="100"/>
      <w:position w:val="0"/>
      <w:sz w:val="24"/>
      <w:szCs w:val="24"/>
    </w:rPr>
  </w:style>
  <w:style w:type="character" w:customStyle="1" w:styleId="Heading1">
    <w:name w:val="Heading #1_"/>
    <w:basedOn w:val="Standardnpsmoodstavce"/>
    <w:link w:val="Heading10"/>
    <w:rsid w:val="007C7F49"/>
    <w:rPr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192">
    <w:name w:val="Body text (19)"/>
    <w:basedOn w:val="Bodytext19"/>
    <w:rsid w:val="007C7F49"/>
    <w:rPr>
      <w:color w:val="E5925D"/>
      <w:spacing w:val="0"/>
      <w:w w:val="100"/>
      <w:position w:val="0"/>
    </w:rPr>
  </w:style>
  <w:style w:type="character" w:customStyle="1" w:styleId="Picturecaption7">
    <w:name w:val="Picture caption (7)_"/>
    <w:basedOn w:val="Standardnpsmoodstavce"/>
    <w:link w:val="Picturecaption70"/>
    <w:rsid w:val="007C7F49"/>
    <w:rPr>
      <w:rFonts w:ascii="Constantia" w:eastAsia="Constantia" w:hAnsi="Constantia" w:cs="Constantia"/>
      <w:b/>
      <w:bCs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Picturecaption71">
    <w:name w:val="Picture caption (7)"/>
    <w:basedOn w:val="Picturecaption7"/>
    <w:rsid w:val="007C7F49"/>
    <w:rPr>
      <w:color w:val="E5925D"/>
      <w:spacing w:val="0"/>
      <w:w w:val="100"/>
      <w:position w:val="0"/>
      <w:sz w:val="24"/>
      <w:szCs w:val="24"/>
    </w:rPr>
  </w:style>
  <w:style w:type="character" w:customStyle="1" w:styleId="Picturecaption1">
    <w:name w:val="Picture caption"/>
    <w:basedOn w:val="Picturecaption"/>
    <w:rsid w:val="007C7F49"/>
    <w:rPr>
      <w:rFonts w:ascii="Times New Roman" w:eastAsia="Times New Roman" w:hAnsi="Times New Roman" w:cs="Times New Roman"/>
      <w:color w:val="E5925D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Bodytext200">
    <w:name w:val="Body text (20)_"/>
    <w:basedOn w:val="Standardnpsmoodstavce"/>
    <w:link w:val="Bodytext201"/>
    <w:rsid w:val="007C7F49"/>
    <w:rPr>
      <w:rFonts w:ascii="Microsoft YaHei" w:eastAsia="Microsoft YaHei" w:hAnsi="Microsoft YaHei" w:cs="Microsoft YaHei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Bodytext202">
    <w:name w:val="Body text (20)"/>
    <w:basedOn w:val="Bodytext200"/>
    <w:rsid w:val="007C7F49"/>
    <w:rPr>
      <w:color w:val="E75E74"/>
      <w:spacing w:val="0"/>
      <w:w w:val="100"/>
      <w:position w:val="0"/>
    </w:rPr>
  </w:style>
  <w:style w:type="character" w:customStyle="1" w:styleId="Bodytext121">
    <w:name w:val="Body text (12)"/>
    <w:basedOn w:val="Bodytext12"/>
    <w:rsid w:val="007C7F49"/>
    <w:rPr>
      <w:rFonts w:ascii="Times New Roman" w:eastAsia="Times New Roman" w:hAnsi="Times New Roman" w:cs="Times New Roman"/>
      <w:color w:val="E75E74"/>
      <w:spacing w:val="0"/>
      <w:w w:val="100"/>
      <w:position w:val="0"/>
      <w:lang w:val="cs-CZ" w:eastAsia="cs-CZ" w:bidi="cs-CZ"/>
    </w:rPr>
  </w:style>
  <w:style w:type="character" w:customStyle="1" w:styleId="Bodytext51">
    <w:name w:val="Body text (5)"/>
    <w:basedOn w:val="Bodytext5"/>
    <w:rsid w:val="007C7F49"/>
    <w:rPr>
      <w:color w:val="E75E74"/>
      <w:spacing w:val="0"/>
      <w:position w:val="0"/>
      <w:lang w:val="en-US" w:eastAsia="en-US" w:bidi="en-US"/>
    </w:rPr>
  </w:style>
  <w:style w:type="character" w:customStyle="1" w:styleId="Bodytext210">
    <w:name w:val="Body text (21)_"/>
    <w:basedOn w:val="Standardnpsmoodstavce"/>
    <w:link w:val="Bodytext211"/>
    <w:rsid w:val="007C7F4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paragraph" w:customStyle="1" w:styleId="Other0">
    <w:name w:val="Other"/>
    <w:basedOn w:val="Normln"/>
    <w:link w:val="Other"/>
    <w:rsid w:val="007C7F49"/>
    <w:pPr>
      <w:shd w:val="clear" w:color="auto" w:fill="FFFFFF"/>
    </w:pPr>
    <w:rPr>
      <w:sz w:val="20"/>
      <w:szCs w:val="20"/>
    </w:rPr>
  </w:style>
  <w:style w:type="paragraph" w:customStyle="1" w:styleId="Headerorfooter0">
    <w:name w:val="Header or footer"/>
    <w:basedOn w:val="Normln"/>
    <w:link w:val="Headerorfooter"/>
    <w:rsid w:val="007C7F49"/>
    <w:pPr>
      <w:shd w:val="clear" w:color="auto" w:fill="FFFFFF"/>
      <w:spacing w:line="132" w:lineRule="exact"/>
    </w:pPr>
    <w:rPr>
      <w:rFonts w:ascii="BrowalliaUPC" w:eastAsia="BrowalliaUPC" w:hAnsi="BrowalliaUPC" w:cs="BrowalliaUPC"/>
      <w:sz w:val="17"/>
      <w:szCs w:val="17"/>
    </w:rPr>
  </w:style>
  <w:style w:type="paragraph" w:customStyle="1" w:styleId="Bodytext20">
    <w:name w:val="Body text (2)"/>
    <w:basedOn w:val="Normln"/>
    <w:link w:val="Bodytext2"/>
    <w:rsid w:val="007C7F49"/>
    <w:pPr>
      <w:shd w:val="clear" w:color="auto" w:fill="FFFFFF"/>
      <w:spacing w:line="266" w:lineRule="exact"/>
      <w:ind w:hanging="400"/>
    </w:pPr>
  </w:style>
  <w:style w:type="paragraph" w:customStyle="1" w:styleId="Bodytext30">
    <w:name w:val="Body text (3)"/>
    <w:basedOn w:val="Normln"/>
    <w:link w:val="Bodytext3"/>
    <w:rsid w:val="007C7F49"/>
    <w:pPr>
      <w:shd w:val="clear" w:color="auto" w:fill="FFFFFF"/>
      <w:spacing w:after="480" w:line="144" w:lineRule="exact"/>
    </w:pPr>
    <w:rPr>
      <w:rFonts w:ascii="BrowalliaUPC" w:eastAsia="BrowalliaUPC" w:hAnsi="BrowalliaUPC" w:cs="BrowalliaUPC"/>
      <w:sz w:val="20"/>
      <w:szCs w:val="20"/>
    </w:rPr>
  </w:style>
  <w:style w:type="paragraph" w:customStyle="1" w:styleId="Heading20">
    <w:name w:val="Heading #2"/>
    <w:basedOn w:val="Normln"/>
    <w:link w:val="Heading2"/>
    <w:rsid w:val="007C7F49"/>
    <w:pPr>
      <w:shd w:val="clear" w:color="auto" w:fill="FFFFFF"/>
      <w:spacing w:before="480" w:after="360" w:line="370" w:lineRule="exact"/>
      <w:jc w:val="center"/>
      <w:outlineLvl w:val="1"/>
    </w:pPr>
    <w:rPr>
      <w:b/>
      <w:bCs/>
      <w:sz w:val="32"/>
      <w:szCs w:val="32"/>
    </w:rPr>
  </w:style>
  <w:style w:type="paragraph" w:customStyle="1" w:styleId="Bodytext40">
    <w:name w:val="Body text (4)"/>
    <w:basedOn w:val="Normln"/>
    <w:link w:val="Bodytext4"/>
    <w:rsid w:val="007C7F49"/>
    <w:pPr>
      <w:shd w:val="clear" w:color="auto" w:fill="FFFFFF"/>
      <w:spacing w:before="360" w:after="260" w:line="244" w:lineRule="exact"/>
      <w:jc w:val="righ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customStyle="1" w:styleId="Bodytext50">
    <w:name w:val="Body text (5)"/>
    <w:basedOn w:val="Normln"/>
    <w:link w:val="Bodytext5"/>
    <w:rsid w:val="007C7F49"/>
    <w:pPr>
      <w:shd w:val="clear" w:color="auto" w:fill="FFFFFF"/>
      <w:spacing w:before="260" w:line="332" w:lineRule="exact"/>
      <w:jc w:val="right"/>
    </w:pPr>
    <w:rPr>
      <w:rFonts w:ascii="PMingLiU-ExtB" w:eastAsia="PMingLiU-ExtB" w:hAnsi="PMingLiU-ExtB" w:cs="PMingLiU-ExtB"/>
      <w:w w:val="75"/>
      <w:sz w:val="26"/>
      <w:szCs w:val="26"/>
    </w:rPr>
  </w:style>
  <w:style w:type="paragraph" w:customStyle="1" w:styleId="Bodytext60">
    <w:name w:val="Body text (6)"/>
    <w:basedOn w:val="Normln"/>
    <w:link w:val="Bodytext6"/>
    <w:rsid w:val="007C7F49"/>
    <w:pPr>
      <w:shd w:val="clear" w:color="auto" w:fill="FFFFFF"/>
      <w:spacing w:line="274" w:lineRule="exact"/>
      <w:ind w:hanging="380"/>
      <w:jc w:val="both"/>
    </w:pPr>
    <w:rPr>
      <w:b/>
      <w:bCs/>
    </w:rPr>
  </w:style>
  <w:style w:type="paragraph" w:customStyle="1" w:styleId="Heading30">
    <w:name w:val="Heading #3"/>
    <w:basedOn w:val="Normln"/>
    <w:link w:val="Heading3"/>
    <w:rsid w:val="007C7F49"/>
    <w:pPr>
      <w:shd w:val="clear" w:color="auto" w:fill="FFFFFF"/>
      <w:spacing w:before="260" w:line="274" w:lineRule="exact"/>
      <w:ind w:hanging="380"/>
      <w:jc w:val="both"/>
      <w:outlineLvl w:val="2"/>
    </w:pPr>
    <w:rPr>
      <w:b/>
      <w:bCs/>
    </w:rPr>
  </w:style>
  <w:style w:type="paragraph" w:customStyle="1" w:styleId="Bodytext70">
    <w:name w:val="Body text (7)"/>
    <w:basedOn w:val="Normln"/>
    <w:link w:val="Bodytext7"/>
    <w:rsid w:val="007C7F49"/>
    <w:pPr>
      <w:shd w:val="clear" w:color="auto" w:fill="FFFFFF"/>
      <w:spacing w:line="154" w:lineRule="exact"/>
      <w:ind w:hanging="440"/>
    </w:pPr>
    <w:rPr>
      <w:sz w:val="14"/>
      <w:szCs w:val="14"/>
    </w:rPr>
  </w:style>
  <w:style w:type="paragraph" w:customStyle="1" w:styleId="Picturecaption0">
    <w:name w:val="Picture caption"/>
    <w:basedOn w:val="Normln"/>
    <w:link w:val="Picturecaption"/>
    <w:rsid w:val="007C7F49"/>
    <w:pPr>
      <w:shd w:val="clear" w:color="auto" w:fill="FFFFFF"/>
      <w:spacing w:line="266" w:lineRule="exact"/>
    </w:pPr>
  </w:style>
  <w:style w:type="paragraph" w:customStyle="1" w:styleId="Picturecaption20">
    <w:name w:val="Picture caption (2)"/>
    <w:basedOn w:val="Normln"/>
    <w:link w:val="Picturecaption2"/>
    <w:rsid w:val="007C7F49"/>
    <w:pPr>
      <w:shd w:val="clear" w:color="auto" w:fill="FFFFFF"/>
      <w:spacing w:line="266" w:lineRule="exact"/>
    </w:pPr>
    <w:rPr>
      <w:b/>
      <w:bCs/>
      <w:i/>
      <w:iCs/>
    </w:rPr>
  </w:style>
  <w:style w:type="paragraph" w:customStyle="1" w:styleId="Bodytext80">
    <w:name w:val="Body text (8)"/>
    <w:basedOn w:val="Normln"/>
    <w:link w:val="Bodytext8"/>
    <w:rsid w:val="007C7F49"/>
    <w:pPr>
      <w:shd w:val="clear" w:color="auto" w:fill="FFFFFF"/>
      <w:spacing w:line="466" w:lineRule="exact"/>
    </w:pPr>
    <w:rPr>
      <w:i/>
      <w:iCs/>
      <w:sz w:val="42"/>
      <w:szCs w:val="42"/>
    </w:rPr>
  </w:style>
  <w:style w:type="paragraph" w:customStyle="1" w:styleId="Bodytext90">
    <w:name w:val="Body text (9)"/>
    <w:basedOn w:val="Normln"/>
    <w:link w:val="Bodytext9"/>
    <w:rsid w:val="007C7F49"/>
    <w:pPr>
      <w:shd w:val="clear" w:color="auto" w:fill="FFFFFF"/>
      <w:spacing w:after="120" w:line="182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Bodytext100">
    <w:name w:val="Body text (10)"/>
    <w:basedOn w:val="Normln"/>
    <w:link w:val="Bodytext10"/>
    <w:rsid w:val="007C7F49"/>
    <w:pPr>
      <w:shd w:val="clear" w:color="auto" w:fill="FFFFFF"/>
      <w:spacing w:before="120" w:line="222" w:lineRule="exact"/>
      <w:jc w:val="both"/>
    </w:pPr>
    <w:rPr>
      <w:rFonts w:ascii="BrowalliaUPC" w:eastAsia="BrowalliaUPC" w:hAnsi="BrowalliaUPC" w:cs="BrowalliaUPC"/>
      <w:sz w:val="20"/>
      <w:szCs w:val="20"/>
    </w:rPr>
  </w:style>
  <w:style w:type="paragraph" w:customStyle="1" w:styleId="Bodytext110">
    <w:name w:val="Body text (11)"/>
    <w:basedOn w:val="Normln"/>
    <w:link w:val="Bodytext11"/>
    <w:rsid w:val="007C7F49"/>
    <w:pPr>
      <w:shd w:val="clear" w:color="auto" w:fill="FFFFFF"/>
      <w:spacing w:before="740" w:line="192" w:lineRule="exact"/>
      <w:jc w:val="center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Bodytext120">
    <w:name w:val="Body text (12)"/>
    <w:basedOn w:val="Normln"/>
    <w:link w:val="Bodytext12"/>
    <w:rsid w:val="007C7F49"/>
    <w:pPr>
      <w:shd w:val="clear" w:color="auto" w:fill="FFFFFF"/>
      <w:spacing w:before="940" w:after="300" w:line="354" w:lineRule="exact"/>
    </w:pPr>
    <w:rPr>
      <w:b/>
      <w:bCs/>
      <w:sz w:val="32"/>
      <w:szCs w:val="32"/>
    </w:rPr>
  </w:style>
  <w:style w:type="paragraph" w:customStyle="1" w:styleId="Bodytext130">
    <w:name w:val="Body text (13)"/>
    <w:basedOn w:val="Normln"/>
    <w:link w:val="Bodytext13"/>
    <w:rsid w:val="007C7F49"/>
    <w:pPr>
      <w:shd w:val="clear" w:color="auto" w:fill="FFFFFF"/>
      <w:spacing w:before="300" w:after="80" w:line="154" w:lineRule="exact"/>
      <w:jc w:val="both"/>
    </w:pPr>
    <w:rPr>
      <w:i/>
      <w:iCs/>
      <w:sz w:val="14"/>
      <w:szCs w:val="14"/>
    </w:rPr>
  </w:style>
  <w:style w:type="paragraph" w:customStyle="1" w:styleId="Picturecaption30">
    <w:name w:val="Picture caption (3)"/>
    <w:basedOn w:val="Normln"/>
    <w:link w:val="Picturecaption3"/>
    <w:rsid w:val="007C7F49"/>
    <w:pPr>
      <w:shd w:val="clear" w:color="auto" w:fill="FFFFFF"/>
      <w:spacing w:line="178" w:lineRule="exact"/>
    </w:pPr>
    <w:rPr>
      <w:rFonts w:ascii="Javanese Text" w:eastAsia="Javanese Text" w:hAnsi="Javanese Text" w:cs="Javanese Text"/>
      <w:sz w:val="15"/>
      <w:szCs w:val="15"/>
    </w:rPr>
  </w:style>
  <w:style w:type="paragraph" w:customStyle="1" w:styleId="Bodytext140">
    <w:name w:val="Body text (14)"/>
    <w:basedOn w:val="Normln"/>
    <w:link w:val="Bodytext14"/>
    <w:rsid w:val="007C7F49"/>
    <w:pPr>
      <w:shd w:val="clear" w:color="auto" w:fill="FFFFFF"/>
      <w:spacing w:line="122" w:lineRule="exact"/>
    </w:pPr>
    <w:rPr>
      <w:sz w:val="11"/>
      <w:szCs w:val="11"/>
    </w:rPr>
  </w:style>
  <w:style w:type="paragraph" w:customStyle="1" w:styleId="Barcode0">
    <w:name w:val="Barcode"/>
    <w:basedOn w:val="Normln"/>
    <w:link w:val="Barcode"/>
    <w:rsid w:val="007C7F49"/>
    <w:pPr>
      <w:shd w:val="clear" w:color="auto" w:fill="FFFFFF"/>
    </w:pPr>
    <w:rPr>
      <w:sz w:val="20"/>
      <w:szCs w:val="20"/>
    </w:rPr>
  </w:style>
  <w:style w:type="paragraph" w:customStyle="1" w:styleId="Picturecaption40">
    <w:name w:val="Picture caption (4)"/>
    <w:basedOn w:val="Normln"/>
    <w:link w:val="Picturecaption4"/>
    <w:rsid w:val="007C7F49"/>
    <w:pPr>
      <w:shd w:val="clear" w:color="auto" w:fill="FFFFFF"/>
      <w:spacing w:line="154" w:lineRule="exact"/>
    </w:pPr>
    <w:rPr>
      <w:sz w:val="14"/>
      <w:szCs w:val="14"/>
      <w:lang w:val="en-US" w:eastAsia="en-US" w:bidi="en-US"/>
    </w:rPr>
  </w:style>
  <w:style w:type="paragraph" w:customStyle="1" w:styleId="Picturecaption50">
    <w:name w:val="Picture caption (5)"/>
    <w:basedOn w:val="Normln"/>
    <w:link w:val="Picturecaption5"/>
    <w:rsid w:val="007C7F49"/>
    <w:pPr>
      <w:shd w:val="clear" w:color="auto" w:fill="FFFFFF"/>
      <w:spacing w:line="376" w:lineRule="exact"/>
    </w:pPr>
    <w:rPr>
      <w:rFonts w:ascii="PMingLiU-ExtB" w:eastAsia="PMingLiU-ExtB" w:hAnsi="PMingLiU-ExtB" w:cs="PMingLiU-ExtB"/>
      <w:sz w:val="38"/>
      <w:szCs w:val="38"/>
      <w:lang w:val="en-US" w:eastAsia="en-US" w:bidi="en-US"/>
    </w:rPr>
  </w:style>
  <w:style w:type="paragraph" w:customStyle="1" w:styleId="Picturecaption60">
    <w:name w:val="Picture caption (6)"/>
    <w:basedOn w:val="Normln"/>
    <w:link w:val="Picturecaption6"/>
    <w:rsid w:val="007C7F49"/>
    <w:pPr>
      <w:shd w:val="clear" w:color="auto" w:fill="FFFFFF"/>
      <w:spacing w:line="222" w:lineRule="exact"/>
    </w:pPr>
    <w:rPr>
      <w:rFonts w:ascii="BrowalliaUPC" w:eastAsia="BrowalliaUPC" w:hAnsi="BrowalliaUPC" w:cs="BrowalliaUPC"/>
      <w:i/>
      <w:iCs/>
      <w:sz w:val="20"/>
      <w:szCs w:val="20"/>
      <w:lang w:val="en-US" w:eastAsia="en-US" w:bidi="en-US"/>
    </w:rPr>
  </w:style>
  <w:style w:type="paragraph" w:customStyle="1" w:styleId="Bodytext150">
    <w:name w:val="Body text (15)"/>
    <w:basedOn w:val="Normln"/>
    <w:link w:val="Bodytext15"/>
    <w:rsid w:val="007C7F49"/>
    <w:pPr>
      <w:shd w:val="clear" w:color="auto" w:fill="FFFFFF"/>
      <w:spacing w:line="120" w:lineRule="exact"/>
    </w:pPr>
    <w:rPr>
      <w:rFonts w:ascii="Javanese Text" w:eastAsia="Javanese Text" w:hAnsi="Javanese Text" w:cs="Javanese Text"/>
      <w:sz w:val="26"/>
      <w:szCs w:val="26"/>
      <w:lang w:val="en-US" w:eastAsia="en-US" w:bidi="en-US"/>
    </w:rPr>
  </w:style>
  <w:style w:type="paragraph" w:customStyle="1" w:styleId="Bodytext160">
    <w:name w:val="Body text (16)"/>
    <w:basedOn w:val="Normln"/>
    <w:link w:val="Bodytext16"/>
    <w:rsid w:val="007C7F49"/>
    <w:pPr>
      <w:shd w:val="clear" w:color="auto" w:fill="FFFFFF"/>
      <w:spacing w:line="190" w:lineRule="exact"/>
    </w:pPr>
    <w:rPr>
      <w:rFonts w:ascii="BrowalliaUPC" w:eastAsia="BrowalliaUPC" w:hAnsi="BrowalliaUPC" w:cs="BrowalliaUPC"/>
      <w:b/>
      <w:bCs/>
      <w:sz w:val="26"/>
      <w:szCs w:val="26"/>
      <w:lang w:val="en-US" w:eastAsia="en-US" w:bidi="en-US"/>
    </w:rPr>
  </w:style>
  <w:style w:type="paragraph" w:customStyle="1" w:styleId="Bodytext170">
    <w:name w:val="Body text (17)"/>
    <w:basedOn w:val="Normln"/>
    <w:link w:val="Bodytext17"/>
    <w:rsid w:val="007C7F49"/>
    <w:pPr>
      <w:shd w:val="clear" w:color="auto" w:fill="FFFFFF"/>
      <w:spacing w:line="266" w:lineRule="exact"/>
    </w:pPr>
    <w:rPr>
      <w:b/>
      <w:bCs/>
      <w:i/>
      <w:iCs/>
      <w:lang w:val="en-US" w:eastAsia="en-US" w:bidi="en-US"/>
    </w:rPr>
  </w:style>
  <w:style w:type="paragraph" w:customStyle="1" w:styleId="Bodytext180">
    <w:name w:val="Body text (18)"/>
    <w:basedOn w:val="Normln"/>
    <w:link w:val="Bodytext18"/>
    <w:rsid w:val="007C7F49"/>
    <w:pPr>
      <w:shd w:val="clear" w:color="auto" w:fill="FFFFFF"/>
      <w:spacing w:line="310" w:lineRule="exact"/>
    </w:pPr>
    <w:rPr>
      <w:rFonts w:ascii="Microsoft Sans Serif" w:eastAsia="Microsoft Sans Serif" w:hAnsi="Microsoft Sans Serif" w:cs="Microsoft Sans Serif"/>
      <w:sz w:val="26"/>
      <w:szCs w:val="26"/>
      <w:lang w:val="en-US" w:eastAsia="en-US" w:bidi="en-US"/>
    </w:rPr>
  </w:style>
  <w:style w:type="paragraph" w:customStyle="1" w:styleId="Bodytext190">
    <w:name w:val="Body text (19)"/>
    <w:basedOn w:val="Normln"/>
    <w:link w:val="Bodytext19"/>
    <w:rsid w:val="007C7F49"/>
    <w:pPr>
      <w:shd w:val="clear" w:color="auto" w:fill="FFFFFF"/>
      <w:spacing w:line="144" w:lineRule="exact"/>
    </w:pPr>
    <w:rPr>
      <w:rFonts w:ascii="Sitka Subheading" w:eastAsia="Sitka Subheading" w:hAnsi="Sitka Subheading" w:cs="Sitka Subheading"/>
      <w:sz w:val="11"/>
      <w:szCs w:val="11"/>
      <w:lang w:val="en-US" w:eastAsia="en-US" w:bidi="en-US"/>
    </w:rPr>
  </w:style>
  <w:style w:type="paragraph" w:customStyle="1" w:styleId="Heading10">
    <w:name w:val="Heading #1"/>
    <w:basedOn w:val="Normln"/>
    <w:link w:val="Heading1"/>
    <w:rsid w:val="007C7F49"/>
    <w:pPr>
      <w:shd w:val="clear" w:color="auto" w:fill="FFFFFF"/>
      <w:spacing w:before="80" w:line="354" w:lineRule="exact"/>
      <w:outlineLvl w:val="0"/>
    </w:pPr>
    <w:rPr>
      <w:b/>
      <w:bCs/>
      <w:sz w:val="32"/>
      <w:szCs w:val="32"/>
      <w:lang w:val="en-US" w:eastAsia="en-US" w:bidi="en-US"/>
    </w:rPr>
  </w:style>
  <w:style w:type="paragraph" w:customStyle="1" w:styleId="Picturecaption70">
    <w:name w:val="Picture caption (7)"/>
    <w:basedOn w:val="Normln"/>
    <w:link w:val="Picturecaption7"/>
    <w:rsid w:val="007C7F49"/>
    <w:pPr>
      <w:shd w:val="clear" w:color="auto" w:fill="FFFFFF"/>
      <w:spacing w:line="222" w:lineRule="exact"/>
    </w:pPr>
    <w:rPr>
      <w:rFonts w:ascii="Constantia" w:eastAsia="Constantia" w:hAnsi="Constantia" w:cs="Constantia"/>
      <w:b/>
      <w:bCs/>
      <w:lang w:val="en-US" w:eastAsia="en-US" w:bidi="en-US"/>
    </w:rPr>
  </w:style>
  <w:style w:type="paragraph" w:customStyle="1" w:styleId="Bodytext201">
    <w:name w:val="Body text (20)"/>
    <w:basedOn w:val="Normln"/>
    <w:link w:val="Bodytext200"/>
    <w:rsid w:val="007C7F49"/>
    <w:pPr>
      <w:shd w:val="clear" w:color="auto" w:fill="FFFFFF"/>
      <w:spacing w:after="200" w:line="154" w:lineRule="exact"/>
    </w:pPr>
    <w:rPr>
      <w:rFonts w:ascii="Microsoft YaHei" w:eastAsia="Microsoft YaHei" w:hAnsi="Microsoft YaHei" w:cs="Microsoft YaHei"/>
      <w:sz w:val="12"/>
      <w:szCs w:val="12"/>
      <w:lang w:val="en-US" w:eastAsia="en-US" w:bidi="en-US"/>
    </w:rPr>
  </w:style>
  <w:style w:type="paragraph" w:customStyle="1" w:styleId="Bodytext211">
    <w:name w:val="Body text (21)"/>
    <w:basedOn w:val="Normln"/>
    <w:link w:val="Bodytext210"/>
    <w:rsid w:val="007C7F49"/>
    <w:pPr>
      <w:shd w:val="clear" w:color="auto" w:fill="FFFFFF"/>
      <w:spacing w:line="132" w:lineRule="exact"/>
    </w:pPr>
    <w:rPr>
      <w:rFonts w:ascii="Microsoft Sans Serif" w:eastAsia="Microsoft Sans Serif" w:hAnsi="Microsoft Sans Serif" w:cs="Microsoft Sans Serif"/>
      <w:sz w:val="11"/>
      <w:szCs w:val="11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tour2000@seznam.cz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6.jpeg" TargetMode="External"/><Relationship Id="rId20" Type="http://schemas.openxmlformats.org/officeDocument/2006/relationships/hyperlink" Target="mailto:dana.kalatova@hdk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jpeg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1711</Words>
  <Characters>10098</Characters>
  <Application>Microsoft Office Word</Application>
  <DocSecurity>0</DocSecurity>
  <Lines>84</Lines>
  <Paragraphs>23</Paragraphs>
  <ScaleCrop>false</ScaleCrop>
  <Company>Hudební divadlo Karlín</Company>
  <LinksUpToDate>false</LinksUpToDate>
  <CharactersWithSpaces>11786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wagenknechtova</cp:lastModifiedBy>
  <cp:revision>2</cp:revision>
  <dcterms:created xsi:type="dcterms:W3CDTF">2017-01-06T14:14:00Z</dcterms:created>
  <dcterms:modified xsi:type="dcterms:W3CDTF">2017-01-06T14:17:00Z</dcterms:modified>
</cp:coreProperties>
</file>