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E" w:rsidRDefault="00DA453E" w:rsidP="00DA453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DODATEK č. 1 </w:t>
      </w:r>
      <w:r w:rsidR="003D5905">
        <w:rPr>
          <w:rFonts w:cstheme="minorHAnsi"/>
          <w:b/>
        </w:rPr>
        <w:t>K NÁJEMNÍ SMLOUVĚ</w:t>
      </w:r>
      <w:r>
        <w:rPr>
          <w:rFonts w:cstheme="minorHAnsi"/>
          <w:b/>
        </w:rPr>
        <w:t xml:space="preserve"> </w:t>
      </w:r>
    </w:p>
    <w:p w:rsidR="00DA453E" w:rsidRPr="00583BFA" w:rsidRDefault="00DA453E" w:rsidP="00DA453E">
      <w:pPr>
        <w:pStyle w:val="Bezmezer"/>
        <w:jc w:val="center"/>
        <w:rPr>
          <w:rFonts w:cstheme="minorHAnsi"/>
          <w:b/>
        </w:rPr>
      </w:pPr>
    </w:p>
    <w:p w:rsidR="00DA453E" w:rsidRDefault="003D5905" w:rsidP="003D5905">
      <w:r w:rsidRPr="003D5905">
        <w:rPr>
          <w:b/>
        </w:rPr>
        <w:t>David Ptáček – Brooklyn</w:t>
      </w:r>
      <w:r>
        <w:br/>
        <w:t>Proskovická 149, 739 24 Krmelín</w:t>
      </w:r>
      <w:r>
        <w:br/>
        <w:t>IČ: 48724351  Neplátce DPH</w:t>
      </w:r>
      <w:r>
        <w:rPr>
          <w:color w:val="000000"/>
        </w:rPr>
        <w:br/>
        <w:t>zapsán v obchodním rejstříku Živnostenský úřad Frýdek-Místek</w:t>
      </w:r>
      <w:r>
        <w:rPr>
          <w:color w:val="000000"/>
        </w:rPr>
        <w:br/>
      </w:r>
      <w:proofErr w:type="gramStart"/>
      <w:r>
        <w:rPr>
          <w:color w:val="000000"/>
        </w:rPr>
        <w:t>Č.j.</w:t>
      </w:r>
      <w:proofErr w:type="gramEnd"/>
      <w:r>
        <w:rPr>
          <w:color w:val="000000"/>
        </w:rPr>
        <w:t xml:space="preserve"> ŽU/2480/2014/</w:t>
      </w:r>
      <w:proofErr w:type="spellStart"/>
      <w:r>
        <w:rPr>
          <w:color w:val="000000"/>
        </w:rPr>
        <w:t>Ora</w:t>
      </w:r>
      <w:proofErr w:type="spellEnd"/>
      <w:r>
        <w:rPr>
          <w:color w:val="000000"/>
        </w:rPr>
        <w:t>/4</w:t>
      </w:r>
      <w:r>
        <w:br/>
        <w:t xml:space="preserve">kontaktní osoba : </w:t>
      </w:r>
      <w:proofErr w:type="spellStart"/>
      <w:r w:rsidR="0077033A">
        <w:t>xxxxxxxxxxxx</w:t>
      </w:r>
      <w:proofErr w:type="spellEnd"/>
      <w:r>
        <w:t xml:space="preserve">, tel.: </w:t>
      </w:r>
      <w:proofErr w:type="spellStart"/>
      <w:r w:rsidR="0077033A">
        <w:t>xxxxxxxxxxxx</w:t>
      </w:r>
      <w:proofErr w:type="spellEnd"/>
      <w:r>
        <w:rPr>
          <w:color w:val="000000"/>
        </w:rPr>
        <w:br/>
      </w:r>
      <w:proofErr w:type="spellStart"/>
      <w:proofErr w:type="gramStart"/>
      <w:r w:rsidR="0077033A">
        <w:rPr>
          <w:color w:val="000000"/>
        </w:rPr>
        <w:t>č.účtu</w:t>
      </w:r>
      <w:proofErr w:type="spellEnd"/>
      <w:proofErr w:type="gramEnd"/>
      <w:r w:rsidR="0077033A">
        <w:rPr>
          <w:color w:val="000000"/>
        </w:rPr>
        <w:t xml:space="preserve">:: </w:t>
      </w:r>
      <w:proofErr w:type="spellStart"/>
      <w:r w:rsidR="0077033A">
        <w:rPr>
          <w:color w:val="000000"/>
        </w:rPr>
        <w:t>xxxxxxxxxxxxxxxxxxx</w:t>
      </w:r>
      <w:proofErr w:type="spellEnd"/>
      <w:r>
        <w:rPr>
          <w:color w:val="000000"/>
        </w:rPr>
        <w:br/>
      </w:r>
      <w:r w:rsidR="00175B0A">
        <w:br/>
      </w:r>
      <w:r w:rsidR="00DA453E">
        <w:t>a</w:t>
      </w:r>
    </w:p>
    <w:p w:rsidR="00C24657" w:rsidRPr="003D5905" w:rsidRDefault="00DA453E" w:rsidP="00583BFA">
      <w:pPr>
        <w:tabs>
          <w:tab w:val="left" w:pos="9180"/>
        </w:tabs>
        <w:rPr>
          <w:rFonts w:cstheme="minorHAnsi"/>
          <w:szCs w:val="24"/>
        </w:rPr>
      </w:pPr>
      <w:r>
        <w:rPr>
          <w:rFonts w:cstheme="minorHAnsi"/>
          <w:b/>
          <w:bCs/>
          <w:color w:val="000000"/>
        </w:rPr>
        <w:t>Městské kulturní středisko Nový Jičín, příspěvková organizace (</w:t>
      </w:r>
      <w:proofErr w:type="spellStart"/>
      <w:r>
        <w:rPr>
          <w:rFonts w:cstheme="minorHAnsi"/>
          <w:b/>
          <w:bCs/>
          <w:color w:val="000000"/>
        </w:rPr>
        <w:t>MěstKS</w:t>
      </w:r>
      <w:proofErr w:type="spellEnd"/>
      <w:r>
        <w:rPr>
          <w:rFonts w:cstheme="minorHAnsi"/>
          <w:b/>
          <w:bCs/>
          <w:color w:val="000000"/>
        </w:rPr>
        <w:t>)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color w:val="000000"/>
        </w:rPr>
        <w:t>Masarykovo náměstí 32/20, 741 01 Nový Jičín</w:t>
      </w:r>
      <w:r>
        <w:rPr>
          <w:rFonts w:cstheme="minorHAnsi"/>
          <w:color w:val="000000"/>
        </w:rPr>
        <w:br/>
        <w:t>IČ: 47998261</w:t>
      </w:r>
      <w:r>
        <w:rPr>
          <w:rFonts w:cstheme="minorHAnsi"/>
          <w:color w:val="000000"/>
        </w:rPr>
        <w:br/>
        <w:t>DIČ: CZ47998261</w:t>
      </w:r>
      <w:r>
        <w:rPr>
          <w:rFonts w:cstheme="minorHAnsi"/>
          <w:color w:val="000000"/>
        </w:rPr>
        <w:br/>
        <w:t>zastoupené Bc. Ivou Pollakovou, ředitelkou</w:t>
      </w:r>
      <w:r>
        <w:rPr>
          <w:rFonts w:cstheme="minorHAnsi"/>
          <w:color w:val="000000"/>
        </w:rPr>
        <w:br/>
      </w:r>
      <w:r w:rsidRPr="00583BFA">
        <w:rPr>
          <w:rFonts w:cstheme="minorHAnsi"/>
          <w:szCs w:val="24"/>
        </w:rPr>
        <w:t>bankovní spojení: Komerční banka, a. s., pobočka Nový Jičín, č. účtu 22832801/0100</w:t>
      </w:r>
      <w:r w:rsidR="003D5905">
        <w:rPr>
          <w:rFonts w:cstheme="minorHAnsi"/>
          <w:szCs w:val="24"/>
        </w:rPr>
        <w:br/>
      </w: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uzavřely tento dodatek k</w:t>
      </w:r>
      <w:r w:rsidR="003D5905">
        <w:rPr>
          <w:rFonts w:cs="Arial"/>
        </w:rPr>
        <w:t xml:space="preserve"> nájemní </w:t>
      </w:r>
      <w:r>
        <w:rPr>
          <w:rFonts w:cs="Arial"/>
        </w:rPr>
        <w:t xml:space="preserve">smlouvě </w:t>
      </w:r>
      <w:r>
        <w:rPr>
          <w:rFonts w:cstheme="minorHAnsi"/>
        </w:rPr>
        <w:t xml:space="preserve">ze dne </w:t>
      </w:r>
      <w:r w:rsidR="003D5905">
        <w:rPr>
          <w:rFonts w:cstheme="minorHAnsi"/>
        </w:rPr>
        <w:t>12</w:t>
      </w:r>
      <w:r w:rsidR="00422B2F">
        <w:rPr>
          <w:rFonts w:cstheme="minorHAnsi"/>
        </w:rPr>
        <w:t>. 6. 2020</w:t>
      </w:r>
      <w:r>
        <w:rPr>
          <w:rFonts w:cstheme="minorHAnsi"/>
        </w:rPr>
        <w:t xml:space="preserve"> </w:t>
      </w:r>
      <w:r>
        <w:rPr>
          <w:rFonts w:cs="Arial"/>
        </w:rPr>
        <w:t>(dále jen „</w:t>
      </w:r>
      <w:r>
        <w:rPr>
          <w:rFonts w:cs="Arial"/>
          <w:b/>
        </w:rPr>
        <w:t>Dodatek</w:t>
      </w:r>
      <w:r>
        <w:rPr>
          <w:rFonts w:cs="Arial"/>
        </w:rPr>
        <w:t>“):</w:t>
      </w: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4D3DC9" w:rsidRPr="004D3DC9" w:rsidRDefault="00583BFA" w:rsidP="004D3DC9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>
        <w:rPr>
          <w:rFonts w:ascii="Calibri" w:hAnsi="Calibri" w:cs="Calibri"/>
        </w:rPr>
        <w:t xml:space="preserve">Smluvní strany se dohodly na </w:t>
      </w:r>
      <w:r w:rsidR="003D5905">
        <w:rPr>
          <w:rFonts w:ascii="Calibri" w:hAnsi="Calibri" w:cs="Calibri"/>
        </w:rPr>
        <w:t xml:space="preserve">prodloužení nájmu </w:t>
      </w:r>
      <w:r w:rsidR="003D5905">
        <w:t xml:space="preserve">pódia o délce 8m a šířce 5m se zastřešením </w:t>
      </w:r>
      <w:r w:rsidR="003D5905">
        <w:rPr>
          <w:rFonts w:ascii="Calibri" w:hAnsi="Calibri" w:cs="Calibri"/>
        </w:rPr>
        <w:t>do 5. 9. 2020</w:t>
      </w:r>
      <w:r w:rsidR="004D3DC9">
        <w:rPr>
          <w:rFonts w:ascii="Calibri" w:hAnsi="Calibri" w:cs="Calibri"/>
        </w:rPr>
        <w:t>.</w:t>
      </w:r>
    </w:p>
    <w:p w:rsidR="004D3DC9" w:rsidRPr="004D3DC9" w:rsidRDefault="004D3DC9" w:rsidP="004D3DC9">
      <w:pPr>
        <w:pStyle w:val="Odstavecseseznamem"/>
        <w:suppressAutoHyphens/>
        <w:spacing w:after="0" w:line="240" w:lineRule="auto"/>
        <w:rPr>
          <w:rFonts w:cs="Arial"/>
        </w:rPr>
      </w:pPr>
    </w:p>
    <w:p w:rsidR="004D3DC9" w:rsidRPr="004D3DC9" w:rsidRDefault="00175B0A" w:rsidP="004D3DC9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>
        <w:t>Nájemné,</w:t>
      </w:r>
      <w:r w:rsidR="004D3DC9">
        <w:t xml:space="preserve"> včetně montáže</w:t>
      </w:r>
      <w:r>
        <w:t>,</w:t>
      </w:r>
      <w:r w:rsidR="004D3DC9">
        <w:t xml:space="preserve"> demontáže a dopravy pódia bude navýšen</w:t>
      </w:r>
      <w:r>
        <w:t>o</w:t>
      </w:r>
      <w:r w:rsidR="004D3DC9">
        <w:t xml:space="preserve"> dle cenové nabídky (denní pronájem) o 9600,- Kč</w:t>
      </w:r>
      <w:r>
        <w:t>, celková cena tedy bude 79.600,- Kč</w:t>
      </w:r>
    </w:p>
    <w:p w:rsidR="003D5905" w:rsidRPr="003D5905" w:rsidRDefault="003D5905" w:rsidP="003D5905">
      <w:pPr>
        <w:pStyle w:val="Odstavecseseznamem"/>
        <w:suppressAutoHyphens/>
        <w:spacing w:after="0" w:line="240" w:lineRule="auto"/>
        <w:rPr>
          <w:rFonts w:cs="Arial"/>
        </w:rPr>
      </w:pPr>
    </w:p>
    <w:p w:rsidR="003D5905" w:rsidRPr="003D5905" w:rsidRDefault="003D5905" w:rsidP="003D5905">
      <w:pPr>
        <w:pStyle w:val="Odstavecseseznamem1"/>
        <w:numPr>
          <w:ilvl w:val="0"/>
          <w:numId w:val="1"/>
        </w:numPr>
        <w:tabs>
          <w:tab w:val="left" w:pos="1418"/>
          <w:tab w:val="left" w:pos="3969"/>
        </w:tabs>
        <w:jc w:val="both"/>
        <w:rPr>
          <w:rFonts w:asciiTheme="minorHAnsi" w:hAnsiTheme="minorHAnsi" w:cstheme="minorHAnsi"/>
          <w:sz w:val="22"/>
        </w:rPr>
      </w:pPr>
      <w:r w:rsidRPr="003D5905">
        <w:rPr>
          <w:rFonts w:asciiTheme="minorHAnsi" w:hAnsiTheme="minorHAnsi" w:cstheme="minorHAnsi"/>
          <w:sz w:val="22"/>
        </w:rPr>
        <w:t xml:space="preserve">Pódium se má za vrácené  okamžikem jeho demontáže, nejpozději </w:t>
      </w:r>
      <w:r>
        <w:rPr>
          <w:rFonts w:asciiTheme="minorHAnsi" w:hAnsiTheme="minorHAnsi" w:cstheme="minorHAnsi"/>
          <w:sz w:val="22"/>
        </w:rPr>
        <w:t xml:space="preserve">ve </w:t>
      </w:r>
      <w:r w:rsidRPr="003D5905">
        <w:rPr>
          <w:rFonts w:asciiTheme="minorHAnsi" w:hAnsiTheme="minorHAnsi" w:cstheme="minorHAnsi"/>
          <w:sz w:val="22"/>
        </w:rPr>
        <w:t xml:space="preserve">20:00  dne </w:t>
      </w:r>
      <w:r>
        <w:rPr>
          <w:rFonts w:asciiTheme="minorHAnsi" w:hAnsiTheme="minorHAnsi" w:cstheme="minorHAnsi"/>
          <w:sz w:val="22"/>
        </w:rPr>
        <w:t>6</w:t>
      </w:r>
      <w:r w:rsidRPr="003D5905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9</w:t>
      </w:r>
      <w:r w:rsidRPr="003D5905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3D5905">
        <w:rPr>
          <w:rFonts w:asciiTheme="minorHAnsi" w:hAnsiTheme="minorHAnsi" w:cstheme="minorHAnsi"/>
          <w:sz w:val="22"/>
        </w:rPr>
        <w:t>2020.</w:t>
      </w:r>
    </w:p>
    <w:p w:rsidR="00DA453E" w:rsidRDefault="00DA453E" w:rsidP="00DA453E">
      <w:pPr>
        <w:pStyle w:val="Odstavecseseznamem"/>
        <w:suppressAutoHyphens/>
        <w:spacing w:after="0" w:line="240" w:lineRule="auto"/>
        <w:rPr>
          <w:rFonts w:cs="Arial"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 xml:space="preserve">Pro vyloučení případných pochybností, smluvní strany potvrzují, že v ostatním zůstávají ujednání Smlouvy beze změn. </w:t>
      </w:r>
    </w:p>
    <w:p w:rsidR="00DA453E" w:rsidRDefault="00DA453E" w:rsidP="00DA453E">
      <w:pPr>
        <w:pStyle w:val="Odstavecseseznamem"/>
        <w:jc w:val="both"/>
        <w:rPr>
          <w:rFonts w:cstheme="minorHAnsi"/>
          <w:bCs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 xml:space="preserve">Tento Dodatek nabývá platnosti dnem jeho podpisu oběma smluvními stranami a účinnosti zveřejněním v registru smluv. </w:t>
      </w:r>
    </w:p>
    <w:p w:rsidR="00DA453E" w:rsidRDefault="00DA453E" w:rsidP="00DA453E">
      <w:pPr>
        <w:pStyle w:val="Odstavecseseznamem"/>
        <w:jc w:val="both"/>
        <w:rPr>
          <w:rFonts w:cstheme="minorHAnsi"/>
          <w:bCs/>
        </w:rPr>
      </w:pPr>
    </w:p>
    <w:p w:rsidR="00DA453E" w:rsidRPr="00583BFA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>Tento Dodatek je vyhotoven ve dvou stejnopisech, z nichž každá ze smluvních stran obdrží po jednom.</w:t>
      </w:r>
    </w:p>
    <w:p w:rsidR="00583BFA" w:rsidRDefault="00583BFA" w:rsidP="00583BFA">
      <w:pPr>
        <w:jc w:val="both"/>
        <w:rPr>
          <w:rFonts w:cstheme="minorHAnsi"/>
          <w:bCs/>
        </w:rPr>
      </w:pPr>
    </w:p>
    <w:tbl>
      <w:tblPr>
        <w:tblStyle w:val="Mkatabulky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DA453E" w:rsidTr="00583BFA">
        <w:tc>
          <w:tcPr>
            <w:tcW w:w="4965" w:type="dxa"/>
            <w:hideMark/>
          </w:tcPr>
          <w:p w:rsidR="00DA453E" w:rsidRDefault="00DA453E" w:rsidP="007D2A07">
            <w:pPr>
              <w:tabs>
                <w:tab w:val="right" w:pos="474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 </w:t>
            </w:r>
            <w:r w:rsidR="007D2A07">
              <w:rPr>
                <w:rFonts w:cs="Arial"/>
              </w:rPr>
              <w:t>Krmelíně</w:t>
            </w:r>
            <w:r>
              <w:rPr>
                <w:rFonts w:cs="Arial"/>
              </w:rPr>
              <w:t xml:space="preserve"> dne </w:t>
            </w:r>
            <w:r w:rsidR="007D2A07">
              <w:rPr>
                <w:rFonts w:cs="Arial"/>
              </w:rPr>
              <w:t>28. 8. 2020</w:t>
            </w:r>
            <w:r>
              <w:rPr>
                <w:rFonts w:cs="Arial"/>
              </w:rPr>
              <w:tab/>
            </w:r>
          </w:p>
        </w:tc>
        <w:tc>
          <w:tcPr>
            <w:tcW w:w="4680" w:type="dxa"/>
            <w:hideMark/>
          </w:tcPr>
          <w:p w:rsidR="00DA453E" w:rsidRDefault="00DA453E" w:rsidP="003D5905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 Novém Jičíně dne </w:t>
            </w:r>
            <w:r w:rsidR="003D5905">
              <w:rPr>
                <w:rFonts w:cs="Arial"/>
              </w:rPr>
              <w:t>26</w:t>
            </w:r>
            <w:r w:rsidR="006116E5">
              <w:rPr>
                <w:rFonts w:cs="Arial"/>
              </w:rPr>
              <w:t xml:space="preserve">. </w:t>
            </w:r>
            <w:r w:rsidR="003D5905">
              <w:rPr>
                <w:rFonts w:cs="Arial"/>
              </w:rPr>
              <w:t>8</w:t>
            </w:r>
            <w:r w:rsidR="006116E5">
              <w:rPr>
                <w:rFonts w:cs="Arial"/>
              </w:rPr>
              <w:t>. 2020</w:t>
            </w:r>
          </w:p>
        </w:tc>
      </w:tr>
      <w:tr w:rsidR="00DA453E" w:rsidTr="00583BFA">
        <w:tc>
          <w:tcPr>
            <w:tcW w:w="4965" w:type="dxa"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</w:tc>
        <w:tc>
          <w:tcPr>
            <w:tcW w:w="4680" w:type="dxa"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A453E" w:rsidTr="00583BFA">
        <w:tc>
          <w:tcPr>
            <w:tcW w:w="4965" w:type="dxa"/>
            <w:hideMark/>
          </w:tcPr>
          <w:p w:rsidR="00DA453E" w:rsidRDefault="003D5905" w:rsidP="00217B65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David Ptáček - Brooklyn</w:t>
            </w:r>
          </w:p>
        </w:tc>
        <w:tc>
          <w:tcPr>
            <w:tcW w:w="4680" w:type="dxa"/>
            <w:hideMark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Iva Pollaková</w:t>
            </w:r>
            <w:r w:rsidR="003D5905">
              <w:rPr>
                <w:rFonts w:cs="Arial"/>
                <w:b/>
              </w:rPr>
              <w:t>, ředitelka MKS</w:t>
            </w:r>
          </w:p>
        </w:tc>
      </w:tr>
    </w:tbl>
    <w:p w:rsidR="00DA453E" w:rsidRDefault="00DA453E" w:rsidP="000B6347">
      <w:pPr>
        <w:pStyle w:val="Bezmezer"/>
      </w:pPr>
      <w:bookmarkStart w:id="0" w:name="_GoBack"/>
      <w:bookmarkEnd w:id="0"/>
    </w:p>
    <w:sectPr w:rsidR="00DA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CB4E65"/>
    <w:multiLevelType w:val="hybridMultilevel"/>
    <w:tmpl w:val="7450B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E"/>
    <w:rsid w:val="000B6347"/>
    <w:rsid w:val="00116C01"/>
    <w:rsid w:val="00175B0A"/>
    <w:rsid w:val="00217B65"/>
    <w:rsid w:val="003D5905"/>
    <w:rsid w:val="00422B2F"/>
    <w:rsid w:val="004D3DC9"/>
    <w:rsid w:val="00567095"/>
    <w:rsid w:val="00583BFA"/>
    <w:rsid w:val="006116E5"/>
    <w:rsid w:val="0077033A"/>
    <w:rsid w:val="007D2A07"/>
    <w:rsid w:val="00911D04"/>
    <w:rsid w:val="00A83A3F"/>
    <w:rsid w:val="00B969C8"/>
    <w:rsid w:val="00C24657"/>
    <w:rsid w:val="00C62FB7"/>
    <w:rsid w:val="00CB15AB"/>
    <w:rsid w:val="00D732AE"/>
    <w:rsid w:val="00D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17FC"/>
  <w15:chartTrackingRefBased/>
  <w15:docId w15:val="{71F0E323-4B2D-4A17-9D69-078245D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5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53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453E"/>
    <w:pPr>
      <w:ind w:left="720"/>
      <w:contextualSpacing/>
    </w:pPr>
  </w:style>
  <w:style w:type="table" w:styleId="Mkatabulky">
    <w:name w:val="Table Grid"/>
    <w:basedOn w:val="Normlntabulka"/>
    <w:uiPriority w:val="59"/>
    <w:rsid w:val="00DA4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C8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3D590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2020-09-01T11:04:00Z</cp:lastPrinted>
  <dcterms:created xsi:type="dcterms:W3CDTF">2020-09-23T10:28:00Z</dcterms:created>
  <dcterms:modified xsi:type="dcterms:W3CDTF">2020-09-23T10:28:00Z</dcterms:modified>
</cp:coreProperties>
</file>