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6"/>
        <w:gridCol w:w="13"/>
        <w:gridCol w:w="15011"/>
        <w:gridCol w:w="182"/>
      </w:tblGrid>
      <w:tr w:rsidR="00104072">
        <w:trPr>
          <w:trHeight w:val="186"/>
        </w:trPr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C03412" w:rsidTr="00C03412">
        <w:trPr>
          <w:trHeight w:val="509"/>
        </w:trPr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0"/>
            </w:tblGrid>
            <w:tr w:rsidR="00104072">
              <w:trPr>
                <w:trHeight w:val="431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Projekt:  2016-1-</w:t>
                  </w:r>
                  <w:proofErr w:type="spellStart"/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CZ01</w:t>
                  </w:r>
                  <w:proofErr w:type="spellEnd"/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-</w:t>
                  </w:r>
                  <w:proofErr w:type="spellStart"/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KA202</w:t>
                  </w:r>
                  <w:proofErr w:type="spellEnd"/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-024001</w:t>
                  </w:r>
                </w:p>
              </w:tc>
            </w:tr>
          </w:tbl>
          <w:p w:rsidR="00104072" w:rsidRDefault="00104072">
            <w:pPr>
              <w:spacing w:after="0" w:line="240" w:lineRule="auto"/>
            </w:pPr>
          </w:p>
        </w:tc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104072">
        <w:trPr>
          <w:trHeight w:val="38"/>
        </w:trPr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C03412" w:rsidTr="00C03412">
        <w:trPr>
          <w:trHeight w:val="418"/>
        </w:trPr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30"/>
            </w:tblGrid>
            <w:tr w:rsidR="00104072">
              <w:trPr>
                <w:trHeight w:val="418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Podrobnosti o projektu</w:t>
                  </w:r>
                </w:p>
              </w:tc>
            </w:tr>
          </w:tbl>
          <w:p w:rsidR="00104072" w:rsidRDefault="00104072">
            <w:pPr>
              <w:spacing w:after="0" w:line="240" w:lineRule="auto"/>
            </w:pPr>
          </w:p>
        </w:tc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104072">
        <w:trPr>
          <w:trHeight w:val="104"/>
        </w:trPr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C03412" w:rsidTr="00C03412"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81"/>
              <w:gridCol w:w="10031"/>
            </w:tblGrid>
            <w:tr w:rsidR="00104072">
              <w:trPr>
                <w:trHeight w:val="439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projektu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2016-1-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CZ01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-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KA202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-024001</w:t>
                  </w:r>
                </w:p>
              </w:tc>
            </w:tr>
            <w:tr w:rsidR="00104072">
              <w:trPr>
                <w:trHeight w:val="439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Národní ID projektu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</w:tr>
            <w:tr w:rsidR="00104072">
              <w:trPr>
                <w:trHeight w:val="397"/>
              </w:trPr>
              <w:tc>
                <w:tcPr>
                  <w:tcW w:w="53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Kód podání (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Submission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ID)</w:t>
                  </w:r>
                </w:p>
              </w:tc>
              <w:tc>
                <w:tcPr>
                  <w:tcW w:w="108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1351658</w:t>
                  </w:r>
                </w:p>
              </w:tc>
            </w:tr>
          </w:tbl>
          <w:p w:rsidR="00104072" w:rsidRDefault="00104072">
            <w:pPr>
              <w:spacing w:after="0" w:line="240" w:lineRule="auto"/>
            </w:pPr>
          </w:p>
        </w:tc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104072">
        <w:trPr>
          <w:trHeight w:val="106"/>
        </w:trPr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104072">
        <w:trPr>
          <w:trHeight w:val="340"/>
        </w:trPr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11"/>
            </w:tblGrid>
            <w:tr w:rsidR="00104072">
              <w:trPr>
                <w:trHeight w:val="262"/>
              </w:trPr>
              <w:tc>
                <w:tcPr>
                  <w:tcW w:w="16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Příjemce bude realizovat projekt, jak je popsán v grantové žádosti s výše uvedeným kódem podání.</w:t>
                  </w:r>
                </w:p>
              </w:tc>
            </w:tr>
          </w:tbl>
          <w:p w:rsidR="00104072" w:rsidRDefault="00104072">
            <w:pPr>
              <w:spacing w:after="0" w:line="240" w:lineRule="auto"/>
            </w:pPr>
          </w:p>
        </w:tc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104072">
        <w:trPr>
          <w:trHeight w:val="181"/>
        </w:trPr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3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C03412" w:rsidTr="00C03412"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5"/>
              <w:gridCol w:w="9019"/>
            </w:tblGrid>
            <w:tr w:rsidR="00C03412" w:rsidTr="00C03412">
              <w:trPr>
                <w:trHeight w:val="382"/>
              </w:trPr>
              <w:tc>
                <w:tcPr>
                  <w:tcW w:w="6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Souhrnný </w:t>
                  </w: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rozpočet  </w:t>
                  </w:r>
                  <w:proofErr w:type="spellStart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Rozpočet</w:t>
                  </w:r>
                  <w:proofErr w:type="spellEnd"/>
                  <w:proofErr w:type="gramEnd"/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 xml:space="preserve"> schválený NA / Grant přidělený NA</w:t>
                  </w:r>
                </w:p>
              </w:tc>
            </w:tr>
            <w:tr w:rsidR="00C03412" w:rsidTr="00C03412">
              <w:trPr>
                <w:trHeight w:val="142"/>
              </w:trPr>
              <w:tc>
                <w:tcPr>
                  <w:tcW w:w="6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</w:tr>
            <w:tr w:rsidR="00104072">
              <w:trPr>
                <w:trHeight w:val="293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Rozpočtové položky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Projektové řízení a organizace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32 500,00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Mezinárodní projektová setkání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27 600,00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Mzdové náklady na tvorbu zásadních výstupů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Organizace diseminačních akcí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Cestovní náklady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Pobytové náklady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Jazyková podpora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 (cesta z nejvzdálenějších a zámořských území)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Náklady na účastníky se specifickými potřebami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Mimořádné náklady (finanční záruka)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0,00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64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  <w:tc>
                <w:tcPr>
                  <w:tcW w:w="97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60 100,00</w:t>
                  </w:r>
                </w:p>
              </w:tc>
            </w:tr>
          </w:tbl>
          <w:p w:rsidR="00104072" w:rsidRDefault="00104072">
            <w:pPr>
              <w:spacing w:after="0" w:line="240" w:lineRule="auto"/>
            </w:pPr>
          </w:p>
        </w:tc>
        <w:tc>
          <w:tcPr>
            <w:tcW w:w="197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</w:tbl>
    <w:p w:rsidR="00104072" w:rsidRDefault="001D027F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6"/>
        <w:gridCol w:w="6"/>
        <w:gridCol w:w="6"/>
        <w:gridCol w:w="6"/>
        <w:gridCol w:w="15075"/>
        <w:gridCol w:w="151"/>
      </w:tblGrid>
      <w:tr w:rsidR="00104072">
        <w:trPr>
          <w:trHeight w:val="255"/>
        </w:trPr>
        <w:tc>
          <w:tcPr>
            <w:tcW w:w="18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C03412" w:rsidTr="00C03412">
        <w:trPr>
          <w:trHeight w:val="509"/>
        </w:trPr>
        <w:tc>
          <w:tcPr>
            <w:tcW w:w="18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7"/>
            </w:tblGrid>
            <w:tr w:rsidR="00104072">
              <w:trPr>
                <w:trHeight w:val="431"/>
              </w:trPr>
              <w:tc>
                <w:tcPr>
                  <w:tcW w:w="1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t>Podrobnosti rozpočtu</w:t>
                  </w:r>
                </w:p>
              </w:tc>
            </w:tr>
          </w:tbl>
          <w:p w:rsidR="00104072" w:rsidRDefault="00104072">
            <w:pPr>
              <w:spacing w:after="0" w:line="240" w:lineRule="auto"/>
            </w:pPr>
          </w:p>
        </w:tc>
        <w:tc>
          <w:tcPr>
            <w:tcW w:w="19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104072">
        <w:trPr>
          <w:trHeight w:val="267"/>
        </w:trPr>
        <w:tc>
          <w:tcPr>
            <w:tcW w:w="18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C03412" w:rsidTr="00C03412">
        <w:tc>
          <w:tcPr>
            <w:tcW w:w="18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9"/>
              <w:gridCol w:w="3587"/>
              <w:gridCol w:w="3359"/>
              <w:gridCol w:w="3698"/>
            </w:tblGrid>
            <w:tr w:rsidR="00C03412" w:rsidTr="00C03412">
              <w:trPr>
                <w:trHeight w:val="382"/>
              </w:trPr>
              <w:tc>
                <w:tcPr>
                  <w:tcW w:w="4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Mzdové náklady na tvorbu zásadních výstupů</w:t>
                  </w:r>
                </w:p>
              </w:tc>
            </w:tr>
            <w:tr w:rsidR="00C03412" w:rsidTr="00C03412">
              <w:trPr>
                <w:trHeight w:val="142"/>
              </w:trPr>
              <w:tc>
                <w:tcPr>
                  <w:tcW w:w="4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</w:tr>
            <w:tr w:rsidR="00104072">
              <w:trPr>
                <w:trHeight w:val="278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Výstup</w:t>
                  </w:r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Kategorie zaměstnance</w:t>
                  </w:r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pracovních dnů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</w:tr>
          </w:tbl>
          <w:p w:rsidR="00104072" w:rsidRDefault="00104072">
            <w:pPr>
              <w:spacing w:after="0" w:line="240" w:lineRule="auto"/>
            </w:pPr>
          </w:p>
        </w:tc>
        <w:tc>
          <w:tcPr>
            <w:tcW w:w="19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104072">
        <w:trPr>
          <w:trHeight w:val="246"/>
        </w:trPr>
        <w:tc>
          <w:tcPr>
            <w:tcW w:w="18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104072">
        <w:tc>
          <w:tcPr>
            <w:tcW w:w="18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7"/>
              <w:gridCol w:w="3563"/>
              <w:gridCol w:w="3368"/>
              <w:gridCol w:w="3697"/>
            </w:tblGrid>
            <w:tr w:rsidR="00C03412" w:rsidTr="00C03412">
              <w:trPr>
                <w:trHeight w:val="382"/>
              </w:trPr>
              <w:tc>
                <w:tcPr>
                  <w:tcW w:w="4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2"/>
                    </w:rPr>
                    <w:t>Organizace diseminačních akcí</w:t>
                  </w:r>
                </w:p>
              </w:tc>
            </w:tr>
            <w:tr w:rsidR="00C03412" w:rsidTr="00C03412">
              <w:trPr>
                <w:trHeight w:val="142"/>
              </w:trPr>
              <w:tc>
                <w:tcPr>
                  <w:tcW w:w="4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</w:tr>
            <w:tr w:rsidR="00104072">
              <w:trPr>
                <w:trHeight w:val="278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Akce</w:t>
                  </w:r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místních účastníků</w:t>
                  </w:r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Počet zahraničních účastníků</w:t>
                  </w: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04072" w:rsidRDefault="001D027F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Celková výše přiděleného grantu</w:t>
                  </w:r>
                </w:p>
              </w:tc>
            </w:tr>
            <w:tr w:rsidR="00104072">
              <w:trPr>
                <w:trHeight w:val="262"/>
              </w:trPr>
              <w:tc>
                <w:tcPr>
                  <w:tcW w:w="480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Celkem</w:t>
                  </w:r>
                </w:p>
              </w:tc>
              <w:tc>
                <w:tcPr>
                  <w:tcW w:w="38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  <w:tc>
                <w:tcPr>
                  <w:tcW w:w="35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  <w:tc>
                <w:tcPr>
                  <w:tcW w:w="3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</w:tr>
          </w:tbl>
          <w:p w:rsidR="00104072" w:rsidRDefault="00104072">
            <w:pPr>
              <w:spacing w:after="0" w:line="240" w:lineRule="auto"/>
            </w:pPr>
          </w:p>
        </w:tc>
        <w:tc>
          <w:tcPr>
            <w:tcW w:w="19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104072">
        <w:trPr>
          <w:trHeight w:val="222"/>
        </w:trPr>
        <w:tc>
          <w:tcPr>
            <w:tcW w:w="18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C03412" w:rsidTr="00C03412">
        <w:tc>
          <w:tcPr>
            <w:tcW w:w="18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5075"/>
            </w:tblGrid>
            <w:tr w:rsidR="00104072">
              <w:trPr>
                <w:trHeight w:val="460"/>
              </w:trPr>
              <w:tc>
                <w:tcPr>
                  <w:tcW w:w="2" w:type="dxa"/>
                </w:tcPr>
                <w:p w:rsidR="00104072" w:rsidRDefault="0010407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7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075"/>
                  </w:tblGrid>
                  <w:tr w:rsidR="00104072">
                    <w:trPr>
                      <w:trHeight w:val="382"/>
                    </w:trPr>
                    <w:tc>
                      <w:tcPr>
                        <w:tcW w:w="16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48DD4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D027F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color w:val="FFFFFF"/>
                            <w:sz w:val="32"/>
                          </w:rPr>
                          <w:t>Mezinárodní vzdělávací aktivity</w:t>
                        </w:r>
                      </w:p>
                    </w:tc>
                  </w:tr>
                </w:tbl>
                <w:p w:rsidR="00104072" w:rsidRDefault="00104072">
                  <w:pPr>
                    <w:spacing w:after="0" w:line="240" w:lineRule="auto"/>
                  </w:pPr>
                </w:p>
              </w:tc>
            </w:tr>
            <w:tr w:rsidR="00104072">
              <w:trPr>
                <w:trHeight w:val="223"/>
              </w:trPr>
              <w:tc>
                <w:tcPr>
                  <w:tcW w:w="2" w:type="dxa"/>
                </w:tcPr>
                <w:p w:rsidR="00104072" w:rsidRDefault="00104072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73" w:type="dxa"/>
                </w:tcPr>
                <w:p w:rsidR="00104072" w:rsidRDefault="00104072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03412" w:rsidTr="00C03412">
              <w:tc>
                <w:tcPr>
                  <w:tcW w:w="2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36"/>
                    <w:gridCol w:w="454"/>
                    <w:gridCol w:w="1012"/>
                    <w:gridCol w:w="1269"/>
                    <w:gridCol w:w="1007"/>
                    <w:gridCol w:w="1237"/>
                    <w:gridCol w:w="1226"/>
                    <w:gridCol w:w="1045"/>
                    <w:gridCol w:w="1398"/>
                    <w:gridCol w:w="1274"/>
                    <w:gridCol w:w="1237"/>
                    <w:gridCol w:w="1031"/>
                    <w:gridCol w:w="1237"/>
                  </w:tblGrid>
                  <w:tr w:rsidR="00C03412" w:rsidTr="00C03412">
                    <w:trPr>
                      <w:trHeight w:val="143"/>
                    </w:trPr>
                    <w:tc>
                      <w:tcPr>
                        <w:tcW w:w="1818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159" w:type="dxa"/>
                          <w:left w:w="39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Aktivita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br/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Cestovní náklady</w:t>
                        </w:r>
                      </w:p>
                    </w:tc>
                    <w:tc>
                      <w:tcPr>
                        <w:tcW w:w="1072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Mimořádné náklady (cesta z nejvzdálenějších a zámořských území)</w:t>
                        </w:r>
                      </w:p>
                    </w:tc>
                    <w:tc>
                      <w:tcPr>
                        <w:tcW w:w="1298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Pobytové náklady</w:t>
                        </w:r>
                      </w:p>
                    </w:tc>
                    <w:tc>
                      <w:tcPr>
                        <w:tcW w:w="110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Jazyková příprava</w:t>
                        </w:r>
                      </w:p>
                    </w:tc>
                  </w:tr>
                  <w:tr w:rsidR="00104072">
                    <w:trPr>
                      <w:trHeight w:val="759"/>
                    </w:trPr>
                    <w:tc>
                      <w:tcPr>
                        <w:tcW w:w="1818" w:type="dxa"/>
                        <w:vMerge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159" w:type="dxa"/>
                          <w:left w:w="39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financovaná délka trvání (dny)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financovaná délka trvání pro doprovodné osoby (dny)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doprovodných osob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Počet účastníků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104072" w:rsidRDefault="001D027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Celková výše přiděleného grantu</w:t>
                        </w:r>
                      </w:p>
                    </w:tc>
                  </w:tr>
                  <w:tr w:rsidR="00104072">
                    <w:trPr>
                      <w:trHeight w:val="263"/>
                    </w:trPr>
                    <w:tc>
                      <w:tcPr>
                        <w:tcW w:w="181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D027F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Celkem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F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4072" w:rsidRDefault="00104072">
                  <w:pPr>
                    <w:spacing w:after="0" w:line="240" w:lineRule="auto"/>
                  </w:pPr>
                </w:p>
              </w:tc>
            </w:tr>
          </w:tbl>
          <w:p w:rsidR="00104072" w:rsidRDefault="00104072">
            <w:pPr>
              <w:spacing w:after="0" w:line="240" w:lineRule="auto"/>
            </w:pPr>
          </w:p>
        </w:tc>
        <w:tc>
          <w:tcPr>
            <w:tcW w:w="19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104072">
        <w:trPr>
          <w:trHeight w:val="296"/>
        </w:trPr>
        <w:tc>
          <w:tcPr>
            <w:tcW w:w="18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6169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  <w:tr w:rsidR="00C03412" w:rsidTr="00C03412">
        <w:tc>
          <w:tcPr>
            <w:tcW w:w="182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5"/>
          </w:tcPr>
          <w:p w:rsidR="00C03412" w:rsidRDefault="00C03412"/>
          <w:p w:rsidR="00C03412" w:rsidRDefault="00C03412"/>
          <w:p w:rsidR="00C03412" w:rsidRDefault="00C0341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99"/>
            </w:tblGrid>
            <w:tr w:rsidR="00104072">
              <w:trPr>
                <w:trHeight w:val="505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104072" w:rsidRDefault="001D027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36"/>
                    </w:rPr>
                    <w:lastRenderedPageBreak/>
                    <w:t>Zúčastněné organizace</w:t>
                  </w:r>
                </w:p>
              </w:tc>
            </w:tr>
            <w:tr w:rsidR="00104072">
              <w:trPr>
                <w:trHeight w:val="205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104072" w:rsidRDefault="00104072">
                  <w:pPr>
                    <w:spacing w:after="0" w:line="240" w:lineRule="auto"/>
                  </w:pPr>
                </w:p>
              </w:tc>
            </w:tr>
            <w:tr w:rsidR="00104072">
              <w:trPr>
                <w:trHeight w:val="6663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04072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04072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04072" w:rsidRDefault="00C03412">
                              <w:pPr>
                                <w:spacing w:after="0" w:line="240" w:lineRule="auto"/>
                              </w:pPr>
                              <w:r w:rsidRPr="00C03412"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Krajská hospodářská komora Střední Čechy</w:t>
                              </w:r>
                            </w:p>
                          </w:tc>
                        </w:tr>
                      </w:tbl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03412" w:rsidTr="00C03412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4"/>
                          <w:gridCol w:w="9227"/>
                        </w:tblGrid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Krajska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hospodarska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komora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Cechy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Krajská hospodářská komora Střední Čechy</w:t>
                              </w:r>
                            </w:p>
                          </w:tc>
                        </w:tr>
                        <w:tr w:rsidR="00104072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Applicant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25722077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OBCHODNI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KOMORA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Tyršova 106 - Zámeček,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261 01, Příbram,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CZ25722077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930211377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04072" w:rsidRDefault="00104072">
                  <w:pPr>
                    <w:spacing w:after="0" w:line="240" w:lineRule="auto"/>
                  </w:pPr>
                </w:p>
              </w:tc>
            </w:tr>
            <w:tr w:rsidR="00104072">
              <w:trPr>
                <w:trHeight w:val="6663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04072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04072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CAMERA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COMERT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SI INDUSTRIE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PRAHOVA</w:t>
                              </w:r>
                              <w:proofErr w:type="spellEnd"/>
                            </w:p>
                          </w:tc>
                        </w:tr>
                      </w:tbl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03412" w:rsidTr="00C03412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2"/>
                          <w:gridCol w:w="9229"/>
                        </w:tblGrid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CAMERA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COMERT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SI INDUSTRIE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PRAHOVA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C034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</w:t>
                              </w:r>
                              <w:r w:rsidR="001D027F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1D027F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HG799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ORGANIZATIE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NONPROFIT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STRADA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CUZA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VODA 8,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100010,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PLOIESTI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RO1345733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939290965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04072" w:rsidRDefault="00104072">
                  <w:pPr>
                    <w:spacing w:after="0" w:line="240" w:lineRule="auto"/>
                  </w:pPr>
                </w:p>
              </w:tc>
            </w:tr>
            <w:tr w:rsidR="00104072">
              <w:trPr>
                <w:trHeight w:val="6663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04072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04072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CAMERA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COMMERCIO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FERMO</w:t>
                              </w:r>
                              <w:proofErr w:type="spellEnd"/>
                            </w:p>
                          </w:tc>
                        </w:tr>
                      </w:tbl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03412" w:rsidTr="00C03412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48"/>
                          <w:gridCol w:w="9233"/>
                        </w:tblGrid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CAMERA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COMMERCIO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FERMO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C03412" w:rsidP="00C034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</w:t>
                              </w:r>
                              <w:r w:rsidR="001D027F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1D027F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01979820444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PUBBLICO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ECONOMICO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CORSO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CEFALONIA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N. 69,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63900,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FERMO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Italy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DIČ (je-li relevantní) 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IT01979820444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942310284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04072" w:rsidRDefault="00104072">
                  <w:pPr>
                    <w:spacing w:after="0" w:line="240" w:lineRule="auto"/>
                  </w:pPr>
                </w:p>
              </w:tc>
            </w:tr>
            <w:tr w:rsidR="00104072">
              <w:trPr>
                <w:trHeight w:val="6212"/>
              </w:trPr>
              <w:tc>
                <w:tcPr>
                  <w:tcW w:w="1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15081"/>
                    <w:gridCol w:w="12"/>
                  </w:tblGrid>
                  <w:tr w:rsidR="00104072">
                    <w:trPr>
                      <w:trHeight w:val="18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418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81"/>
                        </w:tblGrid>
                        <w:tr w:rsidR="00104072">
                          <w:trPr>
                            <w:trHeight w:val="418"/>
                          </w:trPr>
                          <w:tc>
                            <w:tcPr>
                              <w:tcW w:w="161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prumyslova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Emila Kolbena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Rakovnik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>prispevkova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FFFFFF"/>
                                  <w:sz w:val="32"/>
                                </w:rPr>
                                <w:t xml:space="preserve"> organizace</w:t>
                              </w:r>
                            </w:p>
                          </w:tc>
                        </w:tr>
                      </w:tbl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211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03412" w:rsidTr="00C03412">
                    <w:tc>
                      <w:tcPr>
                        <w:tcW w:w="0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0000"/>
                            <w:left w:val="single" w:sz="7" w:space="0" w:color="000000"/>
                            <w:bottom w:val="single" w:sz="7" w:space="0" w:color="000000"/>
                            <w:right w:val="single" w:sz="7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4"/>
                          <w:gridCol w:w="9227"/>
                        </w:tblGrid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Oficiální název organizace v latince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Stredni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prumyslova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skola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Emila Kolbena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Rakovnik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prispevkova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organizace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Název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Střední průmyslová škola Emila Kolbena Rakovník, příspěvková organizace</w:t>
                              </w:r>
                            </w:p>
                          </w:tc>
                        </w:tr>
                        <w:tr w:rsidR="00104072">
                          <w:trPr>
                            <w:trHeight w:val="35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Role organizace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C034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Partner</w:t>
                              </w:r>
                              <w:bookmarkStart w:id="0" w:name="_GoBack"/>
                              <w:bookmarkEnd w:id="0"/>
                              <w:r w:rsidR="001D027F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1D027F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Organisation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IČ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16980123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Právní forma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UNKNOWN</w:t>
                              </w:r>
                              <w:proofErr w:type="spellEnd"/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Adresa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Gen.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Kholla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2501/II,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 xml:space="preserve">26901, Rakovník,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br/>
                                <w:t>Czech Republic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PIC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947998267</w:t>
                              </w:r>
                            </w:p>
                          </w:tc>
                        </w:tr>
                        <w:tr w:rsidR="00104072">
                          <w:trPr>
                            <w:trHeight w:val="372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Erasmus ID kód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Číslo akreditace držitele Erasmus+ Certifikátu mobility v odborném vzdělávání a přípravě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Číslo akreditace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EDS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 xml:space="preserve">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4072">
                          <w:trPr>
                            <w:trHeight w:val="537"/>
                          </w:trPr>
                          <w:tc>
                            <w:tcPr>
                              <w:tcW w:w="6247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D027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</w:rPr>
                                <w:t>Akreditace konsorcia ve vysokoškolském vzdělávání (je-li relevantní)</w:t>
                              </w:r>
                            </w:p>
                          </w:tc>
                          <w:tc>
                            <w:tcPr>
                              <w:tcW w:w="99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4072" w:rsidRDefault="0010407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04072" w:rsidRDefault="00104072">
                        <w:pPr>
                          <w:spacing w:after="0" w:line="240" w:lineRule="auto"/>
                        </w:pPr>
                      </w:p>
                    </w:tc>
                  </w:tr>
                  <w:tr w:rsidR="00104072">
                    <w:trPr>
                      <w:trHeight w:val="135"/>
                    </w:trPr>
                    <w:tc>
                      <w:tcPr>
                        <w:tcW w:w="0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164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04072" w:rsidRDefault="0010407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04072" w:rsidRDefault="00104072">
                  <w:pPr>
                    <w:spacing w:after="0" w:line="240" w:lineRule="auto"/>
                  </w:pPr>
                </w:p>
              </w:tc>
            </w:tr>
          </w:tbl>
          <w:p w:rsidR="00104072" w:rsidRDefault="00104072">
            <w:pPr>
              <w:spacing w:after="0" w:line="240" w:lineRule="auto"/>
            </w:pPr>
          </w:p>
        </w:tc>
        <w:tc>
          <w:tcPr>
            <w:tcW w:w="191" w:type="dxa"/>
          </w:tcPr>
          <w:p w:rsidR="00104072" w:rsidRDefault="00104072">
            <w:pPr>
              <w:pStyle w:val="EmptyCellLayoutStyle"/>
              <w:spacing w:after="0" w:line="240" w:lineRule="auto"/>
            </w:pPr>
          </w:p>
        </w:tc>
      </w:tr>
    </w:tbl>
    <w:p w:rsidR="00104072" w:rsidRDefault="00104072">
      <w:pPr>
        <w:spacing w:after="0" w:line="240" w:lineRule="auto"/>
      </w:pPr>
    </w:p>
    <w:sectPr w:rsidR="00104072" w:rsidSect="00D02B45">
      <w:headerReference w:type="default" r:id="rId8"/>
      <w:footerReference w:type="default" r:id="rId9"/>
      <w:pgSz w:w="16833" w:h="11908" w:orient="landscape"/>
      <w:pgMar w:top="720" w:right="720" w:bottom="720" w:left="720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027F">
      <w:pPr>
        <w:spacing w:after="0" w:line="240" w:lineRule="auto"/>
      </w:pPr>
      <w:r>
        <w:separator/>
      </w:r>
    </w:p>
  </w:endnote>
  <w:endnote w:type="continuationSeparator" w:id="0">
    <w:p w:rsidR="00000000" w:rsidRDefault="001D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"/>
      <w:gridCol w:w="2015"/>
      <w:gridCol w:w="12"/>
      <w:gridCol w:w="5282"/>
      <w:gridCol w:w="5439"/>
      <w:gridCol w:w="2284"/>
      <w:gridCol w:w="177"/>
    </w:tblGrid>
    <w:tr w:rsidR="00104072">
      <w:tc>
        <w:tcPr>
          <w:tcW w:w="200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191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</w:tr>
    <w:tr w:rsidR="00104072">
      <w:tc>
        <w:tcPr>
          <w:tcW w:w="200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15"/>
          </w:tblGrid>
          <w:tr w:rsidR="00104072">
            <w:trPr>
              <w:trHeight w:val="202"/>
            </w:trPr>
            <w:tc>
              <w:tcPr>
                <w:tcW w:w="2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4072" w:rsidRDefault="001D027F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>2016-1-</w:t>
                </w:r>
                <w:proofErr w:type="spell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CZ01</w:t>
                </w:r>
                <w:proofErr w:type="spellEnd"/>
                <w:r>
                  <w:rPr>
                    <w:rFonts w:ascii="Calibri" w:eastAsia="Calibri" w:hAnsi="Calibri"/>
                    <w:color w:val="C0C0C0"/>
                    <w:sz w:val="16"/>
                  </w:rPr>
                  <w:t>-</w:t>
                </w:r>
                <w:proofErr w:type="spell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KA202</w:t>
                </w:r>
                <w:proofErr w:type="spellEnd"/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-024001 - </w:t>
                </w:r>
              </w:p>
            </w:tc>
          </w:tr>
        </w:tbl>
        <w:p w:rsidR="00104072" w:rsidRDefault="00104072">
          <w:pPr>
            <w:spacing w:after="0" w:line="240" w:lineRule="auto"/>
          </w:pPr>
        </w:p>
      </w:tc>
      <w:tc>
        <w:tcPr>
          <w:tcW w:w="12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82"/>
          </w:tblGrid>
          <w:tr w:rsidR="00104072">
            <w:trPr>
              <w:trHeight w:val="202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4072" w:rsidRDefault="001D027F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t xml:space="preserve">Rozpočet schválený NA / Grant přidělený </w:t>
                </w:r>
                <w:proofErr w:type="gramStart"/>
                <w:r>
                  <w:rPr>
                    <w:rFonts w:ascii="Calibri" w:eastAsia="Calibri" w:hAnsi="Calibri"/>
                    <w:color w:val="C0C0C0"/>
                    <w:sz w:val="16"/>
                  </w:rPr>
                  <w:t>NA</w:t>
                </w:r>
                <w:proofErr w:type="gramEnd"/>
              </w:p>
            </w:tc>
          </w:tr>
        </w:tbl>
        <w:p w:rsidR="00104072" w:rsidRDefault="00104072">
          <w:pPr>
            <w:spacing w:after="0" w:line="240" w:lineRule="auto"/>
          </w:pPr>
        </w:p>
      </w:tc>
      <w:tc>
        <w:tcPr>
          <w:tcW w:w="5900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84"/>
          </w:tblGrid>
          <w:tr w:rsidR="00104072">
            <w:trPr>
              <w:trHeight w:val="202"/>
            </w:trPr>
            <w:tc>
              <w:tcPr>
                <w:tcW w:w="245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4072" w:rsidRDefault="001D027F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4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t>/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separate"/>
                </w:r>
                <w:r>
                  <w:rPr>
                    <w:rFonts w:ascii="Calibri" w:eastAsia="Calibri" w:hAnsi="Calibri"/>
                    <w:noProof/>
                    <w:color w:val="C0C0C0"/>
                    <w:sz w:val="16"/>
                  </w:rPr>
                  <w:t>6</w:t>
                </w:r>
                <w:r>
                  <w:rPr>
                    <w:rFonts w:ascii="Calibri" w:eastAsia="Calibri" w:hAnsi="Calibri"/>
                    <w:color w:val="C0C0C0"/>
                    <w:sz w:val="16"/>
                  </w:rPr>
                  <w:fldChar w:fldCharType="end"/>
                </w:r>
              </w:p>
            </w:tc>
          </w:tr>
        </w:tbl>
        <w:p w:rsidR="00104072" w:rsidRDefault="00104072">
          <w:pPr>
            <w:spacing w:after="0" w:line="240" w:lineRule="auto"/>
          </w:pPr>
        </w:p>
      </w:tc>
      <w:tc>
        <w:tcPr>
          <w:tcW w:w="191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</w:tr>
    <w:tr w:rsidR="00104072">
      <w:tc>
        <w:tcPr>
          <w:tcW w:w="200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5900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191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027F">
      <w:pPr>
        <w:spacing w:after="0" w:line="240" w:lineRule="auto"/>
      </w:pPr>
      <w:r>
        <w:separator/>
      </w:r>
    </w:p>
  </w:footnote>
  <w:footnote w:type="continuationSeparator" w:id="0">
    <w:p w:rsidR="00000000" w:rsidRDefault="001D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0"/>
      <w:gridCol w:w="8792"/>
      <w:gridCol w:w="3058"/>
      <w:gridCol w:w="3135"/>
      <w:gridCol w:w="198"/>
    </w:tblGrid>
    <w:tr w:rsidR="00104072">
      <w:tc>
        <w:tcPr>
          <w:tcW w:w="228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3323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215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</w:tr>
    <w:tr w:rsidR="00104072">
      <w:tc>
        <w:tcPr>
          <w:tcW w:w="228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C03412" w:rsidRDefault="00C03412"/>
        <w:p w:rsidR="00C03412" w:rsidRDefault="00C03412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792"/>
          </w:tblGrid>
          <w:tr w:rsidR="00104072">
            <w:trPr>
              <w:trHeight w:val="322"/>
            </w:trPr>
            <w:tc>
              <w:tcPr>
                <w:tcW w:w="947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4072" w:rsidRDefault="001D027F">
                <w:pPr>
                  <w:spacing w:after="0" w:line="240" w:lineRule="auto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PŘÍLOHA II - </w:t>
                </w:r>
                <w:proofErr w:type="spellStart"/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>KA2</w:t>
                </w:r>
                <w:proofErr w:type="spellEnd"/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 - číslo smlouvy: </w:t>
                </w:r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 xml:space="preserve"> </w:t>
                </w:r>
                <w:r>
                  <w:rPr>
                    <w:rFonts w:ascii="Arial Narrow" w:eastAsia="Arial Narrow" w:hAnsi="Arial Narrow"/>
                    <w:color w:val="808080"/>
                  </w:rPr>
                  <w:t>2016-1-</w:t>
                </w:r>
                <w:proofErr w:type="spellStart"/>
                <w:r>
                  <w:rPr>
                    <w:rFonts w:ascii="Arial Narrow" w:eastAsia="Arial Narrow" w:hAnsi="Arial Narrow"/>
                    <w:color w:val="808080"/>
                  </w:rPr>
                  <w:t>CZ01</w:t>
                </w:r>
                <w:proofErr w:type="spellEnd"/>
                <w:r>
                  <w:rPr>
                    <w:rFonts w:ascii="Arial Narrow" w:eastAsia="Arial Narrow" w:hAnsi="Arial Narrow"/>
                    <w:color w:val="808080"/>
                  </w:rPr>
                  <w:t>-</w:t>
                </w:r>
                <w:proofErr w:type="spellStart"/>
                <w:r>
                  <w:rPr>
                    <w:rFonts w:ascii="Arial Narrow" w:eastAsia="Arial Narrow" w:hAnsi="Arial Narrow"/>
                    <w:color w:val="808080"/>
                  </w:rPr>
                  <w:t>KA202</w:t>
                </w:r>
                <w:proofErr w:type="spellEnd"/>
                <w:r>
                  <w:rPr>
                    <w:rFonts w:ascii="Arial Narrow" w:eastAsia="Arial Narrow" w:hAnsi="Arial Narrow"/>
                    <w:color w:val="808080"/>
                  </w:rPr>
                  <w:t>-024001</w:t>
                </w:r>
              </w:p>
            </w:tc>
          </w:tr>
        </w:tbl>
        <w:p w:rsidR="00104072" w:rsidRDefault="00104072">
          <w:pPr>
            <w:spacing w:after="0" w:line="240" w:lineRule="auto"/>
          </w:pPr>
        </w:p>
      </w:tc>
      <w:tc>
        <w:tcPr>
          <w:tcW w:w="3323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C03412" w:rsidRDefault="00C03412"/>
        <w:p w:rsidR="00C03412" w:rsidRDefault="00C03412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35"/>
          </w:tblGrid>
          <w:tr w:rsidR="00104072">
            <w:trPr>
              <w:trHeight w:val="322"/>
            </w:trPr>
            <w:tc>
              <w:tcPr>
                <w:tcW w:w="33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04072" w:rsidRDefault="001D027F">
                <w:pPr>
                  <w:spacing w:after="0" w:line="240" w:lineRule="auto"/>
                  <w:jc w:val="right"/>
                </w:pPr>
                <w:r>
                  <w:rPr>
                    <w:rFonts w:ascii="Arial Narrow" w:eastAsia="Arial Narrow" w:hAnsi="Arial Narrow"/>
                    <w:b/>
                    <w:color w:val="808080"/>
                    <w:sz w:val="22"/>
                  </w:rPr>
                  <w:t xml:space="preserve">Datum: </w:t>
                </w:r>
                <w:proofErr w:type="gramStart"/>
                <w:r>
                  <w:rPr>
                    <w:rFonts w:ascii="Arial Narrow" w:eastAsia="Arial Narrow" w:hAnsi="Arial Narrow"/>
                    <w:color w:val="808080"/>
                    <w:sz w:val="22"/>
                  </w:rPr>
                  <w:t>10.08.2016</w:t>
                </w:r>
                <w:proofErr w:type="gramEnd"/>
              </w:p>
            </w:tc>
          </w:tr>
        </w:tbl>
        <w:p w:rsidR="00104072" w:rsidRDefault="00104072">
          <w:pPr>
            <w:spacing w:after="0" w:line="240" w:lineRule="auto"/>
          </w:pPr>
        </w:p>
      </w:tc>
      <w:tc>
        <w:tcPr>
          <w:tcW w:w="215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</w:tr>
    <w:tr w:rsidR="00104072">
      <w:tc>
        <w:tcPr>
          <w:tcW w:w="228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9478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3323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  <w:tc>
        <w:tcPr>
          <w:tcW w:w="215" w:type="dxa"/>
        </w:tcPr>
        <w:p w:rsidR="00104072" w:rsidRDefault="0010407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4072"/>
    <w:rsid w:val="00104072"/>
    <w:rsid w:val="001D027F"/>
    <w:rsid w:val="00281883"/>
    <w:rsid w:val="00506CE4"/>
    <w:rsid w:val="007A05B0"/>
    <w:rsid w:val="00C03412"/>
    <w:rsid w:val="00D0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0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412"/>
  </w:style>
  <w:style w:type="paragraph" w:styleId="Zpat">
    <w:name w:val="footer"/>
    <w:basedOn w:val="Normln"/>
    <w:link w:val="ZpatChar"/>
    <w:uiPriority w:val="99"/>
    <w:unhideWhenUsed/>
    <w:rsid w:val="00C0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Jeřichová Martina</dc:creator>
  <cp:lastModifiedBy>Martina Jeřichová</cp:lastModifiedBy>
  <cp:revision>7</cp:revision>
  <cp:lastPrinted>2016-08-10T10:51:00Z</cp:lastPrinted>
  <dcterms:created xsi:type="dcterms:W3CDTF">2016-08-10T10:40:00Z</dcterms:created>
  <dcterms:modified xsi:type="dcterms:W3CDTF">2016-08-10T10:52:00Z</dcterms:modified>
</cp:coreProperties>
</file>