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52" w:rsidRDefault="009917CC">
      <w:pPr>
        <w:pStyle w:val="Nadpis10"/>
        <w:keepNext/>
        <w:keepLines/>
        <w:shd w:val="clear" w:color="auto" w:fill="auto"/>
        <w:spacing w:after="212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6177280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F52" w:rsidRDefault="009917CC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6.39999999999998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lang w:val="cs-CZ" w:eastAsia="cs-CZ" w:bidi="cs-CZ"/>
        </w:rPr>
        <w:t xml:space="preserve">Podklad k přípravě závazku - </w:t>
      </w:r>
      <w:bookmarkEnd w:id="0"/>
    </w:p>
    <w:p w:rsidR="008D3F52" w:rsidRDefault="009917CC">
      <w:pPr>
        <w:pStyle w:val="Zkladntext1"/>
        <w:shd w:val="clear" w:color="auto" w:fill="auto"/>
        <w:spacing w:after="0"/>
        <w:ind w:left="3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D3F52" w:rsidRDefault="009917CC">
      <w:pPr>
        <w:pStyle w:val="Zkladntext1"/>
        <w:shd w:val="clear" w:color="auto" w:fill="auto"/>
        <w:spacing w:after="0"/>
        <w:ind w:left="380"/>
      </w:pPr>
      <w:r>
        <w:t>Drnovská 507</w:t>
      </w:r>
    </w:p>
    <w:p w:rsidR="008D3F52" w:rsidRDefault="009917CC">
      <w:pPr>
        <w:pStyle w:val="Zkladntext1"/>
        <w:shd w:val="clear" w:color="auto" w:fill="auto"/>
        <w:spacing w:after="0"/>
        <w:ind w:left="380"/>
      </w:pPr>
      <w:r>
        <w:t xml:space="preserve">161 06 </w:t>
      </w:r>
      <w:proofErr w:type="gramStart"/>
      <w:r>
        <w:t>Praha 6-Ruzyně</w:t>
      </w:r>
      <w:proofErr w:type="gramEnd"/>
    </w:p>
    <w:p w:rsidR="008D3F52" w:rsidRDefault="009917CC">
      <w:pPr>
        <w:pStyle w:val="Zkladntext1"/>
        <w:shd w:val="clear" w:color="auto" w:fill="auto"/>
        <w:spacing w:after="280"/>
        <w:ind w:left="380"/>
      </w:pPr>
      <w:r>
        <w:t>telefon: 233 022 111</w:t>
      </w:r>
    </w:p>
    <w:p w:rsidR="008D3F52" w:rsidRDefault="009917CC">
      <w:pPr>
        <w:pStyle w:val="Zkladntext1"/>
        <w:shd w:val="clear" w:color="auto" w:fill="auto"/>
        <w:spacing w:after="140"/>
        <w:ind w:left="380" w:right="5320"/>
      </w:pPr>
      <w:r>
        <w:t>IČO: 00027006 DIČ: CZ00027006</w:t>
      </w:r>
    </w:p>
    <w:p w:rsidR="008D3F52" w:rsidRDefault="009917CC">
      <w:pPr>
        <w:spacing w:line="14" w:lineRule="exact"/>
      </w:pPr>
      <w:r>
        <w:rPr>
          <w:noProof/>
          <w:lang w:bidi="ar-SA"/>
        </w:rPr>
        <w:drawing>
          <wp:anchor distT="80010" distB="233045" distL="128270" distR="114300" simplePos="0" relativeHeight="125829380" behindDoc="0" locked="0" layoutInCell="1" allowOverlap="1">
            <wp:simplePos x="0" y="0"/>
            <wp:positionH relativeFrom="page">
              <wp:posOffset>949325</wp:posOffset>
            </wp:positionH>
            <wp:positionV relativeFrom="paragraph">
              <wp:posOffset>88900</wp:posOffset>
            </wp:positionV>
            <wp:extent cx="2944495" cy="10668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444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1156335</wp:posOffset>
                </wp:positionV>
                <wp:extent cx="1412875" cy="2330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F52" w:rsidRDefault="009917CC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Drnovská 507 161 06 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650000000000006pt;margin-top:91.049999999999997pt;width:111.25pt;height:18.350000000000001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Drnovská 507 161 06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D3F52" w:rsidRDefault="009917CC">
      <w:pPr>
        <w:pStyle w:val="Titulektabulky0"/>
        <w:shd w:val="clear" w:color="auto" w:fill="auto"/>
        <w:ind w:left="4734"/>
      </w:pPr>
      <w:r>
        <w:t xml:space="preserve">Objednávka číslo </w:t>
      </w:r>
      <w:r>
        <w:t>OB-2020-00001631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3"/>
        <w:gridCol w:w="2311"/>
        <w:gridCol w:w="2056"/>
        <w:gridCol w:w="1890"/>
      </w:tblGrid>
      <w:tr w:rsidR="008D3F52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233" w:type="dxa"/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ind w:left="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Dodavatel</w:t>
            </w:r>
          </w:p>
        </w:tc>
        <w:tc>
          <w:tcPr>
            <w:tcW w:w="6257" w:type="dxa"/>
            <w:gridSpan w:val="3"/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ind w:left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8D3F52">
        <w:tblPrEx>
          <w:tblCellMar>
            <w:top w:w="0" w:type="dxa"/>
            <w:bottom w:w="0" w:type="dxa"/>
          </w:tblCellMar>
        </w:tblPrEx>
        <w:trPr>
          <w:trHeight w:hRule="exact" w:val="1775"/>
          <w:jc w:val="center"/>
        </w:trPr>
        <w:tc>
          <w:tcPr>
            <w:tcW w:w="3233" w:type="dxa"/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spacing w:after="140"/>
              <w:ind w:left="0"/>
            </w:pPr>
            <w:proofErr w:type="spellStart"/>
            <w:r>
              <w:t>BioTech</w:t>
            </w:r>
            <w:proofErr w:type="spellEnd"/>
          </w:p>
          <w:p w:rsidR="008D3F52" w:rsidRDefault="009917CC">
            <w:pPr>
              <w:pStyle w:val="Jin0"/>
              <w:shd w:val="clear" w:color="auto" w:fill="auto"/>
              <w:spacing w:after="60"/>
              <w:ind w:left="0"/>
            </w:pPr>
            <w:r>
              <w:t>Služeb 4</w:t>
            </w:r>
          </w:p>
          <w:p w:rsidR="008D3F52" w:rsidRDefault="009917CC">
            <w:pPr>
              <w:pStyle w:val="Jin0"/>
              <w:shd w:val="clear" w:color="auto" w:fill="auto"/>
              <w:spacing w:after="60"/>
              <w:ind w:left="0"/>
            </w:pPr>
            <w:r>
              <w:t>108 52 Praha 10</w:t>
            </w:r>
          </w:p>
          <w:p w:rsidR="008D3F52" w:rsidRDefault="009917CC">
            <w:pPr>
              <w:pStyle w:val="Jin0"/>
              <w:shd w:val="clear" w:color="auto" w:fill="auto"/>
              <w:spacing w:after="60"/>
              <w:ind w:left="0"/>
            </w:pPr>
            <w:r>
              <w:t>IČO: 25664018</w:t>
            </w:r>
          </w:p>
          <w:p w:rsidR="008D3F52" w:rsidRDefault="009917CC">
            <w:pPr>
              <w:pStyle w:val="Jin0"/>
              <w:shd w:val="clear" w:color="auto" w:fill="auto"/>
              <w:spacing w:after="60"/>
              <w:ind w:left="0"/>
            </w:pPr>
            <w:r>
              <w:t>DIČ: 108 52 Praha 10</w:t>
            </w:r>
          </w:p>
        </w:tc>
        <w:tc>
          <w:tcPr>
            <w:tcW w:w="2311" w:type="dxa"/>
            <w:shd w:val="clear" w:color="auto" w:fill="FFFFFF"/>
          </w:tcPr>
          <w:p w:rsidR="008D3F52" w:rsidRDefault="008D3F52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</w:tcPr>
          <w:p w:rsidR="008D3F52" w:rsidRDefault="008D3F52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shd w:val="clear" w:color="auto" w:fill="FFFFFF"/>
          </w:tcPr>
          <w:p w:rsidR="008D3F52" w:rsidRDefault="008D3F52">
            <w:pPr>
              <w:rPr>
                <w:sz w:val="10"/>
                <w:szCs w:val="10"/>
              </w:rPr>
            </w:pPr>
          </w:p>
        </w:tc>
      </w:tr>
      <w:tr w:rsidR="008D3F52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233" w:type="dxa"/>
            <w:tcBorders>
              <w:top w:val="single" w:sz="4" w:space="0" w:color="auto"/>
            </w:tcBorders>
            <w:shd w:val="clear" w:color="auto" w:fill="FFFFFF"/>
          </w:tcPr>
          <w:p w:rsidR="008D3F52" w:rsidRDefault="009917CC">
            <w:pPr>
              <w:pStyle w:val="Jin0"/>
              <w:shd w:val="clear" w:color="auto" w:fill="auto"/>
              <w:ind w:left="0" w:right="10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FFFFFF"/>
          </w:tcPr>
          <w:p w:rsidR="008D3F52" w:rsidRDefault="009917CC">
            <w:pPr>
              <w:pStyle w:val="Jin0"/>
              <w:shd w:val="clear" w:color="auto" w:fill="auto"/>
              <w:spacing w:before="80"/>
              <w:ind w:firstLine="20"/>
              <w:jc w:val="both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Množství Jednotka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8D3F52" w:rsidRDefault="009917CC">
            <w:pPr>
              <w:pStyle w:val="Jin0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3F52" w:rsidRDefault="009917CC">
            <w:pPr>
              <w:pStyle w:val="Jin0"/>
              <w:shd w:val="clear" w:color="auto" w:fill="auto"/>
              <w:ind w:left="900"/>
            </w:pPr>
            <w:r>
              <w:rPr>
                <w:b/>
                <w:bCs/>
              </w:rPr>
              <w:t>Cena</w:t>
            </w:r>
          </w:p>
          <w:p w:rsidR="008D3F52" w:rsidRDefault="009917CC">
            <w:pPr>
              <w:pStyle w:val="Jin0"/>
              <w:shd w:val="clear" w:color="auto" w:fill="auto"/>
              <w:spacing w:line="233" w:lineRule="auto"/>
              <w:ind w:left="580"/>
            </w:pPr>
            <w:r>
              <w:t>(včetně DPH)</w:t>
            </w:r>
          </w:p>
        </w:tc>
      </w:tr>
      <w:tr w:rsidR="008D3F52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2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ind w:left="0"/>
              <w:jc w:val="center"/>
            </w:pPr>
            <w:proofErr w:type="spellStart"/>
            <w:r>
              <w:t>QuantiTect</w:t>
            </w:r>
            <w:proofErr w:type="spellEnd"/>
            <w:r>
              <w:t xml:space="preserve"> Multiplex PCR </w:t>
            </w:r>
            <w:proofErr w:type="spellStart"/>
            <w:r>
              <w:t>Kit</w:t>
            </w:r>
            <w:proofErr w:type="spellEnd"/>
            <w:r>
              <w:t xml:space="preserve"> (1000)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tabs>
                <w:tab w:val="left" w:pos="978"/>
              </w:tabs>
              <w:ind w:firstLine="20"/>
              <w:jc w:val="both"/>
            </w:pPr>
            <w:r>
              <w:t>1</w:t>
            </w:r>
            <w:r>
              <w:tab/>
              <w:t>Baleni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8D3F52" w:rsidRDefault="008D3F52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ind w:left="240"/>
              <w:jc w:val="center"/>
            </w:pPr>
            <w:r>
              <w:t>91900</w:t>
            </w:r>
          </w:p>
        </w:tc>
      </w:tr>
      <w:tr w:rsidR="008D3F5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49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3F52" w:rsidRDefault="009917CC">
            <w:pPr>
              <w:pStyle w:val="Jin0"/>
              <w:shd w:val="clear" w:color="auto" w:fill="auto"/>
              <w:ind w:left="6540"/>
            </w:pPr>
            <w:r>
              <w:t>91900</w:t>
            </w:r>
          </w:p>
        </w:tc>
      </w:tr>
      <w:tr w:rsidR="008D3F52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949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8D3F52" w:rsidRDefault="008D3F52">
            <w:pPr>
              <w:rPr>
                <w:sz w:val="10"/>
                <w:szCs w:val="10"/>
              </w:rPr>
            </w:pPr>
          </w:p>
        </w:tc>
      </w:tr>
    </w:tbl>
    <w:p w:rsidR="008D3F52" w:rsidRDefault="009917CC">
      <w:pPr>
        <w:pStyle w:val="Zkladntext1"/>
        <w:shd w:val="clear" w:color="auto" w:fill="auto"/>
        <w:spacing w:after="4320"/>
        <w:ind w:left="420" w:right="7180" w:firstLine="0"/>
      </w:pPr>
      <w:r>
        <w:rPr>
          <w:b w:val="0"/>
          <w:bCs w:val="0"/>
        </w:rPr>
        <w:t xml:space="preserve">IČO: 00027006 DIČ: CZ 00027006 </w:t>
      </w:r>
      <w:proofErr w:type="spellStart"/>
      <w:r>
        <w:rPr>
          <w:b w:val="0"/>
          <w:bCs w:val="0"/>
        </w:rPr>
        <w:t>Bank.spojení</w:t>
      </w:r>
      <w:proofErr w:type="spellEnd"/>
      <w:r>
        <w:rPr>
          <w:b w:val="0"/>
          <w:bCs w:val="0"/>
        </w:rPr>
        <w:t xml:space="preserve">: </w:t>
      </w:r>
      <w:bookmarkStart w:id="1" w:name="_GoBack"/>
      <w:bookmarkEnd w:id="1"/>
    </w:p>
    <w:p w:rsidR="008D3F52" w:rsidRDefault="009917CC">
      <w:pPr>
        <w:pStyle w:val="Nadpis10"/>
        <w:keepNext/>
        <w:keepLines/>
        <w:shd w:val="clear" w:color="auto" w:fill="auto"/>
        <w:spacing w:after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6209030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3F52" w:rsidRDefault="009917CC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22.09.2020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8.89999999999998pt;margin-top:1.pt;width:56.149999999999999pt;height:15.85pt;z-index:-125829370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22.09.2020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8" w:history="1">
        <w:bookmarkStart w:id="2" w:name="bookmark1"/>
        <w:r>
          <w:t>https://dms.vurv.cz/sites/Uctarna/_layouts/Print.FormServer.aspx</w:t>
        </w:r>
        <w:bookmarkEnd w:id="2"/>
      </w:hyperlink>
    </w:p>
    <w:sectPr w:rsidR="008D3F52">
      <w:pgSz w:w="11900" w:h="16840"/>
      <w:pgMar w:top="196" w:right="987" w:bottom="121" w:left="107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CC" w:rsidRDefault="009917CC">
      <w:r>
        <w:separator/>
      </w:r>
    </w:p>
  </w:endnote>
  <w:endnote w:type="continuationSeparator" w:id="0">
    <w:p w:rsidR="009917CC" w:rsidRDefault="0099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CC" w:rsidRDefault="009917CC"/>
  </w:footnote>
  <w:footnote w:type="continuationSeparator" w:id="0">
    <w:p w:rsidR="009917CC" w:rsidRDefault="009917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3F52"/>
    <w:rsid w:val="008D3F52"/>
    <w:rsid w:val="009917CC"/>
    <w:rsid w:val="009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6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6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2020-09-22T08:33:00Z</dcterms:created>
  <dcterms:modified xsi:type="dcterms:W3CDTF">2020-09-22T08:34:00Z</dcterms:modified>
</cp:coreProperties>
</file>