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C1" w:rsidRPr="00C55134" w:rsidRDefault="00B372C1" w:rsidP="00B372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27744">
        <w:rPr>
          <w:rFonts w:ascii="Arial" w:hAnsi="Arial" w:cs="Arial"/>
          <w:b/>
          <w:sz w:val="32"/>
          <w:szCs w:val="32"/>
        </w:rPr>
        <w:t>5</w:t>
      </w:r>
    </w:p>
    <w:p w:rsidR="00B372C1" w:rsidRPr="00C55134" w:rsidRDefault="00B372C1" w:rsidP="00B372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E0526">
        <w:rPr>
          <w:rFonts w:ascii="Arial" w:hAnsi="Arial" w:cs="Arial"/>
          <w:b/>
          <w:sz w:val="32"/>
          <w:szCs w:val="32"/>
        </w:rPr>
        <w:t>206-N-12/59</w:t>
      </w:r>
    </w:p>
    <w:p w:rsidR="00B372C1" w:rsidRPr="00C55134" w:rsidRDefault="00B372C1" w:rsidP="00B372C1">
      <w:pPr>
        <w:rPr>
          <w:rFonts w:ascii="Arial" w:hAnsi="Arial" w:cs="Arial"/>
          <w:b/>
          <w:bCs/>
          <w:sz w:val="22"/>
          <w:szCs w:val="22"/>
        </w:rPr>
      </w:pPr>
    </w:p>
    <w:p w:rsidR="00B372C1" w:rsidRPr="00C55134" w:rsidRDefault="00B372C1" w:rsidP="00B372C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372C1" w:rsidRPr="00C55134" w:rsidRDefault="00B372C1" w:rsidP="00B372C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B372C1" w:rsidRPr="00C55134" w:rsidRDefault="00B372C1" w:rsidP="00B372C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B372C1" w:rsidRPr="00C55134" w:rsidRDefault="00B372C1" w:rsidP="00B372C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372C1" w:rsidRPr="00C55134" w:rsidRDefault="00B372C1" w:rsidP="00B372C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B372C1" w:rsidRPr="00C55134" w:rsidRDefault="00B372C1" w:rsidP="00B372C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0E0526" w:rsidRPr="00223298" w:rsidRDefault="000E0526" w:rsidP="000E0526">
      <w:pPr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0E0526" w:rsidRPr="00223298" w:rsidRDefault="000E0526" w:rsidP="000E0526">
      <w:pPr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0E0526" w:rsidRPr="00812BA6" w:rsidRDefault="000E0526" w:rsidP="000E052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0E0526" w:rsidRPr="00223298" w:rsidRDefault="000E0526" w:rsidP="000E0526">
      <w:pPr>
        <w:jc w:val="both"/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Bankovní spojení: Česká národní banka</w:t>
      </w:r>
    </w:p>
    <w:p w:rsidR="000E0526" w:rsidRPr="00223298" w:rsidRDefault="000E0526" w:rsidP="000E0526">
      <w:pPr>
        <w:jc w:val="both"/>
        <w:rPr>
          <w:rFonts w:ascii="Arial" w:hAnsi="Arial" w:cs="Arial"/>
          <w:b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 xml:space="preserve">číslo účtu: </w:t>
      </w:r>
      <w:r w:rsidRPr="00223298">
        <w:rPr>
          <w:rFonts w:ascii="Arial" w:hAnsi="Arial" w:cs="Arial"/>
          <w:b/>
          <w:sz w:val="22"/>
          <w:szCs w:val="22"/>
        </w:rPr>
        <w:t>110015-3723001/0710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„pronajímatel“)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B372C1" w:rsidRPr="00572031" w:rsidRDefault="00B372C1" w:rsidP="00B372C1">
      <w:pPr>
        <w:jc w:val="both"/>
        <w:rPr>
          <w:rFonts w:ascii="Arial" w:hAnsi="Arial" w:cs="Arial"/>
          <w:sz w:val="22"/>
          <w:szCs w:val="22"/>
        </w:rPr>
      </w:pPr>
    </w:p>
    <w:p w:rsidR="00B372C1" w:rsidRPr="000E0526" w:rsidRDefault="000E0526" w:rsidP="00B372C1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Statek Pohořelice, spol. s r.o.</w:t>
      </w:r>
    </w:p>
    <w:p w:rsidR="00B372C1" w:rsidRPr="00572031" w:rsidRDefault="00B372C1" w:rsidP="00B372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0E0526">
        <w:rPr>
          <w:rFonts w:ascii="Arial" w:hAnsi="Arial" w:cs="Arial"/>
          <w:iCs/>
          <w:sz w:val="22"/>
          <w:szCs w:val="22"/>
        </w:rPr>
        <w:t>Vídeňská 702, 691 23, Pohořelice</w:t>
      </w:r>
    </w:p>
    <w:p w:rsidR="00B372C1" w:rsidRPr="000E0526" w:rsidRDefault="00B372C1" w:rsidP="00B372C1">
      <w:pPr>
        <w:tabs>
          <w:tab w:val="left" w:pos="568"/>
        </w:tabs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0E0526">
        <w:rPr>
          <w:rFonts w:ascii="Arial" w:hAnsi="Arial" w:cs="Arial"/>
          <w:b/>
          <w:iCs/>
          <w:sz w:val="22"/>
          <w:szCs w:val="22"/>
        </w:rPr>
        <w:t xml:space="preserve">IČO: </w:t>
      </w:r>
      <w:r w:rsidR="000E0526" w:rsidRPr="000E0526">
        <w:rPr>
          <w:rFonts w:ascii="Arial" w:hAnsi="Arial" w:cs="Arial"/>
          <w:b/>
          <w:iCs/>
          <w:sz w:val="22"/>
          <w:szCs w:val="22"/>
        </w:rPr>
        <w:t>485 33 173</w:t>
      </w:r>
    </w:p>
    <w:p w:rsidR="00B372C1" w:rsidRPr="00572031" w:rsidRDefault="00B372C1" w:rsidP="00B372C1">
      <w:pPr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 w:rsidR="000E0526">
        <w:rPr>
          <w:rFonts w:ascii="Arial" w:hAnsi="Arial" w:cs="Arial"/>
          <w:iCs/>
          <w:sz w:val="22"/>
          <w:szCs w:val="22"/>
        </w:rPr>
        <w:t>CZ 48533173</w:t>
      </w:r>
    </w:p>
    <w:p w:rsidR="00B372C1" w:rsidRPr="00572031" w:rsidRDefault="00B372C1" w:rsidP="00B372C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="000E0526"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 w:rsidR="000E0526">
        <w:rPr>
          <w:rFonts w:ascii="Arial" w:hAnsi="Arial" w:cs="Arial"/>
          <w:sz w:val="22"/>
          <w:szCs w:val="22"/>
        </w:rPr>
        <w:t>Krajským soudem v Brně, oddíl C, vložka 10960</w:t>
      </w:r>
    </w:p>
    <w:p w:rsidR="00B372C1" w:rsidRPr="00572031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0E0526">
        <w:rPr>
          <w:rFonts w:ascii="Arial" w:hAnsi="Arial" w:cs="Arial"/>
          <w:sz w:val="22"/>
          <w:szCs w:val="22"/>
        </w:rPr>
        <w:t>Ing. Pavel Sova, jednatel</w:t>
      </w:r>
    </w:p>
    <w:p w:rsidR="007E121E" w:rsidRPr="007E121E" w:rsidRDefault="007E121E" w:rsidP="007E121E">
      <w:pPr>
        <w:pStyle w:val="Zkladntext"/>
        <w:rPr>
          <w:rFonts w:ascii="Arial" w:hAnsi="Arial" w:cs="Arial"/>
          <w:sz w:val="22"/>
          <w:szCs w:val="22"/>
        </w:rPr>
      </w:pPr>
      <w:r w:rsidRPr="007E121E">
        <w:rPr>
          <w:rFonts w:ascii="Arial" w:hAnsi="Arial" w:cs="Arial"/>
          <w:sz w:val="22"/>
          <w:szCs w:val="22"/>
        </w:rPr>
        <w:t xml:space="preserve">bankovní spojení: </w:t>
      </w:r>
      <w:bookmarkStart w:id="0" w:name="_Hlk20405324"/>
      <w:r w:rsidR="00EB0890">
        <w:rPr>
          <w:rFonts w:ascii="Arial" w:hAnsi="Arial" w:cs="Arial"/>
          <w:sz w:val="22"/>
          <w:szCs w:val="22"/>
        </w:rPr>
        <w:t>Komerční banka, a.s</w:t>
      </w:r>
      <w:bookmarkEnd w:id="0"/>
      <w:r w:rsidR="00EB0890">
        <w:rPr>
          <w:rFonts w:ascii="Arial" w:hAnsi="Arial" w:cs="Arial"/>
          <w:sz w:val="22"/>
          <w:szCs w:val="22"/>
        </w:rPr>
        <w:t>.</w:t>
      </w:r>
    </w:p>
    <w:p w:rsidR="007E121E" w:rsidRPr="006B7A54" w:rsidRDefault="007E121E" w:rsidP="007E121E">
      <w:pPr>
        <w:pStyle w:val="Zkladntext"/>
        <w:rPr>
          <w:rFonts w:ascii="Arial" w:hAnsi="Arial" w:cs="Arial"/>
          <w:sz w:val="22"/>
          <w:szCs w:val="22"/>
        </w:rPr>
      </w:pPr>
      <w:r w:rsidRPr="007E121E">
        <w:rPr>
          <w:rFonts w:ascii="Arial" w:hAnsi="Arial" w:cs="Arial"/>
          <w:sz w:val="22"/>
          <w:szCs w:val="22"/>
        </w:rPr>
        <w:t xml:space="preserve">číslo účtu: </w:t>
      </w:r>
      <w:bookmarkStart w:id="1" w:name="_Hlk20405333"/>
      <w:r w:rsidR="00EB0890" w:rsidRPr="00EB0890">
        <w:rPr>
          <w:rFonts w:ascii="Arial" w:eastAsiaTheme="minorHAnsi" w:hAnsi="Arial" w:cs="Arial"/>
          <w:sz w:val="22"/>
          <w:szCs w:val="22"/>
          <w:lang w:eastAsia="en-US"/>
        </w:rPr>
        <w:t>81303651/0100</w:t>
      </w:r>
      <w:bookmarkEnd w:id="1"/>
    </w:p>
    <w:p w:rsidR="00B372C1" w:rsidRPr="00572031" w:rsidRDefault="00B372C1" w:rsidP="00B372C1">
      <w:pPr>
        <w:rPr>
          <w:rFonts w:ascii="Arial" w:hAnsi="Arial" w:cs="Arial"/>
          <w:sz w:val="22"/>
          <w:szCs w:val="22"/>
        </w:rPr>
      </w:pPr>
    </w:p>
    <w:p w:rsidR="00B372C1" w:rsidRPr="00C55134" w:rsidRDefault="00B372C1" w:rsidP="00B372C1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„nájemce“)</w:t>
      </w:r>
    </w:p>
    <w:p w:rsidR="00B372C1" w:rsidRPr="00C55134" w:rsidRDefault="00B372C1" w:rsidP="00B372C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B372C1" w:rsidRPr="00C55134" w:rsidRDefault="00B372C1" w:rsidP="00B372C1">
      <w:pPr>
        <w:rPr>
          <w:rFonts w:ascii="Arial" w:hAnsi="Arial" w:cs="Arial"/>
          <w:sz w:val="22"/>
          <w:szCs w:val="22"/>
        </w:rPr>
      </w:pP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0E0526">
        <w:rPr>
          <w:rFonts w:ascii="Arial" w:hAnsi="Arial" w:cs="Arial"/>
          <w:sz w:val="22"/>
          <w:szCs w:val="22"/>
        </w:rPr>
        <w:t>4</w:t>
      </w:r>
      <w:r w:rsidRPr="00C55134">
        <w:rPr>
          <w:rFonts w:ascii="Arial" w:hAnsi="Arial" w:cs="Arial"/>
          <w:sz w:val="22"/>
          <w:szCs w:val="22"/>
        </w:rPr>
        <w:t xml:space="preserve"> k nájemní smlouvě č. </w:t>
      </w:r>
      <w:r w:rsidR="000E0526">
        <w:rPr>
          <w:rFonts w:ascii="Arial" w:hAnsi="Arial" w:cs="Arial"/>
          <w:sz w:val="22"/>
          <w:szCs w:val="22"/>
        </w:rPr>
        <w:t>206-N-12/59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0E0526">
        <w:rPr>
          <w:rFonts w:ascii="Arial" w:hAnsi="Arial" w:cs="Arial"/>
          <w:sz w:val="22"/>
          <w:szCs w:val="22"/>
        </w:rPr>
        <w:t>20.9.2012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0E0526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0E0526">
        <w:rPr>
          <w:rFonts w:ascii="Arial" w:hAnsi="Arial" w:cs="Arial"/>
          <w:sz w:val="22"/>
          <w:szCs w:val="22"/>
        </w:rPr>
        <w:t xml:space="preserve"> 30.9.2013, dodatku č. 2 ze dne 23.4.2015</w:t>
      </w:r>
      <w:r w:rsidR="00E27744">
        <w:rPr>
          <w:rFonts w:ascii="Arial" w:hAnsi="Arial" w:cs="Arial"/>
          <w:sz w:val="22"/>
          <w:szCs w:val="22"/>
        </w:rPr>
        <w:t>,</w:t>
      </w:r>
      <w:r w:rsidR="000E0526">
        <w:rPr>
          <w:rFonts w:ascii="Arial" w:hAnsi="Arial" w:cs="Arial"/>
          <w:sz w:val="22"/>
          <w:szCs w:val="22"/>
        </w:rPr>
        <w:t xml:space="preserve"> dodatku č. 3 ze dne 30.9.2015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E27744">
        <w:rPr>
          <w:rFonts w:ascii="Arial" w:hAnsi="Arial" w:cs="Arial"/>
          <w:sz w:val="22"/>
          <w:szCs w:val="22"/>
        </w:rPr>
        <w:t xml:space="preserve">a dodatku č. 4 ze dne 1.10.2019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 </w:t>
      </w:r>
    </w:p>
    <w:p w:rsidR="00B372C1" w:rsidRPr="00C55134" w:rsidRDefault="00B372C1" w:rsidP="00B372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7744" w:rsidRPr="00012682" w:rsidRDefault="00E27744" w:rsidP="00E2774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>
        <w:rPr>
          <w:rFonts w:ascii="Arial" w:hAnsi="Arial" w:cs="Arial"/>
          <w:iCs/>
          <w:sz w:val="22"/>
          <w:szCs w:val="22"/>
        </w:rPr>
        <w:t>27 157,-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dvacetsedmtisícstopadesátsedm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0E0526" w:rsidRDefault="000E0526" w:rsidP="00B372C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E27744" w:rsidRPr="00012682" w:rsidRDefault="00E27744" w:rsidP="00E2774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 w:rsidRPr="00E27744">
        <w:rPr>
          <w:rFonts w:ascii="Arial" w:hAnsi="Arial" w:cs="Arial"/>
          <w:b/>
          <w:bCs/>
          <w:sz w:val="22"/>
          <w:szCs w:val="22"/>
        </w:rPr>
        <w:t>ukončení nájemního vztahu k 1.10.2020</w:t>
      </w:r>
      <w:r>
        <w:rPr>
          <w:rFonts w:ascii="Arial" w:hAnsi="Arial" w:cs="Arial"/>
          <w:sz w:val="22"/>
          <w:szCs w:val="22"/>
        </w:rPr>
        <w:t xml:space="preserve"> k pozemku </w:t>
      </w:r>
      <w:r w:rsidRPr="00E27744">
        <w:rPr>
          <w:rFonts w:ascii="Arial" w:hAnsi="Arial" w:cs="Arial"/>
          <w:b/>
          <w:bCs/>
          <w:sz w:val="22"/>
          <w:szCs w:val="22"/>
        </w:rPr>
        <w:t xml:space="preserve">v obci Pohořelice, katastrálním území Pohořelice nad Jihlavou, KN p.č. 2447/26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E27744">
        <w:rPr>
          <w:rFonts w:ascii="Arial" w:hAnsi="Arial" w:cs="Arial"/>
          <w:b/>
          <w:bCs/>
          <w:sz w:val="22"/>
          <w:szCs w:val="22"/>
        </w:rPr>
        <w:t>27 102,-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dvacetsedmtisícstodva</w:t>
      </w:r>
      <w:r w:rsidRPr="00012682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, jak je vypočteno v nedílné příloze č. 1</w:t>
      </w:r>
      <w:r w:rsidRPr="00012682">
        <w:rPr>
          <w:rFonts w:ascii="Arial" w:hAnsi="Arial" w:cs="Arial"/>
          <w:sz w:val="22"/>
          <w:szCs w:val="22"/>
        </w:rPr>
        <w:t xml:space="preserve">. </w:t>
      </w:r>
    </w:p>
    <w:p w:rsidR="00B372C1" w:rsidRPr="00C55134" w:rsidRDefault="00B372C1" w:rsidP="00B372C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1167AD" w:rsidRDefault="001167AD" w:rsidP="00B372C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nájemní smlouvě nadále zůstávají pozemky o celkové výměře </w:t>
      </w:r>
      <w:r w:rsidRPr="001167AD">
        <w:rPr>
          <w:rFonts w:ascii="Arial" w:hAnsi="Arial" w:cs="Arial"/>
          <w:b/>
          <w:sz w:val="22"/>
          <w:szCs w:val="22"/>
        </w:rPr>
        <w:t>9 </w:t>
      </w:r>
      <w:r w:rsidR="00E27744">
        <w:rPr>
          <w:rFonts w:ascii="Arial" w:hAnsi="Arial" w:cs="Arial"/>
          <w:b/>
          <w:sz w:val="22"/>
          <w:szCs w:val="22"/>
        </w:rPr>
        <w:t>2917</w:t>
      </w:r>
      <w:r w:rsidRPr="001167AD">
        <w:rPr>
          <w:rFonts w:ascii="Arial" w:hAnsi="Arial" w:cs="Arial"/>
          <w:b/>
          <w:sz w:val="22"/>
          <w:szCs w:val="22"/>
        </w:rPr>
        <w:t xml:space="preserve"> m</w:t>
      </w:r>
      <w:r w:rsidRPr="001167AD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1167AD">
        <w:rPr>
          <w:rFonts w:ascii="Arial" w:hAnsi="Arial" w:cs="Arial"/>
          <w:b/>
          <w:sz w:val="22"/>
          <w:szCs w:val="22"/>
        </w:rPr>
        <w:t>.</w:t>
      </w:r>
    </w:p>
    <w:p w:rsidR="00B372C1" w:rsidRDefault="00B372C1" w:rsidP="00B372C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B372C1" w:rsidRPr="00C55134" w:rsidRDefault="00B372C1" w:rsidP="00B372C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620C1">
        <w:rPr>
          <w:rFonts w:ascii="Arial" w:hAnsi="Arial" w:cs="Arial"/>
          <w:sz w:val="22"/>
          <w:szCs w:val="22"/>
        </w:rPr>
        <w:t>K</w:t>
      </w:r>
      <w:r w:rsidR="004620C1" w:rsidRPr="004620C1">
        <w:rPr>
          <w:rFonts w:ascii="Arial" w:hAnsi="Arial" w:cs="Arial"/>
          <w:sz w:val="22"/>
          <w:szCs w:val="22"/>
        </w:rPr>
        <w:t> 1.10.20</w:t>
      </w:r>
      <w:r w:rsidR="0054405F">
        <w:rPr>
          <w:rFonts w:ascii="Arial" w:hAnsi="Arial" w:cs="Arial"/>
          <w:sz w:val="22"/>
          <w:szCs w:val="22"/>
        </w:rPr>
        <w:t>20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54405F">
        <w:rPr>
          <w:rFonts w:ascii="Arial" w:hAnsi="Arial" w:cs="Arial"/>
          <w:sz w:val="22"/>
          <w:szCs w:val="22"/>
          <w:u w:val="single"/>
        </w:rPr>
        <w:t>27 157</w:t>
      </w:r>
      <w:r w:rsidR="001167AD" w:rsidRPr="001167AD">
        <w:rPr>
          <w:rFonts w:ascii="Arial" w:hAnsi="Arial" w:cs="Arial"/>
          <w:sz w:val="22"/>
          <w:szCs w:val="22"/>
          <w:u w:val="single"/>
        </w:rPr>
        <w:t>,-</w:t>
      </w:r>
      <w:r w:rsidRPr="001167AD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54405F">
        <w:rPr>
          <w:rFonts w:ascii="Arial" w:hAnsi="Arial" w:cs="Arial"/>
          <w:b w:val="0"/>
          <w:sz w:val="22"/>
          <w:szCs w:val="22"/>
        </w:rPr>
        <w:t>dvacetsedmtisícstopadesátsedm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1167AD">
        <w:rPr>
          <w:rFonts w:ascii="Arial" w:hAnsi="Arial" w:cs="Arial"/>
          <w:b w:val="0"/>
          <w:sz w:val="22"/>
          <w:szCs w:val="22"/>
        </w:rPr>
        <w:t>, jak je vypočteno v nedílné příloze č. 2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:rsidR="00B372C1" w:rsidRPr="00C55134" w:rsidRDefault="00B372C1" w:rsidP="00B372C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Čl. </w:t>
      </w:r>
      <w:r w:rsidR="0054405F">
        <w:rPr>
          <w:rFonts w:ascii="Arial" w:hAnsi="Arial" w:cs="Arial"/>
          <w:sz w:val="22"/>
          <w:szCs w:val="22"/>
        </w:rPr>
        <w:t>I</w:t>
      </w:r>
      <w:r w:rsidR="004620C1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54405F" w:rsidRPr="005F2C48" w:rsidRDefault="0054405F" w:rsidP="0054405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54405F" w:rsidRPr="005F2C48" w:rsidRDefault="00000C21" w:rsidP="0054405F">
      <w:pPr>
        <w:pStyle w:val="Zkladntext2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2" w:name="_Hlk25313698"/>
      <w:r>
        <w:rPr>
          <w:rFonts w:ascii="Arial" w:hAnsi="Arial" w:cs="Arial"/>
          <w:sz w:val="22"/>
          <w:szCs w:val="22"/>
        </w:rPr>
        <w:lastRenderedPageBreak/>
        <w:t>5</w:t>
      </w:r>
      <w:r w:rsidR="0054405F">
        <w:rPr>
          <w:rFonts w:ascii="Arial" w:hAnsi="Arial" w:cs="Arial"/>
          <w:sz w:val="22"/>
          <w:szCs w:val="22"/>
        </w:rPr>
        <w:t xml:space="preserve">) </w:t>
      </w:r>
      <w:r w:rsidR="0054405F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54405F" w:rsidRPr="005F2C48" w:rsidRDefault="0054405F" w:rsidP="0054405F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54405F" w:rsidRPr="005F2C48" w:rsidRDefault="00000C21" w:rsidP="0054405F">
      <w:pPr>
        <w:pStyle w:val="Zkladntext2"/>
        <w:tabs>
          <w:tab w:val="left" w:pos="284"/>
        </w:tabs>
        <w:spacing w:after="0" w:line="24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4405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Nájemce</w:t>
      </w:r>
      <w:r w:rsidR="0054405F"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54405F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2"/>
    <w:p w:rsidR="00B372C1" w:rsidRPr="00C55134" w:rsidRDefault="00B372C1" w:rsidP="00B372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B372C1" w:rsidRPr="00C55134" w:rsidRDefault="00B372C1" w:rsidP="00B372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54405F">
        <w:rPr>
          <w:rFonts w:ascii="Arial" w:hAnsi="Arial" w:cs="Arial"/>
          <w:bCs/>
          <w:sz w:val="22"/>
          <w:szCs w:val="22"/>
        </w:rPr>
        <w:t>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B372C1" w:rsidRPr="00C55134" w:rsidRDefault="00B372C1" w:rsidP="00B372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372C1" w:rsidRPr="00C55134" w:rsidRDefault="004620C1" w:rsidP="00B372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372C1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372C1" w:rsidRPr="00C55134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</w:t>
      </w:r>
      <w:r w:rsidR="00B372C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372C1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B372C1">
        <w:rPr>
          <w:rFonts w:ascii="Arial" w:hAnsi="Arial" w:cs="Arial"/>
          <w:b w:val="0"/>
          <w:sz w:val="22"/>
          <w:szCs w:val="22"/>
        </w:rPr>
        <w:t xml:space="preserve">, </w:t>
      </w:r>
      <w:r w:rsidR="00B372C1" w:rsidRPr="004620C1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B372C1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B372C1" w:rsidRPr="00C55134" w:rsidRDefault="00B372C1" w:rsidP="00B372C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B372C1" w:rsidRPr="00C55134" w:rsidRDefault="00B372C1" w:rsidP="00B372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372C1" w:rsidRPr="00C55134" w:rsidRDefault="001167AD" w:rsidP="00B372C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B372C1" w:rsidRPr="00C55134">
        <w:rPr>
          <w:b w:val="0"/>
          <w:bCs w:val="0"/>
          <w:sz w:val="22"/>
          <w:szCs w:val="22"/>
        </w:rPr>
        <w:t>. Tento dodatek je vyhotoven v</w:t>
      </w:r>
      <w:r w:rsidR="004620C1">
        <w:rPr>
          <w:b w:val="0"/>
          <w:bCs w:val="0"/>
          <w:sz w:val="22"/>
          <w:szCs w:val="22"/>
        </w:rPr>
        <w:t xml:space="preserve">e dvou </w:t>
      </w:r>
      <w:r w:rsidR="00B372C1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4620C1">
        <w:rPr>
          <w:b w:val="0"/>
          <w:bCs w:val="0"/>
          <w:sz w:val="22"/>
          <w:szCs w:val="22"/>
        </w:rPr>
        <w:t>Jeden</w:t>
      </w:r>
      <w:r w:rsidR="00B372C1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B372C1" w:rsidRPr="00C55134" w:rsidRDefault="00B372C1" w:rsidP="00B372C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B372C1" w:rsidRPr="00C55134" w:rsidRDefault="001167AD" w:rsidP="00B372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372C1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1167AD">
        <w:rPr>
          <w:rFonts w:ascii="Arial" w:hAnsi="Arial" w:cs="Arial"/>
          <w:sz w:val="22"/>
          <w:szCs w:val="22"/>
        </w:rPr>
        <w:t>Břeclavi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E42571">
        <w:rPr>
          <w:rFonts w:ascii="Arial" w:hAnsi="Arial" w:cs="Arial"/>
          <w:sz w:val="22"/>
          <w:szCs w:val="22"/>
        </w:rPr>
        <w:t>22.9.2020</w:t>
      </w:r>
      <w:bookmarkStart w:id="3" w:name="_GoBack"/>
      <w:bookmarkEnd w:id="3"/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</w:p>
    <w:p w:rsidR="00B372C1" w:rsidRPr="00C55134" w:rsidRDefault="00B372C1" w:rsidP="00B372C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372C1" w:rsidRDefault="00B372C1" w:rsidP="00B372C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A160BC" w:rsidRPr="00C55134" w:rsidRDefault="00A160BC" w:rsidP="00B372C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372C1" w:rsidRDefault="00B372C1" w:rsidP="00B372C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A5CD2" w:rsidRPr="00C55134" w:rsidRDefault="004A5CD2" w:rsidP="00B372C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372C1" w:rsidRPr="00C55134" w:rsidRDefault="00B372C1" w:rsidP="00B372C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372C1" w:rsidRPr="00C55134" w:rsidRDefault="00B372C1" w:rsidP="00B372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372C1" w:rsidRPr="00C55134" w:rsidRDefault="001167AD" w:rsidP="00B372C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372C1"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Statek Pohořelice, spol. s r.o.</w:t>
      </w:r>
    </w:p>
    <w:p w:rsidR="00B372C1" w:rsidRDefault="00B372C1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pobočky </w:t>
      </w:r>
      <w:r w:rsidR="001167AD">
        <w:rPr>
          <w:rFonts w:ascii="Arial" w:hAnsi="Arial" w:cs="Arial"/>
          <w:sz w:val="22"/>
          <w:szCs w:val="22"/>
        </w:rPr>
        <w:t>Břeclav</w:t>
      </w:r>
      <w:r w:rsidRPr="00C55134">
        <w:rPr>
          <w:rFonts w:ascii="Arial" w:hAnsi="Arial" w:cs="Arial"/>
          <w:iCs/>
          <w:sz w:val="22"/>
          <w:szCs w:val="22"/>
        </w:rPr>
        <w:tab/>
      </w:r>
      <w:r w:rsidR="001167AD">
        <w:rPr>
          <w:rFonts w:ascii="Arial" w:hAnsi="Arial" w:cs="Arial"/>
          <w:iCs/>
          <w:sz w:val="22"/>
          <w:szCs w:val="22"/>
        </w:rPr>
        <w:t>Ing. Pavel Sova, jednatel</w:t>
      </w:r>
    </w:p>
    <w:p w:rsidR="001167AD" w:rsidRPr="00C55134" w:rsidRDefault="001167AD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Státního pozemkového úřadu</w:t>
      </w:r>
    </w:p>
    <w:p w:rsidR="00B372C1" w:rsidRPr="00C55134" w:rsidRDefault="00B372C1" w:rsidP="00B372C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4A5CD2" w:rsidRDefault="00B372C1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 w:rsidR="004A5CD2" w:rsidRPr="004A5CD2">
        <w:rPr>
          <w:rFonts w:ascii="Arial" w:hAnsi="Arial" w:cs="Arial"/>
          <w:iCs/>
          <w:sz w:val="22"/>
          <w:szCs w:val="22"/>
        </w:rPr>
        <w:t xml:space="preserve"> </w:t>
      </w:r>
      <w:r w:rsidR="004A5CD2">
        <w:rPr>
          <w:rFonts w:ascii="Arial" w:hAnsi="Arial" w:cs="Arial"/>
          <w:iCs/>
          <w:sz w:val="22"/>
          <w:szCs w:val="22"/>
        </w:rPr>
        <w:tab/>
      </w:r>
      <w:r w:rsidR="004A5CD2" w:rsidRPr="00C55134">
        <w:rPr>
          <w:rFonts w:ascii="Arial" w:hAnsi="Arial" w:cs="Arial"/>
          <w:iCs/>
          <w:sz w:val="22"/>
          <w:szCs w:val="22"/>
        </w:rPr>
        <w:t>pachtýř</w:t>
      </w:r>
    </w:p>
    <w:p w:rsidR="00A160BC" w:rsidRDefault="00A160BC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A160BC" w:rsidRDefault="00A160BC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A160BC" w:rsidRDefault="00A160BC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000C21" w:rsidRDefault="00000C21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000C21" w:rsidRDefault="00000C21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000C21" w:rsidRDefault="00000C21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000C21" w:rsidRDefault="00000C21" w:rsidP="00B372C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B372C1" w:rsidRPr="00C55134" w:rsidRDefault="00B372C1" w:rsidP="00B372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 </w:t>
      </w:r>
    </w:p>
    <w:p w:rsidR="00B372C1" w:rsidRPr="00572031" w:rsidRDefault="00B372C1" w:rsidP="00B372C1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1167AD">
        <w:rPr>
          <w:rFonts w:ascii="Arial" w:hAnsi="Arial" w:cs="Arial"/>
          <w:bCs/>
          <w:i/>
        </w:rPr>
        <w:t>Štěpánka Ráczová</w:t>
      </w:r>
    </w:p>
    <w:p w:rsidR="00B372C1" w:rsidRPr="00572031" w:rsidRDefault="00B372C1" w:rsidP="00B372C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167AD">
        <w:rPr>
          <w:rFonts w:ascii="Arial" w:hAnsi="Arial" w:cs="Arial"/>
          <w:sz w:val="22"/>
          <w:szCs w:val="22"/>
        </w:rPr>
        <w:t>ve znění pozdějších předpisů.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B372C1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 w:rsidR="001167AD">
        <w:rPr>
          <w:rFonts w:ascii="Arial" w:hAnsi="Arial" w:cs="Arial"/>
          <w:sz w:val="22"/>
          <w:szCs w:val="22"/>
        </w:rPr>
        <w:t>…</w:t>
      </w:r>
    </w:p>
    <w:p w:rsidR="001167AD" w:rsidRPr="00C55134" w:rsidRDefault="001167AD" w:rsidP="00B372C1">
      <w:pPr>
        <w:jc w:val="both"/>
        <w:rPr>
          <w:rFonts w:ascii="Arial" w:hAnsi="Arial" w:cs="Arial"/>
          <w:sz w:val="22"/>
          <w:szCs w:val="22"/>
        </w:rPr>
      </w:pP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</w:p>
    <w:p w:rsidR="00B372C1" w:rsidRPr="00C55134" w:rsidRDefault="00B372C1" w:rsidP="00B372C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………………..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D5A19" w:rsidRDefault="00B372C1" w:rsidP="00B372C1">
      <w:r w:rsidRPr="00C55134">
        <w:rPr>
          <w:rFonts w:ascii="Arial" w:hAnsi="Arial" w:cs="Arial"/>
          <w:sz w:val="22"/>
          <w:szCs w:val="22"/>
        </w:rPr>
        <w:tab/>
      </w:r>
    </w:p>
    <w:sectPr w:rsidR="001D5A19" w:rsidSect="004A5CD2">
      <w:footerReference w:type="default" r:id="rId7"/>
      <w:headerReference w:type="first" r:id="rId8"/>
      <w:footerReference w:type="first" r:id="rId9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526" w:rsidRDefault="000E0526" w:rsidP="000E0526">
      <w:r>
        <w:separator/>
      </w:r>
    </w:p>
  </w:endnote>
  <w:endnote w:type="continuationSeparator" w:id="0">
    <w:p w:rsidR="000E0526" w:rsidRDefault="000E0526" w:rsidP="000E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95806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7AD" w:rsidRPr="001167AD" w:rsidRDefault="001167AD">
        <w:pPr>
          <w:pStyle w:val="Zpat"/>
          <w:jc w:val="right"/>
          <w:rPr>
            <w:rFonts w:ascii="Arial" w:hAnsi="Arial" w:cs="Arial"/>
          </w:rPr>
        </w:pPr>
        <w:r w:rsidRPr="001167AD">
          <w:rPr>
            <w:rFonts w:ascii="Arial" w:hAnsi="Arial" w:cs="Arial"/>
          </w:rPr>
          <w:fldChar w:fldCharType="begin"/>
        </w:r>
        <w:r w:rsidRPr="001167AD">
          <w:rPr>
            <w:rFonts w:ascii="Arial" w:hAnsi="Arial" w:cs="Arial"/>
          </w:rPr>
          <w:instrText>PAGE   \* MERGEFORMAT</w:instrText>
        </w:r>
        <w:r w:rsidRPr="001167AD">
          <w:rPr>
            <w:rFonts w:ascii="Arial" w:hAnsi="Arial" w:cs="Arial"/>
          </w:rPr>
          <w:fldChar w:fldCharType="separate"/>
        </w:r>
        <w:r w:rsidRPr="001167AD">
          <w:rPr>
            <w:rFonts w:ascii="Arial" w:hAnsi="Arial" w:cs="Arial"/>
          </w:rPr>
          <w:t>2</w:t>
        </w:r>
        <w:r w:rsidRPr="001167AD">
          <w:rPr>
            <w:rFonts w:ascii="Arial" w:hAnsi="Arial" w:cs="Arial"/>
          </w:rPr>
          <w:fldChar w:fldCharType="end"/>
        </w:r>
        <w:r w:rsidRPr="001167AD">
          <w:rPr>
            <w:rFonts w:ascii="Arial" w:hAnsi="Arial" w:cs="Arial"/>
          </w:rPr>
          <w:t>/3</w:t>
        </w:r>
      </w:p>
    </w:sdtContent>
  </w:sdt>
  <w:p w:rsidR="001167AD" w:rsidRDefault="001167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806662"/>
      <w:docPartObj>
        <w:docPartGallery w:val="Page Numbers (Bottom of Page)"/>
        <w:docPartUnique/>
      </w:docPartObj>
    </w:sdtPr>
    <w:sdtEndPr/>
    <w:sdtContent>
      <w:p w:rsidR="001167AD" w:rsidRDefault="001167AD">
        <w:pPr>
          <w:pStyle w:val="Zpat"/>
          <w:jc w:val="right"/>
        </w:pPr>
        <w:r w:rsidRPr="001167AD">
          <w:rPr>
            <w:rFonts w:ascii="Arial" w:hAnsi="Arial" w:cs="Arial"/>
          </w:rPr>
          <w:fldChar w:fldCharType="begin"/>
        </w:r>
        <w:r w:rsidRPr="001167AD">
          <w:rPr>
            <w:rFonts w:ascii="Arial" w:hAnsi="Arial" w:cs="Arial"/>
          </w:rPr>
          <w:instrText>PAGE   \* MERGEFORMAT</w:instrText>
        </w:r>
        <w:r w:rsidRPr="001167AD">
          <w:rPr>
            <w:rFonts w:ascii="Arial" w:hAnsi="Arial" w:cs="Arial"/>
          </w:rPr>
          <w:fldChar w:fldCharType="separate"/>
        </w:r>
        <w:r w:rsidRPr="001167AD">
          <w:rPr>
            <w:rFonts w:ascii="Arial" w:hAnsi="Arial" w:cs="Arial"/>
          </w:rPr>
          <w:t>2</w:t>
        </w:r>
        <w:r w:rsidRPr="001167AD">
          <w:rPr>
            <w:rFonts w:ascii="Arial" w:hAnsi="Arial" w:cs="Arial"/>
          </w:rPr>
          <w:fldChar w:fldCharType="end"/>
        </w:r>
        <w:r w:rsidRPr="001167AD">
          <w:rPr>
            <w:rFonts w:ascii="Arial" w:hAnsi="Arial" w:cs="Arial"/>
          </w:rPr>
          <w:t>/3</w:t>
        </w:r>
      </w:p>
    </w:sdtContent>
  </w:sdt>
  <w:p w:rsidR="001167AD" w:rsidRDefault="001167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526" w:rsidRDefault="000E0526" w:rsidP="000E0526">
      <w:r>
        <w:separator/>
      </w:r>
    </w:p>
  </w:footnote>
  <w:footnote w:type="continuationSeparator" w:id="0">
    <w:p w:rsidR="000E0526" w:rsidRDefault="000E0526" w:rsidP="000E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526" w:rsidRPr="000E0526" w:rsidRDefault="000E0526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  <w:r w:rsidR="000F0C15">
      <w:rPr>
        <w:rFonts w:ascii="Arial" w:hAnsi="Arial" w:cs="Arial"/>
        <w:sz w:val="22"/>
        <w:szCs w:val="22"/>
      </w:rPr>
      <w:tab/>
    </w:r>
    <w:r w:rsidR="000F0C15">
      <w:rPr>
        <w:rFonts w:ascii="Arial" w:hAnsi="Arial" w:cs="Arial"/>
        <w:sz w:val="22"/>
        <w:szCs w:val="22"/>
      </w:rPr>
      <w:tab/>
    </w:r>
    <w:r w:rsidR="000F0C15" w:rsidRPr="000F0C15">
      <w:rPr>
        <w:rFonts w:ascii="Arial" w:hAnsi="Arial" w:cs="Arial"/>
        <w:sz w:val="22"/>
        <w:szCs w:val="22"/>
      </w:rPr>
      <w:t xml:space="preserve">SPU </w:t>
    </w:r>
    <w:r w:rsidR="00B14A75" w:rsidRPr="00B14A75">
      <w:rPr>
        <w:rFonts w:ascii="Arial" w:hAnsi="Arial" w:cs="Arial"/>
        <w:sz w:val="22"/>
        <w:szCs w:val="22"/>
      </w:rPr>
      <w:t>323028/2020</w:t>
    </w:r>
    <w:r w:rsidR="000F0C15" w:rsidRPr="000F0C15">
      <w:rPr>
        <w:rFonts w:ascii="Arial" w:hAnsi="Arial" w:cs="Arial"/>
        <w:sz w:val="22"/>
        <w:szCs w:val="22"/>
      </w:rPr>
      <w:t>/523203/Rác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C1"/>
    <w:rsid w:val="00000C21"/>
    <w:rsid w:val="000E0526"/>
    <w:rsid w:val="000F0C15"/>
    <w:rsid w:val="001167AD"/>
    <w:rsid w:val="003A41AE"/>
    <w:rsid w:val="004132C0"/>
    <w:rsid w:val="004620C1"/>
    <w:rsid w:val="004A5CD2"/>
    <w:rsid w:val="0054405F"/>
    <w:rsid w:val="006152EB"/>
    <w:rsid w:val="007E121E"/>
    <w:rsid w:val="00A160BC"/>
    <w:rsid w:val="00B14A75"/>
    <w:rsid w:val="00B372C1"/>
    <w:rsid w:val="00B94D4A"/>
    <w:rsid w:val="00E27744"/>
    <w:rsid w:val="00E42571"/>
    <w:rsid w:val="00E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A70217A"/>
  <w15:chartTrackingRefBased/>
  <w15:docId w15:val="{C58ACAC2-79DF-439C-8A1A-645812A1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37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372C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372C1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372C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372C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372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372C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372C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372C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372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372C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B372C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372C1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372C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372C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372C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E05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5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05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5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05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12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21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4405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4405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cp:lastPrinted>2019-09-26T13:49:00Z</cp:lastPrinted>
  <dcterms:created xsi:type="dcterms:W3CDTF">2020-09-22T07:46:00Z</dcterms:created>
  <dcterms:modified xsi:type="dcterms:W3CDTF">2020-09-22T07:47:00Z</dcterms:modified>
</cp:coreProperties>
</file>