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2F" w:rsidRDefault="000B5D0A">
      <w:pPr>
        <w:pStyle w:val="Tablecaption0"/>
        <w:framePr w:wrap="none" w:vAnchor="page" w:hAnchor="page" w:x="1758" w:y="1926"/>
        <w:shd w:val="clear" w:color="auto" w:fill="auto"/>
      </w:pPr>
      <w:bookmarkStart w:id="0" w:name="_GoBack"/>
      <w:bookmarkEnd w:id="0"/>
      <w:r>
        <w:t>Příloha č.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989"/>
      </w:tblGrid>
      <w:tr w:rsidR="003D4E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6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44" w:lineRule="exact"/>
            </w:pPr>
            <w:r>
              <w:rPr>
                <w:rStyle w:val="Bodytext211ptBold"/>
              </w:rPr>
              <w:t>Bytové domy</w:t>
            </w:r>
          </w:p>
        </w:tc>
        <w:tc>
          <w:tcPr>
            <w:tcW w:w="989" w:type="dxa"/>
            <w:shd w:val="clear" w:color="auto" w:fill="FFFFFF"/>
          </w:tcPr>
          <w:p w:rsidR="003D4E2F" w:rsidRDefault="003D4E2F">
            <w:pPr>
              <w:framePr w:w="2275" w:h="5904" w:wrap="none" w:vAnchor="page" w:hAnchor="page" w:x="1748" w:y="2477"/>
              <w:rPr>
                <w:sz w:val="10"/>
                <w:szCs w:val="10"/>
              </w:rPr>
            </w:pP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Božkova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143/7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Božkova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136/8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Havlíčkova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187/6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86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Hlavní tř.</w:t>
            </w:r>
          </w:p>
        </w:tc>
        <w:tc>
          <w:tcPr>
            <w:tcW w:w="989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97/16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Hlavní tř.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32/31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Kolonie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386/1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86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Kolonie</w:t>
            </w:r>
          </w:p>
        </w:tc>
        <w:tc>
          <w:tcPr>
            <w:tcW w:w="989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1952/13a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Kolonie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380/21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Kolonie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377/23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Na Horkách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829/27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Pražská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129/6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Smetanova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234/11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Štefánikova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33/32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Tovární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316/35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286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Viaduktova</w:t>
            </w:r>
          </w:p>
        </w:tc>
        <w:tc>
          <w:tcPr>
            <w:tcW w:w="989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590/18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275" w:type="dxa"/>
            <w:gridSpan w:val="2"/>
            <w:shd w:val="clear" w:color="auto" w:fill="FFFFFF"/>
            <w:vAlign w:val="center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44" w:lineRule="exact"/>
            </w:pPr>
            <w:r>
              <w:rPr>
                <w:rStyle w:val="Bodytext211ptBold"/>
              </w:rPr>
              <w:t>Nebytové prostory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Frýdecká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826/23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86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Tovární</w:t>
            </w:r>
          </w:p>
        </w:tc>
        <w:tc>
          <w:tcPr>
            <w:tcW w:w="989" w:type="dxa"/>
            <w:shd w:val="clear" w:color="auto" w:fill="FFFFFF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2044/23a</w:t>
            </w:r>
          </w:p>
        </w:tc>
      </w:tr>
      <w:tr w:rsidR="003D4E2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86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Tovární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3D4E2F" w:rsidRDefault="000B5D0A">
            <w:pPr>
              <w:pStyle w:val="Bodytext20"/>
              <w:framePr w:w="2275" w:h="5904" w:wrap="none" w:vAnchor="page" w:hAnchor="page" w:x="1748" w:y="2477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312/23</w:t>
            </w:r>
          </w:p>
        </w:tc>
      </w:tr>
    </w:tbl>
    <w:p w:rsidR="003D4E2F" w:rsidRDefault="003D4E2F">
      <w:pPr>
        <w:rPr>
          <w:sz w:val="2"/>
          <w:szCs w:val="2"/>
        </w:rPr>
      </w:pPr>
    </w:p>
    <w:sectPr w:rsidR="003D4E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5D0A">
      <w:r>
        <w:separator/>
      </w:r>
    </w:p>
  </w:endnote>
  <w:endnote w:type="continuationSeparator" w:id="0">
    <w:p w:rsidR="00000000" w:rsidRDefault="000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2F" w:rsidRDefault="003D4E2F"/>
  </w:footnote>
  <w:footnote w:type="continuationSeparator" w:id="0">
    <w:p w:rsidR="003D4E2F" w:rsidRDefault="003D4E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F"/>
    <w:rsid w:val="000B5D0A"/>
    <w:rsid w:val="003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7079-4151-4870-ADF7-7D4FF12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2</cp:revision>
  <dcterms:created xsi:type="dcterms:W3CDTF">2017-02-02T09:36:00Z</dcterms:created>
  <dcterms:modified xsi:type="dcterms:W3CDTF">2017-02-02T09:36:00Z</dcterms:modified>
</cp:coreProperties>
</file>