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8D048" w14:textId="77777777" w:rsidR="001A0DD9" w:rsidRPr="00FD7A12" w:rsidRDefault="001A0DD9" w:rsidP="001A0DD9">
      <w:pPr>
        <w:jc w:val="center"/>
        <w:rPr>
          <w:rStyle w:val="Siln"/>
          <w:rFonts w:ascii="Arial" w:hAnsi="Arial" w:cs="Arial"/>
          <w:sz w:val="20"/>
          <w:szCs w:val="20"/>
        </w:rPr>
      </w:pPr>
      <w:r>
        <w:rPr>
          <w:rFonts w:eastAsiaTheme="minorEastAsia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A7F1148" wp14:editId="07C6CF47">
            <wp:simplePos x="0" y="0"/>
            <wp:positionH relativeFrom="margin">
              <wp:align>center</wp:align>
            </wp:positionH>
            <wp:positionV relativeFrom="paragraph">
              <wp:posOffset>538480</wp:posOffset>
            </wp:positionV>
            <wp:extent cx="4243070" cy="445135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9C1">
        <w:rPr>
          <w:rFonts w:ascii="Arial" w:hAnsi="Arial" w:cs="Arial"/>
          <w:sz w:val="20"/>
          <w:szCs w:val="20"/>
        </w:rPr>
        <w:t xml:space="preserve">Projekt </w:t>
      </w:r>
      <w:r w:rsidRPr="002D4A02">
        <w:rPr>
          <w:rFonts w:ascii="Arial" w:hAnsi="Arial" w:cs="Arial"/>
          <w:b/>
          <w:bCs/>
          <w:sz w:val="20"/>
        </w:rPr>
        <w:t xml:space="preserve">„Mariánská </w:t>
      </w:r>
      <w:proofErr w:type="spellStart"/>
      <w:r w:rsidRPr="002D4A02">
        <w:rPr>
          <w:rFonts w:ascii="Arial" w:hAnsi="Arial" w:cs="Arial"/>
          <w:b/>
          <w:bCs/>
          <w:sz w:val="20"/>
        </w:rPr>
        <w:t>Týnice</w:t>
      </w:r>
      <w:proofErr w:type="spellEnd"/>
      <w:r w:rsidRPr="002D4A02">
        <w:rPr>
          <w:rFonts w:ascii="Arial" w:hAnsi="Arial" w:cs="Arial"/>
          <w:b/>
          <w:bCs/>
          <w:sz w:val="20"/>
        </w:rPr>
        <w:t xml:space="preserve"> – dostavba východního ambitu“</w:t>
      </w:r>
      <w:r>
        <w:rPr>
          <w:rFonts w:ascii="Arial" w:hAnsi="Arial" w:cs="Arial"/>
          <w:sz w:val="20"/>
        </w:rPr>
        <w:t xml:space="preserve"> </w:t>
      </w:r>
      <w:r w:rsidRPr="001579C1">
        <w:rPr>
          <w:rFonts w:ascii="Arial" w:hAnsi="Arial" w:cs="Arial"/>
          <w:sz w:val="20"/>
          <w:szCs w:val="20"/>
        </w:rPr>
        <w:t xml:space="preserve">je </w:t>
      </w:r>
      <w:r w:rsidRPr="00FD7A12">
        <w:rPr>
          <w:rFonts w:ascii="Arial" w:hAnsi="Arial" w:cs="Arial"/>
          <w:sz w:val="20"/>
          <w:szCs w:val="20"/>
        </w:rPr>
        <w:t xml:space="preserve">spolufinancován Evropskou unií z Evropského fondu pro regionální rozvoj prostřednictvím Integrovaného regionálního operačního programu, registrační číslo projektu: </w:t>
      </w:r>
      <w:r w:rsidRPr="00D762CB">
        <w:rPr>
          <w:rFonts w:ascii="Arial" w:hAnsi="Arial" w:cs="Arial"/>
          <w:sz w:val="20"/>
          <w:szCs w:val="20"/>
        </w:rPr>
        <w:t>CZ.06.3.33/0.0/0.0/15_015/0000332</w:t>
      </w:r>
    </w:p>
    <w:p w14:paraId="7F9B4C1E" w14:textId="77777777" w:rsidR="00F63779" w:rsidRDefault="00F63779"/>
    <w:p w14:paraId="03C425AB" w14:textId="77777777" w:rsidR="001A0DD9" w:rsidRDefault="001A0DD9" w:rsidP="001A0DD9"/>
    <w:p w14:paraId="7C097BB4" w14:textId="12F9848D" w:rsidR="00594716" w:rsidRDefault="00594716" w:rsidP="00594716">
      <w:pPr>
        <w:jc w:val="center"/>
        <w:rPr>
          <w:b/>
          <w:bCs/>
          <w:sz w:val="36"/>
          <w:szCs w:val="36"/>
        </w:rPr>
      </w:pPr>
      <w:r w:rsidRPr="00E92D14">
        <w:rPr>
          <w:b/>
          <w:bCs/>
          <w:sz w:val="36"/>
          <w:szCs w:val="36"/>
        </w:rPr>
        <w:t xml:space="preserve">Dodatek č. </w:t>
      </w:r>
      <w:r w:rsidR="001C3BCF">
        <w:rPr>
          <w:b/>
          <w:bCs/>
          <w:sz w:val="36"/>
          <w:szCs w:val="36"/>
        </w:rPr>
        <w:t>1</w:t>
      </w:r>
      <w:r w:rsidRPr="00E92D14">
        <w:rPr>
          <w:b/>
          <w:bCs/>
          <w:sz w:val="36"/>
          <w:szCs w:val="36"/>
        </w:rPr>
        <w:t xml:space="preserve"> ke Smlouvě </w:t>
      </w:r>
    </w:p>
    <w:p w14:paraId="12DBA047" w14:textId="5F06167D" w:rsidR="00594716" w:rsidRDefault="00594716" w:rsidP="0059471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</w:t>
      </w:r>
      <w:r w:rsidRPr="00E92D1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vytvoření autorského díla a o poskytnutí licence k jeho využití, </w:t>
      </w:r>
    </w:p>
    <w:p w14:paraId="0799925B" w14:textId="6B5B06A1" w:rsidR="00594716" w:rsidRPr="00C7375A" w:rsidRDefault="00594716" w:rsidP="00594716">
      <w:pPr>
        <w:jc w:val="center"/>
        <w:rPr>
          <w:i/>
          <w:iCs/>
          <w:sz w:val="24"/>
          <w:szCs w:val="24"/>
        </w:rPr>
      </w:pPr>
      <w:r w:rsidRPr="00C7375A">
        <w:rPr>
          <w:i/>
          <w:iCs/>
          <w:sz w:val="24"/>
          <w:szCs w:val="24"/>
        </w:rPr>
        <w:t xml:space="preserve">uzavřené dle par. 2586, a </w:t>
      </w:r>
      <w:proofErr w:type="spellStart"/>
      <w:r w:rsidR="007E18B1">
        <w:rPr>
          <w:i/>
          <w:iCs/>
          <w:sz w:val="24"/>
          <w:szCs w:val="24"/>
        </w:rPr>
        <w:t>nasl</w:t>
      </w:r>
      <w:proofErr w:type="spellEnd"/>
      <w:r w:rsidR="007E18B1">
        <w:rPr>
          <w:i/>
          <w:iCs/>
          <w:sz w:val="24"/>
          <w:szCs w:val="24"/>
        </w:rPr>
        <w:t xml:space="preserve">. a 2371 </w:t>
      </w:r>
      <w:proofErr w:type="spellStart"/>
      <w:proofErr w:type="gramStart"/>
      <w:r w:rsidRPr="00C7375A">
        <w:rPr>
          <w:i/>
          <w:iCs/>
          <w:sz w:val="24"/>
          <w:szCs w:val="24"/>
        </w:rPr>
        <w:t>n</w:t>
      </w:r>
      <w:r w:rsidR="00C7375A" w:rsidRPr="00C7375A">
        <w:rPr>
          <w:i/>
          <w:iCs/>
          <w:sz w:val="24"/>
          <w:szCs w:val="24"/>
        </w:rPr>
        <w:t>ásl.,zákona</w:t>
      </w:r>
      <w:proofErr w:type="spellEnd"/>
      <w:proofErr w:type="gramEnd"/>
      <w:r w:rsidR="00C7375A" w:rsidRPr="00C7375A">
        <w:rPr>
          <w:i/>
          <w:iCs/>
          <w:sz w:val="24"/>
          <w:szCs w:val="24"/>
        </w:rPr>
        <w:t xml:space="preserve"> č. 89/2012 Sb., občanského zákoníku</w:t>
      </w:r>
    </w:p>
    <w:p w14:paraId="4828A49F" w14:textId="77777777" w:rsidR="00973E8D" w:rsidRDefault="00973E8D" w:rsidP="00973E8D">
      <w:pPr>
        <w:pStyle w:val="Odstavecseseznamem"/>
        <w:rPr>
          <w:rFonts w:ascii="Arial" w:hAnsi="Arial" w:cs="Arial"/>
          <w:sz w:val="20"/>
        </w:rPr>
      </w:pPr>
    </w:p>
    <w:p w14:paraId="6C6B3947" w14:textId="666A1091" w:rsidR="00973E8D" w:rsidRPr="009A044D" w:rsidRDefault="00973E8D" w:rsidP="004742E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</w:rPr>
      </w:pPr>
      <w:r w:rsidRPr="009A044D">
        <w:rPr>
          <w:rFonts w:ascii="Arial" w:hAnsi="Arial" w:cs="Arial"/>
          <w:sz w:val="20"/>
        </w:rPr>
        <w:t>Smluvní strany</w:t>
      </w:r>
    </w:p>
    <w:p w14:paraId="113FB260" w14:textId="4FDD462A" w:rsidR="004742E8" w:rsidRDefault="00F07B26" w:rsidP="00F07B26">
      <w:pPr>
        <w:pStyle w:val="Odstavecseseznamem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Obchodní korporace</w:t>
      </w:r>
    </w:p>
    <w:p w14:paraId="5B009314" w14:textId="4257FAE0" w:rsidR="004742E8" w:rsidRPr="00ED7477" w:rsidRDefault="00F07B26" w:rsidP="00973E8D">
      <w:pPr>
        <w:pStyle w:val="Odstavecseseznamem"/>
        <w:rPr>
          <w:rFonts w:ascii="Arial" w:hAnsi="Arial" w:cs="Arial"/>
          <w:b/>
          <w:bCs/>
          <w:sz w:val="20"/>
        </w:rPr>
      </w:pPr>
      <w:proofErr w:type="spellStart"/>
      <w:r w:rsidRPr="00ED7477">
        <w:rPr>
          <w:rFonts w:ascii="Arial" w:hAnsi="Arial" w:cs="Arial"/>
          <w:b/>
          <w:bCs/>
          <w:sz w:val="20"/>
        </w:rPr>
        <w:t>Sanda</w:t>
      </w:r>
      <w:proofErr w:type="spellEnd"/>
      <w:r w:rsidRPr="00ED7477">
        <w:rPr>
          <w:rFonts w:ascii="Arial" w:hAnsi="Arial" w:cs="Arial"/>
          <w:b/>
          <w:bCs/>
          <w:sz w:val="20"/>
        </w:rPr>
        <w:t>, s.r.o.</w:t>
      </w:r>
    </w:p>
    <w:p w14:paraId="44403CC4" w14:textId="77777777" w:rsidR="00F07B26" w:rsidRDefault="00F07B26" w:rsidP="00973E8D">
      <w:pPr>
        <w:pStyle w:val="Odstavecseseznamem"/>
        <w:rPr>
          <w:rFonts w:ascii="Arial" w:hAnsi="Arial" w:cs="Arial"/>
          <w:sz w:val="20"/>
        </w:rPr>
      </w:pPr>
    </w:p>
    <w:p w14:paraId="551805F0" w14:textId="7C870B23" w:rsidR="00973E8D" w:rsidRPr="009A044D" w:rsidRDefault="00F07B26" w:rsidP="00973E8D">
      <w:pPr>
        <w:pStyle w:val="Odstavecseseznamem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sídlem</w:t>
      </w:r>
      <w:r w:rsidR="00973E8D" w:rsidRPr="009A044D">
        <w:rPr>
          <w:rFonts w:ascii="Arial" w:hAnsi="Arial" w:cs="Arial"/>
          <w:sz w:val="20"/>
        </w:rPr>
        <w:t xml:space="preserve">:   </w:t>
      </w:r>
      <w:proofErr w:type="gramEnd"/>
      <w:r w:rsidR="00973E8D" w:rsidRPr="009A044D">
        <w:rPr>
          <w:rFonts w:ascii="Arial" w:hAnsi="Arial" w:cs="Arial"/>
          <w:sz w:val="20"/>
        </w:rPr>
        <w:t xml:space="preserve">                     </w:t>
      </w:r>
      <w:r w:rsidR="000D67AB">
        <w:rPr>
          <w:rFonts w:ascii="Arial" w:hAnsi="Arial" w:cs="Arial"/>
          <w:sz w:val="20"/>
        </w:rPr>
        <w:t xml:space="preserve"> </w:t>
      </w:r>
      <w:r w:rsidR="00D23A0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Otovická 624, Praha 9 Horní Počernice</w:t>
      </w:r>
      <w:r w:rsidR="00482299">
        <w:rPr>
          <w:rFonts w:ascii="Arial" w:hAnsi="Arial" w:cs="Arial"/>
          <w:sz w:val="20"/>
        </w:rPr>
        <w:t xml:space="preserve">, 193 00, Česká republika,                                 </w:t>
      </w:r>
    </w:p>
    <w:p w14:paraId="041458EC" w14:textId="5E4AF432" w:rsidR="00973E8D" w:rsidRPr="009A044D" w:rsidRDefault="00973E8D" w:rsidP="00973E8D">
      <w:pPr>
        <w:pStyle w:val="Odstavecseseznamem"/>
        <w:rPr>
          <w:rFonts w:ascii="Arial" w:hAnsi="Arial" w:cs="Arial"/>
          <w:sz w:val="20"/>
        </w:rPr>
      </w:pPr>
      <w:r w:rsidRPr="009A044D">
        <w:rPr>
          <w:rFonts w:ascii="Arial" w:hAnsi="Arial" w:cs="Arial"/>
          <w:sz w:val="20"/>
        </w:rPr>
        <w:t xml:space="preserve">IČ                                 </w:t>
      </w:r>
      <w:r w:rsidR="00D23A08">
        <w:rPr>
          <w:rFonts w:ascii="Arial" w:hAnsi="Arial" w:cs="Arial"/>
          <w:sz w:val="20"/>
        </w:rPr>
        <w:t xml:space="preserve"> </w:t>
      </w:r>
      <w:r w:rsidR="000D67AB">
        <w:rPr>
          <w:rFonts w:ascii="Arial" w:hAnsi="Arial" w:cs="Arial"/>
          <w:sz w:val="20"/>
        </w:rPr>
        <w:t>264 40 792</w:t>
      </w:r>
    </w:p>
    <w:p w14:paraId="1BA408EA" w14:textId="2A322ACF" w:rsidR="00973E8D" w:rsidRPr="009A044D" w:rsidRDefault="00973E8D" w:rsidP="00973E8D">
      <w:pPr>
        <w:pStyle w:val="Odstavecseseznamem"/>
        <w:rPr>
          <w:rFonts w:ascii="Arial" w:hAnsi="Arial" w:cs="Arial"/>
          <w:sz w:val="20"/>
        </w:rPr>
      </w:pPr>
      <w:r w:rsidRPr="009A044D">
        <w:rPr>
          <w:rFonts w:ascii="Arial" w:hAnsi="Arial" w:cs="Arial"/>
          <w:sz w:val="20"/>
        </w:rPr>
        <w:t xml:space="preserve">DIČ                               </w:t>
      </w:r>
      <w:r w:rsidR="000D67AB">
        <w:rPr>
          <w:rFonts w:ascii="Arial" w:hAnsi="Arial" w:cs="Arial"/>
          <w:sz w:val="20"/>
        </w:rPr>
        <w:t xml:space="preserve">CZ </w:t>
      </w:r>
      <w:r w:rsidR="000D67AB">
        <w:rPr>
          <w:rFonts w:ascii="Arial" w:hAnsi="Arial" w:cs="Arial"/>
          <w:sz w:val="20"/>
        </w:rPr>
        <w:t>264 40</w:t>
      </w:r>
      <w:r w:rsidR="00457D0F">
        <w:rPr>
          <w:rFonts w:ascii="Arial" w:hAnsi="Arial" w:cs="Arial"/>
          <w:sz w:val="20"/>
        </w:rPr>
        <w:t> </w:t>
      </w:r>
      <w:r w:rsidR="000D67AB">
        <w:rPr>
          <w:rFonts w:ascii="Arial" w:hAnsi="Arial" w:cs="Arial"/>
          <w:sz w:val="20"/>
        </w:rPr>
        <w:t>792</w:t>
      </w:r>
    </w:p>
    <w:p w14:paraId="7EF6AECE" w14:textId="61A11B7E" w:rsidR="00973E8D" w:rsidRDefault="00973E8D" w:rsidP="00973E8D">
      <w:pPr>
        <w:pStyle w:val="Odstavecseseznamem"/>
        <w:rPr>
          <w:rFonts w:ascii="Arial" w:hAnsi="Arial" w:cs="Arial"/>
          <w:sz w:val="20"/>
        </w:rPr>
      </w:pPr>
    </w:p>
    <w:p w14:paraId="7CA897DF" w14:textId="587BBECF" w:rsidR="00457D0F" w:rsidRDefault="00457D0F" w:rsidP="00973E8D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  <w:t>Komerční banka, a.s.</w:t>
      </w:r>
    </w:p>
    <w:p w14:paraId="1E53DDA9" w14:textId="5A1E7A69" w:rsidR="00457D0F" w:rsidRPr="009A044D" w:rsidRDefault="00457D0F" w:rsidP="00973E8D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účtu:</w:t>
      </w:r>
      <w:r w:rsidR="00D23A08">
        <w:rPr>
          <w:rFonts w:ascii="Arial" w:hAnsi="Arial" w:cs="Arial"/>
          <w:sz w:val="20"/>
        </w:rPr>
        <w:tab/>
      </w:r>
      <w:r w:rsidR="00D23A08">
        <w:rPr>
          <w:rFonts w:ascii="Arial" w:hAnsi="Arial" w:cs="Arial"/>
          <w:sz w:val="20"/>
        </w:rPr>
        <w:tab/>
        <w:t>51-2894790257/0100</w:t>
      </w:r>
    </w:p>
    <w:p w14:paraId="589CFEB5" w14:textId="77777777" w:rsidR="00973E8D" w:rsidRPr="009A044D" w:rsidRDefault="00973E8D" w:rsidP="00973E8D">
      <w:pPr>
        <w:pStyle w:val="Odstavecseseznamem"/>
        <w:rPr>
          <w:rFonts w:ascii="Arial" w:hAnsi="Arial" w:cs="Arial"/>
          <w:sz w:val="20"/>
        </w:rPr>
      </w:pPr>
    </w:p>
    <w:p w14:paraId="19E458EC" w14:textId="58A19AD6" w:rsidR="00973E8D" w:rsidRDefault="00BB6D75" w:rsidP="00973E8D">
      <w:pPr>
        <w:pStyle w:val="Odstavecseseznamem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zastoupena</w:t>
      </w:r>
      <w:r w:rsidR="00973E8D" w:rsidRPr="009A044D">
        <w:rPr>
          <w:rFonts w:ascii="Arial" w:hAnsi="Arial" w:cs="Arial"/>
          <w:sz w:val="20"/>
        </w:rPr>
        <w:t xml:space="preserve">:   </w:t>
      </w:r>
      <w:proofErr w:type="gramEnd"/>
      <w:r w:rsidR="00973E8D" w:rsidRPr="009A044D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ab/>
        <w:t>Mgr. Marií Šandovou, jednatelkou společnosti</w:t>
      </w:r>
      <w:r w:rsidR="00313E29">
        <w:rPr>
          <w:rFonts w:ascii="Arial" w:hAnsi="Arial" w:cs="Arial"/>
          <w:sz w:val="20"/>
        </w:rPr>
        <w:t>.</w:t>
      </w:r>
    </w:p>
    <w:p w14:paraId="4ABDD617" w14:textId="6FCAFBBB" w:rsidR="00313E29" w:rsidRDefault="00313E29" w:rsidP="00973E8D">
      <w:pPr>
        <w:pStyle w:val="Odstavecseseznamem"/>
        <w:rPr>
          <w:rFonts w:ascii="Arial" w:hAnsi="Arial" w:cs="Arial"/>
          <w:sz w:val="20"/>
        </w:rPr>
      </w:pPr>
    </w:p>
    <w:p w14:paraId="59282ACB" w14:textId="18360800" w:rsidR="00313E29" w:rsidRDefault="00313E29" w:rsidP="00973E8D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Společnost </w:t>
      </w:r>
      <w:proofErr w:type="spellStart"/>
      <w:r>
        <w:rPr>
          <w:rFonts w:ascii="Arial" w:hAnsi="Arial" w:cs="Arial"/>
          <w:sz w:val="20"/>
        </w:rPr>
        <w:t>Samda</w:t>
      </w:r>
      <w:proofErr w:type="spellEnd"/>
      <w:r>
        <w:rPr>
          <w:rFonts w:ascii="Arial" w:hAnsi="Arial" w:cs="Arial"/>
          <w:sz w:val="20"/>
        </w:rPr>
        <w:t>, s.r.o. je zapsána v obchodním rejstříku vedeném Městským soudem v Praze v oddílu C, vložce 82</w:t>
      </w:r>
      <w:r w:rsidR="00815DA4">
        <w:rPr>
          <w:rFonts w:ascii="Arial" w:hAnsi="Arial" w:cs="Arial"/>
          <w:sz w:val="20"/>
        </w:rPr>
        <w:t>434.</w:t>
      </w:r>
    </w:p>
    <w:p w14:paraId="6BDDA0F1" w14:textId="564BE179" w:rsidR="00815DA4" w:rsidRPr="009A044D" w:rsidRDefault="00815DA4" w:rsidP="00973E8D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</w:t>
      </w:r>
      <w:r w:rsidR="000868BD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„zhotovitel“)</w:t>
      </w:r>
    </w:p>
    <w:p w14:paraId="6834102D" w14:textId="190B3EB8" w:rsidR="00973E8D" w:rsidRDefault="00973E8D" w:rsidP="00973E8D">
      <w:pPr>
        <w:pStyle w:val="Odstavecseseznamem"/>
      </w:pPr>
    </w:p>
    <w:p w14:paraId="5F71D695" w14:textId="793A6E4B" w:rsidR="00815DA4" w:rsidRDefault="00815DA4" w:rsidP="00973E8D">
      <w:pPr>
        <w:pStyle w:val="Odstavecseseznamem"/>
      </w:pPr>
      <w:r>
        <w:t>a</w:t>
      </w:r>
    </w:p>
    <w:p w14:paraId="51A635D8" w14:textId="706C9062" w:rsidR="00815DA4" w:rsidRDefault="00815DA4" w:rsidP="00973E8D">
      <w:pPr>
        <w:pStyle w:val="Odstavecseseznamem"/>
      </w:pPr>
    </w:p>
    <w:p w14:paraId="04F3ABE5" w14:textId="675E5EC6" w:rsidR="004128B4" w:rsidRDefault="004128B4" w:rsidP="00973E8D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1.2.organizace</w:t>
      </w:r>
    </w:p>
    <w:p w14:paraId="2A66B8E2" w14:textId="7F467770" w:rsidR="004128B4" w:rsidRDefault="004128B4" w:rsidP="00973E8D">
      <w:pPr>
        <w:pStyle w:val="Odstavecseseznamem"/>
        <w:rPr>
          <w:rFonts w:ascii="Arial" w:hAnsi="Arial" w:cs="Arial"/>
          <w:sz w:val="20"/>
        </w:rPr>
      </w:pPr>
      <w:r w:rsidRPr="00ED7477">
        <w:rPr>
          <w:rFonts w:ascii="Arial" w:hAnsi="Arial" w:cs="Arial"/>
          <w:b/>
          <w:bCs/>
          <w:sz w:val="20"/>
        </w:rPr>
        <w:t xml:space="preserve">Muzeum a galerie severního Plzeňska v Mariánské </w:t>
      </w:r>
      <w:proofErr w:type="spellStart"/>
      <w:r w:rsidRPr="00ED7477">
        <w:rPr>
          <w:rFonts w:ascii="Arial" w:hAnsi="Arial" w:cs="Arial"/>
          <w:b/>
          <w:bCs/>
          <w:sz w:val="20"/>
        </w:rPr>
        <w:t>Týnici</w:t>
      </w:r>
      <w:proofErr w:type="spellEnd"/>
      <w:r w:rsidR="00E90E4E" w:rsidRPr="00ED7477">
        <w:rPr>
          <w:rFonts w:ascii="Arial" w:hAnsi="Arial" w:cs="Arial"/>
          <w:b/>
          <w:bCs/>
          <w:sz w:val="20"/>
        </w:rPr>
        <w:t>, příspěvková organizace</w:t>
      </w:r>
      <w:r w:rsidR="00E90E4E">
        <w:rPr>
          <w:rFonts w:ascii="Arial" w:hAnsi="Arial" w:cs="Arial"/>
          <w:sz w:val="20"/>
        </w:rPr>
        <w:t>,</w:t>
      </w:r>
    </w:p>
    <w:p w14:paraId="1337DFBA" w14:textId="77777777" w:rsidR="00830677" w:rsidRDefault="00830677" w:rsidP="00973E8D">
      <w:pPr>
        <w:pStyle w:val="Odstavecseseznamem"/>
        <w:rPr>
          <w:rFonts w:ascii="Arial" w:hAnsi="Arial" w:cs="Arial"/>
          <w:sz w:val="20"/>
        </w:rPr>
      </w:pPr>
    </w:p>
    <w:p w14:paraId="305D8243" w14:textId="685D3AE7" w:rsidR="00973E8D" w:rsidRPr="009A044D" w:rsidRDefault="00830677" w:rsidP="00973E8D">
      <w:pPr>
        <w:pStyle w:val="Odstavecseseznamem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sídlem</w:t>
      </w:r>
      <w:r w:rsidR="00973E8D" w:rsidRPr="009A044D">
        <w:rPr>
          <w:rFonts w:ascii="Arial" w:hAnsi="Arial" w:cs="Arial"/>
          <w:sz w:val="20"/>
        </w:rPr>
        <w:t xml:space="preserve">:   </w:t>
      </w:r>
      <w:proofErr w:type="gramEnd"/>
      <w:r w:rsidR="00973E8D" w:rsidRPr="009A044D">
        <w:rPr>
          <w:rFonts w:ascii="Arial" w:hAnsi="Arial" w:cs="Arial"/>
          <w:sz w:val="20"/>
        </w:rPr>
        <w:t xml:space="preserve">                     </w:t>
      </w:r>
      <w:r>
        <w:rPr>
          <w:rFonts w:ascii="Arial" w:hAnsi="Arial" w:cs="Arial"/>
          <w:sz w:val="20"/>
        </w:rPr>
        <w:t xml:space="preserve"> </w:t>
      </w:r>
      <w:r w:rsidR="0096204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Mariánská </w:t>
      </w:r>
      <w:proofErr w:type="spellStart"/>
      <w:r>
        <w:rPr>
          <w:rFonts w:ascii="Arial" w:hAnsi="Arial" w:cs="Arial"/>
          <w:sz w:val="20"/>
        </w:rPr>
        <w:t>Týnice</w:t>
      </w:r>
      <w:proofErr w:type="spellEnd"/>
      <w:r>
        <w:rPr>
          <w:rFonts w:ascii="Arial" w:hAnsi="Arial" w:cs="Arial"/>
          <w:sz w:val="20"/>
        </w:rPr>
        <w:t xml:space="preserve"> 1, Kralovice, 331 41, Česká republika,</w:t>
      </w:r>
    </w:p>
    <w:p w14:paraId="589EBC83" w14:textId="1C86748F" w:rsidR="00973E8D" w:rsidRPr="009A044D" w:rsidRDefault="00973E8D" w:rsidP="00973E8D">
      <w:pPr>
        <w:pStyle w:val="Odstavecseseznamem"/>
        <w:rPr>
          <w:rFonts w:ascii="Arial" w:hAnsi="Arial" w:cs="Arial"/>
          <w:sz w:val="20"/>
        </w:rPr>
      </w:pPr>
      <w:r w:rsidRPr="009A044D">
        <w:rPr>
          <w:rFonts w:ascii="Arial" w:hAnsi="Arial" w:cs="Arial"/>
          <w:sz w:val="20"/>
        </w:rPr>
        <w:t>IČ</w:t>
      </w:r>
      <w:r w:rsidR="0096204E">
        <w:rPr>
          <w:rFonts w:ascii="Arial" w:hAnsi="Arial" w:cs="Arial"/>
          <w:sz w:val="20"/>
        </w:rPr>
        <w:t>:</w:t>
      </w:r>
      <w:r w:rsidRPr="009A044D">
        <w:rPr>
          <w:rFonts w:ascii="Arial" w:hAnsi="Arial" w:cs="Arial"/>
          <w:sz w:val="20"/>
        </w:rPr>
        <w:tab/>
      </w:r>
      <w:r w:rsidRPr="009A044D">
        <w:rPr>
          <w:rFonts w:ascii="Arial" w:hAnsi="Arial" w:cs="Arial"/>
          <w:sz w:val="20"/>
        </w:rPr>
        <w:tab/>
        <w:t xml:space="preserve">           </w:t>
      </w:r>
      <w:r>
        <w:rPr>
          <w:rFonts w:ascii="Arial" w:hAnsi="Arial" w:cs="Arial"/>
          <w:sz w:val="20"/>
        </w:rPr>
        <w:t xml:space="preserve"> </w:t>
      </w:r>
      <w:r w:rsidR="001F04BB">
        <w:rPr>
          <w:rFonts w:ascii="Arial" w:hAnsi="Arial" w:cs="Arial"/>
          <w:sz w:val="20"/>
        </w:rPr>
        <w:t>00368 563</w:t>
      </w:r>
    </w:p>
    <w:p w14:paraId="5226724C" w14:textId="3637FA34" w:rsidR="00973E8D" w:rsidRPr="009A044D" w:rsidRDefault="00973E8D" w:rsidP="00973E8D">
      <w:pPr>
        <w:pStyle w:val="Odstavecseseznamem"/>
        <w:rPr>
          <w:rFonts w:ascii="Arial" w:hAnsi="Arial" w:cs="Arial"/>
          <w:sz w:val="20"/>
        </w:rPr>
      </w:pPr>
      <w:r w:rsidRPr="009A044D">
        <w:rPr>
          <w:rFonts w:ascii="Arial" w:hAnsi="Arial" w:cs="Arial"/>
          <w:sz w:val="20"/>
        </w:rPr>
        <w:t>Bankovní spojení</w:t>
      </w:r>
      <w:r w:rsidR="0096204E">
        <w:rPr>
          <w:rFonts w:ascii="Arial" w:hAnsi="Arial" w:cs="Arial"/>
          <w:sz w:val="20"/>
        </w:rPr>
        <w:t>:</w:t>
      </w:r>
      <w:r w:rsidRPr="009A044D">
        <w:rPr>
          <w:rFonts w:ascii="Arial" w:hAnsi="Arial" w:cs="Arial"/>
          <w:sz w:val="20"/>
        </w:rPr>
        <w:t xml:space="preserve"> </w:t>
      </w:r>
      <w:r w:rsidR="001F04BB">
        <w:rPr>
          <w:rFonts w:ascii="Arial" w:hAnsi="Arial" w:cs="Arial"/>
          <w:sz w:val="20"/>
        </w:rPr>
        <w:tab/>
      </w:r>
      <w:r w:rsidR="0096204E">
        <w:rPr>
          <w:rFonts w:ascii="Arial" w:hAnsi="Arial" w:cs="Arial"/>
          <w:sz w:val="20"/>
        </w:rPr>
        <w:t>Komerční banka, a.s.</w:t>
      </w:r>
    </w:p>
    <w:p w14:paraId="27FB9CE3" w14:textId="7E736341" w:rsidR="00973E8D" w:rsidRDefault="0096204E" w:rsidP="00973E8D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</w:t>
      </w:r>
      <w:r w:rsidR="00973E8D" w:rsidRPr="009A044D">
        <w:rPr>
          <w:rFonts w:ascii="Arial" w:hAnsi="Arial" w:cs="Arial"/>
          <w:sz w:val="20"/>
        </w:rPr>
        <w:t>íslo účtu</w:t>
      </w:r>
      <w:r>
        <w:rPr>
          <w:rFonts w:ascii="Arial" w:hAnsi="Arial" w:cs="Arial"/>
          <w:sz w:val="20"/>
        </w:rPr>
        <w:t>:</w:t>
      </w:r>
      <w:r w:rsidR="00973E8D" w:rsidRPr="009A044D">
        <w:rPr>
          <w:rFonts w:ascii="Arial" w:hAnsi="Arial" w:cs="Arial"/>
          <w:sz w:val="20"/>
        </w:rPr>
        <w:tab/>
        <w:t xml:space="preserve">            </w:t>
      </w:r>
      <w:r w:rsidR="006860B6">
        <w:rPr>
          <w:rFonts w:ascii="Arial" w:hAnsi="Arial" w:cs="Arial"/>
          <w:sz w:val="20"/>
        </w:rPr>
        <w:t>3234371/0100</w:t>
      </w:r>
    </w:p>
    <w:p w14:paraId="2BB3BFAF" w14:textId="1ECB2C3F" w:rsidR="006860B6" w:rsidRDefault="006860B6" w:rsidP="00973E8D">
      <w:pPr>
        <w:pStyle w:val="Odstavecseseznamem"/>
        <w:rPr>
          <w:rFonts w:ascii="Arial" w:hAnsi="Arial" w:cs="Arial"/>
          <w:sz w:val="20"/>
        </w:rPr>
      </w:pPr>
    </w:p>
    <w:p w14:paraId="736D400E" w14:textId="141B3889" w:rsidR="006860B6" w:rsidRDefault="006860B6" w:rsidP="00973E8D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PhDr. Irenou Bukačovou, ředitelkou.</w:t>
      </w:r>
    </w:p>
    <w:p w14:paraId="7B105C58" w14:textId="77777777" w:rsidR="000868BD" w:rsidRDefault="006860B6" w:rsidP="00973E8D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</w:t>
      </w:r>
      <w:r w:rsidR="000868BD">
        <w:rPr>
          <w:rFonts w:ascii="Arial" w:hAnsi="Arial" w:cs="Arial"/>
          <w:sz w:val="20"/>
        </w:rPr>
        <w:t>: „objednatel“)</w:t>
      </w:r>
    </w:p>
    <w:p w14:paraId="79145807" w14:textId="77777777" w:rsidR="00441B46" w:rsidRDefault="000868BD" w:rsidP="00973E8D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(„objednatel“ a „zhotovitel“ ve smlouvě společně dále též jako: „smluvní strany“)</w:t>
      </w:r>
    </w:p>
    <w:p w14:paraId="73549B43" w14:textId="7D8F2F3E" w:rsidR="006860B6" w:rsidRPr="009A044D" w:rsidRDefault="006860B6" w:rsidP="00973E8D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6E5D3E3" w14:textId="3273B3C1" w:rsidR="001A0DD9" w:rsidRDefault="00A975DE" w:rsidP="00A975DE">
      <w:pPr>
        <w:ind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441B46" w:rsidRPr="00A975DE">
        <w:rPr>
          <w:rFonts w:ascii="Arial" w:hAnsi="Arial" w:cs="Arial"/>
          <w:sz w:val="20"/>
        </w:rPr>
        <w:t>zavírají níže uvedeného dne spolu tento dodatek č.1 k rámcové smlouvě o vytvoření autorského díla</w:t>
      </w:r>
      <w:r w:rsidRPr="00A975DE">
        <w:rPr>
          <w:rFonts w:ascii="Arial" w:hAnsi="Arial" w:cs="Arial"/>
          <w:sz w:val="20"/>
        </w:rPr>
        <w:t xml:space="preserve"> a o poskytnutí licence k jeho užití</w:t>
      </w:r>
      <w:r w:rsidR="001801FE">
        <w:rPr>
          <w:rFonts w:ascii="Arial" w:hAnsi="Arial" w:cs="Arial"/>
          <w:sz w:val="20"/>
        </w:rPr>
        <w:t xml:space="preserve"> </w:t>
      </w:r>
      <w:r w:rsidR="001801FE" w:rsidRPr="002061EE">
        <w:rPr>
          <w:rFonts w:ascii="Arial" w:hAnsi="Arial" w:cs="Arial"/>
          <w:sz w:val="20"/>
        </w:rPr>
        <w:t xml:space="preserve">z důvodu </w:t>
      </w:r>
      <w:r w:rsidR="001801FE">
        <w:rPr>
          <w:rFonts w:ascii="Arial" w:hAnsi="Arial" w:cs="Arial"/>
          <w:sz w:val="20"/>
        </w:rPr>
        <w:t>prodloužení doby</w:t>
      </w:r>
      <w:r w:rsidR="001801FE">
        <w:rPr>
          <w:rFonts w:ascii="Arial" w:hAnsi="Arial" w:cs="Arial"/>
          <w:sz w:val="20"/>
        </w:rPr>
        <w:t xml:space="preserve"> </w:t>
      </w:r>
      <w:r w:rsidR="003125B8">
        <w:rPr>
          <w:rFonts w:ascii="Arial" w:hAnsi="Arial" w:cs="Arial"/>
          <w:sz w:val="20"/>
        </w:rPr>
        <w:t>plnění předmětu smlouvy</w:t>
      </w:r>
      <w:r w:rsidR="00C22E12">
        <w:rPr>
          <w:rFonts w:ascii="Arial" w:hAnsi="Arial" w:cs="Arial"/>
          <w:sz w:val="20"/>
        </w:rPr>
        <w:t xml:space="preserve"> (dle odst. 3 smlouvy)</w:t>
      </w:r>
      <w:r w:rsidR="008C76E2">
        <w:rPr>
          <w:rFonts w:ascii="Arial" w:hAnsi="Arial" w:cs="Arial"/>
          <w:sz w:val="20"/>
        </w:rPr>
        <w:t xml:space="preserve"> </w:t>
      </w:r>
      <w:r w:rsidR="005A4D70">
        <w:rPr>
          <w:rFonts w:ascii="Arial" w:hAnsi="Arial" w:cs="Arial"/>
          <w:sz w:val="20"/>
        </w:rPr>
        <w:t xml:space="preserve">při realizaci stavby </w:t>
      </w:r>
      <w:r w:rsidR="00143447">
        <w:rPr>
          <w:rFonts w:ascii="Arial" w:hAnsi="Arial" w:cs="Arial"/>
          <w:sz w:val="20"/>
        </w:rPr>
        <w:t>„</w:t>
      </w:r>
      <w:r w:rsidR="005A4D70">
        <w:rPr>
          <w:rFonts w:ascii="Arial" w:hAnsi="Arial" w:cs="Arial"/>
          <w:sz w:val="20"/>
        </w:rPr>
        <w:t>Mariánská T</w:t>
      </w:r>
      <w:proofErr w:type="spellStart"/>
      <w:r w:rsidR="005A4D70">
        <w:rPr>
          <w:rFonts w:ascii="Arial" w:hAnsi="Arial" w:cs="Arial"/>
          <w:sz w:val="20"/>
        </w:rPr>
        <w:t>ýnice</w:t>
      </w:r>
      <w:proofErr w:type="spellEnd"/>
      <w:r w:rsidR="005A4D70">
        <w:rPr>
          <w:rFonts w:ascii="Arial" w:hAnsi="Arial" w:cs="Arial"/>
          <w:sz w:val="20"/>
        </w:rPr>
        <w:t xml:space="preserve"> – dostavba východního ambitu</w:t>
      </w:r>
      <w:r w:rsidR="00143447">
        <w:rPr>
          <w:rFonts w:ascii="Arial" w:hAnsi="Arial" w:cs="Arial"/>
          <w:sz w:val="20"/>
        </w:rPr>
        <w:t>“.</w:t>
      </w:r>
    </w:p>
    <w:p w14:paraId="1BC3D233" w14:textId="4263B543" w:rsidR="00093826" w:rsidRDefault="00093826" w:rsidP="00A975DE">
      <w:pPr>
        <w:ind w:firstLine="708"/>
        <w:jc w:val="center"/>
        <w:rPr>
          <w:rFonts w:ascii="Arial" w:hAnsi="Arial" w:cs="Arial"/>
          <w:sz w:val="20"/>
        </w:rPr>
      </w:pPr>
    </w:p>
    <w:p w14:paraId="70684D58" w14:textId="05BC3BC1" w:rsidR="00880F57" w:rsidRDefault="00880F57" w:rsidP="00880F57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Předmět dodatku</w:t>
      </w:r>
    </w:p>
    <w:p w14:paraId="3175831D" w14:textId="295EA763" w:rsidR="00CC2A89" w:rsidRPr="00CC2A89" w:rsidRDefault="00CC2A89" w:rsidP="00CC2A89">
      <w:pPr>
        <w:pStyle w:val="Odstavecseseznamem"/>
        <w:ind w:left="1080"/>
        <w:jc w:val="both"/>
        <w:rPr>
          <w:rFonts w:ascii="Arial" w:hAnsi="Arial" w:cs="Arial"/>
          <w:sz w:val="20"/>
        </w:rPr>
      </w:pPr>
      <w:r w:rsidRPr="00CC2A89">
        <w:rPr>
          <w:rFonts w:ascii="Arial" w:hAnsi="Arial" w:cs="Arial"/>
          <w:sz w:val="20"/>
        </w:rPr>
        <w:t xml:space="preserve">Smluvní strany se dohodly na </w:t>
      </w:r>
      <w:r w:rsidR="003A6962">
        <w:rPr>
          <w:rFonts w:ascii="Arial" w:hAnsi="Arial" w:cs="Arial"/>
          <w:sz w:val="20"/>
        </w:rPr>
        <w:t>prodloužení doby plnění předmětu smlouvy (dle odst. 3 smlouvy)</w:t>
      </w:r>
      <w:r w:rsidR="003A6962">
        <w:rPr>
          <w:rFonts w:ascii="Arial" w:hAnsi="Arial" w:cs="Arial"/>
          <w:sz w:val="20"/>
        </w:rPr>
        <w:t xml:space="preserve"> </w:t>
      </w:r>
      <w:r w:rsidRPr="00CC2A89">
        <w:rPr>
          <w:rFonts w:ascii="Arial" w:hAnsi="Arial" w:cs="Arial"/>
          <w:sz w:val="20"/>
        </w:rPr>
        <w:t xml:space="preserve">při realizaci stavby </w:t>
      </w:r>
      <w:r w:rsidRPr="00CC2A89">
        <w:rPr>
          <w:rFonts w:ascii="Arial" w:hAnsi="Arial" w:cs="Arial"/>
          <w:b/>
          <w:bCs/>
          <w:sz w:val="20"/>
        </w:rPr>
        <w:t xml:space="preserve">„Mariánská </w:t>
      </w:r>
      <w:proofErr w:type="spellStart"/>
      <w:r w:rsidRPr="00CC2A89">
        <w:rPr>
          <w:rFonts w:ascii="Arial" w:hAnsi="Arial" w:cs="Arial"/>
          <w:b/>
          <w:bCs/>
          <w:sz w:val="20"/>
        </w:rPr>
        <w:t>Týnice</w:t>
      </w:r>
      <w:proofErr w:type="spellEnd"/>
      <w:r w:rsidRPr="00CC2A89">
        <w:rPr>
          <w:rFonts w:ascii="Arial" w:hAnsi="Arial" w:cs="Arial"/>
          <w:b/>
          <w:bCs/>
          <w:sz w:val="20"/>
        </w:rPr>
        <w:t xml:space="preserve"> – dostavba východního ambitu“</w:t>
      </w:r>
      <w:r w:rsidRPr="00CC2A89">
        <w:rPr>
          <w:rFonts w:ascii="Arial" w:hAnsi="Arial" w:cs="Arial"/>
          <w:sz w:val="20"/>
        </w:rPr>
        <w:t xml:space="preserve"> z důvodu posunu termínu dokončení stavebních prací</w:t>
      </w:r>
      <w:r w:rsidR="00F67A1D">
        <w:rPr>
          <w:rFonts w:ascii="Arial" w:hAnsi="Arial" w:cs="Arial"/>
          <w:sz w:val="20"/>
        </w:rPr>
        <w:t xml:space="preserve"> </w:t>
      </w:r>
      <w:r w:rsidRPr="00CC2A89">
        <w:rPr>
          <w:rFonts w:ascii="Arial" w:hAnsi="Arial" w:cs="Arial"/>
          <w:sz w:val="20"/>
        </w:rPr>
        <w:t xml:space="preserve">na </w:t>
      </w:r>
      <w:r w:rsidRPr="00CC2A89">
        <w:rPr>
          <w:rFonts w:ascii="Arial" w:hAnsi="Arial" w:cs="Arial"/>
          <w:b/>
          <w:bCs/>
          <w:sz w:val="20"/>
        </w:rPr>
        <w:t>31.5.2021</w:t>
      </w:r>
      <w:r w:rsidRPr="00CC2A89">
        <w:rPr>
          <w:rFonts w:ascii="Arial" w:hAnsi="Arial" w:cs="Arial"/>
          <w:sz w:val="20"/>
        </w:rPr>
        <w:t xml:space="preserve"> a v souvislosti s tím upravují uzavřenou </w:t>
      </w:r>
      <w:r w:rsidR="00F67A1D" w:rsidRPr="00A975DE">
        <w:rPr>
          <w:rFonts w:ascii="Arial" w:hAnsi="Arial" w:cs="Arial"/>
          <w:sz w:val="20"/>
        </w:rPr>
        <w:t>rámcov</w:t>
      </w:r>
      <w:r w:rsidR="00F67A1D">
        <w:rPr>
          <w:rFonts w:ascii="Arial" w:hAnsi="Arial" w:cs="Arial"/>
          <w:sz w:val="20"/>
        </w:rPr>
        <w:t>ou</w:t>
      </w:r>
      <w:r w:rsidR="00F67A1D" w:rsidRPr="00A975DE">
        <w:rPr>
          <w:rFonts w:ascii="Arial" w:hAnsi="Arial" w:cs="Arial"/>
          <w:sz w:val="20"/>
        </w:rPr>
        <w:t xml:space="preserve"> smlouv</w:t>
      </w:r>
      <w:r w:rsidR="00F67A1D">
        <w:rPr>
          <w:rFonts w:ascii="Arial" w:hAnsi="Arial" w:cs="Arial"/>
          <w:sz w:val="20"/>
        </w:rPr>
        <w:t>u</w:t>
      </w:r>
      <w:r w:rsidR="00F67A1D" w:rsidRPr="00A975DE">
        <w:rPr>
          <w:rFonts w:ascii="Arial" w:hAnsi="Arial" w:cs="Arial"/>
          <w:sz w:val="20"/>
        </w:rPr>
        <w:t xml:space="preserve"> o vytvoření autorského díla a o poskytnutí licence k jeho užití</w:t>
      </w:r>
      <w:r w:rsidRPr="00CC2A89">
        <w:rPr>
          <w:rFonts w:ascii="Arial" w:hAnsi="Arial" w:cs="Arial"/>
          <w:sz w:val="20"/>
        </w:rPr>
        <w:t xml:space="preserve">.  </w:t>
      </w:r>
    </w:p>
    <w:p w14:paraId="0433B0CD" w14:textId="6A9534ED" w:rsidR="00CC2A89" w:rsidRDefault="00CC2A89" w:rsidP="003A6962">
      <w:pPr>
        <w:pStyle w:val="Odstavecseseznamem"/>
        <w:tabs>
          <w:tab w:val="left" w:pos="2127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CC2A89">
        <w:rPr>
          <w:rFonts w:ascii="Arial" w:hAnsi="Arial" w:cs="Arial"/>
          <w:sz w:val="20"/>
          <w:szCs w:val="20"/>
        </w:rPr>
        <w:t xml:space="preserve">Tato </w:t>
      </w:r>
      <w:r w:rsidRPr="00CC2A89">
        <w:rPr>
          <w:rFonts w:ascii="Arial" w:hAnsi="Arial" w:cs="Arial"/>
          <w:sz w:val="20"/>
        </w:rPr>
        <w:t xml:space="preserve">Smlouva </w:t>
      </w:r>
      <w:r w:rsidR="00C67733" w:rsidRPr="00A975DE">
        <w:rPr>
          <w:rFonts w:ascii="Arial" w:hAnsi="Arial" w:cs="Arial"/>
          <w:sz w:val="20"/>
        </w:rPr>
        <w:t>rámcov</w:t>
      </w:r>
      <w:r w:rsidR="00C67733">
        <w:rPr>
          <w:rFonts w:ascii="Arial" w:hAnsi="Arial" w:cs="Arial"/>
          <w:sz w:val="20"/>
        </w:rPr>
        <w:t>á</w:t>
      </w:r>
      <w:r w:rsidR="00C67733" w:rsidRPr="00A975DE">
        <w:rPr>
          <w:rFonts w:ascii="Arial" w:hAnsi="Arial" w:cs="Arial"/>
          <w:sz w:val="20"/>
        </w:rPr>
        <w:t xml:space="preserve"> smlouv</w:t>
      </w:r>
      <w:r w:rsidR="00C67733">
        <w:rPr>
          <w:rFonts w:ascii="Arial" w:hAnsi="Arial" w:cs="Arial"/>
          <w:sz w:val="20"/>
        </w:rPr>
        <w:t>a</w:t>
      </w:r>
      <w:r w:rsidR="00C67733" w:rsidRPr="00A975DE">
        <w:rPr>
          <w:rFonts w:ascii="Arial" w:hAnsi="Arial" w:cs="Arial"/>
          <w:sz w:val="20"/>
        </w:rPr>
        <w:t xml:space="preserve"> o vytvoření autorského díla a o poskytnutí licence k jeho užití</w:t>
      </w:r>
      <w:r w:rsidR="00C67733">
        <w:rPr>
          <w:rFonts w:ascii="Arial" w:hAnsi="Arial" w:cs="Arial"/>
          <w:sz w:val="20"/>
        </w:rPr>
        <w:t xml:space="preserve"> </w:t>
      </w:r>
      <w:r w:rsidRPr="00CC2A89">
        <w:rPr>
          <w:rFonts w:ascii="Arial" w:hAnsi="Arial" w:cs="Arial"/>
          <w:sz w:val="20"/>
          <w:szCs w:val="20"/>
        </w:rPr>
        <w:t xml:space="preserve">se mění na základě dohody stran v čl. </w:t>
      </w:r>
      <w:r w:rsidR="00F15D6F">
        <w:rPr>
          <w:rFonts w:ascii="Arial" w:hAnsi="Arial" w:cs="Arial"/>
          <w:sz w:val="20"/>
          <w:szCs w:val="20"/>
        </w:rPr>
        <w:t>3</w:t>
      </w:r>
      <w:r w:rsidRPr="00CC2A89">
        <w:rPr>
          <w:rFonts w:ascii="Arial" w:hAnsi="Arial" w:cs="Arial"/>
          <w:sz w:val="20"/>
          <w:szCs w:val="20"/>
        </w:rPr>
        <w:t xml:space="preserve"> </w:t>
      </w:r>
      <w:r w:rsidR="00F15D6F">
        <w:rPr>
          <w:rFonts w:ascii="Arial" w:hAnsi="Arial" w:cs="Arial"/>
          <w:sz w:val="20"/>
          <w:szCs w:val="20"/>
        </w:rPr>
        <w:t>Předmět</w:t>
      </w:r>
      <w:r w:rsidR="00EE36C8">
        <w:rPr>
          <w:rFonts w:ascii="Arial" w:hAnsi="Arial" w:cs="Arial"/>
          <w:sz w:val="20"/>
          <w:szCs w:val="20"/>
        </w:rPr>
        <w:t xml:space="preserve"> smlouvy a specifikace díla</w:t>
      </w:r>
      <w:r w:rsidRPr="00CC2A89">
        <w:rPr>
          <w:rFonts w:ascii="Arial" w:hAnsi="Arial" w:cs="Arial"/>
          <w:sz w:val="20"/>
          <w:szCs w:val="20"/>
        </w:rPr>
        <w:t xml:space="preserve">, odst. </w:t>
      </w:r>
      <w:r w:rsidR="00C56FD1">
        <w:rPr>
          <w:rFonts w:ascii="Arial" w:hAnsi="Arial" w:cs="Arial"/>
          <w:sz w:val="20"/>
          <w:szCs w:val="20"/>
        </w:rPr>
        <w:t>3.1.</w:t>
      </w:r>
      <w:r w:rsidRPr="00CC2A89">
        <w:rPr>
          <w:rFonts w:ascii="Arial" w:hAnsi="Arial" w:cs="Arial"/>
          <w:sz w:val="20"/>
          <w:szCs w:val="20"/>
        </w:rPr>
        <w:t>1</w:t>
      </w:r>
      <w:r w:rsidR="00C56FD1">
        <w:rPr>
          <w:rFonts w:ascii="Arial" w:hAnsi="Arial" w:cs="Arial"/>
          <w:sz w:val="20"/>
          <w:szCs w:val="20"/>
        </w:rPr>
        <w:t>.</w:t>
      </w:r>
      <w:r w:rsidRPr="00CC2A89">
        <w:rPr>
          <w:rFonts w:ascii="Arial" w:hAnsi="Arial" w:cs="Arial"/>
          <w:sz w:val="20"/>
          <w:szCs w:val="20"/>
        </w:rPr>
        <w:t xml:space="preserve"> a čl. </w:t>
      </w:r>
      <w:r w:rsidR="00C56FD1">
        <w:rPr>
          <w:rFonts w:ascii="Arial" w:hAnsi="Arial" w:cs="Arial"/>
          <w:sz w:val="20"/>
          <w:szCs w:val="20"/>
        </w:rPr>
        <w:t>4</w:t>
      </w:r>
      <w:r w:rsidRPr="00CC2A89">
        <w:rPr>
          <w:rFonts w:ascii="Arial" w:hAnsi="Arial" w:cs="Arial"/>
          <w:sz w:val="20"/>
          <w:szCs w:val="20"/>
        </w:rPr>
        <w:t xml:space="preserve"> </w:t>
      </w:r>
      <w:r w:rsidR="00C56FD1">
        <w:rPr>
          <w:rFonts w:ascii="Arial" w:hAnsi="Arial" w:cs="Arial"/>
          <w:sz w:val="20"/>
          <w:szCs w:val="20"/>
        </w:rPr>
        <w:t>Doba a místo plnění</w:t>
      </w:r>
      <w:r w:rsidRPr="00CC2A89">
        <w:rPr>
          <w:rFonts w:ascii="Arial" w:hAnsi="Arial" w:cs="Arial"/>
          <w:sz w:val="20"/>
          <w:szCs w:val="20"/>
        </w:rPr>
        <w:t xml:space="preserve">, </w:t>
      </w:r>
      <w:r w:rsidR="00C56FD1">
        <w:rPr>
          <w:rFonts w:ascii="Arial" w:hAnsi="Arial" w:cs="Arial"/>
          <w:sz w:val="20"/>
          <w:szCs w:val="20"/>
        </w:rPr>
        <w:t>odst.</w:t>
      </w:r>
      <w:r w:rsidRPr="00CC2A89">
        <w:rPr>
          <w:rFonts w:ascii="Arial" w:hAnsi="Arial" w:cs="Arial"/>
          <w:sz w:val="20"/>
          <w:szCs w:val="20"/>
        </w:rPr>
        <w:t xml:space="preserve"> </w:t>
      </w:r>
      <w:r w:rsidR="00A70362">
        <w:rPr>
          <w:rFonts w:ascii="Arial" w:hAnsi="Arial" w:cs="Arial"/>
          <w:sz w:val="20"/>
          <w:szCs w:val="20"/>
        </w:rPr>
        <w:t>4.3.2.5.</w:t>
      </w:r>
      <w:r w:rsidRPr="00CC2A89">
        <w:rPr>
          <w:rFonts w:ascii="Arial" w:hAnsi="Arial" w:cs="Arial"/>
          <w:sz w:val="20"/>
          <w:szCs w:val="20"/>
        </w:rPr>
        <w:t xml:space="preserve"> tak, že jejich původní znění se ruší a nahrazuje se tímto zněním:</w:t>
      </w:r>
    </w:p>
    <w:p w14:paraId="791C5EEE" w14:textId="5072D3CF" w:rsidR="00BE25B9" w:rsidRDefault="00BE25B9" w:rsidP="003A6962">
      <w:pPr>
        <w:pStyle w:val="Odstavecseseznamem"/>
        <w:tabs>
          <w:tab w:val="left" w:pos="2127"/>
        </w:tabs>
        <w:ind w:left="1080"/>
        <w:jc w:val="both"/>
        <w:rPr>
          <w:rFonts w:ascii="Arial" w:hAnsi="Arial" w:cs="Arial"/>
          <w:sz w:val="20"/>
          <w:szCs w:val="20"/>
        </w:rPr>
      </w:pPr>
    </w:p>
    <w:p w14:paraId="60349612" w14:textId="0C64D765" w:rsidR="00BE25B9" w:rsidRDefault="00F566DB" w:rsidP="003A6962">
      <w:pPr>
        <w:pStyle w:val="Odstavecseseznamem"/>
        <w:tabs>
          <w:tab w:val="left" w:pos="2127"/>
        </w:tabs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3.1.1. </w:t>
      </w:r>
      <w:r w:rsidR="00B23C69">
        <w:rPr>
          <w:rFonts w:ascii="Arial" w:hAnsi="Arial" w:cs="Arial"/>
          <w:sz w:val="20"/>
          <w:szCs w:val="20"/>
        </w:rPr>
        <w:t>Předmětem plnění</w:t>
      </w:r>
      <w:r>
        <w:rPr>
          <w:rFonts w:ascii="Arial" w:hAnsi="Arial" w:cs="Arial"/>
          <w:sz w:val="20"/>
          <w:szCs w:val="20"/>
        </w:rPr>
        <w:t xml:space="preserve"> jsou následující filmová díla s tématem dostavby východních ambitů Mariánské </w:t>
      </w:r>
      <w:proofErr w:type="spellStart"/>
      <w:r>
        <w:rPr>
          <w:rFonts w:ascii="Arial" w:hAnsi="Arial" w:cs="Arial"/>
          <w:sz w:val="20"/>
          <w:szCs w:val="20"/>
        </w:rPr>
        <w:t>Týnice</w:t>
      </w:r>
      <w:proofErr w:type="spellEnd"/>
      <w:r>
        <w:rPr>
          <w:rFonts w:ascii="Arial" w:hAnsi="Arial" w:cs="Arial"/>
          <w:sz w:val="20"/>
          <w:szCs w:val="20"/>
        </w:rPr>
        <w:t xml:space="preserve"> v letech 2018-2021.</w:t>
      </w:r>
    </w:p>
    <w:p w14:paraId="13A7F90A" w14:textId="2E09A2B7" w:rsidR="00F566DB" w:rsidRDefault="00F566DB" w:rsidP="003A6962">
      <w:pPr>
        <w:pStyle w:val="Odstavecseseznamem"/>
        <w:tabs>
          <w:tab w:val="left" w:pos="2127"/>
        </w:tabs>
        <w:ind w:left="1080"/>
        <w:jc w:val="both"/>
        <w:rPr>
          <w:rFonts w:ascii="Arial" w:hAnsi="Arial" w:cs="Arial"/>
          <w:sz w:val="20"/>
          <w:szCs w:val="20"/>
        </w:rPr>
      </w:pPr>
    </w:p>
    <w:p w14:paraId="42B41528" w14:textId="2848A7C1" w:rsidR="00F566DB" w:rsidRDefault="001C1606" w:rsidP="003A6962">
      <w:pPr>
        <w:pStyle w:val="Odstavecseseznamem"/>
        <w:tabs>
          <w:tab w:val="left" w:pos="2127"/>
        </w:tabs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4.3.2.5. </w:t>
      </w:r>
      <w:proofErr w:type="spellStart"/>
      <w:r>
        <w:rPr>
          <w:rFonts w:ascii="Arial" w:hAnsi="Arial" w:cs="Arial"/>
          <w:sz w:val="20"/>
          <w:szCs w:val="20"/>
        </w:rPr>
        <w:t>Videoshot</w:t>
      </w:r>
      <w:proofErr w:type="spellEnd"/>
      <w:r>
        <w:rPr>
          <w:rFonts w:ascii="Arial" w:hAnsi="Arial" w:cs="Arial"/>
          <w:sz w:val="20"/>
          <w:szCs w:val="20"/>
        </w:rPr>
        <w:t xml:space="preserve"> 5. Dokončování stavby v období léto </w:t>
      </w:r>
      <w:proofErr w:type="gramStart"/>
      <w:r>
        <w:rPr>
          <w:rFonts w:ascii="Arial" w:hAnsi="Arial" w:cs="Arial"/>
          <w:sz w:val="20"/>
          <w:szCs w:val="20"/>
        </w:rPr>
        <w:t>2020 – jaro</w:t>
      </w:r>
      <w:proofErr w:type="gramEnd"/>
      <w:r>
        <w:rPr>
          <w:rFonts w:ascii="Arial" w:hAnsi="Arial" w:cs="Arial"/>
          <w:sz w:val="20"/>
          <w:szCs w:val="20"/>
        </w:rPr>
        <w:t xml:space="preserve"> 2021</w:t>
      </w:r>
    </w:p>
    <w:p w14:paraId="06587201" w14:textId="0A1A5081" w:rsidR="00001690" w:rsidRDefault="00001690" w:rsidP="003A6962">
      <w:pPr>
        <w:pStyle w:val="Odstavecseseznamem"/>
        <w:tabs>
          <w:tab w:val="left" w:pos="2127"/>
        </w:tabs>
        <w:ind w:left="1080"/>
        <w:jc w:val="both"/>
        <w:rPr>
          <w:rFonts w:ascii="Arial" w:hAnsi="Arial" w:cs="Arial"/>
          <w:sz w:val="20"/>
          <w:szCs w:val="20"/>
        </w:rPr>
      </w:pPr>
    </w:p>
    <w:p w14:paraId="2E8F2AEC" w14:textId="456E7334" w:rsidR="00001690" w:rsidRDefault="00001690" w:rsidP="003A6962">
      <w:pPr>
        <w:pStyle w:val="Odstavecseseznamem"/>
        <w:tabs>
          <w:tab w:val="left" w:pos="2127"/>
        </w:tabs>
        <w:ind w:left="1080"/>
        <w:jc w:val="both"/>
        <w:rPr>
          <w:rFonts w:ascii="Arial" w:hAnsi="Arial" w:cs="Arial"/>
          <w:sz w:val="20"/>
          <w:szCs w:val="20"/>
        </w:rPr>
      </w:pPr>
    </w:p>
    <w:p w14:paraId="5F9F5F95" w14:textId="0022D23E" w:rsidR="00001690" w:rsidRDefault="00001690" w:rsidP="00001690">
      <w:pPr>
        <w:ind w:left="372" w:firstLine="708"/>
        <w:rPr>
          <w:rFonts w:ascii="Arial" w:hAnsi="Arial" w:cs="Arial"/>
          <w:sz w:val="20"/>
        </w:rPr>
      </w:pPr>
      <w:r w:rsidRPr="00993E9E">
        <w:rPr>
          <w:rFonts w:ascii="Arial" w:hAnsi="Arial" w:cs="Arial"/>
          <w:sz w:val="20"/>
        </w:rPr>
        <w:t>Ostatní náležitosti smlouvy zůstávají beze změn.</w:t>
      </w:r>
    </w:p>
    <w:p w14:paraId="52E83258" w14:textId="30E03F0D" w:rsidR="00001690" w:rsidRDefault="00001690" w:rsidP="00001690">
      <w:pPr>
        <w:ind w:left="372" w:firstLine="708"/>
        <w:rPr>
          <w:rFonts w:ascii="Arial" w:hAnsi="Arial" w:cs="Arial"/>
          <w:sz w:val="20"/>
        </w:rPr>
      </w:pPr>
    </w:p>
    <w:p w14:paraId="25DF98DC" w14:textId="0DF8002C" w:rsidR="00001690" w:rsidRDefault="00001690" w:rsidP="00001690">
      <w:pPr>
        <w:ind w:left="372" w:firstLine="708"/>
        <w:rPr>
          <w:rFonts w:ascii="Arial" w:hAnsi="Arial" w:cs="Arial"/>
          <w:sz w:val="20"/>
        </w:rPr>
      </w:pPr>
    </w:p>
    <w:p w14:paraId="7E2B6010" w14:textId="35C60D72" w:rsidR="00001690" w:rsidRDefault="003853D6" w:rsidP="00001690">
      <w:pPr>
        <w:ind w:left="372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Podpisy smluvních stran</w:t>
      </w:r>
    </w:p>
    <w:p w14:paraId="09FEAFE6" w14:textId="0AAECA19" w:rsidR="003853D6" w:rsidRDefault="003853D6" w:rsidP="00001690">
      <w:pPr>
        <w:ind w:left="372" w:firstLine="708"/>
        <w:rPr>
          <w:rFonts w:ascii="Arial" w:hAnsi="Arial" w:cs="Arial"/>
          <w:sz w:val="20"/>
        </w:rPr>
      </w:pPr>
    </w:p>
    <w:p w14:paraId="6E8BD5C1" w14:textId="46E2C33F" w:rsidR="003853D6" w:rsidRDefault="003853D6" w:rsidP="00001690">
      <w:pPr>
        <w:ind w:left="372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</w:t>
      </w:r>
    </w:p>
    <w:p w14:paraId="3A241A81" w14:textId="3CBE8AB8" w:rsidR="00966F1C" w:rsidRDefault="003853D6" w:rsidP="00001690">
      <w:pPr>
        <w:ind w:left="372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</w:t>
      </w:r>
      <w:r w:rsidR="00EA6DCC">
        <w:rPr>
          <w:rFonts w:ascii="Arial" w:hAnsi="Arial" w:cs="Arial"/>
          <w:sz w:val="20"/>
        </w:rPr>
        <w:t>Praze</w:t>
      </w:r>
      <w:r>
        <w:rPr>
          <w:rFonts w:ascii="Arial" w:hAnsi="Arial" w:cs="Arial"/>
          <w:sz w:val="20"/>
        </w:rPr>
        <w:t>, dne…………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</w:t>
      </w:r>
      <w:r w:rsidR="00966F1C">
        <w:rPr>
          <w:rFonts w:ascii="Arial" w:hAnsi="Arial" w:cs="Arial"/>
          <w:sz w:val="20"/>
        </w:rPr>
        <w:tab/>
      </w:r>
      <w:r w:rsidR="00966F1C">
        <w:rPr>
          <w:rFonts w:ascii="Arial" w:hAnsi="Arial" w:cs="Arial"/>
          <w:sz w:val="20"/>
        </w:rPr>
        <w:tab/>
      </w:r>
      <w:r w:rsidR="00966F1C">
        <w:rPr>
          <w:rFonts w:ascii="Arial" w:hAnsi="Arial" w:cs="Arial"/>
          <w:sz w:val="20"/>
        </w:rPr>
        <w:tab/>
      </w:r>
      <w:r w:rsidR="00966F1C">
        <w:rPr>
          <w:rFonts w:ascii="Arial" w:hAnsi="Arial" w:cs="Arial"/>
          <w:sz w:val="20"/>
        </w:rPr>
        <w:tab/>
      </w:r>
      <w:r w:rsidR="00966F1C">
        <w:rPr>
          <w:rFonts w:ascii="Arial" w:hAnsi="Arial" w:cs="Arial"/>
          <w:sz w:val="20"/>
        </w:rPr>
        <w:tab/>
      </w:r>
      <w:r w:rsidR="00966F1C">
        <w:rPr>
          <w:rFonts w:ascii="Arial" w:hAnsi="Arial" w:cs="Arial"/>
          <w:sz w:val="20"/>
        </w:rPr>
        <w:tab/>
      </w:r>
      <w:r w:rsidR="00966F1C">
        <w:rPr>
          <w:rFonts w:ascii="Arial" w:hAnsi="Arial" w:cs="Arial"/>
          <w:sz w:val="20"/>
        </w:rPr>
        <w:tab/>
      </w:r>
      <w:r w:rsidR="00966F1C">
        <w:rPr>
          <w:rFonts w:ascii="Arial" w:hAnsi="Arial" w:cs="Arial"/>
          <w:sz w:val="20"/>
        </w:rPr>
        <w:tab/>
      </w:r>
      <w:r w:rsidR="00966F1C">
        <w:rPr>
          <w:rFonts w:ascii="Arial" w:hAnsi="Arial" w:cs="Arial"/>
          <w:sz w:val="20"/>
        </w:rPr>
        <w:tab/>
        <w:t xml:space="preserve">    Marie Šandová</w:t>
      </w:r>
    </w:p>
    <w:p w14:paraId="2C1982B2" w14:textId="12BE62A8" w:rsidR="003853D6" w:rsidRDefault="00966F1C" w:rsidP="00001690">
      <w:pPr>
        <w:ind w:left="372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035A2">
        <w:rPr>
          <w:rFonts w:ascii="Arial" w:hAnsi="Arial" w:cs="Arial"/>
          <w:sz w:val="20"/>
        </w:rPr>
        <w:t xml:space="preserve">              </w:t>
      </w:r>
      <w:r>
        <w:rPr>
          <w:rFonts w:ascii="Arial" w:hAnsi="Arial" w:cs="Arial"/>
          <w:sz w:val="20"/>
        </w:rPr>
        <w:t xml:space="preserve"> jednatelka obchodní korporace</w:t>
      </w:r>
      <w:r w:rsidR="002970B0">
        <w:rPr>
          <w:rFonts w:ascii="Arial" w:hAnsi="Arial" w:cs="Arial"/>
          <w:sz w:val="20"/>
        </w:rPr>
        <w:t xml:space="preserve"> </w:t>
      </w:r>
      <w:r w:rsidR="002970B0">
        <w:rPr>
          <w:rFonts w:ascii="Arial" w:hAnsi="Arial" w:cs="Arial"/>
          <w:sz w:val="20"/>
        </w:rPr>
        <w:tab/>
      </w:r>
      <w:r w:rsidR="002970B0">
        <w:rPr>
          <w:rFonts w:ascii="Arial" w:hAnsi="Arial" w:cs="Arial"/>
          <w:sz w:val="20"/>
        </w:rPr>
        <w:tab/>
      </w:r>
      <w:r w:rsidR="002970B0">
        <w:rPr>
          <w:rFonts w:ascii="Arial" w:hAnsi="Arial" w:cs="Arial"/>
          <w:sz w:val="20"/>
        </w:rPr>
        <w:tab/>
      </w:r>
      <w:r w:rsidR="002970B0">
        <w:rPr>
          <w:rFonts w:ascii="Arial" w:hAnsi="Arial" w:cs="Arial"/>
          <w:sz w:val="20"/>
        </w:rPr>
        <w:tab/>
      </w:r>
      <w:r w:rsidR="002970B0">
        <w:rPr>
          <w:rFonts w:ascii="Arial" w:hAnsi="Arial" w:cs="Arial"/>
          <w:sz w:val="20"/>
        </w:rPr>
        <w:tab/>
      </w:r>
      <w:r w:rsidR="002970B0">
        <w:rPr>
          <w:rFonts w:ascii="Arial" w:hAnsi="Arial" w:cs="Arial"/>
          <w:sz w:val="20"/>
        </w:rPr>
        <w:tab/>
      </w:r>
      <w:r w:rsidR="002970B0">
        <w:rPr>
          <w:rFonts w:ascii="Arial" w:hAnsi="Arial" w:cs="Arial"/>
          <w:sz w:val="20"/>
        </w:rPr>
        <w:tab/>
      </w:r>
      <w:r w:rsidR="002970B0">
        <w:rPr>
          <w:rFonts w:ascii="Arial" w:hAnsi="Arial" w:cs="Arial"/>
          <w:sz w:val="20"/>
        </w:rPr>
        <w:tab/>
      </w:r>
      <w:r w:rsidR="002970B0">
        <w:rPr>
          <w:rFonts w:ascii="Arial" w:hAnsi="Arial" w:cs="Arial"/>
          <w:sz w:val="20"/>
        </w:rPr>
        <w:tab/>
        <w:t xml:space="preserve">      </w:t>
      </w:r>
      <w:proofErr w:type="spellStart"/>
      <w:r w:rsidR="002970B0">
        <w:rPr>
          <w:rFonts w:ascii="Arial" w:hAnsi="Arial" w:cs="Arial"/>
          <w:sz w:val="20"/>
        </w:rPr>
        <w:t>Sanda</w:t>
      </w:r>
      <w:proofErr w:type="spellEnd"/>
      <w:r w:rsidR="002970B0">
        <w:rPr>
          <w:rFonts w:ascii="Arial" w:hAnsi="Arial" w:cs="Arial"/>
          <w:sz w:val="20"/>
        </w:rPr>
        <w:t xml:space="preserve"> s.r.o.</w:t>
      </w:r>
      <w:r w:rsidR="003853D6">
        <w:rPr>
          <w:rFonts w:ascii="Arial" w:hAnsi="Arial" w:cs="Arial"/>
          <w:sz w:val="20"/>
        </w:rPr>
        <w:tab/>
      </w:r>
      <w:r w:rsidR="003853D6">
        <w:rPr>
          <w:rFonts w:ascii="Arial" w:hAnsi="Arial" w:cs="Arial"/>
          <w:sz w:val="20"/>
        </w:rPr>
        <w:tab/>
      </w:r>
    </w:p>
    <w:p w14:paraId="2CFCBF5C" w14:textId="774606C8" w:rsidR="00EA6DCC" w:rsidRDefault="00EA6DCC" w:rsidP="00001690">
      <w:pPr>
        <w:ind w:left="372" w:firstLine="708"/>
        <w:rPr>
          <w:rFonts w:ascii="Arial" w:hAnsi="Arial" w:cs="Arial"/>
          <w:sz w:val="20"/>
        </w:rPr>
      </w:pPr>
    </w:p>
    <w:p w14:paraId="547F291B" w14:textId="3D277AB2" w:rsidR="00EA6DCC" w:rsidRPr="00993E9E" w:rsidRDefault="00EA6DCC" w:rsidP="00001690">
      <w:pPr>
        <w:ind w:left="372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</w:p>
    <w:p w14:paraId="39467911" w14:textId="44EBC820" w:rsidR="00001690" w:rsidRDefault="002A2AE8" w:rsidP="003A6962">
      <w:pPr>
        <w:pStyle w:val="Odstavecseseznamem"/>
        <w:tabs>
          <w:tab w:val="left" w:pos="2127"/>
        </w:tabs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Mariánské </w:t>
      </w:r>
      <w:proofErr w:type="spellStart"/>
      <w:r>
        <w:rPr>
          <w:rFonts w:ascii="Arial" w:hAnsi="Arial" w:cs="Arial"/>
          <w:sz w:val="20"/>
          <w:szCs w:val="20"/>
        </w:rPr>
        <w:t>Týnici</w:t>
      </w:r>
      <w:proofErr w:type="spellEnd"/>
      <w:r>
        <w:rPr>
          <w:rFonts w:ascii="Arial" w:hAnsi="Arial" w:cs="Arial"/>
          <w:sz w:val="20"/>
          <w:szCs w:val="20"/>
        </w:rPr>
        <w:t>, dne …………</w:t>
      </w:r>
      <w:r w:rsidR="00382B13">
        <w:rPr>
          <w:rFonts w:ascii="Arial" w:hAnsi="Arial" w:cs="Arial"/>
          <w:sz w:val="20"/>
          <w:szCs w:val="20"/>
        </w:rPr>
        <w:tab/>
      </w:r>
      <w:r w:rsidR="00382B13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24695050" w14:textId="5FE569A0" w:rsidR="00382B13" w:rsidRDefault="00382B13" w:rsidP="003A6962">
      <w:pPr>
        <w:pStyle w:val="Odstavecseseznamem"/>
        <w:tabs>
          <w:tab w:val="left" w:pos="2127"/>
        </w:tabs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PhDr. Irena Bukačová</w:t>
      </w:r>
    </w:p>
    <w:p w14:paraId="7F121210" w14:textId="3A20B66B" w:rsidR="00382B13" w:rsidRDefault="007B764E" w:rsidP="003A6962">
      <w:pPr>
        <w:pStyle w:val="Odstavecseseznamem"/>
        <w:tabs>
          <w:tab w:val="left" w:pos="2127"/>
        </w:tabs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ředitelka </w:t>
      </w:r>
    </w:p>
    <w:p w14:paraId="1402FFE4" w14:textId="6D3077E5" w:rsidR="007B764E" w:rsidRDefault="007B764E" w:rsidP="003A6962">
      <w:pPr>
        <w:pStyle w:val="Odstavecseseznamem"/>
        <w:tabs>
          <w:tab w:val="left" w:pos="2127"/>
        </w:tabs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Muzea a galerie severního Plzeňska</w:t>
      </w:r>
    </w:p>
    <w:p w14:paraId="2640D262" w14:textId="5209D3A8" w:rsidR="007B764E" w:rsidRDefault="007B764E" w:rsidP="003A6962">
      <w:pPr>
        <w:pStyle w:val="Odstavecseseznamem"/>
        <w:tabs>
          <w:tab w:val="left" w:pos="2127"/>
        </w:tabs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035A2">
        <w:rPr>
          <w:rFonts w:ascii="Arial" w:hAnsi="Arial" w:cs="Arial"/>
          <w:sz w:val="20"/>
          <w:szCs w:val="20"/>
        </w:rPr>
        <w:t xml:space="preserve">     v</w:t>
      </w:r>
      <w:r>
        <w:rPr>
          <w:rFonts w:ascii="Arial" w:hAnsi="Arial" w:cs="Arial"/>
          <w:sz w:val="20"/>
          <w:szCs w:val="20"/>
        </w:rPr>
        <w:t xml:space="preserve"> Mariánské </w:t>
      </w:r>
      <w:proofErr w:type="spellStart"/>
      <w:r>
        <w:rPr>
          <w:rFonts w:ascii="Arial" w:hAnsi="Arial" w:cs="Arial"/>
          <w:sz w:val="20"/>
          <w:szCs w:val="20"/>
        </w:rPr>
        <w:t>Týnici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14:paraId="18F4C733" w14:textId="3BA80712" w:rsidR="007B764E" w:rsidRDefault="006035A2" w:rsidP="003A6962">
      <w:pPr>
        <w:pStyle w:val="Odstavecseseznamem"/>
        <w:tabs>
          <w:tab w:val="left" w:pos="2127"/>
        </w:tabs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</w:t>
      </w:r>
      <w:r w:rsidR="007B764E">
        <w:rPr>
          <w:rFonts w:ascii="Arial" w:hAnsi="Arial" w:cs="Arial"/>
          <w:sz w:val="20"/>
          <w:szCs w:val="20"/>
        </w:rPr>
        <w:t>říspěvkové organizaci</w:t>
      </w:r>
    </w:p>
    <w:p w14:paraId="0859B155" w14:textId="77777777" w:rsidR="00BE25B9" w:rsidRPr="00CC2A89" w:rsidRDefault="00BE25B9" w:rsidP="003A6962">
      <w:pPr>
        <w:pStyle w:val="Odstavecseseznamem"/>
        <w:tabs>
          <w:tab w:val="left" w:pos="2127"/>
        </w:tabs>
        <w:ind w:left="1080"/>
        <w:jc w:val="both"/>
        <w:rPr>
          <w:rFonts w:ascii="Arial" w:hAnsi="Arial" w:cs="Arial"/>
          <w:sz w:val="20"/>
          <w:szCs w:val="20"/>
        </w:rPr>
      </w:pPr>
    </w:p>
    <w:p w14:paraId="214D1D34" w14:textId="77777777" w:rsidR="00CC2A89" w:rsidRPr="00CC2A89" w:rsidRDefault="00CC2A89" w:rsidP="00CC2A89">
      <w:pPr>
        <w:ind w:left="720"/>
        <w:rPr>
          <w:rFonts w:ascii="Arial" w:hAnsi="Arial" w:cs="Arial"/>
          <w:sz w:val="20"/>
        </w:rPr>
      </w:pPr>
    </w:p>
    <w:p w14:paraId="062D90CD" w14:textId="77777777" w:rsidR="00093826" w:rsidRPr="00A975DE" w:rsidRDefault="00093826" w:rsidP="00A975DE">
      <w:pPr>
        <w:ind w:firstLine="708"/>
        <w:jc w:val="center"/>
        <w:rPr>
          <w:rFonts w:ascii="Arial" w:hAnsi="Arial" w:cs="Arial"/>
          <w:sz w:val="20"/>
        </w:rPr>
      </w:pPr>
    </w:p>
    <w:sectPr w:rsidR="00093826" w:rsidRPr="00A9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A4195"/>
    <w:multiLevelType w:val="multilevel"/>
    <w:tmpl w:val="2898D0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6F99188D"/>
    <w:multiLevelType w:val="multilevel"/>
    <w:tmpl w:val="2898D0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D9"/>
    <w:rsid w:val="00001690"/>
    <w:rsid w:val="000868BD"/>
    <w:rsid w:val="00093826"/>
    <w:rsid w:val="000B347F"/>
    <w:rsid w:val="000C668D"/>
    <w:rsid w:val="000D67AB"/>
    <w:rsid w:val="00106D95"/>
    <w:rsid w:val="00143447"/>
    <w:rsid w:val="001801FE"/>
    <w:rsid w:val="001A0DD9"/>
    <w:rsid w:val="001C1606"/>
    <w:rsid w:val="001C3BCF"/>
    <w:rsid w:val="001F04BB"/>
    <w:rsid w:val="002970B0"/>
    <w:rsid w:val="002A2AE8"/>
    <w:rsid w:val="003125B8"/>
    <w:rsid w:val="00313E29"/>
    <w:rsid w:val="00382B13"/>
    <w:rsid w:val="003853D6"/>
    <w:rsid w:val="003A6962"/>
    <w:rsid w:val="004128B4"/>
    <w:rsid w:val="00441B46"/>
    <w:rsid w:val="00457D0F"/>
    <w:rsid w:val="004742E8"/>
    <w:rsid w:val="00482299"/>
    <w:rsid w:val="00594716"/>
    <w:rsid w:val="005A4D70"/>
    <w:rsid w:val="006035A2"/>
    <w:rsid w:val="006860B6"/>
    <w:rsid w:val="007B764E"/>
    <w:rsid w:val="007E18B1"/>
    <w:rsid w:val="00815DA4"/>
    <w:rsid w:val="00830677"/>
    <w:rsid w:val="00880F57"/>
    <w:rsid w:val="008C76E2"/>
    <w:rsid w:val="00953842"/>
    <w:rsid w:val="0096204E"/>
    <w:rsid w:val="00966F1C"/>
    <w:rsid w:val="00973E8D"/>
    <w:rsid w:val="00A70362"/>
    <w:rsid w:val="00A975DE"/>
    <w:rsid w:val="00B23C69"/>
    <w:rsid w:val="00BB6D75"/>
    <w:rsid w:val="00BE25B9"/>
    <w:rsid w:val="00C22E12"/>
    <w:rsid w:val="00C56FD1"/>
    <w:rsid w:val="00C67733"/>
    <w:rsid w:val="00C7375A"/>
    <w:rsid w:val="00CC2A89"/>
    <w:rsid w:val="00D23A08"/>
    <w:rsid w:val="00E90E4E"/>
    <w:rsid w:val="00EA6DCC"/>
    <w:rsid w:val="00ED7477"/>
    <w:rsid w:val="00EE36C8"/>
    <w:rsid w:val="00F07B26"/>
    <w:rsid w:val="00F15D6F"/>
    <w:rsid w:val="00F566DB"/>
    <w:rsid w:val="00F63779"/>
    <w:rsid w:val="00F6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649B"/>
  <w15:chartTrackingRefBased/>
  <w15:docId w15:val="{3D97494A-F70C-48C4-96B6-D3F87356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D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1A0DD9"/>
    <w:rPr>
      <w:b/>
      <w:bCs/>
    </w:rPr>
  </w:style>
  <w:style w:type="paragraph" w:styleId="Odstavecseseznamem">
    <w:name w:val="List Paragraph"/>
    <w:basedOn w:val="Normln"/>
    <w:uiPriority w:val="34"/>
    <w:qFormat/>
    <w:rsid w:val="00973E8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CC0D4F91C9841AE9D61F00DEEF697" ma:contentTypeVersion="12" ma:contentTypeDescription="Vytvoří nový dokument" ma:contentTypeScope="" ma:versionID="5ff294c72cbd466f0deb9fb6ac5dea09">
  <xsd:schema xmlns:xsd="http://www.w3.org/2001/XMLSchema" xmlns:xs="http://www.w3.org/2001/XMLSchema" xmlns:p="http://schemas.microsoft.com/office/2006/metadata/properties" xmlns:ns2="846ce3a8-405a-48c5-b953-024cc9ff8d5c" xmlns:ns3="eaeec678-e23f-4141-88a9-2d5ecc2ad676" targetNamespace="http://schemas.microsoft.com/office/2006/metadata/properties" ma:root="true" ma:fieldsID="29110529ff8e3bef91a548bacacbddaa" ns2:_="" ns3:_="">
    <xsd:import namespace="846ce3a8-405a-48c5-b953-024cc9ff8d5c"/>
    <xsd:import namespace="eaeec678-e23f-4141-88a9-2d5ecc2ad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ce3a8-405a-48c5-b953-024cc9ff8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ec678-e23f-4141-88a9-2d5ecc2ad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3B618-1B56-485A-9078-1CBEC33FE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ce3a8-405a-48c5-b953-024cc9ff8d5c"/>
    <ds:schemaRef ds:uri="eaeec678-e23f-4141-88a9-2d5ecc2ad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08AAB-DC41-45FE-B4FA-69B3A4316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F9112-3A50-4450-82F5-13A3897F51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439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Heisová</dc:creator>
  <cp:keywords/>
  <dc:description/>
  <cp:lastModifiedBy>Eva Heisová</cp:lastModifiedBy>
  <cp:revision>61</cp:revision>
  <dcterms:created xsi:type="dcterms:W3CDTF">2020-07-14T12:58:00Z</dcterms:created>
  <dcterms:modified xsi:type="dcterms:W3CDTF">2020-07-15T08:41:00Z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0x01010019ECC0D4F91C9841AE9D61F00DEEF697</vt:lpwstr>
  </property>
</Properties>
</file>