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DAE42" w14:textId="448245F7" w:rsidR="004A7352" w:rsidRDefault="004A7352" w:rsidP="00231FFE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1AC93856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34830725" w14:textId="77777777" w:rsidR="00231FFE" w:rsidRDefault="00231FFE" w:rsidP="004A7352">
      <w:pPr>
        <w:pStyle w:val="Default"/>
      </w:pPr>
    </w:p>
    <w:p w14:paraId="58E4A4AD" w14:textId="637449E0" w:rsidR="004A7352" w:rsidRPr="00B654FE" w:rsidRDefault="008A2560" w:rsidP="004A7352">
      <w:pPr>
        <w:pStyle w:val="Default"/>
        <w:rPr>
          <w:b/>
        </w:rPr>
      </w:pPr>
      <w:r>
        <w:rPr>
          <w:b/>
        </w:rPr>
        <w:t>SOFTCOM GROUP, spol. s r.o.</w:t>
      </w:r>
    </w:p>
    <w:p w14:paraId="568E5D75" w14:textId="68D2A6AE" w:rsidR="004A7352" w:rsidRPr="004A7352" w:rsidRDefault="004A7352" w:rsidP="004A7352">
      <w:pPr>
        <w:pStyle w:val="Default"/>
      </w:pPr>
      <w:r w:rsidRPr="004A7352">
        <w:t>se sídlem</w:t>
      </w:r>
      <w:r w:rsidR="00ED15F1">
        <w:t>:</w:t>
      </w:r>
      <w:r w:rsidRPr="004A7352">
        <w:t xml:space="preserve"> </w:t>
      </w:r>
      <w:r w:rsidR="0080468A">
        <w:tab/>
      </w:r>
      <w:r w:rsidR="0080468A">
        <w:tab/>
      </w:r>
      <w:r w:rsidR="008A2560">
        <w:t>28. Pluku 458/7, Praha 10</w:t>
      </w:r>
    </w:p>
    <w:p w14:paraId="2EA43ED3" w14:textId="5ACD2639" w:rsidR="004A7352" w:rsidRPr="004A7352" w:rsidRDefault="004A7352" w:rsidP="004A7352">
      <w:pPr>
        <w:pStyle w:val="Default"/>
      </w:pPr>
      <w:r w:rsidRPr="004A7352">
        <w:t xml:space="preserve">IČO: </w:t>
      </w:r>
      <w:r w:rsidR="0080468A">
        <w:tab/>
      </w:r>
      <w:r w:rsidR="0080468A">
        <w:tab/>
      </w:r>
      <w:r w:rsidR="0080468A" w:rsidRPr="00781F92">
        <w:rPr>
          <w:bCs/>
        </w:rPr>
        <w:tab/>
      </w:r>
      <w:r w:rsidR="008A2560">
        <w:t>25623290</w:t>
      </w:r>
    </w:p>
    <w:p w14:paraId="2C19F3AB" w14:textId="2239EDB4" w:rsidR="00231FFE" w:rsidRDefault="002B0B69" w:rsidP="0080468A">
      <w:pPr>
        <w:pStyle w:val="Default"/>
      </w:pPr>
      <w:r w:rsidRPr="00F03C25">
        <w:rPr>
          <w:bCs/>
        </w:rPr>
        <w:t>zastoupen</w:t>
      </w:r>
      <w:r w:rsidR="00231FFE">
        <w:rPr>
          <w:bCs/>
        </w:rPr>
        <w:t>a</w:t>
      </w:r>
      <w:r>
        <w:rPr>
          <w:bCs/>
        </w:rPr>
        <w:t>:</w:t>
      </w:r>
      <w:r w:rsidRPr="004A7352">
        <w:rPr>
          <w:b/>
          <w:bCs/>
        </w:rPr>
        <w:t xml:space="preserve"> </w:t>
      </w:r>
      <w:r w:rsidR="0080468A">
        <w:rPr>
          <w:b/>
          <w:bCs/>
        </w:rPr>
        <w:tab/>
      </w:r>
      <w:r w:rsidR="0080468A">
        <w:rPr>
          <w:b/>
          <w:bCs/>
        </w:rPr>
        <w:tab/>
      </w:r>
      <w:r w:rsidR="00231FFE" w:rsidRPr="00231FFE">
        <w:rPr>
          <w:highlight w:val="yellow"/>
        </w:rPr>
        <w:t>……………………………………</w:t>
      </w:r>
    </w:p>
    <w:p w14:paraId="36E6188A" w14:textId="7183A0E4" w:rsidR="004A7352" w:rsidRPr="004A7352" w:rsidRDefault="004A7352" w:rsidP="004A7352">
      <w:pPr>
        <w:pStyle w:val="Default"/>
      </w:pPr>
      <w:r w:rsidRPr="004A7352">
        <w:t>zaps</w:t>
      </w:r>
      <w:r w:rsidR="00A8173D">
        <w:t>á</w:t>
      </w:r>
      <w:r w:rsidRPr="004A7352">
        <w:t xml:space="preserve">n v obchodním rejstříku vedeném u </w:t>
      </w:r>
      <w:r w:rsidR="00231FFE" w:rsidRPr="00231FFE">
        <w:rPr>
          <w:highlight w:val="yellow"/>
        </w:rPr>
        <w:t>………</w:t>
      </w:r>
      <w:r w:rsidR="00375822" w:rsidRPr="00375822">
        <w:t xml:space="preserve"> soudu v </w:t>
      </w:r>
      <w:r w:rsidR="00231FFE" w:rsidRPr="00231FFE">
        <w:rPr>
          <w:highlight w:val="yellow"/>
        </w:rPr>
        <w:t>………</w:t>
      </w:r>
      <w:r w:rsidRPr="004A7352">
        <w:t xml:space="preserve">, </w:t>
      </w:r>
      <w:r w:rsidR="00F03C25">
        <w:t>sp. zn.</w:t>
      </w:r>
      <w:r w:rsidR="00375822" w:rsidRPr="00375822">
        <w:t xml:space="preserve"> </w:t>
      </w:r>
      <w:r w:rsidR="00231FFE" w:rsidRPr="00231FFE">
        <w:rPr>
          <w:highlight w:val="yellow"/>
        </w:rPr>
        <w:t>………</w:t>
      </w:r>
    </w:p>
    <w:p w14:paraId="5F1F1309" w14:textId="7ED436BC" w:rsidR="004A7352" w:rsidRDefault="004A7352" w:rsidP="00F03C25">
      <w:pPr>
        <w:pStyle w:val="Default"/>
        <w:spacing w:after="120"/>
        <w:rPr>
          <w:iCs/>
        </w:rPr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D351C4">
        <w:rPr>
          <w:b/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74515798" w14:textId="77777777" w:rsidR="008A2560" w:rsidRPr="00F03C25" w:rsidRDefault="008A2560" w:rsidP="00F03C25">
      <w:pPr>
        <w:pStyle w:val="Default"/>
        <w:spacing w:after="120"/>
      </w:pPr>
    </w:p>
    <w:p w14:paraId="462A3C33" w14:textId="77777777" w:rsidR="004A7352" w:rsidRPr="00B654FE" w:rsidRDefault="00FF62CF" w:rsidP="0080468A">
      <w:pPr>
        <w:pStyle w:val="Default"/>
        <w:spacing w:before="240" w:after="240"/>
        <w:rPr>
          <w:b/>
        </w:rPr>
      </w:pPr>
      <w:r w:rsidRPr="00B654FE">
        <w:rPr>
          <w:b/>
          <w:bCs/>
        </w:rPr>
        <w:t>a</w:t>
      </w:r>
    </w:p>
    <w:p w14:paraId="2833AECD" w14:textId="55DC0B08" w:rsidR="00EB27E3" w:rsidRPr="002B0B69" w:rsidRDefault="008A2560" w:rsidP="00EB27E3">
      <w:pPr>
        <w:pStyle w:val="Default"/>
        <w:rPr>
          <w:b/>
          <w:szCs w:val="28"/>
        </w:rPr>
      </w:pPr>
      <w:r>
        <w:rPr>
          <w:b/>
        </w:rPr>
        <w:t xml:space="preserve">Základní škola, Praha 8, Na </w:t>
      </w:r>
      <w:proofErr w:type="spellStart"/>
      <w:r>
        <w:rPr>
          <w:b/>
        </w:rPr>
        <w:t>Šutce</w:t>
      </w:r>
      <w:proofErr w:type="spellEnd"/>
      <w:r>
        <w:rPr>
          <w:b/>
        </w:rPr>
        <w:t xml:space="preserve"> 28</w:t>
      </w:r>
    </w:p>
    <w:p w14:paraId="61C5BDF8" w14:textId="73DCCAFE" w:rsidR="00EB27E3" w:rsidRDefault="00EB27E3" w:rsidP="00EB27E3">
      <w:pPr>
        <w:pStyle w:val="Default"/>
      </w:pPr>
      <w:r>
        <w:t xml:space="preserve">se sídlem: </w:t>
      </w:r>
      <w:r>
        <w:tab/>
      </w:r>
      <w:r>
        <w:tab/>
      </w:r>
      <w:r w:rsidR="008A2560">
        <w:t xml:space="preserve">Na </w:t>
      </w:r>
      <w:proofErr w:type="spellStart"/>
      <w:r w:rsidR="008A2560">
        <w:t>Šutce</w:t>
      </w:r>
      <w:proofErr w:type="spellEnd"/>
      <w:r w:rsidR="008A2560">
        <w:t xml:space="preserve"> 440/28</w:t>
      </w:r>
    </w:p>
    <w:p w14:paraId="7A15C894" w14:textId="3F43B2C2" w:rsidR="00EB27E3" w:rsidRDefault="00EB27E3" w:rsidP="00EB27E3">
      <w:pPr>
        <w:pStyle w:val="Default"/>
      </w:pPr>
      <w:r w:rsidRPr="004A7352">
        <w:t xml:space="preserve">IČO: </w:t>
      </w:r>
      <w:r>
        <w:tab/>
      </w:r>
      <w:r>
        <w:tab/>
      </w:r>
      <w:r>
        <w:tab/>
      </w:r>
      <w:r w:rsidR="008A2560">
        <w:t>604 61 845</w:t>
      </w:r>
    </w:p>
    <w:p w14:paraId="1293AC74" w14:textId="21EE2ACF" w:rsidR="004A7352" w:rsidRPr="004A7352" w:rsidRDefault="00EB27E3" w:rsidP="00EB27E3">
      <w:pPr>
        <w:pStyle w:val="Default"/>
        <w:spacing w:after="60"/>
      </w:pPr>
      <w:r>
        <w:rPr>
          <w:bCs/>
        </w:rPr>
        <w:t>zastoupena: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8A2560">
        <w:t xml:space="preserve">Mgr. Zbyňkem </w:t>
      </w:r>
      <w:proofErr w:type="spellStart"/>
      <w:r w:rsidR="008A2560">
        <w:t>Drozdou</w:t>
      </w:r>
      <w:proofErr w:type="spellEnd"/>
      <w:r w:rsidR="008A2560">
        <w:t>, ředitelem školy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D351C4">
        <w:rPr>
          <w:b/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</w:p>
    <w:p w14:paraId="5D93DB42" w14:textId="601C8348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="0080468A">
        <w:rPr>
          <w:iCs/>
        </w:rPr>
        <w:t>jen</w:t>
      </w:r>
      <w:r w:rsidRPr="00FF62CF">
        <w:rPr>
          <w:iCs/>
        </w:rPr>
        <w:t xml:space="preserve">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80468A">
      <w:pPr>
        <w:pStyle w:val="Default"/>
        <w:jc w:val="both"/>
      </w:pPr>
    </w:p>
    <w:p w14:paraId="59653E0B" w14:textId="14FE1188" w:rsidR="004A7352" w:rsidRDefault="00FF62CF" w:rsidP="0080468A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43C29">
        <w:t>:</w:t>
      </w:r>
    </w:p>
    <w:p w14:paraId="1C0A20A9" w14:textId="3A2944D0" w:rsidR="004A7352" w:rsidRDefault="004A7352" w:rsidP="00D821FE">
      <w:pPr>
        <w:pStyle w:val="Default"/>
      </w:pPr>
    </w:p>
    <w:p w14:paraId="4B93C61D" w14:textId="77777777" w:rsidR="004A7352" w:rsidRPr="00FF62CF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2B08B15F" w14:textId="468D4E31" w:rsidR="007E6540" w:rsidRDefault="00050D7B" w:rsidP="0008777D">
      <w:pPr>
        <w:pStyle w:val="Odstavecseseznamem"/>
        <w:numPr>
          <w:ilvl w:val="0"/>
          <w:numId w:val="2"/>
        </w:numPr>
        <w:spacing w:after="120"/>
        <w:ind w:left="284" w:hanging="284"/>
        <w:jc w:val="both"/>
      </w:pPr>
      <w:r>
        <w:t xml:space="preserve">Předmětem této smlouvy je závazek prodávajícího </w:t>
      </w:r>
      <w:r w:rsidR="00C522A6">
        <w:t xml:space="preserve">dodat </w:t>
      </w:r>
      <w:r w:rsidR="008A2560" w:rsidRPr="008F2CC3">
        <w:t>29</w:t>
      </w:r>
      <w:r w:rsidR="00C522A6" w:rsidRPr="008F2CC3">
        <w:t xml:space="preserve"> ks počítačů</w:t>
      </w:r>
      <w:r w:rsidR="00C522A6">
        <w:t xml:space="preserve"> </w:t>
      </w:r>
      <w:r w:rsidR="00EB6035">
        <w:t>(</w:t>
      </w:r>
      <w:r w:rsidR="00EB6035">
        <w:rPr>
          <w:iCs/>
        </w:rPr>
        <w:t>dále jen „</w:t>
      </w:r>
      <w:r w:rsidR="00EB6035">
        <w:rPr>
          <w:b/>
          <w:i/>
          <w:iCs/>
        </w:rPr>
        <w:t>zařízení</w:t>
      </w:r>
      <w:r w:rsidR="00EB6035">
        <w:rPr>
          <w:iCs/>
        </w:rPr>
        <w:t>“)</w:t>
      </w:r>
      <w:r w:rsidR="00C522A6">
        <w:rPr>
          <w:iCs/>
        </w:rPr>
        <w:t>, kter</w:t>
      </w:r>
      <w:r w:rsidR="0008777D">
        <w:rPr>
          <w:iCs/>
        </w:rPr>
        <w:t>é</w:t>
      </w:r>
      <w:r w:rsidR="00C522A6">
        <w:rPr>
          <w:iCs/>
        </w:rPr>
        <w:t xml:space="preserve"> jsou</w:t>
      </w:r>
      <w:r>
        <w:t xml:space="preserve"> </w:t>
      </w:r>
      <w:r w:rsidR="0008777D">
        <w:t>specifikovány</w:t>
      </w:r>
      <w:r w:rsidR="004929AF">
        <w:t xml:space="preserve"> v příloze č. 1 této smlouvy</w:t>
      </w:r>
      <w:r w:rsidR="00C70FAC">
        <w:t xml:space="preserve"> </w:t>
      </w:r>
      <w:r w:rsidR="00C70FAC">
        <w:rPr>
          <w:sz w:val="26"/>
        </w:rPr>
        <w:t>(</w:t>
      </w:r>
      <w:r w:rsidR="00497893">
        <w:t>S</w:t>
      </w:r>
      <w:r w:rsidR="00C522A6">
        <w:t>pecifikace zařízení</w:t>
      </w:r>
      <w:r w:rsidR="00C70FAC" w:rsidRPr="00C70FAC">
        <w:t>)</w:t>
      </w:r>
      <w:r w:rsidR="0008777D">
        <w:rPr>
          <w:iCs/>
        </w:rPr>
        <w:t>.</w:t>
      </w:r>
    </w:p>
    <w:p w14:paraId="1954A9FE" w14:textId="7931DB88" w:rsidR="007E6540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 xml:space="preserve">Prodávající se zavazuje kupujícímu </w:t>
      </w:r>
      <w:r w:rsidR="00DC6188" w:rsidRPr="00C239D9">
        <w:t xml:space="preserve">dodat </w:t>
      </w:r>
      <w:r w:rsidR="007B454C">
        <w:t>zařízení</w:t>
      </w:r>
      <w:r w:rsidRPr="00C239D9">
        <w:t xml:space="preserve"> specifikované v</w:t>
      </w:r>
      <w:r w:rsidR="00DC6188">
        <w:t> příloze č.</w:t>
      </w:r>
      <w:r w:rsidR="0050679F">
        <w:t xml:space="preserve"> 1 této smlouvy</w:t>
      </w:r>
      <w:r w:rsidRPr="00C239D9">
        <w:t xml:space="preserve"> za</w:t>
      </w:r>
      <w:r w:rsidR="00DC6188">
        <w:t> </w:t>
      </w:r>
      <w:r w:rsidRPr="00C239D9">
        <w:t>cenu, ve lhůtě, bez vad a za podmínek stanovených touto smlouvou a převést na</w:t>
      </w:r>
      <w:r w:rsidR="00231FFE">
        <w:t> </w:t>
      </w:r>
      <w:r w:rsidRPr="00C239D9">
        <w:t xml:space="preserve">kupujícího vlastnické právo k </w:t>
      </w:r>
      <w:r w:rsidR="007B454C">
        <w:t>zařízení</w:t>
      </w:r>
      <w:r w:rsidRPr="00C239D9">
        <w:t>.</w:t>
      </w:r>
      <w:r w:rsidR="0008777D" w:rsidRPr="0008777D">
        <w:t xml:space="preserve"> </w:t>
      </w:r>
      <w:r w:rsidR="0008777D">
        <w:t>Součástí dodávky zařízení je jeho doprava do</w:t>
      </w:r>
      <w:r w:rsidR="00231FFE">
        <w:t> </w:t>
      </w:r>
      <w:r w:rsidR="0008777D">
        <w:t>místa plnění</w:t>
      </w:r>
    </w:p>
    <w:p w14:paraId="50F18CA0" w14:textId="5F43068E" w:rsidR="00DC6188" w:rsidRPr="00C239D9" w:rsidRDefault="00DC6188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8292D">
        <w:rPr>
          <w:szCs w:val="22"/>
        </w:rPr>
        <w:t xml:space="preserve">Prodávající je povinen dodat </w:t>
      </w:r>
      <w:r w:rsidR="007B454C">
        <w:rPr>
          <w:szCs w:val="22"/>
        </w:rPr>
        <w:t>zařízení</w:t>
      </w:r>
      <w:r w:rsidRPr="00CB5D16">
        <w:rPr>
          <w:szCs w:val="22"/>
        </w:rPr>
        <w:t xml:space="preserve"> originální, nové, nepoužité</w:t>
      </w:r>
      <w:r>
        <w:rPr>
          <w:szCs w:val="22"/>
        </w:rPr>
        <w:t>,</w:t>
      </w:r>
      <w:r w:rsidRPr="00E8292D">
        <w:rPr>
          <w:szCs w:val="22"/>
        </w:rPr>
        <w:t xml:space="preserve"> nezastavené, nezapůjčené, nezatížené leasingem nebo jinými právními vadami</w:t>
      </w:r>
      <w:r>
        <w:rPr>
          <w:szCs w:val="22"/>
        </w:rPr>
        <w:t>.</w:t>
      </w:r>
    </w:p>
    <w:p w14:paraId="600A2899" w14:textId="4B4B39AE"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t xml:space="preserve">Kupující se touto smlouvou zavazuje </w:t>
      </w:r>
      <w:r w:rsidR="007B454C">
        <w:t>zařízení</w:t>
      </w:r>
      <w:r w:rsidRPr="00C239D9">
        <w:t xml:space="preserve">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13BA9CE5" w14:textId="77777777" w:rsidR="00043C29" w:rsidRPr="00C239D9" w:rsidRDefault="00043C29" w:rsidP="000D2BCD">
      <w:pPr>
        <w:pStyle w:val="Default"/>
        <w:jc w:val="both"/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21DFF357" w:rsidR="007E6540" w:rsidRPr="008F2CC3" w:rsidRDefault="007E0989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F44400">
        <w:t>Smluvní strany se dohodly na termínu dodání</w:t>
      </w:r>
      <w:r w:rsidR="0001447A" w:rsidRPr="00F44400">
        <w:t xml:space="preserve"> </w:t>
      </w:r>
      <w:r w:rsidR="007B454C" w:rsidRPr="00F44400">
        <w:t>zařízení</w:t>
      </w:r>
      <w:r w:rsidRPr="00F44400">
        <w:t xml:space="preserve"> nejpozději do </w:t>
      </w:r>
      <w:r w:rsidR="001F72CD" w:rsidRPr="008F2CC3">
        <w:t>1</w:t>
      </w:r>
      <w:r w:rsidR="008A2560" w:rsidRPr="008F2CC3">
        <w:t>0</w:t>
      </w:r>
      <w:r w:rsidR="0008777D" w:rsidRPr="008F2CC3">
        <w:t xml:space="preserve"> kalendářních dnů</w:t>
      </w:r>
      <w:r w:rsidRPr="008F2CC3">
        <w:t xml:space="preserve"> od podpisu této smlouvy.</w:t>
      </w:r>
    </w:p>
    <w:p w14:paraId="09C33037" w14:textId="79732AEB" w:rsidR="0030603B" w:rsidRPr="008F2CC3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F2CC3">
        <w:t>Prodávající je povinen oznámit kupujícímu termín dodání</w:t>
      </w:r>
      <w:r w:rsidR="0050679F" w:rsidRPr="008F2CC3">
        <w:t xml:space="preserve"> </w:t>
      </w:r>
      <w:r w:rsidR="007B454C" w:rsidRPr="008F2CC3">
        <w:t>zařízení</w:t>
      </w:r>
      <w:r w:rsidRPr="008F2CC3">
        <w:t xml:space="preserve"> nejpozději </w:t>
      </w:r>
      <w:r w:rsidR="008A2560" w:rsidRPr="008F2CC3">
        <w:t>1</w:t>
      </w:r>
      <w:r w:rsidR="0050020F" w:rsidRPr="008F2CC3">
        <w:t> </w:t>
      </w:r>
      <w:r w:rsidRPr="008F2CC3">
        <w:t>pracovní d</w:t>
      </w:r>
      <w:r w:rsidR="008F2CC3" w:rsidRPr="008F2CC3">
        <w:t>e</w:t>
      </w:r>
      <w:r w:rsidRPr="008F2CC3">
        <w:t>n předem.</w:t>
      </w:r>
    </w:p>
    <w:p w14:paraId="201D6521" w14:textId="317B73F1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Místem plnění je </w:t>
      </w:r>
      <w:r w:rsidR="00231FFE" w:rsidRPr="008F2CC3">
        <w:t>sídlo</w:t>
      </w:r>
      <w:r w:rsidR="00F44400" w:rsidRPr="008F2CC3">
        <w:t xml:space="preserve"> kupujícího</w:t>
      </w:r>
      <w:r w:rsidR="00F44400" w:rsidRPr="00C239D9">
        <w:t xml:space="preserve"> </w:t>
      </w:r>
      <w:r w:rsidR="0086555E" w:rsidRPr="0086555E">
        <w:t>(dále jen „</w:t>
      </w:r>
      <w:r w:rsidR="0086555E" w:rsidRPr="0086555E">
        <w:rPr>
          <w:b/>
          <w:i/>
        </w:rPr>
        <w:t>místo plnění</w:t>
      </w:r>
      <w:r w:rsidR="0086555E" w:rsidRPr="0086555E">
        <w:t>“)</w:t>
      </w:r>
      <w:r w:rsidR="00102877" w:rsidRPr="0086555E">
        <w:t>.</w:t>
      </w:r>
    </w:p>
    <w:p w14:paraId="22BD70D7" w14:textId="164C25C4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Vlastnické právo k </w:t>
      </w:r>
      <w:r w:rsidR="007B454C">
        <w:t>zařízení</w:t>
      </w:r>
      <w:r w:rsidRPr="00C239D9">
        <w:t xml:space="preserve">, jeho součástem, příslušenství a nebezpečí škody na věci přechází na kupujícího předáním a převzetím </w:t>
      </w:r>
      <w:r w:rsidR="007B454C">
        <w:t>zařízení</w:t>
      </w:r>
      <w:r w:rsidRPr="00C239D9">
        <w:t xml:space="preserve"> bez vad.</w:t>
      </w:r>
    </w:p>
    <w:p w14:paraId="589EB761" w14:textId="128CFF43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lastRenderedPageBreak/>
        <w:t xml:space="preserve">Podpisem dodacího listu oběma smluvními stranami dochází k převzetí a předání </w:t>
      </w:r>
      <w:r w:rsidR="007B454C">
        <w:t>zařízení</w:t>
      </w:r>
      <w:r w:rsidRPr="00C239D9">
        <w:t xml:space="preserve"> a</w:t>
      </w:r>
      <w:r w:rsidR="00231FFE">
        <w:t> </w:t>
      </w:r>
      <w:r w:rsidRPr="00C239D9">
        <w:t xml:space="preserve">k přechodu vlastnictví k movité věci včetně nebezpečí škody na </w:t>
      </w:r>
      <w:r w:rsidR="007B454C">
        <w:t>zařízení</w:t>
      </w:r>
      <w:r w:rsidRPr="00C239D9">
        <w:t xml:space="preserve"> na kupujícího.</w:t>
      </w:r>
      <w:r w:rsidR="00152708">
        <w:t xml:space="preserve"> Při</w:t>
      </w:r>
      <w:r w:rsidR="00231FFE">
        <w:t> </w:t>
      </w:r>
      <w:r w:rsidR="00152708">
        <w:t>předání zařízení předá prodávající kupujícímu dodací list, fakturu (daňový doklad) a</w:t>
      </w:r>
      <w:r w:rsidR="00231FFE">
        <w:t> </w:t>
      </w:r>
      <w:r w:rsidR="00152708">
        <w:t>souhrnný záruční list.</w:t>
      </w:r>
    </w:p>
    <w:p w14:paraId="3AAED55D" w14:textId="77777777" w:rsidR="00043C29" w:rsidRPr="00C239D9" w:rsidRDefault="00043C29" w:rsidP="00D821FE">
      <w:pPr>
        <w:pStyle w:val="Default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2DBC89B6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="00B03EC3">
        <w:t xml:space="preserve">včetně dodávky </w:t>
      </w:r>
      <w:r w:rsidR="007B454C">
        <w:t>zařízení</w:t>
      </w:r>
      <w:r w:rsidR="00490245">
        <w:t xml:space="preserve"> </w:t>
      </w:r>
      <w:r w:rsidR="00B03EC3">
        <w:t>do</w:t>
      </w:r>
      <w:r w:rsidR="00490245">
        <w:t> </w:t>
      </w:r>
      <w:r w:rsidR="00B03EC3">
        <w:t xml:space="preserve">místa plnění </w:t>
      </w:r>
      <w:r w:rsidRPr="00C239D9">
        <w:t>ve výši:</w:t>
      </w:r>
    </w:p>
    <w:p w14:paraId="1AA2643E" w14:textId="0E438B97" w:rsidR="0030603B" w:rsidRPr="000D2BCD" w:rsidRDefault="00540094" w:rsidP="000D2BCD">
      <w:pPr>
        <w:pStyle w:val="Default"/>
        <w:spacing w:after="6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bez</w:t>
      </w:r>
      <w:r w:rsidR="000C0646" w:rsidRPr="00093812">
        <w:t xml:space="preserve"> DPH</w:t>
      </w:r>
      <w:r>
        <w:tab/>
      </w:r>
      <w:r>
        <w:tab/>
      </w:r>
      <w:r w:rsidR="008A2560">
        <w:t>404.086</w:t>
      </w:r>
      <w:r w:rsidR="00375822">
        <w:t>,-</w:t>
      </w:r>
      <w:r w:rsidR="00781F92">
        <w:t xml:space="preserve"> </w:t>
      </w:r>
      <w:r w:rsidR="00375822">
        <w:t>Kč</w:t>
      </w:r>
    </w:p>
    <w:p w14:paraId="067F63B8" w14:textId="385E556D" w:rsidR="00093812" w:rsidRDefault="0030603B" w:rsidP="00093812">
      <w:pPr>
        <w:pStyle w:val="Default"/>
        <w:spacing w:after="60"/>
        <w:ind w:left="720"/>
        <w:rPr>
          <w:rFonts w:ascii="Calibri" w:hAnsi="Calibri" w:cs="Arial"/>
          <w:highlight w:val="cyan"/>
        </w:rPr>
      </w:pPr>
      <w:r w:rsidRPr="00093812">
        <w:t xml:space="preserve">DPH </w:t>
      </w:r>
      <w:r w:rsidRPr="008A2560">
        <w:t>21</w:t>
      </w:r>
      <w:r w:rsidR="00CD75D3" w:rsidRPr="008A2560">
        <w:t xml:space="preserve"> </w:t>
      </w:r>
      <w:r w:rsidRPr="008A2560">
        <w:t>%</w:t>
      </w:r>
      <w:r w:rsidRPr="00093812">
        <w:t xml:space="preserve"> </w:t>
      </w:r>
      <w:r w:rsidR="00540094">
        <w:tab/>
      </w:r>
      <w:r w:rsidR="00540094">
        <w:tab/>
      </w:r>
      <w:r w:rsidR="00540094">
        <w:tab/>
      </w:r>
      <w:r w:rsidR="00540094">
        <w:tab/>
      </w:r>
      <w:r w:rsidR="008A2560">
        <w:t>84.858</w:t>
      </w:r>
      <w:r w:rsidR="00375822">
        <w:t>,-</w:t>
      </w:r>
      <w:r w:rsidR="00781F92">
        <w:t xml:space="preserve"> </w:t>
      </w:r>
      <w:r w:rsidR="00375822">
        <w:t>Kč</w:t>
      </w:r>
    </w:p>
    <w:p w14:paraId="7416FC87" w14:textId="7B1C94E7" w:rsidR="0030603B" w:rsidRPr="000D2BCD" w:rsidRDefault="00540094" w:rsidP="00540094">
      <w:pPr>
        <w:pStyle w:val="Default"/>
        <w:spacing w:after="12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</w:t>
      </w:r>
      <w:r w:rsidR="0030603B" w:rsidRPr="00093812">
        <w:t>vč. DPH</w:t>
      </w:r>
      <w:r>
        <w:tab/>
      </w:r>
      <w:r>
        <w:tab/>
      </w:r>
      <w:r w:rsidR="008A2560">
        <w:t>488.944</w:t>
      </w:r>
      <w:r w:rsidR="00375822">
        <w:t>,-</w:t>
      </w:r>
      <w:r w:rsidR="00781F92">
        <w:t xml:space="preserve"> </w:t>
      </w:r>
      <w:r w:rsidR="00375822">
        <w:t>Kč</w:t>
      </w:r>
    </w:p>
    <w:p w14:paraId="30E2C78C" w14:textId="04641CBA" w:rsidR="00C239D9" w:rsidRPr="00231FFE" w:rsidRDefault="0030603B" w:rsidP="008A2560">
      <w:pPr>
        <w:pStyle w:val="Default"/>
        <w:spacing w:after="120"/>
        <w:ind w:left="720"/>
      </w:pPr>
      <w:r w:rsidRPr="00231FFE">
        <w:t>(slovy:</w:t>
      </w:r>
      <w:r w:rsidR="00781F92" w:rsidRPr="00231FFE">
        <w:t xml:space="preserve"> </w:t>
      </w:r>
      <w:proofErr w:type="spellStart"/>
      <w:r w:rsidR="008A2560">
        <w:t>Čtyřistaosmdesátosmtisícdevětsetčtyřicetčtyři</w:t>
      </w:r>
      <w:proofErr w:type="spellEnd"/>
      <w:r w:rsidR="00781F92" w:rsidRPr="00231FFE">
        <w:t xml:space="preserve"> </w:t>
      </w:r>
      <w:r w:rsidR="00540094" w:rsidRPr="00231FFE">
        <w:t xml:space="preserve">korun českých </w:t>
      </w:r>
      <w:r w:rsidR="00231FFE">
        <w:t>včetně DPH</w:t>
      </w:r>
      <w:r w:rsidR="00150B55" w:rsidRPr="00231FFE">
        <w:t>)</w:t>
      </w:r>
    </w:p>
    <w:p w14:paraId="47818D45" w14:textId="108A8F7C" w:rsidR="00A1647E" w:rsidRPr="00A1647E" w:rsidRDefault="00B62E9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Sazba daně z přidané hodnoty bude prodávajícím účtována kupujícímu v platné zákonné výši</w:t>
      </w:r>
      <w:r w:rsidR="008375E6">
        <w:t>.</w:t>
      </w:r>
    </w:p>
    <w:p w14:paraId="070E0D1F" w14:textId="47B0BCD6" w:rsidR="00C239D9" w:rsidRDefault="008E2D7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>smlouvy a</w:t>
      </w:r>
      <w:r w:rsidR="00B62E91">
        <w:t> </w:t>
      </w:r>
      <w:r w:rsidR="00C239D9" w:rsidRPr="00C239D9">
        <w:t xml:space="preserve">zahrnuje veškeré náklady </w:t>
      </w:r>
      <w:r w:rsidR="00C239D9">
        <w:t>prodávajícího</w:t>
      </w:r>
      <w:r w:rsidR="00C239D9" w:rsidRPr="00C239D9">
        <w:t xml:space="preserve"> související s řádným plněním předmětu </w:t>
      </w:r>
      <w:r>
        <w:t xml:space="preserve">této </w:t>
      </w:r>
      <w:r w:rsidR="00C239D9" w:rsidRPr="00C239D9">
        <w:t>smlouvy, tj. zahrnuje veškeré činnosti a související výkony nutné k naplnění účelu a cíle této smlouvy</w:t>
      </w:r>
      <w:r w:rsidR="00093812">
        <w:t xml:space="preserve">, včetně dopravy </w:t>
      </w:r>
      <w:r w:rsidR="007B454C">
        <w:t>zařízen</w:t>
      </w:r>
      <w:r w:rsidR="00B62E91">
        <w:t>í</w:t>
      </w:r>
      <w:r w:rsidR="004C67D8">
        <w:t xml:space="preserve"> do místa plnění</w:t>
      </w:r>
      <w:r w:rsidR="00B62E91">
        <w:t xml:space="preserve">, autorských poplatků a dalších </w:t>
      </w:r>
      <w:r w:rsidR="004C67D8">
        <w:t xml:space="preserve">souvisejících </w:t>
      </w:r>
      <w:r w:rsidR="00B62E91">
        <w:t>služeb</w:t>
      </w:r>
      <w:r w:rsidR="00C239D9" w:rsidRPr="00C239D9">
        <w:t>.</w:t>
      </w:r>
    </w:p>
    <w:p w14:paraId="411A07C6" w14:textId="2033B9D2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kupujícím, předložený po předání a převzetí </w:t>
      </w:r>
      <w:r w:rsidR="007B454C">
        <w:t>zařízení</w:t>
      </w:r>
      <w:r w:rsidRPr="00C239D9">
        <w:t xml:space="preserve"> kupujícím, je</w:t>
      </w:r>
      <w:r w:rsidR="001A6375">
        <w:t>hož</w:t>
      </w:r>
      <w:r w:rsidRPr="00C239D9">
        <w:t xml:space="preserve"> přílohou bude </w:t>
      </w:r>
      <w:r w:rsidR="00896588">
        <w:t>dodací list</w:t>
      </w:r>
      <w:r w:rsidRPr="00C239D9">
        <w:t>.</w:t>
      </w:r>
    </w:p>
    <w:p w14:paraId="1EA90289" w14:textId="3729BE94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</w:t>
      </w:r>
      <w:r w:rsidRPr="008F2CC3">
        <w:rPr>
          <w:bCs/>
        </w:rPr>
        <w:t xml:space="preserve">lhůtě </w:t>
      </w:r>
      <w:r w:rsidR="008A2560" w:rsidRPr="008F2CC3">
        <w:rPr>
          <w:bCs/>
        </w:rPr>
        <w:t>14</w:t>
      </w:r>
      <w:r w:rsidRPr="008F2CC3">
        <w:rPr>
          <w:bCs/>
        </w:rPr>
        <w:t xml:space="preserve"> </w:t>
      </w:r>
      <w:r w:rsidR="004C67D8" w:rsidRPr="008F2CC3">
        <w:rPr>
          <w:bCs/>
        </w:rPr>
        <w:t xml:space="preserve">kalendářních </w:t>
      </w:r>
      <w:r w:rsidRPr="008F2CC3">
        <w:rPr>
          <w:bCs/>
        </w:rPr>
        <w:t>dnů</w:t>
      </w:r>
      <w:r>
        <w:rPr>
          <w:bCs/>
        </w:rPr>
        <w:t xml:space="preserve"> od doručení daňového dokladu (faktury) kupujícímu a bude uhrazena formou bankovního převodu na účet prodávajícího uvedený záhlaví této smlouvy. Úhradou daňového dokladu (faktury) se rozumí odepsání fakturované částky z</w:t>
      </w:r>
      <w:r w:rsidR="00DE45C2">
        <w:rPr>
          <w:bCs/>
        </w:rPr>
        <w:t> </w:t>
      </w:r>
      <w:r>
        <w:rPr>
          <w:bCs/>
        </w:rPr>
        <w:t>účtu kupujícího.</w:t>
      </w:r>
    </w:p>
    <w:p w14:paraId="54D2FFCF" w14:textId="5A26BF63"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73E82927" w:rsidR="00093812" w:rsidRPr="00207716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t xml:space="preserve">Kupující není v prodlení s hrazením kupní ceny do doby, než bude </w:t>
      </w:r>
      <w:r w:rsidR="007B454C">
        <w:rPr>
          <w:bCs/>
        </w:rPr>
        <w:t>zařízení</w:t>
      </w:r>
      <w:r w:rsidRPr="00093812">
        <w:rPr>
          <w:bCs/>
        </w:rPr>
        <w:t xml:space="preserve"> dle této smlouvy kupujícímu řádně dodáno.</w:t>
      </w:r>
    </w:p>
    <w:p w14:paraId="4A552A94" w14:textId="77777777" w:rsidR="00207716" w:rsidRDefault="00207716" w:rsidP="00207716">
      <w:pPr>
        <w:pStyle w:val="Default"/>
        <w:ind w:left="284"/>
        <w:jc w:val="both"/>
      </w:pPr>
    </w:p>
    <w:p w14:paraId="17317F2A" w14:textId="7400CA92" w:rsidR="00C239D9" w:rsidRDefault="0003572E" w:rsidP="008E2D71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14:paraId="5FDD1D3F" w14:textId="3521AA6B" w:rsidR="0003572E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 xml:space="preserve">Prodávající odpovídá za vady zjevné, skryté i právní, které má </w:t>
      </w:r>
      <w:r w:rsidR="007B454C">
        <w:t>zařízení</w:t>
      </w:r>
      <w:r>
        <w:t xml:space="preserve"> v době jeho předání kupujícímu a dále za ty vady, které se na </w:t>
      </w:r>
      <w:r w:rsidR="007B454C">
        <w:t>zařízení</w:t>
      </w:r>
      <w:r>
        <w:t xml:space="preserve"> vyskytnou v záruční době.</w:t>
      </w:r>
    </w:p>
    <w:p w14:paraId="60E81E23" w14:textId="2676080A" w:rsidR="00B60ADD" w:rsidRPr="00B60ADD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Prodávající se zavazuje, že předané </w:t>
      </w:r>
      <w:r w:rsidR="007B454C">
        <w:t>zařízení</w:t>
      </w:r>
      <w:r>
        <w:t xml:space="preserve"> bude prosté jakýchkoli vad a bude mít vlastnosti dle této smlouvy, obecně závazných právních předpisů a</w:t>
      </w:r>
      <w:r w:rsidR="00DC6188">
        <w:t xml:space="preserve"> norem a bude</w:t>
      </w:r>
      <w:r>
        <w:t xml:space="preserve"> v první jakosti kvality provedení.</w:t>
      </w:r>
    </w:p>
    <w:p w14:paraId="43D9012D" w14:textId="7AD7D65B" w:rsidR="00B60ADD" w:rsidRPr="00B60ADD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D71988">
        <w:t xml:space="preserve">Prodávající poskytuje na dodané </w:t>
      </w:r>
      <w:r w:rsidR="007B454C">
        <w:t>zařízení</w:t>
      </w:r>
      <w:r w:rsidRPr="00D71988">
        <w:t xml:space="preserve"> záruku v</w:t>
      </w:r>
      <w:r w:rsidR="00093812">
        <w:t> </w:t>
      </w:r>
      <w:r w:rsidRPr="00A322B8">
        <w:t>délce</w:t>
      </w:r>
      <w:r w:rsidR="00093812" w:rsidRPr="00A322B8">
        <w:t xml:space="preserve"> </w:t>
      </w:r>
      <w:r w:rsidR="001F72CD">
        <w:t>36</w:t>
      </w:r>
      <w:r w:rsidRPr="00A777D3">
        <w:t xml:space="preserve"> měsíců</w:t>
      </w:r>
      <w:r w:rsidRPr="00A322B8">
        <w:t>. Záruční doba počíná</w:t>
      </w:r>
      <w:r>
        <w:t xml:space="preserve"> běžet od</w:t>
      </w:r>
      <w:r w:rsidR="006661D4">
        <w:t>e</w:t>
      </w:r>
      <w:r>
        <w:t xml:space="preserve"> dne následujícího po dni převzetí </w:t>
      </w:r>
      <w:r w:rsidR="007B454C">
        <w:t>zařízení</w:t>
      </w:r>
      <w:r>
        <w:t xml:space="preserve"> kupujícím, které je uvedeno v</w:t>
      </w:r>
      <w:r w:rsidR="00BE0FCE">
        <w:t> dodacím listu</w:t>
      </w:r>
      <w:r>
        <w:t xml:space="preserve"> podepsaném oběma smluvními stranami.</w:t>
      </w:r>
    </w:p>
    <w:p w14:paraId="4F1DC953" w14:textId="77777777" w:rsidR="008F2CC3" w:rsidRPr="00B60ADD" w:rsidRDefault="008F2CC3" w:rsidP="008F2CC3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lastRenderedPageBreak/>
        <w:t xml:space="preserve">Kupující je oprávněn reklamovat v záruční době vady zařízení u prodávajícího, a to písemnou formou. V reklamaci bude popsána vada zařízení nebo alespoň způsob, jakým se projevuje a určen nárok kupujícího z vady zařízení, případně požadavek na způsob odstranění vady zařízení, a to včetně návrhu termínu pro odstranění vady zařízení prodávajícím. </w:t>
      </w:r>
    </w:p>
    <w:p w14:paraId="44C14793" w14:textId="53D28F3D" w:rsidR="008F2CC3" w:rsidRPr="002E040C" w:rsidRDefault="008F2CC3" w:rsidP="008F2CC3">
      <w:pPr>
        <w:pStyle w:val="Default"/>
        <w:numPr>
          <w:ilvl w:val="0"/>
          <w:numId w:val="9"/>
        </w:numPr>
        <w:ind w:left="284" w:hanging="284"/>
        <w:jc w:val="both"/>
        <w:rPr>
          <w:b/>
        </w:rPr>
      </w:pPr>
      <w:r>
        <w:t xml:space="preserve">Záruční servis se prodávající zavazuje provádět bezplatně u kupujícího, a to formou opravy zařízení na místě či dodáním náhradního zařízení. </w:t>
      </w:r>
      <w:r w:rsidRPr="007E0174">
        <w:t xml:space="preserve">Během záruční doby zahájí </w:t>
      </w:r>
      <w:r>
        <w:t>prodávající</w:t>
      </w:r>
      <w:r w:rsidRPr="007E0174">
        <w:t xml:space="preserve"> na</w:t>
      </w:r>
      <w:r>
        <w:t> </w:t>
      </w:r>
      <w:r w:rsidRPr="007E0174">
        <w:t>výzvu kupujícího odstranění vad</w:t>
      </w:r>
      <w:r>
        <w:t xml:space="preserve"> v navrženém termínu,</w:t>
      </w:r>
      <w:r w:rsidRPr="007E0174">
        <w:t xml:space="preserve"> nejpozději</w:t>
      </w:r>
      <w:r>
        <w:t xml:space="preserve"> však</w:t>
      </w:r>
      <w:r w:rsidRPr="007E0174">
        <w:t xml:space="preserve"> </w:t>
      </w:r>
      <w:r w:rsidRPr="008F2CC3">
        <w:t>do 3 pracovních dnů od doručení reklamace. Prodávající je povinen odstranit vadu nejpozději do </w:t>
      </w:r>
      <w:r>
        <w:t>10</w:t>
      </w:r>
      <w:r w:rsidRPr="008F2CC3">
        <w:t> pracovních dnů od zahájení odstraňování vady, nedohodnou-li se smluvní</w:t>
      </w:r>
      <w:r>
        <w:t xml:space="preserve"> strany jinak. Náklady spojené s dopravou, montáží a demontáží vadného i náhradního zařízení nese prodávající v plné výši.</w:t>
      </w:r>
    </w:p>
    <w:p w14:paraId="020EDA32" w14:textId="77777777" w:rsidR="00043C29" w:rsidRDefault="00043C29" w:rsidP="00D821FE">
      <w:pPr>
        <w:pStyle w:val="Default"/>
        <w:jc w:val="both"/>
      </w:pPr>
    </w:p>
    <w:p w14:paraId="61538765" w14:textId="197AC70A"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33DB67F7" w14:textId="507AFD9F" w:rsidR="002E040C" w:rsidRPr="00210522" w:rsidRDefault="002E040C" w:rsidP="002336C4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prodávajícího s dodávkou </w:t>
      </w:r>
      <w:r w:rsidR="007B454C">
        <w:t>zařízení</w:t>
      </w:r>
      <w:r w:rsidRPr="00782F42">
        <w:t xml:space="preserve"> v</w:t>
      </w:r>
      <w:r w:rsidR="00D821FE">
        <w:t xml:space="preserve"> termínu podle čl. II. odst. 1. </w:t>
      </w:r>
      <w:r w:rsidRPr="00782F42">
        <w:t xml:space="preserve">této smlouvy nebo prodlení kterékoliv </w:t>
      </w:r>
      <w:r w:rsidR="00D821FE">
        <w:t>součásti dodávky</w:t>
      </w:r>
      <w:r w:rsidRPr="00782F42">
        <w:t>, je kupující oprávněn uplatnit na prodáva</w:t>
      </w:r>
      <w:r w:rsidR="00D821FE">
        <w:t xml:space="preserve">jícím smluvní pokutu ve výši </w:t>
      </w:r>
      <w:r w:rsidR="00B03EC3" w:rsidRPr="00210522">
        <w:t>0,</w:t>
      </w:r>
      <w:r w:rsidR="00265057" w:rsidRPr="00210522">
        <w:t>1</w:t>
      </w:r>
      <w:r w:rsidR="00CD75D3" w:rsidRPr="00210522">
        <w:t xml:space="preserve"> </w:t>
      </w:r>
      <w:r w:rsidRPr="00210522">
        <w:t>% z</w:t>
      </w:r>
      <w:r w:rsidR="00D821FE" w:rsidRPr="00210522">
        <w:t> celkové kupní ceny</w:t>
      </w:r>
      <w:r w:rsidR="00454F11" w:rsidRPr="00210522">
        <w:t xml:space="preserve"> včetně DPH</w:t>
      </w:r>
      <w:r w:rsidR="00D821FE" w:rsidRPr="00210522">
        <w:t xml:space="preserve"> </w:t>
      </w:r>
      <w:r w:rsidRPr="00210522">
        <w:t>za každý započatý den prodlení.</w:t>
      </w:r>
    </w:p>
    <w:p w14:paraId="32DE8E01" w14:textId="5B118EED" w:rsidR="00043C29" w:rsidRDefault="00C300FB" w:rsidP="00C300F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</w:t>
      </w:r>
      <w:r w:rsidRPr="00210522">
        <w:t xml:space="preserve">vad </w:t>
      </w:r>
      <w:r w:rsidR="007B454C" w:rsidRPr="00210522">
        <w:t>zařízení</w:t>
      </w:r>
      <w:r w:rsidRPr="00210522">
        <w:t xml:space="preserve"> reklamovaných v záruční době, je kupující oprávněn uplatnit na prodávajícím smluvní pokutu ve výši </w:t>
      </w:r>
      <w:r w:rsidR="00DE45C2" w:rsidRPr="00210522">
        <w:t>2.</w:t>
      </w:r>
      <w:r w:rsidRPr="00210522">
        <w:t>000</w:t>
      </w:r>
      <w:r w:rsidR="00EF1966" w:rsidRPr="00210522">
        <w:t xml:space="preserve"> </w:t>
      </w:r>
      <w:r w:rsidRPr="00210522">
        <w:t>Kč za každou vadu a</w:t>
      </w:r>
      <w:r w:rsidRPr="00C300FB">
        <w:t xml:space="preserve"> každý </w:t>
      </w:r>
      <w:r>
        <w:t xml:space="preserve">započatý </w:t>
      </w:r>
      <w:r w:rsidRPr="00C300FB">
        <w:t>den prodlení</w:t>
      </w:r>
      <w:r>
        <w:t>.</w:t>
      </w:r>
    </w:p>
    <w:p w14:paraId="2CB57E38" w14:textId="71BA28AB" w:rsidR="00C300FB" w:rsidRDefault="00C300FB" w:rsidP="00CA75D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>
        <w:t>Zaplacením smluvní pokuty není dotčeno právo smluvních stran na úhradu způsobené újmy vzniklé v souvislosti s plněním předmětu této smlouvy v plné výši.</w:t>
      </w:r>
    </w:p>
    <w:p w14:paraId="0DB71718" w14:textId="4B731A41" w:rsidR="00CA75DB" w:rsidRDefault="00CA75DB" w:rsidP="00C300FB">
      <w:pPr>
        <w:pStyle w:val="Default"/>
        <w:numPr>
          <w:ilvl w:val="0"/>
          <w:numId w:val="14"/>
        </w:numPr>
        <w:ind w:left="425" w:hanging="425"/>
        <w:jc w:val="both"/>
      </w:pPr>
      <w:r>
        <w:t>Kupující</w:t>
      </w:r>
      <w:r w:rsidRPr="00B77506">
        <w:t xml:space="preserve"> je oprávněn provést zápočet jakéhokoli svého nároku, včetně smluvní pokuty, proti nároku </w:t>
      </w:r>
      <w:r>
        <w:t>prodávajícího</w:t>
      </w:r>
      <w:r w:rsidRPr="00B77506">
        <w:t xml:space="preserve"> na zaplacení </w:t>
      </w:r>
      <w:r>
        <w:t>kupní ceny</w:t>
      </w:r>
      <w:r w:rsidRPr="00B77506">
        <w:t xml:space="preserve">. Možnost zápočtu pohledávky </w:t>
      </w:r>
      <w:r w:rsidR="006B300C">
        <w:t>kupujícího</w:t>
      </w:r>
      <w:r w:rsidRPr="00B77506">
        <w:t xml:space="preserve"> smluvní strany v rámci této smlouvy výslovně sjednávají</w:t>
      </w:r>
    </w:p>
    <w:p w14:paraId="4670743A" w14:textId="77777777" w:rsidR="00C300FB" w:rsidRDefault="00C300FB" w:rsidP="00C300FB">
      <w:pPr>
        <w:pStyle w:val="Default"/>
        <w:ind w:left="425"/>
        <w:jc w:val="both"/>
      </w:pPr>
    </w:p>
    <w:p w14:paraId="0D2D67A9" w14:textId="645B8BBE"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Zánik smluvního vztahu</w:t>
      </w:r>
    </w:p>
    <w:p w14:paraId="1BC96199" w14:textId="39E848E4"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41166">
        <w:t xml:space="preserve">této </w:t>
      </w:r>
      <w:r w:rsidRPr="00B03EC3">
        <w:t xml:space="preserve">smlouvy prodávajícím, přičemž podstatným porušením </w:t>
      </w:r>
      <w:r w:rsidR="00841166">
        <w:t xml:space="preserve">této </w:t>
      </w:r>
      <w:r w:rsidRPr="00B03EC3">
        <w:t>smlouvy ze strany prodávajícího se rozumí</w:t>
      </w:r>
      <w:r w:rsidR="008C571E">
        <w:t xml:space="preserve"> zejména</w:t>
      </w:r>
      <w:r w:rsidRPr="00B03EC3">
        <w:t xml:space="preserve">: </w:t>
      </w:r>
    </w:p>
    <w:p w14:paraId="3645D5AA" w14:textId="6A2980AE" w:rsidR="00B03EC3" w:rsidRPr="007E6DC5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</w:t>
      </w:r>
      <w:r w:rsidR="008C571E">
        <w:t xml:space="preserve">termínu dodání </w:t>
      </w:r>
      <w:r w:rsidR="007B454C">
        <w:t>zařízení</w:t>
      </w:r>
      <w:r w:rsidRPr="00B03EC3">
        <w:t>;</w:t>
      </w:r>
    </w:p>
    <w:p w14:paraId="3C9A16C1" w14:textId="40985950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sjednaného množství, jakosti nebo druhu </w:t>
      </w:r>
      <w:r w:rsidR="007B454C">
        <w:t>zařízení</w:t>
      </w:r>
      <w:r w:rsidRPr="00B03EC3">
        <w:t>;</w:t>
      </w:r>
    </w:p>
    <w:p w14:paraId="15C41C63" w14:textId="3B65ED6D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ujednání o záruce za jakost </w:t>
      </w:r>
      <w:r w:rsidR="007B454C">
        <w:t>zařízení</w:t>
      </w:r>
      <w:r w:rsidRPr="00B03EC3">
        <w:t>;</w:t>
      </w:r>
    </w:p>
    <w:p w14:paraId="6248D3BF" w14:textId="7FD160EF" w:rsidR="00780BB2" w:rsidRPr="00B03EC3" w:rsidRDefault="00780BB2" w:rsidP="00B03EC3">
      <w:pPr>
        <w:pStyle w:val="Default"/>
        <w:numPr>
          <w:ilvl w:val="0"/>
          <w:numId w:val="17"/>
        </w:numPr>
        <w:ind w:left="851" w:hanging="425"/>
        <w:jc w:val="both"/>
        <w:rPr>
          <w:sz w:val="23"/>
          <w:szCs w:val="23"/>
        </w:rPr>
      </w:pPr>
      <w:r w:rsidRPr="00B03EC3">
        <w:t xml:space="preserve">neodstranění vad </w:t>
      </w:r>
      <w:r w:rsidR="007B454C">
        <w:t>zařízení</w:t>
      </w:r>
      <w:r w:rsidRPr="00B03EC3">
        <w:t xml:space="preserve"> ve sjednané době.</w:t>
      </w:r>
    </w:p>
    <w:p w14:paraId="6CA75A55" w14:textId="77777777" w:rsidR="00043C29" w:rsidRDefault="00043C29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1B836914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34608E6F" w14:textId="14FB21C0" w:rsidR="002155BE" w:rsidRPr="002155BE" w:rsidRDefault="00254A1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CD06E8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</w:t>
      </w:r>
      <w:r>
        <w:rPr>
          <w:rFonts w:eastAsia="Arial"/>
          <w:shd w:val="clear" w:color="auto" w:fill="FFFFFF"/>
        </w:rPr>
        <w:t>.</w:t>
      </w:r>
    </w:p>
    <w:p w14:paraId="56738985" w14:textId="220EFF30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5AC75E92"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lastRenderedPageBreak/>
        <w:t xml:space="preserve">Tato smlouva byla vyhotovena ve </w:t>
      </w:r>
      <w:r w:rsidR="003924C6">
        <w:t>dvou</w:t>
      </w:r>
      <w:r>
        <w:t xml:space="preserve"> stejnopisech,</w:t>
      </w:r>
      <w:r w:rsidR="006D576F">
        <w:t xml:space="preserve"> </w:t>
      </w:r>
      <w:r w:rsidR="00416CDF">
        <w:t>přičemž</w:t>
      </w:r>
      <w:r w:rsidR="006D576F">
        <w:t xml:space="preserve"> </w:t>
      </w:r>
      <w:r w:rsidR="003924C6">
        <w:t>každá ze smluvních stran</w:t>
      </w:r>
      <w:r w:rsidR="006D576F">
        <w:t xml:space="preserve"> obdrží </w:t>
      </w:r>
      <w:r w:rsidR="003924C6">
        <w:t>po</w:t>
      </w:r>
      <w:r w:rsidR="006D576F">
        <w:t xml:space="preserve"> jedno</w:t>
      </w:r>
      <w:r w:rsidR="003924C6">
        <w:t>m</w:t>
      </w:r>
      <w:r w:rsidR="00416CDF">
        <w:t xml:space="preserve"> vyhotovení</w:t>
      </w:r>
      <w:r>
        <w:t>.</w:t>
      </w:r>
    </w:p>
    <w:p w14:paraId="05F01ABF" w14:textId="2BBBAAAA"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598F0629" w14:textId="552713C6"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572E73F6" w14:textId="02EE770C" w:rsidR="002E040C" w:rsidRPr="00B60ADD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výslovně sjednávají, že uveřejnění </w:t>
      </w:r>
      <w:r w:rsidR="005F6146">
        <w:t xml:space="preserve">této </w:t>
      </w:r>
      <w:r>
        <w:t>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5298ABB3" w:rsidR="00B60ADD" w:rsidRPr="00043C2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45FFDFA6" w14:textId="1E314A1F" w:rsidR="00043C29" w:rsidRPr="00043C29" w:rsidRDefault="00043C29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tvoří následující příloh</w:t>
      </w:r>
      <w:r w:rsidR="00C70FAC">
        <w:t>y</w:t>
      </w:r>
      <w:r>
        <w:t>:</w:t>
      </w:r>
    </w:p>
    <w:p w14:paraId="3418167F" w14:textId="73D70400" w:rsidR="00043C29" w:rsidRDefault="00043C29" w:rsidP="00C70FAC">
      <w:pPr>
        <w:pStyle w:val="Default"/>
        <w:spacing w:after="120"/>
        <w:ind w:left="426"/>
        <w:jc w:val="both"/>
        <w:rPr>
          <w:i/>
        </w:rPr>
      </w:pPr>
      <w:r w:rsidRPr="00043C29">
        <w:rPr>
          <w:i/>
        </w:rPr>
        <w:t xml:space="preserve">Příloha č. 1 – </w:t>
      </w:r>
      <w:r w:rsidR="008375E6">
        <w:rPr>
          <w:i/>
        </w:rPr>
        <w:t>S</w:t>
      </w:r>
      <w:r w:rsidR="00C522A6">
        <w:rPr>
          <w:i/>
        </w:rPr>
        <w:t>pecifikace zařízení</w:t>
      </w:r>
    </w:p>
    <w:p w14:paraId="1D1B89EF" w14:textId="48984DA9" w:rsidR="00DB30B2" w:rsidRDefault="00DB30B2" w:rsidP="00DB30B2">
      <w:pPr>
        <w:pStyle w:val="Default"/>
        <w:spacing w:after="120"/>
        <w:ind w:left="426"/>
        <w:jc w:val="both"/>
        <w:rPr>
          <w:b/>
        </w:rPr>
      </w:pPr>
    </w:p>
    <w:p w14:paraId="14AEF19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3813C0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08C39" w14:textId="1373C3C5" w:rsidR="00B60ADD" w:rsidRPr="003813C0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3813C0">
        <w:rPr>
          <w:rFonts w:ascii="Times New Roman" w:hAnsi="Times New Roman" w:cs="Times New Roman"/>
          <w:sz w:val="24"/>
          <w:szCs w:val="24"/>
        </w:rPr>
        <w:t>V </w:t>
      </w:r>
      <w:r w:rsidR="001F72CD">
        <w:rPr>
          <w:rFonts w:ascii="Times New Roman" w:hAnsi="Times New Roman" w:cs="Times New Roman"/>
          <w:sz w:val="24"/>
          <w:szCs w:val="24"/>
        </w:rPr>
        <w:t>Praze</w:t>
      </w:r>
      <w:r w:rsidR="00307543" w:rsidRPr="003813C0">
        <w:rPr>
          <w:rFonts w:ascii="Times New Roman" w:hAnsi="Times New Roman" w:cs="Times New Roman"/>
          <w:sz w:val="24"/>
          <w:szCs w:val="24"/>
        </w:rPr>
        <w:t xml:space="preserve"> </w:t>
      </w:r>
      <w:r w:rsidR="003813C0">
        <w:rPr>
          <w:rFonts w:ascii="Times New Roman" w:hAnsi="Times New Roman" w:cs="Times New Roman"/>
          <w:sz w:val="24"/>
          <w:szCs w:val="24"/>
        </w:rPr>
        <w:t xml:space="preserve">dne </w:t>
      </w:r>
      <w:r w:rsidR="00781F92">
        <w:rPr>
          <w:rFonts w:ascii="Times New Roman" w:hAnsi="Times New Roman" w:cs="Times New Roman"/>
          <w:sz w:val="24"/>
          <w:szCs w:val="24"/>
        </w:rPr>
        <w:t>……………</w:t>
      </w:r>
      <w:r w:rsidR="003813C0">
        <w:rPr>
          <w:rFonts w:ascii="Times New Roman" w:hAnsi="Times New Roman" w:cs="Times New Roman"/>
          <w:sz w:val="24"/>
          <w:szCs w:val="24"/>
        </w:rPr>
        <w:tab/>
      </w:r>
      <w:r w:rsidR="00AF420D">
        <w:rPr>
          <w:rFonts w:ascii="Times New Roman" w:hAnsi="Times New Roman" w:cs="Times New Roman"/>
          <w:sz w:val="24"/>
          <w:szCs w:val="24"/>
        </w:rPr>
        <w:tab/>
      </w:r>
      <w:r w:rsidR="00AF420D">
        <w:rPr>
          <w:rFonts w:ascii="Times New Roman" w:hAnsi="Times New Roman" w:cs="Times New Roman"/>
          <w:sz w:val="24"/>
          <w:szCs w:val="24"/>
        </w:rPr>
        <w:tab/>
      </w:r>
      <w:r w:rsidR="00AF420D">
        <w:rPr>
          <w:rFonts w:ascii="Times New Roman" w:hAnsi="Times New Roman" w:cs="Times New Roman"/>
          <w:sz w:val="24"/>
          <w:szCs w:val="24"/>
        </w:rPr>
        <w:tab/>
      </w:r>
      <w:r w:rsidRPr="003813C0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3813C0">
        <w:rPr>
          <w:rFonts w:ascii="Times New Roman" w:hAnsi="Times New Roman" w:cs="Times New Roman"/>
          <w:sz w:val="24"/>
          <w:szCs w:val="24"/>
        </w:rPr>
        <w:t>…………</w:t>
      </w:r>
      <w:r w:rsidR="00781F92">
        <w:rPr>
          <w:rFonts w:ascii="Times New Roman" w:hAnsi="Times New Roman" w:cs="Times New Roman"/>
          <w:sz w:val="24"/>
          <w:szCs w:val="24"/>
        </w:rPr>
        <w:t>…</w:t>
      </w:r>
    </w:p>
    <w:p w14:paraId="54E03DC6" w14:textId="77777777" w:rsidR="00B60ADD" w:rsidRPr="003813C0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39AEB151" w14:textId="77777777" w:rsidR="00B60ADD" w:rsidRPr="003813C0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E9CB3CD" w14:textId="687B1EFF" w:rsidR="003813C0" w:rsidRPr="00192DCC" w:rsidRDefault="003813C0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DC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65080CD" w14:textId="5E62C122" w:rsidR="00C522A6" w:rsidRPr="00270909" w:rsidRDefault="00270909" w:rsidP="00D821FE">
      <w:pPr>
        <w:pStyle w:val="Bezmezer"/>
        <w:rPr>
          <w:rFonts w:ascii="Times New Roman" w:hAnsi="Times New Roman" w:cs="Times New Roman"/>
          <w:b/>
          <w:sz w:val="32"/>
          <w:szCs w:val="28"/>
        </w:rPr>
      </w:pPr>
      <w:r w:rsidRPr="00270909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Pr="00270909">
        <w:rPr>
          <w:rFonts w:ascii="Times New Roman" w:hAnsi="Times New Roman" w:cs="Times New Roman"/>
          <w:sz w:val="24"/>
          <w:szCs w:val="24"/>
        </w:rPr>
        <w:t xml:space="preserve">, </w:t>
      </w:r>
      <w:r w:rsidRPr="00270909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Pr="00270909">
        <w:rPr>
          <w:rFonts w:ascii="Times New Roman" w:hAnsi="Times New Roman" w:cs="Times New Roman"/>
          <w:sz w:val="24"/>
          <w:szCs w:val="24"/>
        </w:rPr>
        <w:tab/>
      </w:r>
      <w:r w:rsidRPr="00270909">
        <w:rPr>
          <w:rFonts w:ascii="Times New Roman" w:hAnsi="Times New Roman" w:cs="Times New Roman"/>
          <w:sz w:val="24"/>
          <w:szCs w:val="24"/>
        </w:rPr>
        <w:tab/>
      </w:r>
      <w:r w:rsidRPr="00270909">
        <w:rPr>
          <w:rFonts w:ascii="Times New Roman" w:hAnsi="Times New Roman" w:cs="Times New Roman"/>
          <w:sz w:val="24"/>
          <w:szCs w:val="24"/>
        </w:rPr>
        <w:tab/>
      </w:r>
      <w:r w:rsidR="001F72CD">
        <w:rPr>
          <w:rFonts w:ascii="Times New Roman" w:hAnsi="Times New Roman" w:cs="Times New Roman"/>
          <w:sz w:val="24"/>
          <w:szCs w:val="24"/>
        </w:rPr>
        <w:t>Mgr. Zbyněk Drozda, ředitel školy</w:t>
      </w:r>
    </w:p>
    <w:p w14:paraId="47E27B10" w14:textId="56980069" w:rsidR="00C522A6" w:rsidRDefault="00C522A6" w:rsidP="00D821FE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0548FB1" w14:textId="67194114" w:rsidR="00C522A6" w:rsidRDefault="00C522A6" w:rsidP="00D821FE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4EE29CEB" w14:textId="66AAB87D" w:rsidR="00C522A6" w:rsidRDefault="00C522A6" w:rsidP="00D821FE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DD892FA" w14:textId="1C7E63C5" w:rsidR="00C522A6" w:rsidRPr="001F72CD" w:rsidRDefault="00C522A6" w:rsidP="00C522A6">
      <w:pPr>
        <w:pageBreakBefore/>
        <w:spacing w:after="14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72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Příloha </w:t>
      </w:r>
      <w:proofErr w:type="gramStart"/>
      <w:r w:rsidRPr="001F7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č. 1 </w:t>
      </w:r>
      <w:r w:rsidR="001F7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Kupní</w:t>
      </w:r>
      <w:proofErr w:type="gramEnd"/>
      <w:r w:rsidR="001F7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smlouvy uzavřené dne </w:t>
      </w:r>
    </w:p>
    <w:p w14:paraId="3321A00B" w14:textId="37C640E7" w:rsidR="003823E2" w:rsidRPr="003823E2" w:rsidRDefault="003823E2" w:rsidP="003823E2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23E2">
        <w:rPr>
          <w:rFonts w:ascii="Times New Roman" w:hAnsi="Times New Roman" w:cs="Times New Roman"/>
          <w:b/>
          <w:color w:val="000000"/>
          <w:sz w:val="24"/>
          <w:szCs w:val="24"/>
        </w:rPr>
        <w:t>Specifikace zařízení</w:t>
      </w:r>
    </w:p>
    <w:p w14:paraId="6EE9607F" w14:textId="77777777" w:rsidR="003823E2" w:rsidRDefault="003823E2" w:rsidP="003823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4098F64" w14:textId="2C059FE9" w:rsidR="00D50F1C" w:rsidRPr="001F72CD" w:rsidRDefault="001F72CD" w:rsidP="003823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Produkt: </w:t>
      </w:r>
      <w:r w:rsidR="00D50F1C" w:rsidRPr="00D50F1C">
        <w:rPr>
          <w:rFonts w:ascii="Times New Roman" w:hAnsi="Times New Roman" w:cs="Times New Roman"/>
          <w:color w:val="000000"/>
          <w:sz w:val="24"/>
          <w:szCs w:val="24"/>
        </w:rPr>
        <w:t xml:space="preserve">Dell </w:t>
      </w:r>
      <w:proofErr w:type="spellStart"/>
      <w:r w:rsidR="00D50F1C" w:rsidRPr="00D50F1C">
        <w:rPr>
          <w:rFonts w:ascii="Times New Roman" w:hAnsi="Times New Roman" w:cs="Times New Roman"/>
          <w:color w:val="000000"/>
          <w:sz w:val="24"/>
          <w:szCs w:val="24"/>
        </w:rPr>
        <w:t>Vostro</w:t>
      </w:r>
      <w:proofErr w:type="spellEnd"/>
      <w:r w:rsidR="00D50F1C" w:rsidRPr="00D50F1C">
        <w:rPr>
          <w:rFonts w:ascii="Times New Roman" w:hAnsi="Times New Roman" w:cs="Times New Roman"/>
          <w:color w:val="000000"/>
          <w:sz w:val="24"/>
          <w:szCs w:val="24"/>
        </w:rPr>
        <w:t xml:space="preserve"> 15 3000 (3591)</w:t>
      </w:r>
      <w:r w:rsidR="00D50F1C"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FC1E679" w14:textId="29D020AC" w:rsidR="00D50F1C" w:rsidRPr="00D50F1C" w:rsidRDefault="00D50F1C" w:rsidP="00D50F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b/>
          <w:color w:val="000000"/>
          <w:sz w:val="24"/>
          <w:szCs w:val="24"/>
        </w:rPr>
        <w:t>ZÁKLADNÍ SPECIFIKACE</w:t>
      </w:r>
      <w:r w:rsidRPr="00D50F1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Grafická karta: Intel UHD G1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Výbava: Wi-Fi, </w:t>
      </w:r>
      <w:proofErr w:type="spellStart"/>
      <w:r w:rsidRPr="00D50F1C">
        <w:rPr>
          <w:rFonts w:ascii="Times New Roman" w:hAnsi="Times New Roman" w:cs="Times New Roman"/>
          <w:color w:val="000000"/>
          <w:sz w:val="24"/>
          <w:szCs w:val="24"/>
        </w:rPr>
        <w:t>Bluetooth</w:t>
      </w:r>
      <w:proofErr w:type="spellEnd"/>
      <w:r w:rsidRPr="00D50F1C">
        <w:rPr>
          <w:rFonts w:ascii="Times New Roman" w:hAnsi="Times New Roman" w:cs="Times New Roman"/>
          <w:color w:val="000000"/>
          <w:sz w:val="24"/>
          <w:szCs w:val="24"/>
        </w:rPr>
        <w:t>, čtečka paměťových karet, DVD mechanika, webkamera, čtečka otisků prstů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Procesor: Intel </w:t>
      </w:r>
      <w:proofErr w:type="spellStart"/>
      <w:r w:rsidRPr="00D50F1C">
        <w:rPr>
          <w:rFonts w:ascii="Times New Roman" w:hAnsi="Times New Roman" w:cs="Times New Roman"/>
          <w:color w:val="000000"/>
          <w:sz w:val="24"/>
          <w:szCs w:val="24"/>
        </w:rPr>
        <w:t>Core</w:t>
      </w:r>
      <w:proofErr w:type="spellEnd"/>
      <w:r w:rsidRPr="00D50F1C">
        <w:rPr>
          <w:rFonts w:ascii="Times New Roman" w:hAnsi="Times New Roman" w:cs="Times New Roman"/>
          <w:color w:val="000000"/>
          <w:sz w:val="24"/>
          <w:szCs w:val="24"/>
        </w:rPr>
        <w:t xml:space="preserve"> i3-1005G1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Operační systém: Windows 10 Pro EDU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Úhlopříčka displeje: 15,6"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Velikost operační paměti: 8 GB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HDD kapacita: 256 GB SSD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Barva: černá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Hmotnost: 2,15 kg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b/>
          <w:color w:val="000000"/>
          <w:sz w:val="24"/>
          <w:szCs w:val="24"/>
        </w:rPr>
        <w:t>Podrobný popis konfigurace</w:t>
      </w:r>
      <w:r w:rsidRPr="00D50F1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t xml:space="preserve">Procesor Intel </w:t>
      </w:r>
      <w:proofErr w:type="spellStart"/>
      <w:r w:rsidRPr="00D50F1C">
        <w:rPr>
          <w:rFonts w:ascii="Times New Roman" w:hAnsi="Times New Roman" w:cs="Times New Roman"/>
          <w:color w:val="000000"/>
          <w:sz w:val="24"/>
          <w:szCs w:val="24"/>
        </w:rPr>
        <w:t>Core</w:t>
      </w:r>
      <w:proofErr w:type="spellEnd"/>
      <w:r w:rsidRPr="00D50F1C">
        <w:rPr>
          <w:rFonts w:ascii="Times New Roman" w:hAnsi="Times New Roman" w:cs="Times New Roman"/>
          <w:color w:val="000000"/>
          <w:sz w:val="24"/>
          <w:szCs w:val="24"/>
        </w:rPr>
        <w:t xml:space="preserve"> i3-1005G1 (1,2GHz, turbo 3,4GHz, 4MB </w:t>
      </w:r>
      <w:proofErr w:type="spellStart"/>
      <w:r w:rsidRPr="00D50F1C">
        <w:rPr>
          <w:rFonts w:ascii="Times New Roman" w:hAnsi="Times New Roman" w:cs="Times New Roman"/>
          <w:color w:val="000000"/>
          <w:sz w:val="24"/>
          <w:szCs w:val="24"/>
        </w:rPr>
        <w:t>cache</w:t>
      </w:r>
      <w:proofErr w:type="spellEnd"/>
      <w:r w:rsidRPr="00D50F1C">
        <w:rPr>
          <w:rFonts w:ascii="Times New Roman" w:hAnsi="Times New Roman" w:cs="Times New Roman"/>
          <w:color w:val="000000"/>
          <w:sz w:val="24"/>
          <w:szCs w:val="24"/>
        </w:rPr>
        <w:t>, 2jádrový)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Paměť 8GB (1x8GB) 2666MHz DDR4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SSD disk 256GB </w:t>
      </w:r>
      <w:proofErr w:type="spellStart"/>
      <w:r w:rsidRPr="00D50F1C">
        <w:rPr>
          <w:rFonts w:ascii="Times New Roman" w:hAnsi="Times New Roman" w:cs="Times New Roman"/>
          <w:color w:val="000000"/>
          <w:sz w:val="24"/>
          <w:szCs w:val="24"/>
        </w:rPr>
        <w:t>PCIe</w:t>
      </w:r>
      <w:proofErr w:type="spellEnd"/>
      <w:r w:rsidRPr="00D50F1C">
        <w:rPr>
          <w:rFonts w:ascii="Times New Roman" w:hAnsi="Times New Roman" w:cs="Times New Roman"/>
          <w:color w:val="000000"/>
          <w:sz w:val="24"/>
          <w:szCs w:val="24"/>
        </w:rPr>
        <w:t xml:space="preserve"> M.2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Displej s úhlopříčkou 15,6" s rozlišením Full HD (1920x1080), 16:9, matný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Grafická karta Intel UHD G1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Integrovaná přední webová kamera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DVD-RW mechanika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Wi-Fi </w:t>
      </w:r>
      <w:proofErr w:type="spellStart"/>
      <w:r w:rsidRPr="00D50F1C">
        <w:rPr>
          <w:rFonts w:ascii="Times New Roman" w:hAnsi="Times New Roman" w:cs="Times New Roman"/>
          <w:color w:val="000000"/>
          <w:sz w:val="24"/>
          <w:szCs w:val="24"/>
        </w:rPr>
        <w:t>Qualcomm</w:t>
      </w:r>
      <w:proofErr w:type="spellEnd"/>
      <w:r w:rsidRPr="00D50F1C">
        <w:rPr>
          <w:rFonts w:ascii="Times New Roman" w:hAnsi="Times New Roman" w:cs="Times New Roman"/>
          <w:color w:val="000000"/>
          <w:sz w:val="24"/>
          <w:szCs w:val="24"/>
        </w:rPr>
        <w:t xml:space="preserve"> QCA9377 (DW1810) + </w:t>
      </w:r>
      <w:proofErr w:type="spellStart"/>
      <w:r w:rsidRPr="00D50F1C">
        <w:rPr>
          <w:rFonts w:ascii="Times New Roman" w:hAnsi="Times New Roman" w:cs="Times New Roman"/>
          <w:color w:val="000000"/>
          <w:sz w:val="24"/>
          <w:szCs w:val="24"/>
        </w:rPr>
        <w:t>Bluetooth</w:t>
      </w:r>
      <w:proofErr w:type="spellEnd"/>
      <w:r w:rsidRPr="00D50F1C">
        <w:rPr>
          <w:rFonts w:ascii="Times New Roman" w:hAnsi="Times New Roman" w:cs="Times New Roman"/>
          <w:color w:val="000000"/>
          <w:sz w:val="24"/>
          <w:szCs w:val="24"/>
        </w:rPr>
        <w:t xml:space="preserve"> 4.2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Klávesnice česká + slovenská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Baterie 3článková, 42Wh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Napájecí adaptér 45W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Nainstalované Windows 10 Pro EDU 64-bit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Plná verze </w:t>
      </w:r>
      <w:proofErr w:type="spellStart"/>
      <w:r w:rsidRPr="00D50F1C">
        <w:rPr>
          <w:rFonts w:ascii="Times New Roman" w:hAnsi="Times New Roman" w:cs="Times New Roman"/>
          <w:color w:val="000000"/>
          <w:sz w:val="24"/>
          <w:szCs w:val="24"/>
        </w:rPr>
        <w:t>McAfee</w:t>
      </w:r>
      <w:proofErr w:type="spellEnd"/>
      <w:r w:rsidRPr="00D50F1C">
        <w:rPr>
          <w:rFonts w:ascii="Times New Roman" w:hAnsi="Times New Roman" w:cs="Times New Roman"/>
          <w:color w:val="000000"/>
          <w:sz w:val="24"/>
          <w:szCs w:val="24"/>
        </w:rPr>
        <w:t>, 1 rok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  <w:t>Zkušební verze Microsoft Office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D50F1C">
        <w:rPr>
          <w:rFonts w:ascii="Times New Roman" w:hAnsi="Times New Roman" w:cs="Times New Roman"/>
          <w:color w:val="000000"/>
          <w:sz w:val="24"/>
          <w:szCs w:val="24"/>
        </w:rPr>
        <w:t>Barva černá</w:t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0F1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23A6B71" w14:textId="1E9F900F" w:rsidR="00C522A6" w:rsidRPr="001F72CD" w:rsidRDefault="00C522A6" w:rsidP="001F72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898AE" w14:textId="77777777" w:rsidR="00C522A6" w:rsidRPr="00C522A6" w:rsidRDefault="00C522A6" w:rsidP="00C522A6">
      <w:pPr>
        <w:spacing w:after="145"/>
        <w:jc w:val="center"/>
        <w:rPr>
          <w:rFonts w:ascii="Times New Roman" w:hAnsi="Times New Roman" w:cs="Times New Roman"/>
        </w:rPr>
      </w:pPr>
    </w:p>
    <w:sectPr w:rsidR="00C522A6" w:rsidRPr="00C522A6" w:rsidSect="00CE5998">
      <w:footerReference w:type="default" r:id="rId8"/>
      <w:pgSz w:w="11906" w:h="16838" w:code="9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3C69E" w14:textId="77777777" w:rsidR="005904BB" w:rsidRDefault="005904BB" w:rsidP="00B60ADD">
      <w:pPr>
        <w:spacing w:after="0" w:line="240" w:lineRule="auto"/>
      </w:pPr>
      <w:r>
        <w:separator/>
      </w:r>
    </w:p>
  </w:endnote>
  <w:endnote w:type="continuationSeparator" w:id="0">
    <w:p w14:paraId="5C966FC7" w14:textId="77777777" w:rsidR="005904BB" w:rsidRDefault="005904BB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53049207"/>
      <w:docPartObj>
        <w:docPartGallery w:val="Page Numbers (Bottom of Page)"/>
        <w:docPartUnique/>
      </w:docPartObj>
    </w:sdtPr>
    <w:sdtEndPr/>
    <w:sdtContent>
      <w:p w14:paraId="7E285435" w14:textId="55CF317B" w:rsidR="00192DCC" w:rsidRPr="00C522A6" w:rsidRDefault="00192DCC">
        <w:pPr>
          <w:pStyle w:val="Zpat"/>
          <w:jc w:val="center"/>
          <w:rPr>
            <w:rFonts w:ascii="Times New Roman" w:hAnsi="Times New Roman" w:cs="Times New Roman"/>
          </w:rPr>
        </w:pPr>
        <w:r w:rsidRPr="00C522A6">
          <w:rPr>
            <w:rFonts w:ascii="Times New Roman" w:hAnsi="Times New Roman" w:cs="Times New Roman"/>
          </w:rPr>
          <w:fldChar w:fldCharType="begin"/>
        </w:r>
        <w:r w:rsidRPr="00C522A6">
          <w:rPr>
            <w:rFonts w:ascii="Times New Roman" w:hAnsi="Times New Roman" w:cs="Times New Roman"/>
          </w:rPr>
          <w:instrText>PAGE   \* MERGEFORMAT</w:instrText>
        </w:r>
        <w:r w:rsidRPr="00C522A6">
          <w:rPr>
            <w:rFonts w:ascii="Times New Roman" w:hAnsi="Times New Roman" w:cs="Times New Roman"/>
          </w:rPr>
          <w:fldChar w:fldCharType="separate"/>
        </w:r>
        <w:r w:rsidR="00EF2723">
          <w:rPr>
            <w:rFonts w:ascii="Times New Roman" w:hAnsi="Times New Roman" w:cs="Times New Roman"/>
            <w:noProof/>
          </w:rPr>
          <w:t>5</w:t>
        </w:r>
        <w:r w:rsidRPr="00C522A6">
          <w:rPr>
            <w:rFonts w:ascii="Times New Roman" w:hAnsi="Times New Roman" w:cs="Times New Roman"/>
          </w:rPr>
          <w:fldChar w:fldCharType="end"/>
        </w:r>
      </w:p>
    </w:sdtContent>
  </w:sdt>
  <w:p w14:paraId="76183313" w14:textId="77777777" w:rsidR="00192DCC" w:rsidRDefault="00192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C9209" w14:textId="77777777" w:rsidR="005904BB" w:rsidRDefault="005904BB" w:rsidP="00B60ADD">
      <w:pPr>
        <w:spacing w:after="0" w:line="240" w:lineRule="auto"/>
      </w:pPr>
      <w:r>
        <w:separator/>
      </w:r>
    </w:p>
  </w:footnote>
  <w:footnote w:type="continuationSeparator" w:id="0">
    <w:p w14:paraId="69E2056A" w14:textId="77777777" w:rsidR="005904BB" w:rsidRDefault="005904BB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6DA8"/>
    <w:multiLevelType w:val="hybridMultilevel"/>
    <w:tmpl w:val="197E5A6C"/>
    <w:lvl w:ilvl="0" w:tplc="55CCE5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A0EE5"/>
    <w:multiLevelType w:val="hybridMultilevel"/>
    <w:tmpl w:val="1748A164"/>
    <w:lvl w:ilvl="0" w:tplc="24CAE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D650A0"/>
    <w:multiLevelType w:val="hybridMultilevel"/>
    <w:tmpl w:val="04F6C016"/>
    <w:lvl w:ilvl="0" w:tplc="781402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16"/>
  </w:num>
  <w:num w:numId="7">
    <w:abstractNumId w:val="5"/>
  </w:num>
  <w:num w:numId="8">
    <w:abstractNumId w:val="10"/>
  </w:num>
  <w:num w:numId="9">
    <w:abstractNumId w:val="3"/>
  </w:num>
  <w:num w:numId="10">
    <w:abstractNumId w:val="13"/>
  </w:num>
  <w:num w:numId="11">
    <w:abstractNumId w:val="6"/>
  </w:num>
  <w:num w:numId="12">
    <w:abstractNumId w:val="14"/>
  </w:num>
  <w:num w:numId="13">
    <w:abstractNumId w:val="0"/>
  </w:num>
  <w:num w:numId="14">
    <w:abstractNumId w:val="18"/>
  </w:num>
  <w:num w:numId="15">
    <w:abstractNumId w:val="11"/>
  </w:num>
  <w:num w:numId="16">
    <w:abstractNumId w:val="19"/>
  </w:num>
  <w:num w:numId="17">
    <w:abstractNumId w:val="17"/>
  </w:num>
  <w:num w:numId="18">
    <w:abstractNumId w:val="9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52"/>
    <w:rsid w:val="0001447A"/>
    <w:rsid w:val="00014A26"/>
    <w:rsid w:val="00021335"/>
    <w:rsid w:val="0003572E"/>
    <w:rsid w:val="00043C29"/>
    <w:rsid w:val="00050D7B"/>
    <w:rsid w:val="00057362"/>
    <w:rsid w:val="00074F1A"/>
    <w:rsid w:val="000770C7"/>
    <w:rsid w:val="0008777D"/>
    <w:rsid w:val="00093812"/>
    <w:rsid w:val="000A196E"/>
    <w:rsid w:val="000C0646"/>
    <w:rsid w:val="000D0AA3"/>
    <w:rsid w:val="000D2BCD"/>
    <w:rsid w:val="000E4136"/>
    <w:rsid w:val="001019CF"/>
    <w:rsid w:val="00102877"/>
    <w:rsid w:val="00126D15"/>
    <w:rsid w:val="00147B1A"/>
    <w:rsid w:val="00150B55"/>
    <w:rsid w:val="00152708"/>
    <w:rsid w:val="00164864"/>
    <w:rsid w:val="00165D84"/>
    <w:rsid w:val="00192DCC"/>
    <w:rsid w:val="001A6375"/>
    <w:rsid w:val="001D746B"/>
    <w:rsid w:val="001F487C"/>
    <w:rsid w:val="001F72CD"/>
    <w:rsid w:val="00207716"/>
    <w:rsid w:val="00210522"/>
    <w:rsid w:val="002155BE"/>
    <w:rsid w:val="00231FFE"/>
    <w:rsid w:val="0023349A"/>
    <w:rsid w:val="002336C4"/>
    <w:rsid w:val="00235336"/>
    <w:rsid w:val="00241C18"/>
    <w:rsid w:val="00254A11"/>
    <w:rsid w:val="00265057"/>
    <w:rsid w:val="00270909"/>
    <w:rsid w:val="002A4BFC"/>
    <w:rsid w:val="002B0B69"/>
    <w:rsid w:val="002C7B22"/>
    <w:rsid w:val="002E040C"/>
    <w:rsid w:val="0030603B"/>
    <w:rsid w:val="00307543"/>
    <w:rsid w:val="003200F6"/>
    <w:rsid w:val="00320A44"/>
    <w:rsid w:val="00320CFD"/>
    <w:rsid w:val="003514A7"/>
    <w:rsid w:val="0035774A"/>
    <w:rsid w:val="00375822"/>
    <w:rsid w:val="003813C0"/>
    <w:rsid w:val="003823E2"/>
    <w:rsid w:val="003924C6"/>
    <w:rsid w:val="003C56CE"/>
    <w:rsid w:val="003D223A"/>
    <w:rsid w:val="003D416B"/>
    <w:rsid w:val="003D77E2"/>
    <w:rsid w:val="00411CEB"/>
    <w:rsid w:val="00416CDF"/>
    <w:rsid w:val="004446E9"/>
    <w:rsid w:val="00452B54"/>
    <w:rsid w:val="00454F11"/>
    <w:rsid w:val="00457509"/>
    <w:rsid w:val="00490245"/>
    <w:rsid w:val="004929AF"/>
    <w:rsid w:val="00497893"/>
    <w:rsid w:val="004A7352"/>
    <w:rsid w:val="004C67D8"/>
    <w:rsid w:val="0050020F"/>
    <w:rsid w:val="00505838"/>
    <w:rsid w:val="0050679F"/>
    <w:rsid w:val="00515675"/>
    <w:rsid w:val="0052379A"/>
    <w:rsid w:val="00523874"/>
    <w:rsid w:val="005327F5"/>
    <w:rsid w:val="00532F10"/>
    <w:rsid w:val="00534F1A"/>
    <w:rsid w:val="00540094"/>
    <w:rsid w:val="00557CCB"/>
    <w:rsid w:val="005669D0"/>
    <w:rsid w:val="005904BB"/>
    <w:rsid w:val="005B07B4"/>
    <w:rsid w:val="005B37C3"/>
    <w:rsid w:val="005B6039"/>
    <w:rsid w:val="005D4C8A"/>
    <w:rsid w:val="005E254F"/>
    <w:rsid w:val="005E26CA"/>
    <w:rsid w:val="005F6146"/>
    <w:rsid w:val="00624CB8"/>
    <w:rsid w:val="006661D4"/>
    <w:rsid w:val="0068352C"/>
    <w:rsid w:val="006B300C"/>
    <w:rsid w:val="006D576F"/>
    <w:rsid w:val="006D6BDB"/>
    <w:rsid w:val="006E043C"/>
    <w:rsid w:val="007028C4"/>
    <w:rsid w:val="00707310"/>
    <w:rsid w:val="00746C5B"/>
    <w:rsid w:val="00750C59"/>
    <w:rsid w:val="00780BB2"/>
    <w:rsid w:val="00781F92"/>
    <w:rsid w:val="00782F42"/>
    <w:rsid w:val="007A0812"/>
    <w:rsid w:val="007B454C"/>
    <w:rsid w:val="007D4879"/>
    <w:rsid w:val="007E0174"/>
    <w:rsid w:val="007E036F"/>
    <w:rsid w:val="007E0989"/>
    <w:rsid w:val="007E14E4"/>
    <w:rsid w:val="007E6540"/>
    <w:rsid w:val="007E6DC5"/>
    <w:rsid w:val="007F2663"/>
    <w:rsid w:val="00802C1C"/>
    <w:rsid w:val="0080468A"/>
    <w:rsid w:val="008240C9"/>
    <w:rsid w:val="00826227"/>
    <w:rsid w:val="008375E6"/>
    <w:rsid w:val="00841166"/>
    <w:rsid w:val="00854CF2"/>
    <w:rsid w:val="008561B9"/>
    <w:rsid w:val="008567F2"/>
    <w:rsid w:val="0086555E"/>
    <w:rsid w:val="00877D95"/>
    <w:rsid w:val="008868D0"/>
    <w:rsid w:val="00896588"/>
    <w:rsid w:val="008A2560"/>
    <w:rsid w:val="008C09DD"/>
    <w:rsid w:val="008C571E"/>
    <w:rsid w:val="008D4474"/>
    <w:rsid w:val="008E2D71"/>
    <w:rsid w:val="008F2CC3"/>
    <w:rsid w:val="00912A8A"/>
    <w:rsid w:val="00931ACF"/>
    <w:rsid w:val="00951E54"/>
    <w:rsid w:val="0096381E"/>
    <w:rsid w:val="0099782C"/>
    <w:rsid w:val="009A1D10"/>
    <w:rsid w:val="009E1389"/>
    <w:rsid w:val="009E7BFC"/>
    <w:rsid w:val="00A1647E"/>
    <w:rsid w:val="00A322B8"/>
    <w:rsid w:val="00A332E4"/>
    <w:rsid w:val="00A63B14"/>
    <w:rsid w:val="00A777D3"/>
    <w:rsid w:val="00A8173D"/>
    <w:rsid w:val="00A97FC6"/>
    <w:rsid w:val="00AE0287"/>
    <w:rsid w:val="00AE5F95"/>
    <w:rsid w:val="00AF420D"/>
    <w:rsid w:val="00AF482D"/>
    <w:rsid w:val="00B03EC3"/>
    <w:rsid w:val="00B06F21"/>
    <w:rsid w:val="00B148E8"/>
    <w:rsid w:val="00B54D6D"/>
    <w:rsid w:val="00B60ADD"/>
    <w:rsid w:val="00B62119"/>
    <w:rsid w:val="00B62E91"/>
    <w:rsid w:val="00B654FE"/>
    <w:rsid w:val="00B7132F"/>
    <w:rsid w:val="00B776CB"/>
    <w:rsid w:val="00B94490"/>
    <w:rsid w:val="00BD5E32"/>
    <w:rsid w:val="00BE0FCE"/>
    <w:rsid w:val="00C122D4"/>
    <w:rsid w:val="00C239D9"/>
    <w:rsid w:val="00C300FB"/>
    <w:rsid w:val="00C522A6"/>
    <w:rsid w:val="00C62B30"/>
    <w:rsid w:val="00C707AD"/>
    <w:rsid w:val="00C70FAC"/>
    <w:rsid w:val="00C8291A"/>
    <w:rsid w:val="00C91044"/>
    <w:rsid w:val="00CA75DB"/>
    <w:rsid w:val="00CB63CF"/>
    <w:rsid w:val="00CD03A6"/>
    <w:rsid w:val="00CD5D63"/>
    <w:rsid w:val="00CD75D3"/>
    <w:rsid w:val="00CE5998"/>
    <w:rsid w:val="00D07ED5"/>
    <w:rsid w:val="00D17FD0"/>
    <w:rsid w:val="00D351C4"/>
    <w:rsid w:val="00D507FA"/>
    <w:rsid w:val="00D50F1C"/>
    <w:rsid w:val="00D821FE"/>
    <w:rsid w:val="00D90D5D"/>
    <w:rsid w:val="00DB30B2"/>
    <w:rsid w:val="00DC441C"/>
    <w:rsid w:val="00DC6188"/>
    <w:rsid w:val="00DE45C2"/>
    <w:rsid w:val="00DE7FE4"/>
    <w:rsid w:val="00E03AF7"/>
    <w:rsid w:val="00E23243"/>
    <w:rsid w:val="00E65BA1"/>
    <w:rsid w:val="00E73D33"/>
    <w:rsid w:val="00EB27E3"/>
    <w:rsid w:val="00EB6035"/>
    <w:rsid w:val="00ED15F1"/>
    <w:rsid w:val="00ED260B"/>
    <w:rsid w:val="00ED29F0"/>
    <w:rsid w:val="00ED2A38"/>
    <w:rsid w:val="00ED3564"/>
    <w:rsid w:val="00EE5E00"/>
    <w:rsid w:val="00EF1966"/>
    <w:rsid w:val="00EF2723"/>
    <w:rsid w:val="00F03C25"/>
    <w:rsid w:val="00F179A9"/>
    <w:rsid w:val="00F41391"/>
    <w:rsid w:val="00F44400"/>
    <w:rsid w:val="00F67E4B"/>
    <w:rsid w:val="00F93EE6"/>
    <w:rsid w:val="00F971DF"/>
    <w:rsid w:val="00FA53B5"/>
    <w:rsid w:val="00FC4DCE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522A6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rge1">
    <w:name w:val="large1"/>
    <w:basedOn w:val="Standardnpsmoodstavce"/>
    <w:rsid w:val="00781F92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522A6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rge1">
    <w:name w:val="large1"/>
    <w:basedOn w:val="Standardnpsmoodstavce"/>
    <w:rsid w:val="00781F92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1422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Rusiňáková</dc:creator>
  <cp:lastModifiedBy>licence@zssutka.cz</cp:lastModifiedBy>
  <cp:revision>6</cp:revision>
  <dcterms:created xsi:type="dcterms:W3CDTF">2020-09-16T11:06:00Z</dcterms:created>
  <dcterms:modified xsi:type="dcterms:W3CDTF">2020-09-16T12:23:00Z</dcterms:modified>
</cp:coreProperties>
</file>