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20"/>
        <w:gridCol w:w="308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190"/>
        <w:gridCol w:w="1706"/>
      </w:tblGrid>
      <w:tr w:rsidR="00BC372A" w:rsidRPr="00BC372A" w14:paraId="09BB386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21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C8A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E6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D33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C04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139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AA1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7E7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1D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41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AD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6DC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8AB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62E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32F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31A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FB4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B9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B80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DCC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D8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4BF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AEA7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8F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12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EE0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237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4F8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12E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37F6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BC84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D2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620480E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A1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57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Sportovní zařízení města Jičín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974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D8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343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73A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CA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B5E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2AE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9A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35D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76B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BB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AA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266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E64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25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053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5B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862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722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58E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877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CB01012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412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C5E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7E1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Revoluční 863, 506 01 Jičín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1B8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2039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F179A52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4B2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A4A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Zastoupená: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8F2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Bc. Davidem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Streubelem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ředitelem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C2D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42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43B78A4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3A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542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1FC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70974349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BC9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9A7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6F8DF61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ED2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557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DIČ: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C85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CZ70974349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6CF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34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A55F219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4DA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C91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Zapsaná: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9E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obchodním rejstříku u KS Hradec Králové, oddíl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vl.č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B7E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6EB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FA979D6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6DB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EE0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„Objednatel“)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853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B60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7CCD86E" w14:textId="77777777" w:rsidTr="00BC372A">
        <w:trPr>
          <w:trHeight w:val="390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D32C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FCF2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C372A" w:rsidRPr="00BC372A" w14:paraId="4CF43F06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F25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C41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Seco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Industries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, s.r.o.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36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B57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AA6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495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A96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050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BC2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3A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565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A22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1FD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352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AA5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22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99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A5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4756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E2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2D7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ED0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E0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95E0132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9F6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CE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62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Podnikatelská 552, 190 11 Praha 9 - Běchovice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48F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071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0A68F301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DC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156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Zastoupená: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BC7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Alešem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Housou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ředitelem divize strojírna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66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79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A3A30A2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F16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9C4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EA6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5391423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EA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BB5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C92B788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6E8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E2F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DIČ:</w:t>
            </w:r>
          </w:p>
        </w:tc>
        <w:tc>
          <w:tcPr>
            <w:tcW w:w="57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36B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CZ05391423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7A9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05F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2801BA2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B31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A5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Společnost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je vedená pod spisovou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značkou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 262957 u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Městského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soudu v Praze.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C7E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DA5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2EE04D8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F75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5DC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„Dodavatel“)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9C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26B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1C2EE97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805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D049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5C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6A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600D463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140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715F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uzavírají tuto: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0EE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48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2EF51A7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B5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B570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6DD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B1F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8772571" w14:textId="77777777" w:rsidTr="00BC372A">
        <w:trPr>
          <w:trHeight w:val="162"/>
        </w:trPr>
        <w:tc>
          <w:tcPr>
            <w:tcW w:w="938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4B1C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SMLOUVU O NÁJMU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4A0A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BC372A" w:rsidRPr="00BC372A" w14:paraId="4E0ED159" w14:textId="77777777" w:rsidTr="00BC372A">
        <w:trPr>
          <w:trHeight w:val="289"/>
        </w:trPr>
        <w:tc>
          <w:tcPr>
            <w:tcW w:w="938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448A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F8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372A" w:rsidRPr="00BC372A" w14:paraId="17D279A8" w14:textId="77777777" w:rsidTr="00BC372A">
        <w:trPr>
          <w:trHeight w:val="372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3500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 souladu s § 2201 občanského zákoníku v platném znění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0989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A9EDB49" w14:textId="77777777" w:rsidTr="00BC372A">
        <w:trPr>
          <w:trHeight w:val="372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CDF2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„smlouva“)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71F6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4B21424" w14:textId="77777777" w:rsidTr="00BC372A">
        <w:trPr>
          <w:trHeight w:val="394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5AB5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ADC4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B6E79BE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7E0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6B7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F39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 ř e d m ě t   s m l o u v 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E4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585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60D070F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1EB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4A1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0C7E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Předmětem smlouvy je úprava vzájemně výhodné spolupráce uskutečněné v rozsahu, způsobem a za podmínek stanovených v této smlouvě.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A2B8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514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6A069B4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AF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68E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0C8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9F9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E8F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BF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F9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C69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F0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3B5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BDF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978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037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67AC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BA4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0B4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D30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6F6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EE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8B8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B5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A28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746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7F6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EF5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293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BF0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86D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1C4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930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A1C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28A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6EF8A95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12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33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992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Práva a povinnosti smluvních stran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4F8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74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45E5D1C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60E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519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C9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Dodavatel se zavazuje: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C32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D1C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05F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FD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81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7B0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B8B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653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6D3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96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C7D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94A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67A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C9E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4D1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9D7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CB3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815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3B8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4C8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06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458486B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F57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4DC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1DE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647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Pronajmout a servisovat</w:t>
            </w: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 dobu trvání smlouvy </w:t>
            </w: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 stroj na sekání trávy</w:t>
            </w: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B1E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874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CC5ED04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26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6A1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F5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3BF9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 případě prodloužení trvání smlouvy se Dodavatel zavazuje pronajmout nové stroje pro další období. Sortimentní skladba strojů může být pro další období dle požadavků Objednatele změněna.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B67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F7F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D3D03B9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78F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4C4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5AF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BCC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Místo dodání: Koupaliště Kníže, Jarošov 257, Holínské Předměstí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F7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7C9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2532F6E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8E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AF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4AA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Objednatel se zavazuje: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530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875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C1A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6A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AA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F2B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27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A0F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232A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79E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4EB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9A2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914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38D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C82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31C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5BF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F78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D5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7F0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736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7844AB9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4F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1D3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713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1C16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Uhradit Dodavateli za pronájem a servis 1 strojů na sekání trávy (specifikovaných v bodě II.) dohodnutou finanční úplatu ve smluveném termínu.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334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5ED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AE673A6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6A1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71E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EB4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273C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Neumožnit užití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pronajmutých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strojů třetí osobě.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DD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B88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3B383F1" w14:textId="77777777" w:rsidTr="00BC372A">
        <w:trPr>
          <w:trHeight w:val="394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7D05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213A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D1B5068" w14:textId="77777777" w:rsidTr="00BC372A">
        <w:trPr>
          <w:trHeight w:val="372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6E2B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strana 1/3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5B9B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668610B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6C7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4E98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III.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3FB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Platební podmínky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BDE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F9E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63A071C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D7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A1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A62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Smluvní částka za pronájem a servis 1 stroje na sekání trávy (specifikovaných v bodě II.) pro období  od </w:t>
            </w:r>
            <w:proofErr w:type="gramStart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1.1.2020</w:t>
            </w:r>
            <w:proofErr w:type="gramEnd"/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do  31.12.2020</w:t>
            </w: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činí </w:t>
            </w: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20.000,- Kč</w:t>
            </w: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(slovy: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dvacettisíc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33A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A54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96FF063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A75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C39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816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Dodavatel vystaví na plnění dle ustanovení čl. II. odst. 1. Smlouvy následovně: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D2D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339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08135C5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D93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BEE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F53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F8C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ke dni </w:t>
            </w:r>
            <w:proofErr w:type="gram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31.12. v příslušném</w:t>
            </w:r>
            <w:proofErr w:type="gram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roce 20.000,-Kč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DF6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6EF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C03A65A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AA2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36A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0C5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57FD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fakturu - daňový doklad s předepsanými náležitostmi ve výši 20.000,- Kč (slovy: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dvacettisíc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 vč. DPH v zákonné výši. Na faktuře bude uvedena poznámka „Neproplácet, hrazeno zápočtem“.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799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CF3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093763B9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A7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67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14A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se rozumí bez DPH, včetně dopravného do místa dodání.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433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C5C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7929A00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706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AAC4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55B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28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FE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707FAF9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DEC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080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FA0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721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12A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8E4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F13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474C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150D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DBD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B1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189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3C6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9DC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84E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381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827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750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2B7A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81C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13B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59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27E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8B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65F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2AD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7AE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1F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9B6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5D9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59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56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630B921" w14:textId="77777777" w:rsidTr="00BC372A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1C8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C9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IV.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9D8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Závěrečná ustanovení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404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9D6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298FBF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2E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C8A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6D2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 realizaci předmětu této smlouvy jsou kontaktními osobami za: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841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BAE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E69C6FD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670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B8C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BE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A7DC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Objednavatele – </w:t>
            </w: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cs-CZ"/>
              </w:rPr>
              <w:t xml:space="preserve">streubel@sport-jicin.cz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24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77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CF3B6AB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3B2F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E25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7AE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B7AB" w14:textId="77777777" w:rsidR="00BC372A" w:rsidRPr="00BC372A" w:rsidRDefault="007E4FC3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hyperlink r:id="rId4" w:history="1">
              <w:r w:rsidR="00BC372A" w:rsidRPr="00BC372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cs-CZ"/>
                </w:rPr>
                <w:t xml:space="preserve">Dodavatele – </w:t>
              </w:r>
              <w:r w:rsidR="00BC372A" w:rsidRPr="00BC372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cs-CZ"/>
                </w:rPr>
                <w:t>martin.slepicka@secoindustries.cz</w:t>
              </w:r>
              <w:r w:rsidR="00BC372A" w:rsidRPr="00BC372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cs-CZ"/>
                </w:rPr>
                <w:t xml:space="preserve"> </w:t>
              </w:r>
            </w:hyperlink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D02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1C2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1F4518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A84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2D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A72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AF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BF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052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14A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B9F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FF0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248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5A7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687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2E5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9CC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B0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6A1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DF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827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BCC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55A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60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B14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612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309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DA0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A3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3434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F2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E8C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8E5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43D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988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EE8FBF8" w14:textId="77777777" w:rsidTr="00BC372A">
        <w:trPr>
          <w:trHeight w:val="103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A9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CDF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3D70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Smlouva se uzavírá na dobu 1 roku od 1.1.2020 do 31.12.2020 s tím, že pokud některá ze stran písemně neoznámí druhé straně do 2 měsíců před skončením doby trvání smlouvy, že nemá zájem na jejím prodloužení, prodlužuje se doba trvání smlouvy o 1 kalendářní rok za stejných podmínek. Totéž platí i pro další roky.  Smlouva nabývá platnosti a účinnosti dnem podepsání oběma smluvními stranami.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D5F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70B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974364C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35D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F2E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EB7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737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CB3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891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744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4B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D0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98F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CF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523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92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8F8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18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DE9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C37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3F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12C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F29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E2C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729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C8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037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582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B60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08C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8DA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BF7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3D5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5D5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B76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3CC118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E4D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EC4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75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 smlouvy je možné odstoupit z těchto důvodů: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86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A57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9EE8307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5A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C8F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8A4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1B90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Jedna ze smluvních stran poruší ustanovení této smlouvy a toto neodstraní ani po písemném vyzvání do </w:t>
            </w:r>
            <w:proofErr w:type="gram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30-ti</w:t>
            </w:r>
            <w:proofErr w:type="gram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dnů.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45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841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C8A3E6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9C7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D4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018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1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228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Dojde k rozhodnutí o likvidaci společnosti nebo k zahájení insolvenčního řízení jedné ze smluvních stran.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A5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C71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200C4E0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0A2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691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842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Odstoupení od smlouvy musí být učiněno písemně a je účinné doručením druhé smluvní straně.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9C1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FD7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B8A299E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AEE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A97A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9D3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CA0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3FB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5E5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24E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62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E9C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A9E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77A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1E9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1C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85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C07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C97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C51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B4B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5E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C6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701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B74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52D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EEB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FE1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35E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1F4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0B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917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F66D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23C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ABE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86C6FCC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64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DEE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CACF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Smlouvu mohou smluvní strany ukončit vzájemnou dohodou. Dohoda musí být učiněna písemně a podepsána zástupci obou stran. V dohodě musí být stanoveno jakým způsobem budou vypořádány vzájemné závazky.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5C5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3F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CBB5D5B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C4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B8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50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9D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E82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0CD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29B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2A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FB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F75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022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40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AA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61B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47F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18E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98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BB9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36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C20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00E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461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7B0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D4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5A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58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E7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C67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E4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91A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79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48B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C2BFBA3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489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D59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2086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Žádná ze smluvních stran není oprávněn postoupit třetí straně závazky nebo práva vyplývající z této smlouvy.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906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32C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F140805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A12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9E8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2AB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723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AFB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7DE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0E3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15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52E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3A5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EDF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751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F0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2C7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BE1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9C4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D3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B1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3A5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C37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9E5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88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1F9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6BA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94F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F9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F20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95F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1C3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457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043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54C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553F94C" w14:textId="77777777" w:rsidTr="00BC372A">
        <w:trPr>
          <w:trHeight w:val="8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59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C1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9AEE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Ustanovení č. III. Této smlouvy jsou považována za velmi důvěrná. Z tohoto důvodu je žádná ze smluvních stran nedá k dispozici třetím osobám a přijme veškerá opatření, aby se smlouva nedostala do nepovolených rukou. S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vyjímkou</w:t>
            </w:r>
            <w:proofErr w:type="spell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plnění právních povinností.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862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9E3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6F6D181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DD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0CB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CE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C92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BE6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72D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A52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975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A3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820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E65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1F4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C8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6BB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593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92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0A7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22B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C76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B7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E22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F70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564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061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20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3B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5A7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3CF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3F8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AE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2F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4C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463CFDF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2C5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BD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04E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Smlouvu lze měnit a doplňovat pouze písemnou formou po vzájemné dohodě obou stran.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F32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1C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C3A2183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9F1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F4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37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770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033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CC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706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FC2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1F9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98E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C6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CF6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0C6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22E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07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4DF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E51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F18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A9E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BEE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C3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7AB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6A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C2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D3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B5D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5E3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FE91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653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4E7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0B3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30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0E9D13B5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7A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C26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A895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Smlouva je vyhotovena ve dvou výtiscích, </w:t>
            </w:r>
            <w:proofErr w:type="gram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změny  a doplňky</w:t>
            </w:r>
            <w:proofErr w:type="gram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 této smlouvě musí mít písemnou formu a musí být podepsány oprávněnými zástupci obou smluvních stran. Každá ze smluvních stran obdrží jedno vyhotovení.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3A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54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C0C8CA9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C6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266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82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173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BC5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4ED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89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AC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C27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C7E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30F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99D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C1F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EEC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390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22A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00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88F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1DD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484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BC7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C9C1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D73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7A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F1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C68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37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692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D16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A31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D1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7F6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37C1C557" w14:textId="77777777" w:rsidTr="00BC372A">
        <w:trPr>
          <w:trHeight w:val="394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DFE0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5BDB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22D4D33" w14:textId="77777777" w:rsidTr="00BC372A">
        <w:trPr>
          <w:trHeight w:val="394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59D9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9900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604B2C2" w14:textId="77777777" w:rsidTr="00BC372A">
        <w:trPr>
          <w:trHeight w:val="372"/>
        </w:trPr>
        <w:tc>
          <w:tcPr>
            <w:tcW w:w="93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59D8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strana 2/3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95C7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8D04668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908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1D0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85E3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Pokud není stanoveno smlouvou jinak, řídí se práva a povinnosti z ní vyplývající zák. č.89/2012 Sb. Ve znění pozdějších změn a doplnění.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539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E1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0153DD8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038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6CF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3E6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4E6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C7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6D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65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5F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7D4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88D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DF7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D54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0B5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AB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808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68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A62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A5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412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63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54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4E8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D1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C01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A81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589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6C3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F9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6C8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CC4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0A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2A5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5B5D9CD7" w14:textId="77777777" w:rsidTr="00BC372A">
        <w:trPr>
          <w:trHeight w:val="5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47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915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A413" w14:textId="77777777" w:rsidR="00BC372A" w:rsidRPr="00BC372A" w:rsidRDefault="00BC372A" w:rsidP="00BC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Smluvní strany prohlašují, že smlouva byla uzavřena po vzájemném projednání podle jejich pravé a svobodné vůle, určitě, vážně a srozumitelně, na důkaz čehož ji stvrzují svými podpisy.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554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5F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1854231B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D4A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8B7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AE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EEC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A81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B6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A3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1BF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665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C7E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41F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1C7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A72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0CD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31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766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63C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BE7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2BB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524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D06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914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4D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BF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7B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6D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715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5B0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58F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B6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498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F3F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0100C402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6F6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2C1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436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801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AD2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A7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65D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130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655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74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03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29B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8A0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171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D00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6E5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A70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332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10F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B25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836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178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CAD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7F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023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CC5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3A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BE5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01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035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4CF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8A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71428D1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1F1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E50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540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C3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691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7B7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514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467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3BF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7E0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796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553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FA2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1FA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65C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CB6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F4A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A5A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C7B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649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DBC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A3E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9E0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5D3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BA2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6C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AC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071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3DB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73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4D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E04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001F08D3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A5F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24F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Jičíně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4A0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F8D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F59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DB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Dne </w:t>
            </w:r>
            <w:proofErr w:type="gram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01 .07</w:t>
            </w:r>
            <w:proofErr w:type="gramEnd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68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A47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883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DDC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E4B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414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24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74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13B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DF6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21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E25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E02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2A0DC125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3E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AE4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2FF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E8F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69A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0E2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D51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CFC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735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872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9FE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537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8B7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69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54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F4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11B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182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C60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81A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F140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008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11A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595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031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9B3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662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9F3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FD2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00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D7A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0E9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9E8B991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74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D7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4D7C" w14:textId="0E838589" w:rsidR="00BC372A" w:rsidRPr="00BC372A" w:rsidRDefault="007E4FC3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Jméno:  </w:t>
            </w:r>
            <w:bookmarkStart w:id="0" w:name="_GoBack"/>
            <w:bookmarkEnd w:id="0"/>
            <w:r w:rsidR="00BC372A"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David Streubel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91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18F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ADB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902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5B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Aleš </w:t>
            </w:r>
            <w:proofErr w:type="spellStart"/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Housa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9D9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BD8C5B9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D8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C50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1FD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61C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49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089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   ředitel SZMJ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0BD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8E3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0D5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1E1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735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233A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589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3522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A6B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ředitel divize strojírna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17A9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05F14B9" w14:textId="77777777" w:rsidTr="00BC372A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465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36E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081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369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2F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8E8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C0F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459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138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72D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916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05B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390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D6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24A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369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3ED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548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6E4F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3E4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4CD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912C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203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024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4AB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EC7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DEAC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409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C3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07D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AEA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DCD8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BE04A56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D74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58A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7EF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BF7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39A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83B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Podpis: ……………………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72C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DC5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ABB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1DDF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AE1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2CB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BD6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BAE2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5F3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Podpis: ……………………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CF9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E0F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38A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EDDF116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C61E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56EC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766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F8A7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7176EDD2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D1B3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7B1D9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E81F0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9F31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64D5D270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7504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11AA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804D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BFC5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372A" w:rsidRPr="00BC372A" w14:paraId="48D214A2" w14:textId="77777777" w:rsidTr="00BC372A">
        <w:trPr>
          <w:trHeight w:val="39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05D9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5D01" w14:textId="77777777" w:rsidR="00BC372A" w:rsidRPr="00BC372A" w:rsidRDefault="00BC372A" w:rsidP="00BC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BCEB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36C6" w14:textId="77777777" w:rsidR="00BC372A" w:rsidRPr="00BC372A" w:rsidRDefault="00BC372A" w:rsidP="00BC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DD062C8" w14:textId="77777777" w:rsidR="000D79CC" w:rsidRPr="00BC372A" w:rsidRDefault="000D79CC" w:rsidP="00BC372A"/>
    <w:sectPr w:rsidR="000D79CC" w:rsidRPr="00BC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2A"/>
    <w:rsid w:val="000D79CC"/>
    <w:rsid w:val="007E4FC3"/>
    <w:rsid w:val="00B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4AA1"/>
  <w15:chartTrackingRefBased/>
  <w15:docId w15:val="{3807F6FC-C52E-4455-9AB8-E7B21E7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37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372A"/>
    <w:rPr>
      <w:color w:val="FF00FF"/>
      <w:u w:val="single"/>
    </w:rPr>
  </w:style>
  <w:style w:type="paragraph" w:customStyle="1" w:styleId="msonormal0">
    <w:name w:val="msonormal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cs-CZ"/>
    </w:rPr>
  </w:style>
  <w:style w:type="paragraph" w:customStyle="1" w:styleId="font7">
    <w:name w:val="font7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customStyle="1" w:styleId="xl65">
    <w:name w:val="xl65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68">
    <w:name w:val="xl68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BC3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C37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BC3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xl75">
    <w:name w:val="xl75"/>
    <w:basedOn w:val="Normln"/>
    <w:rsid w:val="00BC3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7">
    <w:name w:val="xl77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8">
    <w:name w:val="xl78"/>
    <w:basedOn w:val="Normln"/>
    <w:rsid w:val="00BC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9">
    <w:name w:val="xl79"/>
    <w:basedOn w:val="Normln"/>
    <w:rsid w:val="00BC3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slepicka@secoindustri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Streubel</dc:creator>
  <cp:keywords/>
  <dc:description/>
  <cp:lastModifiedBy>Radka Choděrová</cp:lastModifiedBy>
  <cp:revision>2</cp:revision>
  <dcterms:created xsi:type="dcterms:W3CDTF">2020-09-18T13:16:00Z</dcterms:created>
  <dcterms:modified xsi:type="dcterms:W3CDTF">2020-09-18T13:16:00Z</dcterms:modified>
</cp:coreProperties>
</file>