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7DBA9" w14:textId="77777777" w:rsidR="00EB4B51" w:rsidRDefault="00EB4B51" w:rsidP="00EB4B5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28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</w:p>
    <w:p w14:paraId="2572AA8D" w14:textId="40EED0A6" w:rsidR="00EB4B51" w:rsidRDefault="00EB4B51" w:rsidP="00EB4B5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,,</w:t>
      </w:r>
      <w:r w:rsidR="009E63FB">
        <w:rPr>
          <w:rFonts w:ascii="Times New Roman" w:hAnsi="Times New Roman"/>
          <w:b/>
          <w:bCs/>
          <w:color w:val="000000"/>
          <w:sz w:val="32"/>
          <w:szCs w:val="32"/>
        </w:rPr>
        <w:t xml:space="preserve">Úprava vozidla </w:t>
      </w:r>
      <w:r w:rsidR="00301A36">
        <w:rPr>
          <w:rFonts w:ascii="Times New Roman" w:hAnsi="Times New Roman"/>
          <w:b/>
          <w:bCs/>
          <w:color w:val="000000"/>
          <w:sz w:val="32"/>
          <w:szCs w:val="32"/>
        </w:rPr>
        <w:t>VW Caddy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“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14:paraId="3B05B9FE" w14:textId="77777777" w:rsidR="00EB4B51" w:rsidRDefault="00EB4B51" w:rsidP="00EB4B51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14:paraId="65BD05C9" w14:textId="77777777" w:rsidR="00EB4B51" w:rsidRDefault="00EB4B51" w:rsidP="00EB4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14:paraId="1F93D8EC" w14:textId="75019AE1" w:rsidR="00EB4B51" w:rsidRPr="009A1DB3" w:rsidRDefault="00EB4B51" w:rsidP="00EB4B5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A1DB3">
        <w:rPr>
          <w:rFonts w:ascii="Times New Roman" w:hAnsi="Times New Roman"/>
          <w:b/>
          <w:iCs/>
          <w:sz w:val="24"/>
          <w:szCs w:val="24"/>
          <w:u w:val="single"/>
        </w:rPr>
        <w:t>Smluvní strany:</w:t>
      </w:r>
    </w:p>
    <w:p w14:paraId="05F5949A" w14:textId="77777777" w:rsidR="00EB4B51" w:rsidRPr="009A1DB3" w:rsidRDefault="00EB4B51" w:rsidP="00EB4B5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9A1DB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na straně jedné  </w:t>
      </w:r>
    </w:p>
    <w:p w14:paraId="39529AA2" w14:textId="77777777" w:rsidR="00EB4B51" w:rsidRPr="009A1DB3" w:rsidRDefault="00EB4B51" w:rsidP="00EB4B51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 w:rsidRPr="009A1DB3">
        <w:rPr>
          <w:rFonts w:ascii="Times New Roman" w:hAnsi="Times New Roman"/>
          <w:iCs/>
          <w:color w:val="000000"/>
          <w:sz w:val="24"/>
          <w:szCs w:val="24"/>
        </w:rPr>
        <w:t xml:space="preserve">    </w:t>
      </w:r>
    </w:p>
    <w:p w14:paraId="0E5DD699" w14:textId="2C3E9446" w:rsidR="005455B8" w:rsidRPr="00301A36" w:rsidRDefault="005969EC" w:rsidP="00301A36">
      <w:pPr>
        <w:spacing w:after="0"/>
        <w:rPr>
          <w:rFonts w:ascii="Times New Roman" w:hAnsi="Times New Roman"/>
          <w:sz w:val="24"/>
          <w:szCs w:val="24"/>
        </w:rPr>
      </w:pPr>
      <w:r w:rsidRPr="005969EC">
        <w:rPr>
          <w:rFonts w:ascii="Times New Roman" w:hAnsi="Times New Roman"/>
          <w:b/>
          <w:bCs/>
          <w:sz w:val="24"/>
          <w:szCs w:val="24"/>
        </w:rPr>
        <w:t>Organizace:</w:t>
      </w:r>
      <w:r>
        <w:rPr>
          <w:rFonts w:ascii="Times New Roman" w:hAnsi="Times New Roman"/>
          <w:sz w:val="24"/>
          <w:szCs w:val="24"/>
        </w:rPr>
        <w:t xml:space="preserve"> </w:t>
      </w:r>
      <w:r w:rsidR="005455B8" w:rsidRPr="00301A36">
        <w:rPr>
          <w:rFonts w:ascii="Times New Roman" w:hAnsi="Times New Roman"/>
          <w:sz w:val="24"/>
          <w:szCs w:val="24"/>
        </w:rPr>
        <w:t>Centrum sociálních služeb Znojmo,</w:t>
      </w:r>
      <w:r>
        <w:rPr>
          <w:rFonts w:ascii="Times New Roman" w:hAnsi="Times New Roman"/>
          <w:sz w:val="24"/>
          <w:szCs w:val="24"/>
        </w:rPr>
        <w:t xml:space="preserve"> </w:t>
      </w:r>
      <w:r w:rsidR="005455B8" w:rsidRPr="00301A36">
        <w:rPr>
          <w:rFonts w:ascii="Times New Roman" w:hAnsi="Times New Roman"/>
          <w:sz w:val="24"/>
          <w:szCs w:val="24"/>
        </w:rPr>
        <w:t>příspěvková organizace</w:t>
      </w:r>
    </w:p>
    <w:p w14:paraId="40FE614E" w14:textId="2E40170C" w:rsidR="005455B8" w:rsidRPr="00301A36" w:rsidRDefault="005969EC" w:rsidP="00301A36">
      <w:pPr>
        <w:spacing w:after="0"/>
        <w:rPr>
          <w:rFonts w:ascii="Times New Roman" w:hAnsi="Times New Roman"/>
          <w:sz w:val="24"/>
          <w:szCs w:val="24"/>
        </w:rPr>
      </w:pPr>
      <w:r w:rsidRPr="005969EC">
        <w:rPr>
          <w:rFonts w:ascii="Times New Roman" w:hAnsi="Times New Roman"/>
          <w:b/>
          <w:bCs/>
          <w:sz w:val="24"/>
          <w:szCs w:val="24"/>
        </w:rPr>
        <w:t>Sídlo:</w:t>
      </w:r>
      <w:r>
        <w:rPr>
          <w:rFonts w:ascii="Times New Roman" w:hAnsi="Times New Roman"/>
          <w:sz w:val="24"/>
          <w:szCs w:val="24"/>
        </w:rPr>
        <w:t xml:space="preserve"> </w:t>
      </w:r>
      <w:r w:rsidR="005455B8" w:rsidRPr="00301A36">
        <w:rPr>
          <w:rFonts w:ascii="Times New Roman" w:hAnsi="Times New Roman"/>
          <w:sz w:val="24"/>
          <w:szCs w:val="24"/>
        </w:rPr>
        <w:t>U Lesíka 3547/11, 669 02 Znojmo</w:t>
      </w:r>
    </w:p>
    <w:p w14:paraId="79E7D03D" w14:textId="6638349F" w:rsidR="005455B8" w:rsidRDefault="005455B8" w:rsidP="00301A36">
      <w:pPr>
        <w:spacing w:after="0"/>
        <w:rPr>
          <w:rFonts w:ascii="Times New Roman" w:hAnsi="Times New Roman"/>
          <w:sz w:val="24"/>
          <w:szCs w:val="24"/>
        </w:rPr>
      </w:pPr>
      <w:r w:rsidRPr="005969EC">
        <w:rPr>
          <w:rFonts w:ascii="Times New Roman" w:hAnsi="Times New Roman"/>
          <w:b/>
          <w:bCs/>
          <w:sz w:val="24"/>
          <w:szCs w:val="24"/>
        </w:rPr>
        <w:t>IČ</w:t>
      </w:r>
      <w:r w:rsidR="005969EC" w:rsidRPr="005969EC">
        <w:rPr>
          <w:rFonts w:ascii="Times New Roman" w:hAnsi="Times New Roman"/>
          <w:b/>
          <w:bCs/>
          <w:sz w:val="24"/>
          <w:szCs w:val="24"/>
        </w:rPr>
        <w:t>O</w:t>
      </w:r>
      <w:r w:rsidRPr="005969EC">
        <w:rPr>
          <w:rFonts w:ascii="Times New Roman" w:hAnsi="Times New Roman"/>
          <w:b/>
          <w:bCs/>
          <w:sz w:val="24"/>
          <w:szCs w:val="24"/>
        </w:rPr>
        <w:t>:</w:t>
      </w:r>
      <w:r w:rsidRPr="00301A36">
        <w:rPr>
          <w:rFonts w:ascii="Times New Roman" w:hAnsi="Times New Roman"/>
          <w:sz w:val="24"/>
          <w:szCs w:val="24"/>
        </w:rPr>
        <w:t xml:space="preserve"> 45671770</w:t>
      </w:r>
    </w:p>
    <w:p w14:paraId="15479833" w14:textId="45614985" w:rsidR="005969EC" w:rsidRDefault="005969EC" w:rsidP="00301A36">
      <w:pPr>
        <w:spacing w:after="0"/>
        <w:rPr>
          <w:rFonts w:ascii="Times New Roman" w:hAnsi="Times New Roman"/>
          <w:sz w:val="24"/>
          <w:szCs w:val="24"/>
        </w:rPr>
      </w:pPr>
      <w:r w:rsidRPr="005969EC">
        <w:rPr>
          <w:rFonts w:ascii="Times New Roman" w:hAnsi="Times New Roman"/>
          <w:b/>
          <w:bCs/>
          <w:sz w:val="24"/>
          <w:szCs w:val="24"/>
        </w:rPr>
        <w:t>Zastoupená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Mgr. Radkou Sovjákovou, ředitelkou</w:t>
      </w:r>
    </w:p>
    <w:p w14:paraId="404E492F" w14:textId="29CC6F3A" w:rsidR="005969EC" w:rsidRDefault="005969EC" w:rsidP="00301A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Peněžní ústav: </w:t>
      </w:r>
      <w:r>
        <w:rPr>
          <w:rFonts w:ascii="Times New Roman" w:hAnsi="Times New Roman"/>
          <w:sz w:val="24"/>
          <w:szCs w:val="24"/>
        </w:rPr>
        <w:t>Komerční banka, a.s.</w:t>
      </w:r>
    </w:p>
    <w:p w14:paraId="22D3D91E" w14:textId="62067DC7" w:rsidR="005969EC" w:rsidRPr="005969EC" w:rsidRDefault="005969EC" w:rsidP="00301A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Číslo účtu:</w:t>
      </w:r>
      <w:r>
        <w:rPr>
          <w:rFonts w:ascii="Times New Roman" w:hAnsi="Times New Roman"/>
          <w:sz w:val="24"/>
          <w:szCs w:val="24"/>
        </w:rPr>
        <w:t xml:space="preserve"> 29334741/0100</w:t>
      </w:r>
    </w:p>
    <w:p w14:paraId="6EBAC525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1DB3">
        <w:rPr>
          <w:rFonts w:ascii="Times New Roman" w:hAnsi="Times New Roman"/>
          <w:i/>
          <w:sz w:val="24"/>
          <w:szCs w:val="24"/>
        </w:rPr>
        <w:t xml:space="preserve"> (dále jen </w:t>
      </w:r>
      <w:r w:rsidRPr="009A1DB3">
        <w:rPr>
          <w:rFonts w:ascii="Times New Roman" w:hAnsi="Times New Roman"/>
          <w:b/>
          <w:i/>
          <w:sz w:val="24"/>
          <w:szCs w:val="24"/>
        </w:rPr>
        <w:t>„objednatel“</w:t>
      </w:r>
      <w:r w:rsidRPr="009A1DB3">
        <w:rPr>
          <w:rFonts w:ascii="Times New Roman" w:hAnsi="Times New Roman"/>
          <w:i/>
          <w:sz w:val="24"/>
          <w:szCs w:val="24"/>
        </w:rPr>
        <w:t>)</w:t>
      </w:r>
    </w:p>
    <w:p w14:paraId="0E2A10A9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DB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7ECDCC60" w14:textId="77777777" w:rsidR="00EB4B51" w:rsidRPr="009A1DB3" w:rsidRDefault="00EB4B51" w:rsidP="00EB4B5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A1DB3">
        <w:rPr>
          <w:rFonts w:ascii="Times New Roman" w:hAnsi="Times New Roman"/>
          <w:b/>
          <w:sz w:val="24"/>
          <w:szCs w:val="24"/>
        </w:rPr>
        <w:t xml:space="preserve">na straně druhé </w:t>
      </w:r>
    </w:p>
    <w:p w14:paraId="38268CCA" w14:textId="77777777" w:rsidR="00EB4B51" w:rsidRPr="009A1DB3" w:rsidRDefault="00EB4B51" w:rsidP="00EB4B51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FBA4153" w14:textId="11595363" w:rsidR="00EE0FDA" w:rsidRDefault="009E63FB" w:rsidP="00EB4B5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bookmarkStart w:id="0" w:name="_Hlk48831322"/>
      <w:r>
        <w:rPr>
          <w:rFonts w:ascii="Times New Roman" w:hAnsi="Times New Roman"/>
          <w:iCs/>
          <w:sz w:val="24"/>
          <w:szCs w:val="24"/>
        </w:rPr>
        <w:t>INVACAR</w:t>
      </w:r>
      <w:r w:rsidR="00EE0FDA">
        <w:rPr>
          <w:rFonts w:ascii="Times New Roman" w:hAnsi="Times New Roman"/>
          <w:iCs/>
          <w:sz w:val="24"/>
          <w:szCs w:val="24"/>
        </w:rPr>
        <w:t>, s.r.o.</w:t>
      </w:r>
    </w:p>
    <w:p w14:paraId="2F4FE658" w14:textId="31197639" w:rsidR="009E63FB" w:rsidRDefault="00EB4B51" w:rsidP="00EB4B5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969EC">
        <w:rPr>
          <w:rFonts w:ascii="Times New Roman" w:hAnsi="Times New Roman"/>
          <w:b/>
          <w:bCs/>
          <w:iCs/>
          <w:sz w:val="24"/>
          <w:szCs w:val="24"/>
        </w:rPr>
        <w:t>se sídlem:</w:t>
      </w:r>
      <w:r w:rsidRPr="009A1DB3">
        <w:rPr>
          <w:rFonts w:ascii="Times New Roman" w:hAnsi="Times New Roman"/>
          <w:iCs/>
          <w:sz w:val="24"/>
          <w:szCs w:val="24"/>
        </w:rPr>
        <w:t xml:space="preserve"> </w:t>
      </w:r>
      <w:r w:rsidR="009E63FB">
        <w:rPr>
          <w:rFonts w:ascii="Times New Roman" w:hAnsi="Times New Roman"/>
          <w:iCs/>
          <w:sz w:val="24"/>
          <w:szCs w:val="24"/>
        </w:rPr>
        <w:t>Průmyslová 464, 387 11, Katovice</w:t>
      </w:r>
    </w:p>
    <w:p w14:paraId="6027894F" w14:textId="2E141EB9" w:rsidR="00D1538B" w:rsidRDefault="00EB4B51" w:rsidP="00EB4B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EC">
        <w:rPr>
          <w:rFonts w:ascii="Times New Roman" w:hAnsi="Times New Roman"/>
          <w:b/>
          <w:bCs/>
          <w:sz w:val="24"/>
          <w:szCs w:val="24"/>
        </w:rPr>
        <w:t>IČ</w:t>
      </w:r>
      <w:r w:rsidR="005969EC" w:rsidRPr="005969EC">
        <w:rPr>
          <w:rFonts w:ascii="Times New Roman" w:hAnsi="Times New Roman"/>
          <w:b/>
          <w:bCs/>
          <w:sz w:val="24"/>
          <w:szCs w:val="24"/>
        </w:rPr>
        <w:t>O</w:t>
      </w:r>
      <w:r w:rsidRPr="005969EC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E63FB">
        <w:rPr>
          <w:rFonts w:ascii="Times New Roman" w:hAnsi="Times New Roman"/>
          <w:sz w:val="24"/>
          <w:szCs w:val="24"/>
        </w:rPr>
        <w:t>260 92 603</w:t>
      </w:r>
    </w:p>
    <w:bookmarkEnd w:id="0"/>
    <w:p w14:paraId="67CB7FE0" w14:textId="767FA1F7" w:rsidR="00EB4B51" w:rsidRPr="00F20E59" w:rsidRDefault="00EB4B51" w:rsidP="00EB4B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EC">
        <w:rPr>
          <w:rFonts w:ascii="Times New Roman" w:hAnsi="Times New Roman"/>
          <w:b/>
          <w:bCs/>
          <w:sz w:val="24"/>
          <w:szCs w:val="24"/>
        </w:rPr>
        <w:t>Peněžní ústav:</w:t>
      </w:r>
      <w:r w:rsidRPr="00F20E59">
        <w:rPr>
          <w:rFonts w:ascii="Times New Roman" w:hAnsi="Times New Roman"/>
          <w:sz w:val="24"/>
          <w:szCs w:val="24"/>
        </w:rPr>
        <w:t xml:space="preserve"> </w:t>
      </w:r>
      <w:r w:rsidR="00EE0FDA">
        <w:rPr>
          <w:rFonts w:ascii="Times New Roman" w:hAnsi="Times New Roman"/>
          <w:sz w:val="24"/>
          <w:szCs w:val="24"/>
        </w:rPr>
        <w:t xml:space="preserve">Česká Spořitelna </w:t>
      </w:r>
    </w:p>
    <w:p w14:paraId="04F5AEF6" w14:textId="6B797D56" w:rsidR="00EB4B51" w:rsidRDefault="00EB4B51" w:rsidP="00EB4B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EC">
        <w:rPr>
          <w:rFonts w:ascii="Times New Roman" w:hAnsi="Times New Roman"/>
          <w:b/>
          <w:bCs/>
          <w:sz w:val="24"/>
          <w:szCs w:val="24"/>
        </w:rPr>
        <w:t>Číslo účtu:</w:t>
      </w:r>
      <w:r w:rsidRPr="00F20E59">
        <w:rPr>
          <w:rFonts w:ascii="Times New Roman" w:hAnsi="Times New Roman"/>
          <w:sz w:val="24"/>
          <w:szCs w:val="24"/>
        </w:rPr>
        <w:t xml:space="preserve"> </w:t>
      </w:r>
      <w:r w:rsidR="009E63FB">
        <w:rPr>
          <w:rFonts w:ascii="Times New Roman" w:hAnsi="Times New Roman"/>
          <w:sz w:val="24"/>
          <w:szCs w:val="24"/>
        </w:rPr>
        <w:t>197387148</w:t>
      </w:r>
      <w:r w:rsidR="00EE0FDA">
        <w:rPr>
          <w:rFonts w:ascii="Times New Roman" w:hAnsi="Times New Roman"/>
          <w:sz w:val="24"/>
          <w:szCs w:val="24"/>
        </w:rPr>
        <w:t>/0</w:t>
      </w:r>
      <w:r w:rsidR="00F7093E">
        <w:rPr>
          <w:rFonts w:ascii="Times New Roman" w:hAnsi="Times New Roman"/>
          <w:sz w:val="24"/>
          <w:szCs w:val="24"/>
        </w:rPr>
        <w:t>3</w:t>
      </w:r>
      <w:r w:rsidR="00EE0FDA">
        <w:rPr>
          <w:rFonts w:ascii="Times New Roman" w:hAnsi="Times New Roman"/>
          <w:sz w:val="24"/>
          <w:szCs w:val="24"/>
        </w:rPr>
        <w:t>00</w:t>
      </w:r>
    </w:p>
    <w:p w14:paraId="512F629B" w14:textId="54EB7A78" w:rsidR="00445F89" w:rsidRPr="00F20E59" w:rsidRDefault="00445F89" w:rsidP="00EB4B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9EC">
        <w:rPr>
          <w:rFonts w:ascii="Times New Roman" w:hAnsi="Times New Roman"/>
          <w:b/>
          <w:bCs/>
          <w:sz w:val="24"/>
          <w:szCs w:val="24"/>
        </w:rPr>
        <w:t>Zastoupen:</w:t>
      </w:r>
      <w:r>
        <w:rPr>
          <w:rFonts w:ascii="Times New Roman" w:hAnsi="Times New Roman"/>
          <w:sz w:val="24"/>
          <w:szCs w:val="24"/>
        </w:rPr>
        <w:t xml:space="preserve"> </w:t>
      </w:r>
      <w:r w:rsidR="009E63FB">
        <w:rPr>
          <w:rFonts w:ascii="Times New Roman" w:hAnsi="Times New Roman"/>
          <w:sz w:val="24"/>
          <w:szCs w:val="24"/>
        </w:rPr>
        <w:t>Andreo</w:t>
      </w:r>
      <w:r w:rsidR="005969EC">
        <w:rPr>
          <w:rFonts w:ascii="Times New Roman" w:hAnsi="Times New Roman"/>
          <w:sz w:val="24"/>
          <w:szCs w:val="24"/>
        </w:rPr>
        <w:t>u</w:t>
      </w:r>
      <w:r w:rsidR="009E63FB">
        <w:rPr>
          <w:rFonts w:ascii="Times New Roman" w:hAnsi="Times New Roman"/>
          <w:sz w:val="24"/>
          <w:szCs w:val="24"/>
        </w:rPr>
        <w:t xml:space="preserve"> Jandovou</w:t>
      </w:r>
      <w:r w:rsidR="00F7093E">
        <w:rPr>
          <w:rFonts w:ascii="Times New Roman" w:hAnsi="Times New Roman"/>
          <w:sz w:val="24"/>
          <w:szCs w:val="24"/>
        </w:rPr>
        <w:t xml:space="preserve"> - jednatel</w:t>
      </w:r>
      <w:r w:rsidR="009E63FB">
        <w:rPr>
          <w:rFonts w:ascii="Times New Roman" w:hAnsi="Times New Roman"/>
          <w:sz w:val="24"/>
          <w:szCs w:val="24"/>
        </w:rPr>
        <w:t>kou</w:t>
      </w:r>
    </w:p>
    <w:p w14:paraId="6045CD23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1DB3">
        <w:rPr>
          <w:rFonts w:ascii="Times New Roman" w:hAnsi="Times New Roman"/>
          <w:i/>
          <w:sz w:val="24"/>
          <w:szCs w:val="24"/>
        </w:rPr>
        <w:t xml:space="preserve">  (dále jen </w:t>
      </w:r>
      <w:r w:rsidRPr="009A1DB3">
        <w:rPr>
          <w:rFonts w:ascii="Times New Roman" w:hAnsi="Times New Roman"/>
          <w:b/>
          <w:i/>
          <w:sz w:val="24"/>
          <w:szCs w:val="24"/>
        </w:rPr>
        <w:t>„zhotovitel“</w:t>
      </w:r>
      <w:r w:rsidRPr="009A1DB3">
        <w:rPr>
          <w:rFonts w:ascii="Times New Roman" w:hAnsi="Times New Roman"/>
          <w:i/>
          <w:sz w:val="24"/>
          <w:szCs w:val="24"/>
        </w:rPr>
        <w:t>)</w:t>
      </w:r>
    </w:p>
    <w:p w14:paraId="70DB9346" w14:textId="77777777" w:rsidR="00EB4B51" w:rsidRPr="009A1DB3" w:rsidRDefault="00EB4B51" w:rsidP="00EB4B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DB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32ADE349" w14:textId="77777777" w:rsidR="00EB4B51" w:rsidRPr="009A1DB3" w:rsidRDefault="00EB4B51" w:rsidP="00EB4B51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9A1DB3">
        <w:rPr>
          <w:rFonts w:ascii="Times New Roman" w:hAnsi="Times New Roman"/>
          <w:i/>
          <w:sz w:val="24"/>
          <w:szCs w:val="24"/>
        </w:rPr>
        <w:t>uzavřely níže uvedeného dne, měsíce a roku podle ust. § 2586 a násl. občanského zákoníku tuto smlouvu o dílo:</w:t>
      </w:r>
    </w:p>
    <w:p w14:paraId="53F52EED" w14:textId="77777777" w:rsidR="00EB4B51" w:rsidRPr="009A1DB3" w:rsidRDefault="00EB4B51" w:rsidP="00EB4B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617E9" w14:textId="77777777" w:rsidR="00EB4B51" w:rsidRPr="009A1DB3" w:rsidRDefault="00EB4B51" w:rsidP="00EB4B51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9A1DB3"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14:paraId="6AA00901" w14:textId="77777777" w:rsidR="00EB4B51" w:rsidRPr="009A1DB3" w:rsidRDefault="00EB4B51" w:rsidP="00EB4B51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18865085" w14:textId="34611273" w:rsidR="00EB4B51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Zhotovitel se zavazuje </w:t>
      </w:r>
      <w:r>
        <w:rPr>
          <w:rFonts w:ascii="Times New Roman" w:hAnsi="Times New Roman"/>
          <w:color w:val="000000"/>
          <w:sz w:val="24"/>
          <w:szCs w:val="24"/>
        </w:rPr>
        <w:t xml:space="preserve">provést pro objednatele Dílo, jehož předmětem je </w:t>
      </w:r>
      <w:bookmarkStart w:id="1" w:name="_Hlk48831344"/>
      <w:r w:rsidR="009E63FB">
        <w:rPr>
          <w:rFonts w:ascii="Times New Roman" w:hAnsi="Times New Roman"/>
          <w:color w:val="000000"/>
          <w:sz w:val="24"/>
          <w:szCs w:val="24"/>
        </w:rPr>
        <w:t>ú</w:t>
      </w:r>
      <w:r w:rsidR="009E63FB" w:rsidRPr="009E63FB">
        <w:rPr>
          <w:rFonts w:ascii="Times New Roman" w:hAnsi="Times New Roman"/>
          <w:color w:val="000000"/>
          <w:sz w:val="24"/>
          <w:szCs w:val="24"/>
        </w:rPr>
        <w:t xml:space="preserve">prava </w:t>
      </w:r>
      <w:bookmarkEnd w:id="1"/>
      <w:r w:rsidR="00301A36">
        <w:rPr>
          <w:rFonts w:ascii="Times New Roman" w:hAnsi="Times New Roman"/>
          <w:color w:val="000000"/>
          <w:sz w:val="24"/>
          <w:szCs w:val="24"/>
        </w:rPr>
        <w:t>VW Caddy</w:t>
      </w:r>
      <w:r w:rsidR="00731E9D">
        <w:rPr>
          <w:rFonts w:ascii="Times New Roman" w:hAnsi="Times New Roman"/>
          <w:color w:val="000000"/>
          <w:sz w:val="24"/>
          <w:szCs w:val="24"/>
        </w:rPr>
        <w:t xml:space="preserve"> dle cenové kalkulace ze dne 07. 08. 2020, která je přílohou této smlouvy</w:t>
      </w:r>
      <w:r>
        <w:rPr>
          <w:rFonts w:ascii="Times New Roman" w:hAnsi="Times New Roman"/>
          <w:color w:val="000000"/>
          <w:sz w:val="24"/>
          <w:szCs w:val="24"/>
        </w:rPr>
        <w:t>. O</w:t>
      </w:r>
      <w:r w:rsidRPr="009A1DB3">
        <w:rPr>
          <w:rFonts w:ascii="Times New Roman" w:hAnsi="Times New Roman"/>
          <w:color w:val="000000"/>
          <w:sz w:val="24"/>
          <w:szCs w:val="24"/>
        </w:rPr>
        <w:t>bjedna</w:t>
      </w:r>
      <w:r w:rsidR="00BA7627">
        <w:rPr>
          <w:rFonts w:ascii="Times New Roman" w:hAnsi="Times New Roman"/>
          <w:color w:val="000000"/>
          <w:sz w:val="24"/>
          <w:szCs w:val="24"/>
        </w:rPr>
        <w:t>va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tel se zavazuje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>ílo převzít a zaplatit níže sjednanou cenu díla.</w:t>
      </w:r>
    </w:p>
    <w:p w14:paraId="73CBC7AB" w14:textId="77777777" w:rsidR="00EB4B51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CBCC7D" w14:textId="77777777" w:rsidR="00EB4B51" w:rsidRDefault="00EB4B51" w:rsidP="00EB4B51">
      <w:pPr>
        <w:autoSpaceDE w:val="0"/>
        <w:autoSpaceDN w:val="0"/>
        <w:adjustRightInd w:val="0"/>
        <w:spacing w:after="285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Zhotovitel prohlašuje, že má všechny odborné předpoklady ke zdárnému provedení Díla.</w:t>
      </w:r>
    </w:p>
    <w:p w14:paraId="0D708798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0E7DD4" w14:textId="77777777" w:rsidR="00EB4B51" w:rsidRPr="009A1DB3" w:rsidRDefault="00EB4B51" w:rsidP="00EB4B51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1DB3"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14:paraId="13FDFCEB" w14:textId="77777777" w:rsidR="00EB4B51" w:rsidRPr="009A1DB3" w:rsidRDefault="00EB4B51" w:rsidP="00EB4B51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11DC811D" w14:textId="77777777" w:rsidR="00EB4B51" w:rsidRPr="009A1DB3" w:rsidRDefault="00EB4B51" w:rsidP="00EB4B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>Míst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 plnění:</w:t>
      </w:r>
    </w:p>
    <w:p w14:paraId="535202C9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41BD47" w14:textId="1FC09E59" w:rsidR="00EB4B51" w:rsidRDefault="0080271C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přistaví vozidlo k úpravám na základě dohody se zhotovitelem.</w:t>
      </w:r>
    </w:p>
    <w:p w14:paraId="5107019E" w14:textId="77777777" w:rsidR="00EB4B51" w:rsidRDefault="00EB4B51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5E66A" w14:textId="77777777" w:rsidR="00EB4B51" w:rsidRPr="000B3BE7" w:rsidRDefault="00EB4B51" w:rsidP="00EB4B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BE7">
        <w:rPr>
          <w:rFonts w:ascii="Times New Roman" w:hAnsi="Times New Roman"/>
          <w:sz w:val="24"/>
          <w:szCs w:val="24"/>
        </w:rPr>
        <w:t xml:space="preserve">Čas plnění: </w:t>
      </w:r>
    </w:p>
    <w:p w14:paraId="6CF52614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C2C89A" w14:textId="36C4BBB0" w:rsidR="00E66917" w:rsidRPr="0080271C" w:rsidRDefault="00EB4B51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DB3">
        <w:rPr>
          <w:rFonts w:ascii="Times New Roman" w:hAnsi="Times New Roman"/>
          <w:sz w:val="24"/>
          <w:szCs w:val="24"/>
        </w:rPr>
        <w:t xml:space="preserve">- termín ukončení prací na </w:t>
      </w:r>
      <w:r>
        <w:rPr>
          <w:rFonts w:ascii="Times New Roman" w:hAnsi="Times New Roman"/>
          <w:sz w:val="24"/>
          <w:szCs w:val="24"/>
        </w:rPr>
        <w:t>D</w:t>
      </w:r>
      <w:r w:rsidRPr="009A1DB3">
        <w:rPr>
          <w:rFonts w:ascii="Times New Roman" w:hAnsi="Times New Roman"/>
          <w:sz w:val="24"/>
          <w:szCs w:val="24"/>
        </w:rPr>
        <w:t>íle a jeho předání</w:t>
      </w:r>
      <w:r w:rsidR="0080271C">
        <w:rPr>
          <w:rFonts w:ascii="Times New Roman" w:hAnsi="Times New Roman"/>
          <w:sz w:val="24"/>
          <w:szCs w:val="24"/>
        </w:rPr>
        <w:t xml:space="preserve"> </w:t>
      </w:r>
      <w:r w:rsidR="00BA7627">
        <w:rPr>
          <w:rFonts w:ascii="Times New Roman" w:hAnsi="Times New Roman"/>
          <w:sz w:val="24"/>
          <w:szCs w:val="24"/>
        </w:rPr>
        <w:t>bude taktéž telefonicky dohodnut</w:t>
      </w:r>
      <w:r w:rsidR="0080271C" w:rsidRPr="0080271C">
        <w:rPr>
          <w:rFonts w:ascii="Times New Roman" w:hAnsi="Times New Roman"/>
          <w:color w:val="000000"/>
          <w:sz w:val="24"/>
          <w:szCs w:val="24"/>
        </w:rPr>
        <w:t>.</w:t>
      </w:r>
    </w:p>
    <w:p w14:paraId="6995758B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B4717" w14:textId="68C63092" w:rsidR="00EB4B51" w:rsidRDefault="00EB4B51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424F39" w14:textId="77777777" w:rsidR="005969EC" w:rsidRPr="009A1DB3" w:rsidRDefault="005969EC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72FEEC" w14:textId="77777777" w:rsidR="00EB4B51" w:rsidRPr="009A1DB3" w:rsidRDefault="00EB4B51" w:rsidP="00EB4B5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1DB3">
        <w:rPr>
          <w:rFonts w:ascii="Times New Roman" w:hAnsi="Times New Roman"/>
          <w:b/>
          <w:color w:val="000000"/>
          <w:sz w:val="24"/>
          <w:szCs w:val="24"/>
        </w:rPr>
        <w:lastRenderedPageBreak/>
        <w:t>Cena díla</w:t>
      </w:r>
    </w:p>
    <w:p w14:paraId="10AA54BE" w14:textId="77777777" w:rsidR="00EB4B51" w:rsidRPr="009A1DB3" w:rsidRDefault="00EB4B51" w:rsidP="00EB4B51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14:paraId="7181A88E" w14:textId="0722528F" w:rsidR="00EB4B51" w:rsidRPr="00824846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Smluvní strany se dohodly, že cena za provedení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íla je stanovena dohodou obou smluvních stran a činí </w:t>
      </w:r>
      <w:r w:rsidR="00BA7627" w:rsidRPr="00BA7627">
        <w:rPr>
          <w:rFonts w:ascii="Times New Roman" w:hAnsi="Times New Roman"/>
          <w:b/>
          <w:color w:val="000000"/>
          <w:sz w:val="24"/>
          <w:szCs w:val="24"/>
        </w:rPr>
        <w:t>98.300</w:t>
      </w:r>
      <w:r w:rsidRPr="00BA7627">
        <w:rPr>
          <w:rFonts w:ascii="Times New Roman" w:hAnsi="Times New Roman"/>
          <w:b/>
          <w:bCs/>
          <w:iCs/>
          <w:color w:val="000000"/>
          <w:sz w:val="24"/>
          <w:szCs w:val="24"/>
        </w:rPr>
        <w:t>,-</w:t>
      </w:r>
      <w:r w:rsidRPr="009A1DB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Kč (slovy: </w:t>
      </w:r>
      <w:r w:rsidR="00BA7627">
        <w:rPr>
          <w:rFonts w:ascii="Times New Roman" w:hAnsi="Times New Roman"/>
          <w:b/>
          <w:bCs/>
          <w:iCs/>
          <w:color w:val="000000"/>
          <w:sz w:val="24"/>
          <w:szCs w:val="24"/>
        </w:rPr>
        <w:t>devadesát osm</w:t>
      </w:r>
      <w:r w:rsidR="0096518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BA7627">
        <w:rPr>
          <w:rFonts w:ascii="Times New Roman" w:hAnsi="Times New Roman"/>
          <w:b/>
          <w:bCs/>
          <w:iCs/>
          <w:color w:val="000000"/>
          <w:sz w:val="24"/>
          <w:szCs w:val="24"/>
        </w:rPr>
        <w:t>tisíc tři sta korun českých</w:t>
      </w:r>
      <w:r w:rsidRPr="009A1DB3">
        <w:rPr>
          <w:rFonts w:ascii="Times New Roman" w:hAnsi="Times New Roman"/>
          <w:b/>
          <w:bCs/>
          <w:iCs/>
          <w:color w:val="000000"/>
          <w:sz w:val="24"/>
          <w:szCs w:val="24"/>
        </w:rPr>
        <w:t>)</w:t>
      </w:r>
      <w:r w:rsidR="00E6691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bez DPH</w:t>
      </w:r>
      <w:r w:rsidR="00010D9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, tj. </w:t>
      </w:r>
      <w:r w:rsidR="00BA7627">
        <w:rPr>
          <w:rFonts w:ascii="Times New Roman" w:hAnsi="Times New Roman"/>
          <w:b/>
          <w:bCs/>
          <w:iCs/>
          <w:color w:val="000000"/>
          <w:sz w:val="24"/>
          <w:szCs w:val="24"/>
        </w:rPr>
        <w:t>113.045</w:t>
      </w:r>
      <w:r w:rsidR="00965189">
        <w:rPr>
          <w:rFonts w:ascii="Times New Roman" w:hAnsi="Times New Roman"/>
          <w:b/>
          <w:bCs/>
          <w:iCs/>
          <w:color w:val="000000"/>
          <w:sz w:val="24"/>
          <w:szCs w:val="24"/>
        </w:rPr>
        <w:t>,- K</w:t>
      </w:r>
      <w:r w:rsidR="00010D9D">
        <w:rPr>
          <w:rFonts w:ascii="Times New Roman" w:hAnsi="Times New Roman"/>
          <w:b/>
          <w:bCs/>
          <w:iCs/>
          <w:color w:val="000000"/>
          <w:sz w:val="24"/>
          <w:szCs w:val="24"/>
        </w:rPr>
        <w:t>č s DPH</w:t>
      </w:r>
      <w:r>
        <w:rPr>
          <w:rFonts w:ascii="Times New Roman" w:hAnsi="Times New Roman"/>
          <w:sz w:val="24"/>
          <w:szCs w:val="24"/>
        </w:rPr>
        <w:t>.</w:t>
      </w:r>
      <w:r w:rsidR="00824846">
        <w:rPr>
          <w:rFonts w:ascii="Times New Roman" w:hAnsi="Times New Roman"/>
          <w:sz w:val="24"/>
          <w:szCs w:val="24"/>
        </w:rPr>
        <w:t xml:space="preserve">  </w:t>
      </w:r>
    </w:p>
    <w:p w14:paraId="162C54E3" w14:textId="77777777" w:rsidR="00EB4B51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C14156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Díla je stanovena jako pevná a nepřekročitelná.</w:t>
      </w:r>
    </w:p>
    <w:p w14:paraId="39F454E9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6A5239" w14:textId="77777777" w:rsidR="00EB4B51" w:rsidRPr="009A1DB3" w:rsidRDefault="00EB4B51" w:rsidP="00EB4B5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1DB3">
        <w:rPr>
          <w:rFonts w:ascii="Times New Roman" w:hAnsi="Times New Roman"/>
          <w:b/>
          <w:bCs/>
          <w:color w:val="000000"/>
          <w:sz w:val="24"/>
          <w:szCs w:val="24"/>
        </w:rPr>
        <w:t>Platební podmínky</w:t>
      </w:r>
    </w:p>
    <w:p w14:paraId="22E13DE9" w14:textId="77777777" w:rsidR="00EB4B51" w:rsidRPr="009A1DB3" w:rsidRDefault="00EB4B51" w:rsidP="00EB4B51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14:paraId="3610C805" w14:textId="174D6170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Cena díla je splatná </w:t>
      </w:r>
      <w:r w:rsidR="0087440E">
        <w:rPr>
          <w:rFonts w:ascii="Times New Roman" w:hAnsi="Times New Roman"/>
          <w:color w:val="000000"/>
          <w:sz w:val="24"/>
          <w:szCs w:val="24"/>
        </w:rPr>
        <w:t>v</w:t>
      </w:r>
      <w:r w:rsidR="00965189">
        <w:rPr>
          <w:rFonts w:ascii="Times New Roman" w:hAnsi="Times New Roman"/>
          <w:color w:val="000000"/>
          <w:sz w:val="24"/>
          <w:szCs w:val="24"/>
        </w:rPr>
        <w:t xml:space="preserve"> jedné splátce 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ve lhůtě </w:t>
      </w:r>
      <w:r w:rsidR="00FC6B4F">
        <w:rPr>
          <w:rFonts w:ascii="Times New Roman" w:hAnsi="Times New Roman"/>
          <w:color w:val="000000"/>
          <w:sz w:val="24"/>
          <w:szCs w:val="24"/>
        </w:rPr>
        <w:t>14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 dnů od doručení daňového dokladu (faktur</w:t>
      </w:r>
      <w:r w:rsidR="0080271C">
        <w:rPr>
          <w:rFonts w:ascii="Times New Roman" w:hAnsi="Times New Roman"/>
          <w:color w:val="000000"/>
          <w:sz w:val="24"/>
          <w:szCs w:val="24"/>
        </w:rPr>
        <w:t>y</w:t>
      </w:r>
      <w:r w:rsidRPr="009A1DB3">
        <w:rPr>
          <w:rFonts w:ascii="Times New Roman" w:hAnsi="Times New Roman"/>
          <w:color w:val="000000"/>
          <w:sz w:val="24"/>
          <w:szCs w:val="24"/>
        </w:rPr>
        <w:t>) objednateli.</w:t>
      </w:r>
    </w:p>
    <w:p w14:paraId="3CD64062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0E7070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Cena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íla bude zaplacena formou bankovního převodu na účet zhotovitele uvedený v záhlaví této smlouvy. </w:t>
      </w:r>
    </w:p>
    <w:p w14:paraId="57FC4A95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C6246D" w14:textId="77777777" w:rsidR="00EB4B51" w:rsidRPr="009A1DB3" w:rsidRDefault="00EB4B51" w:rsidP="00EB4B5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1DB3">
        <w:rPr>
          <w:rFonts w:ascii="Times New Roman" w:hAnsi="Times New Roman"/>
          <w:b/>
          <w:bCs/>
          <w:color w:val="000000"/>
          <w:sz w:val="24"/>
          <w:szCs w:val="24"/>
        </w:rPr>
        <w:t>Práva a povinnosti smluvních stran</w:t>
      </w:r>
    </w:p>
    <w:p w14:paraId="40702B76" w14:textId="77777777" w:rsidR="00EB4B51" w:rsidRPr="009A1DB3" w:rsidRDefault="00EB4B51" w:rsidP="00EB4B51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A401ABF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DB3">
        <w:rPr>
          <w:rFonts w:ascii="Times New Roman" w:hAnsi="Times New Roman"/>
          <w:sz w:val="24"/>
          <w:szCs w:val="24"/>
        </w:rPr>
        <w:t>Objednatel se zavazuje poskytovat Zhotoviteli součinnost k provedení Díla, a to v</w:t>
      </w:r>
      <w:r>
        <w:rPr>
          <w:rFonts w:ascii="Times New Roman" w:hAnsi="Times New Roman"/>
          <w:sz w:val="24"/>
          <w:szCs w:val="24"/>
        </w:rPr>
        <w:t xml:space="preserve"> přiměřené </w:t>
      </w:r>
      <w:r w:rsidRPr="009A1DB3">
        <w:rPr>
          <w:rFonts w:ascii="Times New Roman" w:hAnsi="Times New Roman"/>
          <w:sz w:val="24"/>
          <w:szCs w:val="24"/>
        </w:rPr>
        <w:t>lhůtě, jíž mu Zhotovitel určí.</w:t>
      </w:r>
    </w:p>
    <w:p w14:paraId="784ED2CC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9CBE8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DB3">
        <w:rPr>
          <w:rFonts w:ascii="Times New Roman" w:hAnsi="Times New Roman"/>
          <w:sz w:val="24"/>
          <w:szCs w:val="24"/>
        </w:rPr>
        <w:t>Zhotovitel postupuje při provádění Díla samostatně.</w:t>
      </w:r>
    </w:p>
    <w:p w14:paraId="4410370F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1D01A2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Zjistí-li objednatel, že zhotovitel provádí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>ílo v rozporu se svými povinnostmi, je objednatel oprávněn dožadovat se toho, aby zhotovitel odstranil nedostatky vzniklé vadným plněním a 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>ílo prováděl řádným způsobem.  Jestliže zhotovitel 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íla tak neučiní ani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v přiměřené lhůtě mu k tomu poskytnuté a postup zhotovitele by vedl nepochybně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A1DB3">
        <w:rPr>
          <w:rFonts w:ascii="Times New Roman" w:hAnsi="Times New Roman"/>
          <w:color w:val="000000"/>
          <w:sz w:val="24"/>
          <w:szCs w:val="24"/>
        </w:rPr>
        <w:t>k podstatnému porušení smlouvy, je objednatel oprávněn od smlouvy odstoupit.</w:t>
      </w:r>
    </w:p>
    <w:p w14:paraId="1CD483C3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CF9680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Zjistí-li zhotovitel při provádění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íla skryté překážky, které znemožňují provedení díla vhodným způsobem, je povinen oznámit to bez zbytečného odkladu objednateli a navrhnout mu změnu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íla. Do dosažení dohody o změně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>íla je zhotovitel oprávněn provádění díla přerušit. </w:t>
      </w:r>
    </w:p>
    <w:p w14:paraId="79CD6AFD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8E587B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>Zhotovitel je povinen dodržet při provádění Díla všechny právní předpisy, týkající se předmětné činnosti.</w:t>
      </w:r>
    </w:p>
    <w:p w14:paraId="67E5482A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0E5929" w14:textId="77777777" w:rsidR="00EB4B51" w:rsidRPr="009A1DB3" w:rsidRDefault="00EB4B51" w:rsidP="00EB4B51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1DB3"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14:paraId="5B7F54EE" w14:textId="77777777" w:rsidR="00EB4B51" w:rsidRPr="009A1DB3" w:rsidRDefault="00EB4B51" w:rsidP="00EB4B51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D0C9A89" w14:textId="21B484BE" w:rsidR="0080271C" w:rsidRDefault="00EB4B51" w:rsidP="0080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Dílo bude </w:t>
      </w:r>
      <w:r w:rsidR="0080271C">
        <w:rPr>
          <w:rFonts w:ascii="Times New Roman" w:hAnsi="Times New Roman"/>
          <w:color w:val="000000"/>
          <w:sz w:val="24"/>
          <w:szCs w:val="24"/>
        </w:rPr>
        <w:t xml:space="preserve">předáno pověřenému pracovníkovi </w:t>
      </w:r>
      <w:r w:rsidR="00FC6B4F">
        <w:rPr>
          <w:rFonts w:ascii="Times New Roman" w:hAnsi="Times New Roman"/>
          <w:color w:val="000000"/>
          <w:sz w:val="24"/>
          <w:szCs w:val="24"/>
        </w:rPr>
        <w:t>Centra sociálních služeb Znojmo</w:t>
      </w:r>
      <w:r w:rsidR="0080271C">
        <w:rPr>
          <w:rFonts w:ascii="Times New Roman" w:hAnsi="Times New Roman"/>
          <w:color w:val="000000"/>
          <w:sz w:val="24"/>
          <w:szCs w:val="24"/>
        </w:rPr>
        <w:t>, příspěvková organizace a úprava bude vyznačena ve velkém technickém průkaze.</w:t>
      </w:r>
    </w:p>
    <w:p w14:paraId="2D86563E" w14:textId="77777777" w:rsidR="0080271C" w:rsidRDefault="0080271C" w:rsidP="0080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1CDC185" w14:textId="4E114283" w:rsidR="00EB4B51" w:rsidRPr="009A1DB3" w:rsidRDefault="0080271C" w:rsidP="0080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 </w:t>
      </w:r>
      <w:r w:rsidR="00EB4B51">
        <w:rPr>
          <w:rFonts w:ascii="Times New Roman" w:hAnsi="Times New Roman"/>
          <w:color w:val="000000"/>
          <w:sz w:val="24"/>
          <w:szCs w:val="24"/>
        </w:rPr>
        <w:t xml:space="preserve"> předávacím protokolu </w:t>
      </w:r>
      <w:r w:rsidR="00EB4B51" w:rsidRPr="009A1DB3">
        <w:rPr>
          <w:rFonts w:ascii="Times New Roman" w:hAnsi="Times New Roman"/>
          <w:color w:val="000000"/>
          <w:sz w:val="24"/>
          <w:szCs w:val="24"/>
        </w:rPr>
        <w:t xml:space="preserve">objednatel výslovně uvede, zda </w:t>
      </w:r>
      <w:r w:rsidR="00EB4B51">
        <w:rPr>
          <w:rFonts w:ascii="Times New Roman" w:hAnsi="Times New Roman"/>
          <w:color w:val="000000"/>
          <w:sz w:val="24"/>
          <w:szCs w:val="24"/>
        </w:rPr>
        <w:t>D</w:t>
      </w:r>
      <w:r w:rsidR="00EB4B51" w:rsidRPr="009A1DB3">
        <w:rPr>
          <w:rFonts w:ascii="Times New Roman" w:hAnsi="Times New Roman"/>
          <w:color w:val="000000"/>
          <w:sz w:val="24"/>
          <w:szCs w:val="24"/>
        </w:rPr>
        <w:t xml:space="preserve">ílo přejímá nebo ne a pokud ne, </w:t>
      </w:r>
      <w:r w:rsidR="00EB4B51">
        <w:rPr>
          <w:rFonts w:ascii="Times New Roman" w:hAnsi="Times New Roman"/>
          <w:color w:val="000000"/>
          <w:sz w:val="24"/>
          <w:szCs w:val="24"/>
        </w:rPr>
        <w:br/>
      </w:r>
      <w:r w:rsidR="00EB4B51" w:rsidRPr="009A1DB3">
        <w:rPr>
          <w:rFonts w:ascii="Times New Roman" w:hAnsi="Times New Roman"/>
          <w:color w:val="000000"/>
          <w:sz w:val="24"/>
          <w:szCs w:val="24"/>
        </w:rPr>
        <w:t xml:space="preserve">z jakých důvodů. Pokud </w:t>
      </w:r>
      <w:r w:rsidR="00EB4B51">
        <w:rPr>
          <w:rFonts w:ascii="Times New Roman" w:hAnsi="Times New Roman"/>
          <w:color w:val="000000"/>
          <w:sz w:val="24"/>
          <w:szCs w:val="24"/>
        </w:rPr>
        <w:t>D</w:t>
      </w:r>
      <w:r w:rsidR="00EB4B51" w:rsidRPr="009A1DB3">
        <w:rPr>
          <w:rFonts w:ascii="Times New Roman" w:hAnsi="Times New Roman"/>
          <w:color w:val="000000"/>
          <w:sz w:val="24"/>
          <w:szCs w:val="24"/>
        </w:rPr>
        <w:t xml:space="preserve">ílo nebude vykazovat zjevné vady, je objednatel povinen </w:t>
      </w:r>
      <w:r w:rsidR="00EB4B51">
        <w:rPr>
          <w:rFonts w:ascii="Times New Roman" w:hAnsi="Times New Roman"/>
          <w:color w:val="000000"/>
          <w:sz w:val="24"/>
          <w:szCs w:val="24"/>
        </w:rPr>
        <w:t>D</w:t>
      </w:r>
      <w:r w:rsidR="00EB4B51" w:rsidRPr="009A1DB3">
        <w:rPr>
          <w:rFonts w:ascii="Times New Roman" w:hAnsi="Times New Roman"/>
          <w:color w:val="000000"/>
          <w:sz w:val="24"/>
          <w:szCs w:val="24"/>
        </w:rPr>
        <w:t xml:space="preserve">ílo převzít.  </w:t>
      </w:r>
    </w:p>
    <w:p w14:paraId="11EB322F" w14:textId="77777777" w:rsidR="0080271C" w:rsidRDefault="0080271C" w:rsidP="00EB4B51">
      <w:pPr>
        <w:pStyle w:val="Odstavecseseznamem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21635B" w14:textId="77777777" w:rsidR="0080271C" w:rsidRDefault="0080271C" w:rsidP="00EB4B51">
      <w:pPr>
        <w:pStyle w:val="Odstavecseseznamem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F07F342" w14:textId="77777777" w:rsidR="0080271C" w:rsidRDefault="0080271C" w:rsidP="00EB4B51">
      <w:pPr>
        <w:pStyle w:val="Odstavecseseznamem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D85C515" w14:textId="4CED84AE" w:rsidR="00EB4B51" w:rsidRDefault="00EB4B51" w:rsidP="00EB4B51">
      <w:pPr>
        <w:pStyle w:val="Odstavecseseznamem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b/>
          <w:color w:val="000000"/>
          <w:sz w:val="24"/>
          <w:szCs w:val="20"/>
        </w:rPr>
        <w:t>Závazky z vad</w:t>
      </w:r>
    </w:p>
    <w:p w14:paraId="3FE6B88E" w14:textId="77777777" w:rsidR="00EB4B51" w:rsidRDefault="00EB4B51" w:rsidP="00EB4B51">
      <w:pPr>
        <w:pStyle w:val="Odstavecseseznamem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14:paraId="1142F83B" w14:textId="77777777" w:rsidR="00EB4B51" w:rsidRDefault="00EB4B51" w:rsidP="00EB4B51">
      <w:pPr>
        <w:pStyle w:val="Odstavecseseznamem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14:paraId="51399E57" w14:textId="77777777" w:rsidR="00EB4B51" w:rsidRPr="00485751" w:rsidRDefault="00EB4B51" w:rsidP="00EB4B51">
      <w:pPr>
        <w:spacing w:after="114" w:line="244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Zhotovitel odpovídá za vady Díla.</w:t>
      </w:r>
      <w:r w:rsidRPr="004857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Zhotovitel </w:t>
      </w:r>
      <w:r w:rsidRPr="00485751">
        <w:rPr>
          <w:rFonts w:ascii="Times New Roman" w:eastAsia="Times New Roman" w:hAnsi="Times New Roman"/>
          <w:color w:val="000000"/>
          <w:sz w:val="24"/>
          <w:szCs w:val="24"/>
        </w:rPr>
        <w:t xml:space="preserve">je povinen vadu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Díla </w:t>
      </w:r>
      <w:r w:rsidRPr="00485751">
        <w:rPr>
          <w:rFonts w:ascii="Times New Roman" w:eastAsia="Times New Roman" w:hAnsi="Times New Roman"/>
          <w:color w:val="000000"/>
          <w:sz w:val="24"/>
          <w:szCs w:val="24"/>
        </w:rPr>
        <w:t>odstranit bezodkladně, nejpozději do jednoho měsíce od obdržení písemnosti, ve které je odstranění vady uplatňováno, nedohodnou-li se strany jinak.</w:t>
      </w:r>
    </w:p>
    <w:p w14:paraId="2A7C3E35" w14:textId="77777777" w:rsidR="00EB4B51" w:rsidRPr="009A1DB3" w:rsidRDefault="00EB4B51" w:rsidP="00EB4B5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6B3F7B" w14:textId="77777777" w:rsidR="00EB4B51" w:rsidRPr="009A1DB3" w:rsidRDefault="00EB4B51" w:rsidP="00EB4B51">
      <w:pPr>
        <w:pStyle w:val="Odstavecseseznamem"/>
        <w:autoSpaceDE w:val="0"/>
        <w:autoSpaceDN w:val="0"/>
        <w:adjustRightInd w:val="0"/>
        <w:spacing w:after="0" w:line="0" w:lineRule="atLeast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VIII. </w:t>
      </w:r>
      <w:r w:rsidRPr="009A1DB3">
        <w:rPr>
          <w:rFonts w:ascii="Times New Roman" w:hAnsi="Times New Roman"/>
          <w:b/>
          <w:color w:val="000000"/>
          <w:sz w:val="24"/>
          <w:szCs w:val="24"/>
        </w:rPr>
        <w:t>Smluvní sankce</w:t>
      </w:r>
    </w:p>
    <w:p w14:paraId="5C6F55C8" w14:textId="77777777" w:rsidR="00EB4B51" w:rsidRPr="009A1DB3" w:rsidRDefault="00EB4B51" w:rsidP="00EB4B51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63ABC7D" w14:textId="77777777" w:rsidR="00EB4B51" w:rsidRPr="009A1DB3" w:rsidRDefault="00EB4B51" w:rsidP="00EB4B5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DB3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 xml:space="preserve">objednatele </w:t>
      </w:r>
      <w:r w:rsidRPr="009A1DB3">
        <w:rPr>
          <w:rFonts w:ascii="Times New Roman" w:hAnsi="Times New Roman"/>
          <w:sz w:val="24"/>
          <w:szCs w:val="24"/>
        </w:rPr>
        <w:t xml:space="preserve">se zaplacením </w:t>
      </w:r>
      <w:r>
        <w:rPr>
          <w:rFonts w:ascii="Times New Roman" w:hAnsi="Times New Roman"/>
          <w:sz w:val="24"/>
          <w:szCs w:val="24"/>
        </w:rPr>
        <w:t xml:space="preserve">ceny Díla </w:t>
      </w:r>
      <w:r w:rsidRPr="009A1DB3">
        <w:rPr>
          <w:rFonts w:ascii="Times New Roman" w:hAnsi="Times New Roman"/>
          <w:sz w:val="24"/>
          <w:szCs w:val="24"/>
        </w:rPr>
        <w:t xml:space="preserve">na základě řádně vystavené faktury - daňového dokladu, zavazuje se </w:t>
      </w:r>
      <w:r>
        <w:rPr>
          <w:rFonts w:ascii="Times New Roman" w:hAnsi="Times New Roman"/>
          <w:sz w:val="24"/>
          <w:szCs w:val="24"/>
        </w:rPr>
        <w:t xml:space="preserve">objednatel uhradit zhotoviteli </w:t>
      </w:r>
      <w:r w:rsidRPr="009A1DB3">
        <w:rPr>
          <w:rFonts w:ascii="Times New Roman" w:hAnsi="Times New Roman"/>
          <w:sz w:val="24"/>
          <w:szCs w:val="24"/>
        </w:rPr>
        <w:t xml:space="preserve">úrok z prodlení ve výši 0,05 % z dlužné částky za každý den prodlení. </w:t>
      </w:r>
    </w:p>
    <w:p w14:paraId="065DD14B" w14:textId="43A5D884" w:rsidR="00EB4B51" w:rsidRPr="009A1DB3" w:rsidRDefault="00EB4B51" w:rsidP="00EB4B51">
      <w:pPr>
        <w:spacing w:before="120" w:after="114" w:line="24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V případě prodlení </w:t>
      </w:r>
      <w:r>
        <w:rPr>
          <w:rFonts w:ascii="Times New Roman" w:hAnsi="Times New Roman"/>
          <w:color w:val="000000"/>
          <w:sz w:val="24"/>
          <w:szCs w:val="24"/>
        </w:rPr>
        <w:t xml:space="preserve">zhotovitele 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s plněním </w:t>
      </w:r>
      <w:r>
        <w:rPr>
          <w:rFonts w:ascii="Times New Roman" w:hAnsi="Times New Roman"/>
          <w:color w:val="000000"/>
          <w:sz w:val="24"/>
          <w:szCs w:val="24"/>
        </w:rPr>
        <w:t>Díla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, je </w:t>
      </w:r>
      <w:r>
        <w:rPr>
          <w:rFonts w:ascii="Times New Roman" w:hAnsi="Times New Roman"/>
          <w:color w:val="000000"/>
          <w:sz w:val="24"/>
          <w:szCs w:val="24"/>
        </w:rPr>
        <w:t xml:space="preserve">zhotovitel </w:t>
      </w:r>
      <w:r w:rsidRPr="009A1DB3">
        <w:rPr>
          <w:rFonts w:ascii="Times New Roman" w:hAnsi="Times New Roman"/>
          <w:color w:val="000000"/>
          <w:sz w:val="24"/>
          <w:szCs w:val="24"/>
        </w:rPr>
        <w:t>povinen uhradit objednateli smluvní pokutu ve výši 0,05</w:t>
      </w:r>
      <w:r w:rsidR="00445F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% ze sjednané ceny </w:t>
      </w:r>
      <w:r>
        <w:rPr>
          <w:rFonts w:ascii="Times New Roman" w:hAnsi="Times New Roman"/>
          <w:color w:val="000000"/>
          <w:sz w:val="24"/>
          <w:szCs w:val="24"/>
        </w:rPr>
        <w:t>Díla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 za každý započatý den prodlení.</w:t>
      </w:r>
    </w:p>
    <w:p w14:paraId="5832E178" w14:textId="149E0B9C" w:rsidR="00EB4B51" w:rsidRPr="009A1DB3" w:rsidRDefault="00EB4B51" w:rsidP="00EB4B51">
      <w:pPr>
        <w:spacing w:before="120" w:after="114" w:line="24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Ke smluvní pokutě či úroku z prodlení bude vystavena samostatná faktura se lhůtou splatnosti </w:t>
      </w:r>
      <w:r w:rsidR="00445F89">
        <w:rPr>
          <w:rFonts w:ascii="Times New Roman" w:hAnsi="Times New Roman"/>
          <w:color w:val="000000"/>
          <w:sz w:val="24"/>
          <w:szCs w:val="24"/>
        </w:rPr>
        <w:t>30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 dnů.</w:t>
      </w:r>
    </w:p>
    <w:p w14:paraId="33008D6A" w14:textId="77777777" w:rsidR="00EB4B51" w:rsidRPr="009A1DB3" w:rsidRDefault="00EB4B51" w:rsidP="00EB4B51">
      <w:pPr>
        <w:spacing w:before="120" w:after="114" w:line="24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>Ujednáním o smluvní pokutě nejsou dotčeny nároky smluvních stran na náhradu škody.</w:t>
      </w:r>
    </w:p>
    <w:p w14:paraId="373DE6A9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C6C25A" w14:textId="77777777" w:rsidR="00EB4B51" w:rsidRPr="009A1DB3" w:rsidRDefault="00EB4B51" w:rsidP="00EB4B5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IX. </w:t>
      </w:r>
      <w:r w:rsidRPr="009A1DB3">
        <w:rPr>
          <w:rFonts w:ascii="Times New Roman" w:hAnsi="Times New Roman"/>
          <w:b/>
          <w:color w:val="000000"/>
          <w:sz w:val="24"/>
          <w:szCs w:val="24"/>
        </w:rPr>
        <w:t>Závěrečná ustanovení</w:t>
      </w:r>
    </w:p>
    <w:p w14:paraId="501AD22F" w14:textId="77777777" w:rsidR="00EB4B51" w:rsidRPr="009A1DB3" w:rsidRDefault="00EB4B51" w:rsidP="00EB4B51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FFE2699" w14:textId="264DE5D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>Tato Smlouva nabývá platnosti a účinnosti dnem jejího podpisu oběma Smluvními stranami</w:t>
      </w:r>
      <w:r w:rsidR="0080271C">
        <w:rPr>
          <w:rFonts w:ascii="Times New Roman" w:hAnsi="Times New Roman"/>
          <w:color w:val="000000"/>
          <w:sz w:val="24"/>
          <w:szCs w:val="24"/>
        </w:rPr>
        <w:t>, po zveřejnění v registru smluv</w:t>
      </w:r>
      <w:r w:rsidRPr="009A1DB3">
        <w:rPr>
          <w:rFonts w:ascii="Times New Roman" w:hAnsi="Times New Roman"/>
          <w:color w:val="000000"/>
          <w:sz w:val="24"/>
          <w:szCs w:val="24"/>
        </w:rPr>
        <w:t>.</w:t>
      </w:r>
      <w:r w:rsidR="0080271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41B8709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183ABC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0F922FAB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3B5FDA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Smlouva byla vyhotovena ve </w:t>
      </w:r>
      <w:r w:rsidR="00E66917">
        <w:rPr>
          <w:rFonts w:ascii="Times New Roman" w:hAnsi="Times New Roman"/>
          <w:color w:val="000000"/>
          <w:sz w:val="24"/>
          <w:szCs w:val="24"/>
        </w:rPr>
        <w:t>dvou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 stejnopisech s platností originálu.</w:t>
      </w:r>
    </w:p>
    <w:p w14:paraId="5ED918E4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9CD5D8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Smluvní strany níže svým podpisem stvrzují, že si Smlouvu před jejím podpisem přečetly,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s jejím obsahem souhlasí, a tato je sepsána podle jejich pravé a skutečné vůle, srozumitelně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A1DB3">
        <w:rPr>
          <w:rFonts w:ascii="Times New Roman" w:hAnsi="Times New Roman"/>
          <w:color w:val="000000"/>
          <w:sz w:val="24"/>
          <w:szCs w:val="24"/>
        </w:rPr>
        <w:t>a určitě, nikoli v tísni za nápadně nevýhodných podmínek.</w:t>
      </w:r>
    </w:p>
    <w:p w14:paraId="20C49257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2EE966" w14:textId="77777777" w:rsidR="00EB4B51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>Případné změny této smlouvy budou provedeny písemně formou dodatků.</w:t>
      </w:r>
    </w:p>
    <w:p w14:paraId="12BCC713" w14:textId="77777777" w:rsidR="00F12A68" w:rsidRPr="009A1DB3" w:rsidRDefault="00F12A68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2DCF49" w14:textId="3C779C49" w:rsidR="00EB4B51" w:rsidRPr="009A1DB3" w:rsidRDefault="00F12A68" w:rsidP="00EB4B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Přílohou j</w:t>
      </w:r>
      <w:r w:rsidR="00E62581">
        <w:rPr>
          <w:rFonts w:ascii="Times New Roman" w:hAnsi="Times New Roman"/>
          <w:color w:val="000000"/>
          <w:sz w:val="24"/>
          <w:szCs w:val="24"/>
        </w:rPr>
        <w:t xml:space="preserve">e cenová nabídka </w:t>
      </w:r>
    </w:p>
    <w:p w14:paraId="7F225F05" w14:textId="4A23B83D" w:rsidR="004B3511" w:rsidRPr="004B3511" w:rsidRDefault="00FC6B4F" w:rsidP="00EB4B51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bookmarkStart w:id="2" w:name="_Hlk11129935"/>
      <w:r>
        <w:rPr>
          <w:rFonts w:ascii="Times New Roman" w:hAnsi="Times New Roman"/>
          <w:color w:val="000000"/>
          <w:sz w:val="24"/>
          <w:szCs w:val="24"/>
        </w:rPr>
        <w:t>Ve Znojmě</w:t>
      </w:r>
      <w:r w:rsidR="00EB4B51" w:rsidRPr="009A1DB3">
        <w:rPr>
          <w:rFonts w:ascii="Times New Roman" w:hAnsi="Times New Roman"/>
          <w:iCs/>
          <w:color w:val="000000"/>
          <w:sz w:val="24"/>
          <w:szCs w:val="24"/>
        </w:rPr>
        <w:t xml:space="preserve"> dne</w:t>
      </w:r>
      <w:r w:rsidR="004B351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0D7F23">
        <w:rPr>
          <w:rFonts w:ascii="Times New Roman" w:hAnsi="Times New Roman"/>
          <w:iCs/>
          <w:color w:val="000000"/>
          <w:sz w:val="24"/>
          <w:szCs w:val="24"/>
        </w:rPr>
        <w:t>9.9.2020</w:t>
      </w:r>
      <w:r w:rsidR="00445F89">
        <w:rPr>
          <w:rFonts w:ascii="Times New Roman" w:hAnsi="Times New Roman"/>
          <w:iCs/>
          <w:color w:val="000000"/>
          <w:sz w:val="24"/>
          <w:szCs w:val="24"/>
        </w:rPr>
        <w:t xml:space="preserve">    </w:t>
      </w:r>
      <w:r w:rsidR="00EB4B51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EB4B51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EB4B51" w:rsidRPr="009A1DB3">
        <w:rPr>
          <w:rFonts w:ascii="Times New Roman" w:hAnsi="Times New Roman"/>
          <w:color w:val="000000"/>
          <w:sz w:val="24"/>
          <w:szCs w:val="24"/>
        </w:rPr>
        <w:t>V </w:t>
      </w:r>
      <w:r w:rsidR="0080271C">
        <w:rPr>
          <w:rFonts w:ascii="Times New Roman" w:hAnsi="Times New Roman"/>
          <w:color w:val="000000"/>
          <w:sz w:val="24"/>
          <w:szCs w:val="24"/>
        </w:rPr>
        <w:t>Katovicích</w:t>
      </w:r>
      <w:r w:rsidR="00EB4B51" w:rsidRPr="009A1DB3">
        <w:rPr>
          <w:rFonts w:ascii="Times New Roman" w:hAnsi="Times New Roman"/>
          <w:iCs/>
          <w:color w:val="000000"/>
          <w:sz w:val="24"/>
          <w:szCs w:val="24"/>
        </w:rPr>
        <w:t>, dne</w:t>
      </w:r>
      <w:r w:rsidR="000D7F23">
        <w:rPr>
          <w:rFonts w:ascii="Times New Roman" w:hAnsi="Times New Roman"/>
          <w:iCs/>
          <w:color w:val="000000"/>
          <w:sz w:val="24"/>
          <w:szCs w:val="24"/>
        </w:rPr>
        <w:t xml:space="preserve"> ……………</w:t>
      </w:r>
      <w:r w:rsidR="004B351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bookmarkEnd w:id="2"/>
    </w:p>
    <w:p w14:paraId="728F3B4D" w14:textId="77777777" w:rsidR="005455B8" w:rsidRDefault="005455B8" w:rsidP="00EB4B5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59FC63" w14:textId="73F365A8" w:rsidR="00EB4B51" w:rsidRDefault="00EB4B51" w:rsidP="00EB4B5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>Objednatel                  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9A1DB3">
        <w:rPr>
          <w:rFonts w:ascii="Times New Roman" w:hAnsi="Times New Roman"/>
          <w:color w:val="000000"/>
          <w:sz w:val="24"/>
          <w:szCs w:val="24"/>
        </w:rPr>
        <w:t>            </w:t>
      </w:r>
      <w:r w:rsidR="0082382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A1DB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A1DB3">
        <w:rPr>
          <w:rFonts w:ascii="Times New Roman" w:hAnsi="Times New Roman"/>
          <w:color w:val="000000"/>
          <w:sz w:val="24"/>
          <w:szCs w:val="24"/>
        </w:rPr>
        <w:t>Zhotovitel</w:t>
      </w:r>
    </w:p>
    <w:p w14:paraId="4D80E4E4" w14:textId="0F852C98" w:rsidR="005455B8" w:rsidRDefault="005455B8" w:rsidP="00EB4B5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345EA6" w14:textId="7FEA18B1" w:rsidR="00EB4B51" w:rsidRPr="009A1DB3" w:rsidRDefault="00EB4B51" w:rsidP="00EB4B5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>.................................                                </w:t>
      </w:r>
      <w:r w:rsidR="00823821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A1DB3">
        <w:rPr>
          <w:rFonts w:ascii="Times New Roman" w:hAnsi="Times New Roman"/>
          <w:color w:val="000000"/>
          <w:sz w:val="24"/>
          <w:szCs w:val="24"/>
        </w:rPr>
        <w:t>   </w:t>
      </w:r>
      <w:r w:rsidR="005455B8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823821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A1DB3">
        <w:rPr>
          <w:rFonts w:ascii="Times New Roman" w:hAnsi="Times New Roman"/>
          <w:color w:val="000000"/>
          <w:sz w:val="24"/>
          <w:szCs w:val="24"/>
        </w:rPr>
        <w:t>.................................</w:t>
      </w:r>
    </w:p>
    <w:p w14:paraId="57C1DA49" w14:textId="0B72CEA3" w:rsidR="005455B8" w:rsidRDefault="00FC6B4F" w:rsidP="0087440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Centrum sociálních služeb Znojmo </w:t>
      </w:r>
      <w:r w:rsidR="004331B4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823821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5455B8">
        <w:rPr>
          <w:rFonts w:ascii="Times New Roman" w:hAnsi="Times New Roman"/>
          <w:color w:val="000000"/>
          <w:sz w:val="24"/>
          <w:szCs w:val="24"/>
        </w:rPr>
        <w:t>INVACAR s.r.o.</w:t>
      </w:r>
    </w:p>
    <w:p w14:paraId="0E5304EA" w14:textId="7F1D6625" w:rsidR="0075657B" w:rsidRDefault="005455B8" w:rsidP="0087440E">
      <w:pPr>
        <w:spacing w:before="100" w:beforeAutospacing="1" w:after="100" w:afterAutospacing="1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Andrea Jandová - jednatelka</w:t>
      </w:r>
      <w:r w:rsidR="00EB4B51" w:rsidRPr="009A1DB3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sectPr w:rsidR="0075657B" w:rsidSect="00FF0824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87248" w14:textId="77777777" w:rsidR="00893B65" w:rsidRDefault="00893B65" w:rsidP="00445F89">
      <w:pPr>
        <w:spacing w:after="0" w:line="240" w:lineRule="auto"/>
      </w:pPr>
      <w:r>
        <w:separator/>
      </w:r>
    </w:p>
  </w:endnote>
  <w:endnote w:type="continuationSeparator" w:id="0">
    <w:p w14:paraId="6D494401" w14:textId="77777777" w:rsidR="00893B65" w:rsidRDefault="00893B65" w:rsidP="0044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5144916"/>
      <w:docPartObj>
        <w:docPartGallery w:val="Page Numbers (Bottom of Page)"/>
        <w:docPartUnique/>
      </w:docPartObj>
    </w:sdtPr>
    <w:sdtEndPr/>
    <w:sdtContent>
      <w:p w14:paraId="3BB103B5" w14:textId="2EA10D9F" w:rsidR="00445F89" w:rsidRDefault="00445F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B4F">
          <w:rPr>
            <w:noProof/>
          </w:rPr>
          <w:t>2</w:t>
        </w:r>
        <w:r>
          <w:fldChar w:fldCharType="end"/>
        </w:r>
      </w:p>
    </w:sdtContent>
  </w:sdt>
  <w:p w14:paraId="66C31059" w14:textId="77777777" w:rsidR="00445F89" w:rsidRDefault="00445F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9B985" w14:textId="77777777" w:rsidR="00893B65" w:rsidRDefault="00893B65" w:rsidP="00445F89">
      <w:pPr>
        <w:spacing w:after="0" w:line="240" w:lineRule="auto"/>
      </w:pPr>
      <w:r>
        <w:separator/>
      </w:r>
    </w:p>
  </w:footnote>
  <w:footnote w:type="continuationSeparator" w:id="0">
    <w:p w14:paraId="165DE1AB" w14:textId="77777777" w:rsidR="00893B65" w:rsidRDefault="00893B65" w:rsidP="00445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67414"/>
    <w:multiLevelType w:val="hybridMultilevel"/>
    <w:tmpl w:val="17EE8B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77B31"/>
    <w:multiLevelType w:val="hybridMultilevel"/>
    <w:tmpl w:val="A96C3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51"/>
    <w:rsid w:val="00010D9D"/>
    <w:rsid w:val="000D4D67"/>
    <w:rsid w:val="000D7F23"/>
    <w:rsid w:val="002121C1"/>
    <w:rsid w:val="00301A36"/>
    <w:rsid w:val="004331B4"/>
    <w:rsid w:val="00445F89"/>
    <w:rsid w:val="004B3511"/>
    <w:rsid w:val="005455B8"/>
    <w:rsid w:val="00575BBB"/>
    <w:rsid w:val="005969EC"/>
    <w:rsid w:val="006073F9"/>
    <w:rsid w:val="00635295"/>
    <w:rsid w:val="00731E9D"/>
    <w:rsid w:val="007731BB"/>
    <w:rsid w:val="007C7314"/>
    <w:rsid w:val="0080271C"/>
    <w:rsid w:val="00823821"/>
    <w:rsid w:val="00824846"/>
    <w:rsid w:val="0087440E"/>
    <w:rsid w:val="00893B65"/>
    <w:rsid w:val="008F37F4"/>
    <w:rsid w:val="00965189"/>
    <w:rsid w:val="009E63FB"/>
    <w:rsid w:val="00A07876"/>
    <w:rsid w:val="00A25A25"/>
    <w:rsid w:val="00A70865"/>
    <w:rsid w:val="00B53D75"/>
    <w:rsid w:val="00BA7627"/>
    <w:rsid w:val="00BF2D39"/>
    <w:rsid w:val="00C122C9"/>
    <w:rsid w:val="00D1538B"/>
    <w:rsid w:val="00D43E43"/>
    <w:rsid w:val="00DA2EBD"/>
    <w:rsid w:val="00DB4B9B"/>
    <w:rsid w:val="00E3356F"/>
    <w:rsid w:val="00E62581"/>
    <w:rsid w:val="00E66917"/>
    <w:rsid w:val="00E823C8"/>
    <w:rsid w:val="00EB4B51"/>
    <w:rsid w:val="00EE0FDA"/>
    <w:rsid w:val="00F12A68"/>
    <w:rsid w:val="00F7093E"/>
    <w:rsid w:val="00FC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2237"/>
  <w15:chartTrackingRefBased/>
  <w15:docId w15:val="{4E924EA5-87F4-46C5-B516-D1DF3EE0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4B51"/>
    <w:pPr>
      <w:spacing w:after="200" w:line="276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B4B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5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5F89"/>
    <w:rPr>
      <w:rFonts w:ascii="Calibri" w:eastAsia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5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F89"/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7DBE6-BB89-42C5-8CBE-49D42BF3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Ing. Jitka Jurášová</cp:lastModifiedBy>
  <cp:revision>3</cp:revision>
  <cp:lastPrinted>2020-08-24T08:30:00Z</cp:lastPrinted>
  <dcterms:created xsi:type="dcterms:W3CDTF">2020-09-17T12:15:00Z</dcterms:created>
  <dcterms:modified xsi:type="dcterms:W3CDTF">2020-09-17T12:27:00Z</dcterms:modified>
</cp:coreProperties>
</file>