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F4B63B" w14:textId="77777777" w:rsidR="0056054A" w:rsidRDefault="0056054A" w:rsidP="00DC0CE2">
      <w:pPr>
        <w:spacing w:line="240" w:lineRule="auto"/>
        <w:jc w:val="center"/>
        <w:rPr>
          <w:rFonts w:ascii="Arial" w:hAnsi="Arial" w:cs="Arial"/>
          <w:b/>
          <w:sz w:val="36"/>
          <w:szCs w:val="36"/>
        </w:rPr>
      </w:pPr>
      <w:bookmarkStart w:id="0" w:name="OLE_LINK1"/>
    </w:p>
    <w:p w14:paraId="02D571CA" w14:textId="77777777" w:rsidR="0056054A" w:rsidRDefault="0056054A" w:rsidP="00DC0CE2">
      <w:pPr>
        <w:spacing w:line="240" w:lineRule="auto"/>
        <w:jc w:val="center"/>
        <w:rPr>
          <w:rFonts w:ascii="Arial" w:hAnsi="Arial" w:cs="Arial"/>
          <w:b/>
          <w:sz w:val="36"/>
          <w:szCs w:val="36"/>
        </w:rPr>
      </w:pPr>
    </w:p>
    <w:p w14:paraId="507B4501" w14:textId="01610A51" w:rsidR="00DC0CE2" w:rsidRPr="001A608B" w:rsidRDefault="00DC0CE2" w:rsidP="00DC0CE2">
      <w:pPr>
        <w:spacing w:line="240" w:lineRule="auto"/>
        <w:jc w:val="center"/>
        <w:rPr>
          <w:rFonts w:ascii="Arial" w:hAnsi="Arial" w:cs="Arial"/>
          <w:b/>
          <w:sz w:val="36"/>
          <w:szCs w:val="36"/>
        </w:rPr>
      </w:pPr>
      <w:r w:rsidRPr="001A608B">
        <w:rPr>
          <w:rFonts w:ascii="Arial" w:hAnsi="Arial" w:cs="Arial"/>
          <w:b/>
          <w:sz w:val="36"/>
          <w:szCs w:val="36"/>
        </w:rPr>
        <w:t xml:space="preserve">Příloha č. </w:t>
      </w:r>
      <w:r w:rsidR="003A2393">
        <w:rPr>
          <w:rFonts w:ascii="Arial" w:hAnsi="Arial" w:cs="Arial"/>
          <w:b/>
          <w:sz w:val="36"/>
          <w:szCs w:val="36"/>
        </w:rPr>
        <w:t>9</w:t>
      </w:r>
    </w:p>
    <w:bookmarkEnd w:id="0"/>
    <w:p w14:paraId="241311A7" w14:textId="03A75BB2" w:rsidR="00DC0CE2" w:rsidRPr="001A608B" w:rsidRDefault="003A2393" w:rsidP="00DC0CE2">
      <w:pPr>
        <w:spacing w:before="240" w:line="240" w:lineRule="auto"/>
        <w:jc w:val="center"/>
        <w:rPr>
          <w:rFonts w:ascii="Arial" w:hAnsi="Arial" w:cs="Arial"/>
          <w:b/>
          <w:sz w:val="36"/>
          <w:szCs w:val="36"/>
        </w:rPr>
      </w:pPr>
      <w:r w:rsidRPr="003A2393">
        <w:rPr>
          <w:rFonts w:ascii="Arial" w:hAnsi="Arial" w:cs="Arial"/>
          <w:b/>
          <w:sz w:val="36"/>
          <w:szCs w:val="36"/>
        </w:rPr>
        <w:t>Bezpečn</w:t>
      </w:r>
      <w:r>
        <w:rPr>
          <w:rFonts w:ascii="Arial" w:hAnsi="Arial" w:cs="Arial"/>
          <w:b/>
          <w:sz w:val="36"/>
          <w:szCs w:val="36"/>
        </w:rPr>
        <w:t xml:space="preserve">ostní příručka ICT </w:t>
      </w:r>
      <w:r w:rsidR="00792991">
        <w:rPr>
          <w:rFonts w:ascii="Arial" w:hAnsi="Arial" w:cs="Arial"/>
          <w:b/>
          <w:sz w:val="36"/>
          <w:szCs w:val="36"/>
        </w:rPr>
        <w:t>Balíkovna Partner</w:t>
      </w:r>
    </w:p>
    <w:p w14:paraId="7DAD24A3" w14:textId="1A4D4A0E" w:rsidR="003A2393" w:rsidRPr="003A2393" w:rsidRDefault="003A2393" w:rsidP="003A2393">
      <w:pPr>
        <w:pStyle w:val="Nadpis1"/>
        <w:numPr>
          <w:ilvl w:val="0"/>
          <w:numId w:val="1"/>
        </w:numPr>
        <w:tabs>
          <w:tab w:val="left" w:pos="510"/>
        </w:tabs>
        <w:spacing w:before="240" w:after="240"/>
      </w:pPr>
      <w:bookmarkStart w:id="1" w:name="_Toc470690666"/>
      <w:bookmarkStart w:id="2" w:name="_Toc351924"/>
      <w:bookmarkStart w:id="3" w:name="_Toc336502700"/>
      <w:r w:rsidRPr="003A2393">
        <w:t>Zkratky a pojmy</w:t>
      </w:r>
      <w:bookmarkStart w:id="4" w:name="_GoBack"/>
      <w:bookmarkEnd w:id="1"/>
      <w:bookmarkEnd w:id="2"/>
      <w:bookmarkEnd w:id="3"/>
      <w:bookmarkEnd w:id="4"/>
    </w:p>
    <w:tbl>
      <w:tblPr>
        <w:tblW w:w="89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6832"/>
      </w:tblGrid>
      <w:tr w:rsidR="003A2393" w14:paraId="09F4F26F" w14:textId="77777777" w:rsidTr="0056054A">
        <w:tc>
          <w:tcPr>
            <w:tcW w:w="2127" w:type="dxa"/>
            <w:shd w:val="clear" w:color="auto" w:fill="C6D9F1"/>
          </w:tcPr>
          <w:p w14:paraId="6112A6EE" w14:textId="77777777" w:rsidR="003A2393" w:rsidRPr="00A86FBA" w:rsidRDefault="003A2393" w:rsidP="0027266B">
            <w:pPr>
              <w:pStyle w:val="Bezmezer"/>
              <w:spacing w:before="60" w:after="60"/>
              <w:rPr>
                <w:b/>
                <w:sz w:val="20"/>
                <w:szCs w:val="20"/>
              </w:rPr>
            </w:pPr>
            <w:r w:rsidRPr="00A86FBA">
              <w:rPr>
                <w:b/>
                <w:sz w:val="20"/>
                <w:szCs w:val="20"/>
              </w:rPr>
              <w:t>POJMY</w:t>
            </w:r>
          </w:p>
        </w:tc>
        <w:tc>
          <w:tcPr>
            <w:tcW w:w="6832" w:type="dxa"/>
            <w:shd w:val="clear" w:color="auto" w:fill="C6D9F1"/>
          </w:tcPr>
          <w:p w14:paraId="239AEFF9" w14:textId="77777777" w:rsidR="003A2393" w:rsidRDefault="003A2393" w:rsidP="0027266B">
            <w:pPr>
              <w:pStyle w:val="Bezmezer"/>
              <w:spacing w:before="60" w:after="60"/>
            </w:pPr>
          </w:p>
        </w:tc>
      </w:tr>
      <w:tr w:rsidR="003A2393" w:rsidRPr="008E10CE" w14:paraId="654420AE" w14:textId="77777777" w:rsidTr="0056054A">
        <w:tc>
          <w:tcPr>
            <w:tcW w:w="2127" w:type="dxa"/>
            <w:shd w:val="clear" w:color="auto" w:fill="auto"/>
            <w:vAlign w:val="center"/>
          </w:tcPr>
          <w:p w14:paraId="15055109" w14:textId="77777777" w:rsidR="003A2393" w:rsidRPr="008E10CE" w:rsidRDefault="003A2393" w:rsidP="0027266B">
            <w:pPr>
              <w:pStyle w:val="Bezmezer"/>
              <w:spacing w:after="60"/>
            </w:pPr>
            <w:r w:rsidRPr="00A86FBA">
              <w:rPr>
                <w:b/>
              </w:rPr>
              <w:t>Autentizace</w:t>
            </w:r>
          </w:p>
        </w:tc>
        <w:tc>
          <w:tcPr>
            <w:tcW w:w="6832" w:type="dxa"/>
            <w:shd w:val="clear" w:color="auto" w:fill="auto"/>
            <w:vAlign w:val="center"/>
          </w:tcPr>
          <w:p w14:paraId="08028F67" w14:textId="77777777" w:rsidR="003A2393" w:rsidRPr="008E10CE" w:rsidRDefault="003A2393" w:rsidP="003A2393">
            <w:pPr>
              <w:pStyle w:val="cpodstavecslovan"/>
              <w:spacing w:after="120" w:line="240" w:lineRule="auto"/>
              <w:ind w:left="201" w:firstLine="0"/>
            </w:pPr>
            <w:r>
              <w:t>prokázání identity uživatele, zdroje nebo zařízení.</w:t>
            </w:r>
          </w:p>
        </w:tc>
      </w:tr>
      <w:tr w:rsidR="003A2393" w:rsidRPr="008E10CE" w14:paraId="2448AE46" w14:textId="77777777" w:rsidTr="0056054A">
        <w:tc>
          <w:tcPr>
            <w:tcW w:w="2127" w:type="dxa"/>
            <w:shd w:val="clear" w:color="auto" w:fill="auto"/>
            <w:vAlign w:val="center"/>
          </w:tcPr>
          <w:p w14:paraId="01A6B13F" w14:textId="77777777" w:rsidR="003A2393" w:rsidRPr="008E10CE" w:rsidRDefault="003A2393" w:rsidP="0027266B">
            <w:pPr>
              <w:pStyle w:val="Bezmezer"/>
              <w:spacing w:after="60"/>
            </w:pPr>
            <w:r w:rsidRPr="00A86FBA">
              <w:rPr>
                <w:b/>
              </w:rPr>
              <w:t>Bezpečnost informací</w:t>
            </w:r>
          </w:p>
        </w:tc>
        <w:tc>
          <w:tcPr>
            <w:tcW w:w="6832" w:type="dxa"/>
            <w:shd w:val="clear" w:color="auto" w:fill="auto"/>
          </w:tcPr>
          <w:p w14:paraId="72EA5EED" w14:textId="77777777" w:rsidR="003A2393" w:rsidRPr="008E10CE" w:rsidRDefault="003A2393" w:rsidP="003A2393">
            <w:pPr>
              <w:pStyle w:val="cpodstavecslovan"/>
              <w:spacing w:after="120" w:line="240" w:lineRule="auto"/>
              <w:ind w:left="201" w:firstLine="0"/>
            </w:pPr>
            <w:r>
              <w:t xml:space="preserve">zachování důvěrnosti, integrity a dostupnosti informací a dalších vlastností jako např. odpovědnost, nepopiratelnost a spolehlivost. </w:t>
            </w:r>
          </w:p>
        </w:tc>
      </w:tr>
      <w:tr w:rsidR="003A2393" w:rsidRPr="008E10CE" w14:paraId="7F812857" w14:textId="77777777" w:rsidTr="0056054A">
        <w:tc>
          <w:tcPr>
            <w:tcW w:w="2127" w:type="dxa"/>
            <w:shd w:val="clear" w:color="auto" w:fill="auto"/>
            <w:vAlign w:val="center"/>
          </w:tcPr>
          <w:p w14:paraId="13528255" w14:textId="77777777" w:rsidR="003A2393" w:rsidRPr="008E10CE" w:rsidRDefault="003A2393" w:rsidP="0027266B">
            <w:pPr>
              <w:pStyle w:val="Bezmezer"/>
              <w:spacing w:after="60"/>
            </w:pPr>
            <w:r w:rsidRPr="00A86FBA">
              <w:rPr>
                <w:b/>
              </w:rPr>
              <w:t>Bezpečnostní incident</w:t>
            </w:r>
          </w:p>
        </w:tc>
        <w:tc>
          <w:tcPr>
            <w:tcW w:w="6832" w:type="dxa"/>
            <w:shd w:val="clear" w:color="auto" w:fill="auto"/>
          </w:tcPr>
          <w:p w14:paraId="4F440503" w14:textId="0ECB24F3" w:rsidR="003A2393" w:rsidRPr="008E10CE" w:rsidRDefault="003A2393" w:rsidP="0056054A">
            <w:pPr>
              <w:pStyle w:val="cpodstavecslovan"/>
              <w:spacing w:after="120" w:line="240" w:lineRule="auto"/>
              <w:ind w:left="201" w:firstLine="0"/>
            </w:pPr>
            <w:r>
              <w:t>událost nebo události, které ohrožují bezpečnost informací, případně porušení</w:t>
            </w:r>
            <w:r w:rsidR="0056054A">
              <w:t xml:space="preserve"> </w:t>
            </w:r>
            <w:r>
              <w:t>bezpečnostních požadavků</w:t>
            </w:r>
          </w:p>
        </w:tc>
      </w:tr>
      <w:tr w:rsidR="003A2393" w:rsidRPr="008E10CE" w14:paraId="50B12D4E" w14:textId="77777777" w:rsidTr="0056054A">
        <w:tc>
          <w:tcPr>
            <w:tcW w:w="2127" w:type="dxa"/>
            <w:shd w:val="clear" w:color="auto" w:fill="auto"/>
            <w:vAlign w:val="center"/>
          </w:tcPr>
          <w:p w14:paraId="18F59329" w14:textId="77777777" w:rsidR="003A2393" w:rsidRPr="008E10CE" w:rsidRDefault="003A2393" w:rsidP="0027266B">
            <w:pPr>
              <w:pStyle w:val="Bezmezer"/>
              <w:spacing w:after="60"/>
            </w:pPr>
            <w:r w:rsidRPr="00A86FBA">
              <w:rPr>
                <w:b/>
              </w:rPr>
              <w:t>Dostupnost</w:t>
            </w:r>
          </w:p>
        </w:tc>
        <w:tc>
          <w:tcPr>
            <w:tcW w:w="6832" w:type="dxa"/>
            <w:shd w:val="clear" w:color="auto" w:fill="auto"/>
          </w:tcPr>
          <w:p w14:paraId="201B419F" w14:textId="77777777" w:rsidR="003A2393" w:rsidRPr="008E10CE" w:rsidRDefault="003A2393" w:rsidP="003A2393">
            <w:pPr>
              <w:pStyle w:val="cpodstavecslovan"/>
              <w:spacing w:after="120" w:line="240" w:lineRule="auto"/>
              <w:ind w:left="201" w:firstLine="0"/>
            </w:pPr>
            <w:r>
              <w:t>znamená, že informace je pro oprávněné uživatele přístupná v okamžiku její potřeby.</w:t>
            </w:r>
          </w:p>
        </w:tc>
      </w:tr>
      <w:tr w:rsidR="003A2393" w:rsidRPr="008E10CE" w14:paraId="46AD3B26" w14:textId="77777777" w:rsidTr="0056054A">
        <w:tc>
          <w:tcPr>
            <w:tcW w:w="2127" w:type="dxa"/>
            <w:shd w:val="clear" w:color="auto" w:fill="auto"/>
            <w:vAlign w:val="center"/>
          </w:tcPr>
          <w:p w14:paraId="3823DA2F" w14:textId="77777777" w:rsidR="003A2393" w:rsidRPr="008E10CE" w:rsidRDefault="003A2393" w:rsidP="0027266B">
            <w:pPr>
              <w:pStyle w:val="Bezmezer"/>
              <w:spacing w:after="60"/>
            </w:pPr>
            <w:r w:rsidRPr="00A86FBA">
              <w:rPr>
                <w:b/>
              </w:rPr>
              <w:t>Důvěrnost</w:t>
            </w:r>
          </w:p>
        </w:tc>
        <w:tc>
          <w:tcPr>
            <w:tcW w:w="6832" w:type="dxa"/>
            <w:shd w:val="clear" w:color="auto" w:fill="auto"/>
          </w:tcPr>
          <w:p w14:paraId="174B8154" w14:textId="5AB09610" w:rsidR="003A2393" w:rsidRPr="008E10CE" w:rsidRDefault="003A2393" w:rsidP="003A2393">
            <w:pPr>
              <w:pStyle w:val="cpodstavecslovan"/>
              <w:spacing w:after="120" w:line="240" w:lineRule="auto"/>
              <w:ind w:left="201" w:firstLine="0"/>
            </w:pPr>
            <w:r>
              <w:t>znamená, že informace jsou přístupné nebo sděleny pouze těm, kteří jsou k tomu oprávněni.</w:t>
            </w:r>
          </w:p>
        </w:tc>
      </w:tr>
      <w:tr w:rsidR="003A2393" w14:paraId="24296411" w14:textId="77777777" w:rsidTr="0056054A">
        <w:tc>
          <w:tcPr>
            <w:tcW w:w="2127" w:type="dxa"/>
            <w:shd w:val="clear" w:color="auto" w:fill="auto"/>
            <w:vAlign w:val="center"/>
          </w:tcPr>
          <w:p w14:paraId="7EC2ED27" w14:textId="77777777" w:rsidR="003A2393" w:rsidRPr="00A86FBA" w:rsidRDefault="003A2393" w:rsidP="0027266B">
            <w:pPr>
              <w:pStyle w:val="Bezmezer"/>
              <w:spacing w:after="60"/>
              <w:rPr>
                <w:b/>
              </w:rPr>
            </w:pPr>
            <w:r w:rsidRPr="00A86FBA">
              <w:rPr>
                <w:b/>
              </w:rPr>
              <w:t>Informační a komunikační technologie (ICT)</w:t>
            </w:r>
          </w:p>
        </w:tc>
        <w:tc>
          <w:tcPr>
            <w:tcW w:w="6832" w:type="dxa"/>
            <w:shd w:val="clear" w:color="auto" w:fill="auto"/>
            <w:vAlign w:val="center"/>
          </w:tcPr>
          <w:p w14:paraId="008FB542" w14:textId="4818E9D6" w:rsidR="003A2393" w:rsidRDefault="003A2393" w:rsidP="003A2393">
            <w:pPr>
              <w:pStyle w:val="cpodstavecslovan"/>
              <w:spacing w:after="120" w:line="240" w:lineRule="auto"/>
              <w:ind w:left="201" w:firstLine="0"/>
            </w:pPr>
            <w:r>
              <w:t>veškerá technika, která se zabývá zpracováním a přenosem informací, a to je zejména výpočetní a komunikační technika a programové vybavení (např. firemní aplikace, e-mail, cloudová a interní úložiště, Skype pro firmy, atd.)</w:t>
            </w:r>
          </w:p>
        </w:tc>
      </w:tr>
      <w:tr w:rsidR="003A2393" w14:paraId="30A06168" w14:textId="77777777" w:rsidTr="0056054A">
        <w:tc>
          <w:tcPr>
            <w:tcW w:w="2127" w:type="dxa"/>
            <w:shd w:val="clear" w:color="auto" w:fill="auto"/>
            <w:vAlign w:val="center"/>
          </w:tcPr>
          <w:p w14:paraId="62F0B7C4" w14:textId="77777777" w:rsidR="003A2393" w:rsidRPr="00A86FBA" w:rsidRDefault="003A2393" w:rsidP="0027266B">
            <w:pPr>
              <w:pStyle w:val="Bezmezer"/>
              <w:spacing w:after="60"/>
              <w:rPr>
                <w:b/>
              </w:rPr>
            </w:pPr>
            <w:r w:rsidRPr="00A86FBA">
              <w:rPr>
                <w:b/>
              </w:rPr>
              <w:t>Integrita</w:t>
            </w:r>
          </w:p>
        </w:tc>
        <w:tc>
          <w:tcPr>
            <w:tcW w:w="6832" w:type="dxa"/>
            <w:shd w:val="clear" w:color="auto" w:fill="auto"/>
          </w:tcPr>
          <w:p w14:paraId="47C6CC82" w14:textId="77777777" w:rsidR="003A2393" w:rsidRDefault="003A2393" w:rsidP="003A2393">
            <w:pPr>
              <w:pStyle w:val="cpodstavecslovan"/>
              <w:spacing w:after="120" w:line="240" w:lineRule="auto"/>
              <w:ind w:left="201" w:firstLine="0"/>
            </w:pPr>
            <w:r>
              <w:t>znamená zajištění správnosti a úplnosti informací.</w:t>
            </w:r>
          </w:p>
        </w:tc>
      </w:tr>
      <w:tr w:rsidR="003A2393" w14:paraId="3A1EA075" w14:textId="77777777" w:rsidTr="0056054A">
        <w:tc>
          <w:tcPr>
            <w:tcW w:w="2127" w:type="dxa"/>
            <w:shd w:val="clear" w:color="auto" w:fill="auto"/>
            <w:vAlign w:val="center"/>
          </w:tcPr>
          <w:p w14:paraId="13C5A5E1" w14:textId="77777777" w:rsidR="003A2393" w:rsidRPr="00A86FBA" w:rsidRDefault="003A2393" w:rsidP="0027266B">
            <w:pPr>
              <w:pStyle w:val="Bezmezer"/>
              <w:spacing w:after="60"/>
              <w:rPr>
                <w:b/>
              </w:rPr>
            </w:pPr>
            <w:r w:rsidRPr="00A86FBA">
              <w:rPr>
                <w:b/>
              </w:rPr>
              <w:t xml:space="preserve">Mobilní zařízení </w:t>
            </w:r>
          </w:p>
        </w:tc>
        <w:tc>
          <w:tcPr>
            <w:tcW w:w="6832" w:type="dxa"/>
            <w:shd w:val="clear" w:color="auto" w:fill="auto"/>
          </w:tcPr>
          <w:p w14:paraId="6D5A3E8D" w14:textId="78B90518" w:rsidR="003A2393" w:rsidRDefault="003A2393" w:rsidP="003A2393">
            <w:pPr>
              <w:pStyle w:val="cpodstavecslovan"/>
              <w:spacing w:after="120" w:line="240" w:lineRule="auto"/>
              <w:ind w:left="201" w:firstLine="0"/>
            </w:pPr>
            <w:r>
              <w:t>přenosný elektronický přístroj s různým programovým vybavením jako např. mobilní telefon, notebook, netbook, smartbook, PDA, tablet, USB zařízení apod.</w:t>
            </w:r>
          </w:p>
        </w:tc>
      </w:tr>
      <w:tr w:rsidR="003A2393" w14:paraId="63023CC6" w14:textId="77777777" w:rsidTr="0056054A">
        <w:tc>
          <w:tcPr>
            <w:tcW w:w="2127" w:type="dxa"/>
            <w:shd w:val="clear" w:color="auto" w:fill="auto"/>
            <w:vAlign w:val="center"/>
          </w:tcPr>
          <w:p w14:paraId="43FE7E72" w14:textId="77777777" w:rsidR="003A2393" w:rsidRPr="00A86FBA" w:rsidRDefault="003A2393" w:rsidP="0027266B">
            <w:pPr>
              <w:pStyle w:val="Bezmezer"/>
              <w:spacing w:after="60"/>
              <w:rPr>
                <w:b/>
              </w:rPr>
            </w:pPr>
            <w:r w:rsidRPr="00A86FBA">
              <w:rPr>
                <w:b/>
              </w:rPr>
              <w:t>Nepříznivá událost</w:t>
            </w:r>
          </w:p>
        </w:tc>
        <w:tc>
          <w:tcPr>
            <w:tcW w:w="6832" w:type="dxa"/>
            <w:shd w:val="clear" w:color="auto" w:fill="auto"/>
            <w:vAlign w:val="center"/>
          </w:tcPr>
          <w:p w14:paraId="303E59A8" w14:textId="6A803531" w:rsidR="003A2393" w:rsidRPr="00A339DE" w:rsidRDefault="003A2393" w:rsidP="0056054A">
            <w:pPr>
              <w:pStyle w:val="cpodstavecslovan"/>
              <w:spacing w:after="120" w:line="240" w:lineRule="auto"/>
              <w:ind w:left="201" w:firstLine="0"/>
            </w:pPr>
            <w:r w:rsidRPr="00A339DE">
              <w:t xml:space="preserve">jakákoliv událost, která vede nebo může vést k narušení </w:t>
            </w:r>
            <w:r>
              <w:t xml:space="preserve">bezpečnosti nebo </w:t>
            </w:r>
            <w:r w:rsidRPr="00A339DE">
              <w:t>činností</w:t>
            </w:r>
            <w:r w:rsidR="0056054A">
              <w:t xml:space="preserve"> </w:t>
            </w:r>
            <w:r w:rsidRPr="00A339DE">
              <w:t xml:space="preserve">ČP. </w:t>
            </w:r>
          </w:p>
        </w:tc>
      </w:tr>
      <w:tr w:rsidR="003A2393" w14:paraId="71163ACE" w14:textId="77777777" w:rsidTr="0056054A">
        <w:tc>
          <w:tcPr>
            <w:tcW w:w="2127" w:type="dxa"/>
            <w:shd w:val="clear" w:color="auto" w:fill="auto"/>
            <w:vAlign w:val="center"/>
          </w:tcPr>
          <w:p w14:paraId="67E2615A" w14:textId="77777777" w:rsidR="003A2393" w:rsidRPr="00A86FBA" w:rsidRDefault="003A2393" w:rsidP="0027266B">
            <w:pPr>
              <w:pStyle w:val="Bezmezer"/>
              <w:spacing w:after="60"/>
              <w:rPr>
                <w:b/>
              </w:rPr>
            </w:pPr>
            <w:r>
              <w:rPr>
                <w:b/>
              </w:rPr>
              <w:t>SW</w:t>
            </w:r>
          </w:p>
        </w:tc>
        <w:tc>
          <w:tcPr>
            <w:tcW w:w="6832" w:type="dxa"/>
            <w:shd w:val="clear" w:color="auto" w:fill="auto"/>
            <w:vAlign w:val="center"/>
          </w:tcPr>
          <w:p w14:paraId="72BDA956" w14:textId="77777777" w:rsidR="003A2393" w:rsidRDefault="003A2393" w:rsidP="003A2393">
            <w:pPr>
              <w:pStyle w:val="cpodstavecslovan"/>
              <w:spacing w:after="120" w:line="240" w:lineRule="auto"/>
              <w:ind w:left="201" w:firstLine="0"/>
            </w:pPr>
            <w:r w:rsidRPr="00510C43">
              <w:t>Software je programové vybavení počítače - tedy programy a aplikace v</w:t>
            </w:r>
            <w:r>
              <w:t> </w:t>
            </w:r>
            <w:r w:rsidRPr="00510C43">
              <w:t>počítači</w:t>
            </w:r>
            <w:r>
              <w:t xml:space="preserve"> či mobilním zařízení.</w:t>
            </w:r>
          </w:p>
        </w:tc>
      </w:tr>
      <w:tr w:rsidR="003A2393" w:rsidRPr="00D51919" w14:paraId="1B2F9EE8" w14:textId="77777777" w:rsidTr="0056054A">
        <w:tc>
          <w:tcPr>
            <w:tcW w:w="2127" w:type="dxa"/>
            <w:shd w:val="clear" w:color="auto" w:fill="auto"/>
            <w:vAlign w:val="center"/>
          </w:tcPr>
          <w:p w14:paraId="7CDAE6B2" w14:textId="77777777" w:rsidR="003A2393" w:rsidRPr="00A86FBA" w:rsidRDefault="003A2393" w:rsidP="0027266B">
            <w:pPr>
              <w:pStyle w:val="Bezmezer"/>
              <w:spacing w:after="60"/>
              <w:rPr>
                <w:b/>
              </w:rPr>
            </w:pPr>
            <w:r w:rsidRPr="00A86FBA">
              <w:rPr>
                <w:b/>
              </w:rPr>
              <w:t>Uživatel</w:t>
            </w:r>
          </w:p>
        </w:tc>
        <w:tc>
          <w:tcPr>
            <w:tcW w:w="6832" w:type="dxa"/>
            <w:shd w:val="clear" w:color="auto" w:fill="auto"/>
          </w:tcPr>
          <w:p w14:paraId="1D27CEA7" w14:textId="1FEA165D" w:rsidR="003A2393" w:rsidRPr="00D51919" w:rsidRDefault="003A2393" w:rsidP="003A2393">
            <w:pPr>
              <w:pStyle w:val="cpodstavecslovan"/>
              <w:spacing w:after="120" w:line="240" w:lineRule="auto"/>
              <w:ind w:left="201" w:firstLine="0"/>
            </w:pPr>
            <w:r w:rsidRPr="0008636A">
              <w:t>každá fyzická osoba (zaměstnanec ČP nebo smluvně pověřený zaměstnanec externí</w:t>
            </w:r>
            <w:r>
              <w:t xml:space="preserve"> fyzické nebo</w:t>
            </w:r>
            <w:r w:rsidRPr="0008636A">
              <w:t xml:space="preserve"> právnické osoby), které byl přidělen přístup k ICT ČP a příslušná</w:t>
            </w:r>
            <w:r>
              <w:t xml:space="preserve"> </w:t>
            </w:r>
            <w:r w:rsidRPr="0008636A">
              <w:t xml:space="preserve">přístupová oprávnění. </w:t>
            </w:r>
            <w:r>
              <w:t>Pro účely této příručky se jedná o uživatele ICT ČP.</w:t>
            </w:r>
          </w:p>
        </w:tc>
      </w:tr>
    </w:tbl>
    <w:p w14:paraId="0CEFF3A4" w14:textId="77777777" w:rsidR="003A2393" w:rsidRDefault="003A2393" w:rsidP="003A2393">
      <w:pPr>
        <w:pStyle w:val="Nadpis1"/>
        <w:numPr>
          <w:ilvl w:val="0"/>
          <w:numId w:val="1"/>
        </w:numPr>
        <w:tabs>
          <w:tab w:val="left" w:pos="510"/>
        </w:tabs>
        <w:spacing w:before="240" w:after="240"/>
      </w:pPr>
      <w:bookmarkStart w:id="5" w:name="_Toc470690668"/>
      <w:bookmarkStart w:id="6" w:name="_Toc351925"/>
      <w:r>
        <w:t>Povinnosti uživatele</w:t>
      </w:r>
      <w:bookmarkEnd w:id="5"/>
      <w:bookmarkEnd w:id="6"/>
    </w:p>
    <w:p w14:paraId="6C628762" w14:textId="77777777" w:rsidR="003A2393" w:rsidRPr="008B7172" w:rsidRDefault="003A2393" w:rsidP="0056054A">
      <w:pPr>
        <w:pStyle w:val="cpodstavecneslovan"/>
        <w:numPr>
          <w:ilvl w:val="0"/>
          <w:numId w:val="13"/>
        </w:numPr>
        <w:spacing w:after="160"/>
        <w:ind w:left="357" w:hanging="357"/>
      </w:pPr>
      <w:r>
        <w:t xml:space="preserve">Chránit </w:t>
      </w:r>
      <w:r w:rsidRPr="00CE4AFC">
        <w:t>informac</w:t>
      </w:r>
      <w:r>
        <w:t>e</w:t>
      </w:r>
      <w:r w:rsidRPr="00CE4AFC">
        <w:t xml:space="preserve"> </w:t>
      </w:r>
      <w:r>
        <w:t xml:space="preserve">ČP v </w:t>
      </w:r>
      <w:r w:rsidRPr="0055104F">
        <w:rPr>
          <w:rFonts w:eastAsia="Times New Roman"/>
          <w:color w:val="000000"/>
          <w:lang w:eastAsia="cs-CZ"/>
        </w:rPr>
        <w:t>listinné i elektronické podobě</w:t>
      </w:r>
      <w:r w:rsidRPr="00CE4AFC">
        <w:t xml:space="preserve">, se kterými se dostane do kontaktu při výkonu své </w:t>
      </w:r>
      <w:r w:rsidRPr="000F3381">
        <w:t>činnosti</w:t>
      </w:r>
      <w:r w:rsidRPr="00CE4AFC">
        <w:t>, před případným zneužitím, poškozením, zničením nebo ztrátou</w:t>
      </w:r>
      <w:r w:rsidRPr="008B7172">
        <w:t>.</w:t>
      </w:r>
    </w:p>
    <w:p w14:paraId="1AF0AC45" w14:textId="046741A9" w:rsidR="003A2393" w:rsidRDefault="003A2393" w:rsidP="0056054A">
      <w:pPr>
        <w:pStyle w:val="cpodstavecneslovan"/>
        <w:numPr>
          <w:ilvl w:val="0"/>
          <w:numId w:val="13"/>
        </w:numPr>
        <w:spacing w:after="160"/>
        <w:ind w:left="357" w:hanging="357"/>
      </w:pPr>
      <w:r w:rsidRPr="00106C79">
        <w:t xml:space="preserve">Používat pouze schválené postupy a nástroje (např. certifikáty vydané certifikační autoritou, schválený SW) k elektronické ochraně informací. </w:t>
      </w:r>
    </w:p>
    <w:p w14:paraId="1E0D9BAD" w14:textId="038FC483" w:rsidR="003A2393" w:rsidRDefault="003A2393" w:rsidP="0056054A">
      <w:pPr>
        <w:pStyle w:val="cpodstavecneslovan"/>
        <w:numPr>
          <w:ilvl w:val="0"/>
          <w:numId w:val="13"/>
        </w:numPr>
        <w:spacing w:after="160"/>
        <w:ind w:left="357" w:hanging="357"/>
      </w:pPr>
      <w:r w:rsidRPr="00CE4AFC">
        <w:t xml:space="preserve">Chránit </w:t>
      </w:r>
      <w:r>
        <w:t xml:space="preserve">zařízení a data </w:t>
      </w:r>
      <w:r w:rsidRPr="00CE4AFC">
        <w:t xml:space="preserve">ICT ČP před poškozením, zničením, ztrátou </w:t>
      </w:r>
      <w:r>
        <w:t>nebo</w:t>
      </w:r>
      <w:r w:rsidRPr="00CE4AFC">
        <w:t xml:space="preserve"> zneužitím</w:t>
      </w:r>
      <w:r>
        <w:t xml:space="preserve">. Zejména </w:t>
      </w:r>
      <w:r w:rsidRPr="00CE4AFC">
        <w:t xml:space="preserve">uzamykáním kanceláří </w:t>
      </w:r>
      <w:r>
        <w:t>a</w:t>
      </w:r>
      <w:r w:rsidRPr="00CE4AFC">
        <w:t xml:space="preserve"> pracovních prostor</w:t>
      </w:r>
      <w:r>
        <w:t xml:space="preserve"> a vždy </w:t>
      </w:r>
      <w:r w:rsidRPr="00CE4AFC">
        <w:t xml:space="preserve">při odchodu z pracoviště </w:t>
      </w:r>
      <w:r>
        <w:t xml:space="preserve">uzamknutím </w:t>
      </w:r>
      <w:r w:rsidRPr="00CE4AFC">
        <w:t>pracovní ploch</w:t>
      </w:r>
      <w:r>
        <w:t>y</w:t>
      </w:r>
      <w:r w:rsidRPr="00CE4AFC">
        <w:t xml:space="preserve"> </w:t>
      </w:r>
      <w:r>
        <w:t xml:space="preserve">zařízení </w:t>
      </w:r>
      <w:r w:rsidRPr="00CE4AFC">
        <w:t xml:space="preserve">nebo </w:t>
      </w:r>
      <w:r>
        <w:t>odhlášením</w:t>
      </w:r>
      <w:r w:rsidRPr="00CE4AFC">
        <w:t xml:space="preserve"> ze systému.</w:t>
      </w:r>
    </w:p>
    <w:p w14:paraId="3D7284CC" w14:textId="77777777" w:rsidR="00792991" w:rsidRPr="008B7172" w:rsidRDefault="00792991" w:rsidP="00792991">
      <w:pPr>
        <w:pStyle w:val="cpodstavecneslovan"/>
        <w:numPr>
          <w:ilvl w:val="0"/>
          <w:numId w:val="0"/>
        </w:numPr>
        <w:spacing w:after="160"/>
        <w:ind w:left="360" w:hanging="360"/>
      </w:pPr>
    </w:p>
    <w:p w14:paraId="0B19EFB4" w14:textId="77777777" w:rsidR="003A2393" w:rsidRPr="008B7172" w:rsidRDefault="003A2393" w:rsidP="0056054A">
      <w:pPr>
        <w:pStyle w:val="cpodstavecneslovan"/>
        <w:numPr>
          <w:ilvl w:val="0"/>
          <w:numId w:val="13"/>
        </w:numPr>
        <w:spacing w:after="120"/>
        <w:ind w:left="357" w:hanging="357"/>
      </w:pPr>
      <w:r w:rsidRPr="00CE4AFC">
        <w:t xml:space="preserve">Používat </w:t>
      </w:r>
      <w:r>
        <w:t>dostatečně silná</w:t>
      </w:r>
      <w:r w:rsidRPr="00CE4AFC">
        <w:t xml:space="preserve"> hesla </w:t>
      </w:r>
      <w:r>
        <w:t xml:space="preserve">podle níže uvedených zásad: </w:t>
      </w:r>
    </w:p>
    <w:p w14:paraId="7D0D742D" w14:textId="77777777" w:rsidR="003A2393" w:rsidRPr="00CE4AFC" w:rsidRDefault="003A2393" w:rsidP="003A2393">
      <w:pPr>
        <w:pStyle w:val="cpslovnpsmenn"/>
      </w:pPr>
      <w:r w:rsidRPr="000D6700">
        <w:t>heslem ne</w:t>
      </w:r>
      <w:r w:rsidRPr="00CE4AFC">
        <w:t xml:space="preserve">bo jeho součástí nesmí být jméno uživatele nebo jeho blízkých, číslo  průkazu, </w:t>
      </w:r>
      <w:r>
        <w:rPr>
          <w:lang w:val="cs-CZ"/>
        </w:rPr>
        <w:t xml:space="preserve">název </w:t>
      </w:r>
      <w:r w:rsidRPr="00CE4AFC">
        <w:t>organiza</w:t>
      </w:r>
      <w:r>
        <w:rPr>
          <w:lang w:val="cs-CZ"/>
        </w:rPr>
        <w:t>ce</w:t>
      </w:r>
      <w:r w:rsidRPr="00CE4AFC">
        <w:t>, pracoviště, pošty a</w:t>
      </w:r>
      <w:r>
        <w:rPr>
          <w:lang w:val="cs-CZ"/>
        </w:rPr>
        <w:t xml:space="preserve"> jiné známé, nebo snadno zjistitelné informace</w:t>
      </w:r>
      <w:r w:rsidRPr="00CE4AFC">
        <w:t>,</w:t>
      </w:r>
      <w:r>
        <w:rPr>
          <w:lang w:val="cs-CZ"/>
        </w:rPr>
        <w:t xml:space="preserve"> nejčastěji používaná hesla, </w:t>
      </w:r>
      <w:r w:rsidRPr="006C2826">
        <w:rPr>
          <w:lang w:val="cs-CZ"/>
        </w:rPr>
        <w:t>hesla na základě mnohonásobně opakujících se znaků</w:t>
      </w:r>
      <w:r>
        <w:rPr>
          <w:lang w:val="cs-CZ"/>
        </w:rPr>
        <w:t xml:space="preserve"> (3 a více)</w:t>
      </w:r>
      <w:r w:rsidRPr="006C2826">
        <w:rPr>
          <w:lang w:val="cs-CZ"/>
        </w:rPr>
        <w:t>, přihlašovací jména e-mailu, názv</w:t>
      </w:r>
      <w:r>
        <w:rPr>
          <w:lang w:val="cs-CZ"/>
        </w:rPr>
        <w:t>y</w:t>
      </w:r>
      <w:r w:rsidRPr="006C2826">
        <w:rPr>
          <w:lang w:val="cs-CZ"/>
        </w:rPr>
        <w:t xml:space="preserve"> systém</w:t>
      </w:r>
      <w:r>
        <w:rPr>
          <w:lang w:val="cs-CZ"/>
        </w:rPr>
        <w:t>ů</w:t>
      </w:r>
      <w:r w:rsidRPr="006C2826">
        <w:rPr>
          <w:lang w:val="cs-CZ"/>
        </w:rPr>
        <w:t xml:space="preserve"> nebo obdobný způsob</w:t>
      </w:r>
      <w:r>
        <w:rPr>
          <w:lang w:val="cs-CZ"/>
        </w:rPr>
        <w:t xml:space="preserve"> tvorby hesla.</w:t>
      </w:r>
    </w:p>
    <w:p w14:paraId="082ECD80" w14:textId="77777777" w:rsidR="003A2393" w:rsidRPr="00CE4AFC" w:rsidRDefault="003A2393" w:rsidP="003A2393">
      <w:pPr>
        <w:pStyle w:val="cpslovnpsmenn"/>
      </w:pPr>
      <w:r w:rsidRPr="00CE4AFC">
        <w:t xml:space="preserve">délka hesla musí být </w:t>
      </w:r>
      <w:r>
        <w:rPr>
          <w:lang w:val="cs-CZ"/>
        </w:rPr>
        <w:t xml:space="preserve">dlouhé </w:t>
      </w:r>
      <w:r w:rsidRPr="00CE4AFC">
        <w:t xml:space="preserve">minimálně </w:t>
      </w:r>
      <w:r>
        <w:rPr>
          <w:lang w:val="cs-CZ"/>
        </w:rPr>
        <w:t>8</w:t>
      </w:r>
      <w:r w:rsidRPr="00CE4AFC">
        <w:t xml:space="preserve"> znaků</w:t>
      </w:r>
      <w:r>
        <w:rPr>
          <w:lang w:val="cs-CZ"/>
        </w:rPr>
        <w:t xml:space="preserve">, </w:t>
      </w:r>
      <w:r w:rsidRPr="00127F2A">
        <w:rPr>
          <w:lang w:val="cs-CZ"/>
        </w:rPr>
        <w:t>doporučeno</w:t>
      </w:r>
      <w:r>
        <w:rPr>
          <w:lang w:val="cs-CZ"/>
        </w:rPr>
        <w:t xml:space="preserve"> je</w:t>
      </w:r>
      <w:r w:rsidRPr="00127F2A">
        <w:rPr>
          <w:lang w:val="cs-CZ"/>
        </w:rPr>
        <w:t xml:space="preserve"> použít </w:t>
      </w:r>
      <w:r>
        <w:t>délku hesla</w:t>
      </w:r>
      <w:r w:rsidRPr="00127F2A">
        <w:rPr>
          <w:lang w:val="cs-CZ"/>
        </w:rPr>
        <w:t xml:space="preserve"> 12 znaků.</w:t>
      </w:r>
    </w:p>
    <w:p w14:paraId="068E5164" w14:textId="77777777" w:rsidR="003A2393" w:rsidRPr="00CE4AFC" w:rsidRDefault="003A2393" w:rsidP="003A2393">
      <w:pPr>
        <w:pStyle w:val="cpslovnpsmenn"/>
        <w:jc w:val="both"/>
      </w:pPr>
      <w:r w:rsidRPr="00CE4AFC">
        <w:t>heslo nesmí uživatel sdílet s</w:t>
      </w:r>
      <w:r>
        <w:t> </w:t>
      </w:r>
      <w:r w:rsidRPr="00CE4AFC">
        <w:t>jin</w:t>
      </w:r>
      <w:r>
        <w:rPr>
          <w:lang w:val="cs-CZ"/>
        </w:rPr>
        <w:t>ou osobou,</w:t>
      </w:r>
    </w:p>
    <w:p w14:paraId="1CD50B0C" w14:textId="77777777" w:rsidR="003A2393" w:rsidRPr="00CE4AFC" w:rsidRDefault="003A2393" w:rsidP="003A2393">
      <w:pPr>
        <w:pStyle w:val="cpslovnpsmenn"/>
        <w:jc w:val="both"/>
      </w:pPr>
      <w:r>
        <w:rPr>
          <w:lang w:val="cs-CZ"/>
        </w:rPr>
        <w:t>heslo je doporučeno preventivně měnit 1x za ¼ roku</w:t>
      </w:r>
      <w:r w:rsidRPr="00CE4AFC">
        <w:t>,</w:t>
      </w:r>
    </w:p>
    <w:p w14:paraId="34159B29" w14:textId="77777777" w:rsidR="003A2393" w:rsidRPr="004F2F04" w:rsidRDefault="003A2393" w:rsidP="003A2393">
      <w:pPr>
        <w:pStyle w:val="cpslovnpsmenn"/>
      </w:pPr>
      <w:r>
        <w:rPr>
          <w:lang w:val="cs-CZ"/>
        </w:rPr>
        <w:t>parametry hesla jsou kontrolovány systémem</w:t>
      </w:r>
      <w:r w:rsidRPr="008A5535">
        <w:rPr>
          <w:lang w:val="cs-CZ"/>
        </w:rPr>
        <w:t>.</w:t>
      </w:r>
    </w:p>
    <w:p w14:paraId="3CFB7B92" w14:textId="77777777" w:rsidR="003A2393" w:rsidRPr="008B7172" w:rsidRDefault="003A2393" w:rsidP="0056054A">
      <w:pPr>
        <w:pStyle w:val="cpodstavecneslovan"/>
        <w:numPr>
          <w:ilvl w:val="0"/>
          <w:numId w:val="13"/>
        </w:numPr>
        <w:spacing w:after="160"/>
        <w:ind w:left="357" w:hanging="357"/>
      </w:pPr>
      <w:r w:rsidRPr="00CE4AFC">
        <w:t>Chránit autentizační a přístupové údaje (hesla, klíče apod.) před vyzrazením, ztrátou nebo zneužitím</w:t>
      </w:r>
      <w:r>
        <w:t xml:space="preserve"> a v žádném případě je nikomu nesdělovat</w:t>
      </w:r>
      <w:r w:rsidRPr="00CE4AFC">
        <w:t xml:space="preserve">. </w:t>
      </w:r>
      <w:r>
        <w:t xml:space="preserve">V případě že k prozrazení dojde, musí být autentizační a přístupové údaje okamžitě změněny. </w:t>
      </w:r>
    </w:p>
    <w:p w14:paraId="16C0526E" w14:textId="77777777" w:rsidR="003A2393" w:rsidRPr="004E5442" w:rsidRDefault="003A2393" w:rsidP="0056054A">
      <w:pPr>
        <w:pStyle w:val="cpodstavecneslovan"/>
        <w:numPr>
          <w:ilvl w:val="0"/>
          <w:numId w:val="13"/>
        </w:numPr>
        <w:spacing w:after="160"/>
        <w:ind w:left="357" w:hanging="357"/>
      </w:pPr>
      <w:r w:rsidRPr="00CE4AFC">
        <w:t xml:space="preserve">Věnovat pozornost </w:t>
      </w:r>
      <w:r>
        <w:t xml:space="preserve">podezřelému chování lidí i ICT systémů, </w:t>
      </w:r>
      <w:r w:rsidRPr="00CE4AFC">
        <w:t xml:space="preserve">systémovým oznámením a hlášením bezpečnostních programů jako je například antivirová ochrana. </w:t>
      </w:r>
      <w:r w:rsidRPr="008B7172">
        <w:t>Při zjištění nebo</w:t>
      </w:r>
      <w:r>
        <w:t xml:space="preserve"> i</w:t>
      </w:r>
      <w:r w:rsidRPr="008B7172">
        <w:t xml:space="preserve"> jen podezření </w:t>
      </w:r>
      <w:r>
        <w:t xml:space="preserve">na zavirování či podezřelé chování, </w:t>
      </w:r>
      <w:r w:rsidRPr="004E5442">
        <w:t xml:space="preserve">neprodleně </w:t>
      </w:r>
      <w:r>
        <w:t xml:space="preserve">toto </w:t>
      </w:r>
      <w:r w:rsidRPr="004E5442">
        <w:t>oznámit na ServiceDesk</w:t>
      </w:r>
      <w:r>
        <w:t xml:space="preserve"> ČP</w:t>
      </w:r>
      <w:r w:rsidRPr="004E5442">
        <w:t xml:space="preserve"> a dále se řídit jeho pokyny.</w:t>
      </w:r>
    </w:p>
    <w:p w14:paraId="6B26F6E3" w14:textId="77777777" w:rsidR="003A2393" w:rsidRPr="008B7172" w:rsidRDefault="003A2393" w:rsidP="0056054A">
      <w:pPr>
        <w:pStyle w:val="cpodstavecneslovan"/>
        <w:numPr>
          <w:ilvl w:val="0"/>
          <w:numId w:val="13"/>
        </w:numPr>
        <w:spacing w:after="160"/>
        <w:ind w:left="357" w:hanging="357"/>
      </w:pPr>
      <w:r w:rsidRPr="00CE4AFC">
        <w:t xml:space="preserve">Provést antivirovou kontrolu na </w:t>
      </w:r>
      <w:r>
        <w:t xml:space="preserve">všech </w:t>
      </w:r>
      <w:r w:rsidRPr="00CE4AFC">
        <w:t>záznamov</w:t>
      </w:r>
      <w:r>
        <w:t>ých</w:t>
      </w:r>
      <w:r w:rsidRPr="00CE4AFC">
        <w:t xml:space="preserve"> médi</w:t>
      </w:r>
      <w:r>
        <w:t>ích</w:t>
      </w:r>
      <w:r w:rsidRPr="00CE4AFC">
        <w:t xml:space="preserve"> (celého záznamového média nebo jen datového souboru) při obdržení od externích subjektů. Při předávání záznamových médií externímu subjektu je uživatel povinen zabezpečit, aby na daném záznamovém médiu byly pouze informace určené pro daný externí subjekt. </w:t>
      </w:r>
    </w:p>
    <w:p w14:paraId="50DA53C1" w14:textId="77777777" w:rsidR="003A2393" w:rsidRDefault="003A2393" w:rsidP="0056054A">
      <w:pPr>
        <w:pStyle w:val="cpodstavecneslovan"/>
        <w:numPr>
          <w:ilvl w:val="0"/>
          <w:numId w:val="13"/>
        </w:numPr>
        <w:spacing w:after="160"/>
        <w:ind w:left="357" w:hanging="357"/>
      </w:pPr>
      <w:r>
        <w:t>Nezasahovat do systémového nastavení jednotlivých zařízení ani neprovádět instalaci nedůvěryhodných programů.</w:t>
      </w:r>
    </w:p>
    <w:p w14:paraId="62CC0587" w14:textId="77777777" w:rsidR="003A2393" w:rsidRDefault="003A2393" w:rsidP="0056054A">
      <w:pPr>
        <w:pStyle w:val="cpodstavecneslovan"/>
        <w:numPr>
          <w:ilvl w:val="0"/>
          <w:numId w:val="13"/>
        </w:numPr>
        <w:spacing w:after="160"/>
        <w:ind w:left="357" w:hanging="357"/>
      </w:pPr>
      <w:r>
        <w:t>Nekopírovat SW ČP na jiný počítač nebo jej předávat jiné osobě.</w:t>
      </w:r>
      <w:r w:rsidDel="00E36E0C">
        <w:t xml:space="preserve"> </w:t>
      </w:r>
    </w:p>
    <w:p w14:paraId="47FCF3E5" w14:textId="77777777" w:rsidR="003A2393" w:rsidRDefault="003A2393" w:rsidP="0056054A">
      <w:pPr>
        <w:pStyle w:val="cpodstavecneslovan"/>
        <w:numPr>
          <w:ilvl w:val="0"/>
          <w:numId w:val="13"/>
        </w:numPr>
        <w:spacing w:after="160"/>
        <w:ind w:left="357" w:hanging="357"/>
      </w:pPr>
      <w:r>
        <w:t>Pracovat se zařízením tak, aby chráněné informace nemohly být odposlechnuty, odpozorovány nebo vyčteny ze zpracovávaných dokumentů a obrazovek zařízení jinou nepovolanou osobou.</w:t>
      </w:r>
    </w:p>
    <w:p w14:paraId="4E256897" w14:textId="77777777" w:rsidR="003A2393" w:rsidRDefault="003A2393" w:rsidP="0056054A">
      <w:pPr>
        <w:pStyle w:val="cpodstavecneslovan"/>
        <w:numPr>
          <w:ilvl w:val="0"/>
          <w:numId w:val="13"/>
        </w:numPr>
        <w:spacing w:after="160"/>
        <w:ind w:left="357" w:hanging="357"/>
      </w:pPr>
      <w:r>
        <w:t>V případě žádosti operačního systému o restartování zařízení, v co nejkratší době ukončit veškerou činnost a restart provést.</w:t>
      </w:r>
    </w:p>
    <w:p w14:paraId="0C2A3EE0" w14:textId="0417DD67" w:rsidR="003A2393" w:rsidRDefault="003A2393" w:rsidP="0056054A">
      <w:pPr>
        <w:pStyle w:val="cpodstavecneslovan"/>
        <w:numPr>
          <w:ilvl w:val="0"/>
          <w:numId w:val="13"/>
        </w:numPr>
        <w:spacing w:after="160"/>
        <w:ind w:left="357" w:hanging="357"/>
      </w:pPr>
      <w:r>
        <w:t xml:space="preserve">Hlásit zjištěné bezpečnostní incidenty (viz kapitola </w:t>
      </w:r>
      <w:r>
        <w:fldChar w:fldCharType="begin"/>
      </w:r>
      <w:r>
        <w:instrText xml:space="preserve"> REF _Ref34300860 \r \h </w:instrText>
      </w:r>
      <w:r w:rsidR="0056054A">
        <w:instrText xml:space="preserve"> \* MERGEFORMAT </w:instrText>
      </w:r>
      <w:r>
        <w:fldChar w:fldCharType="separate"/>
      </w:r>
      <w:r w:rsidR="0056054A">
        <w:t>4.1</w:t>
      </w:r>
      <w:r>
        <w:fldChar w:fldCharType="end"/>
      </w:r>
      <w:r>
        <w:t xml:space="preserve"> této přílohy).</w:t>
      </w:r>
    </w:p>
    <w:p w14:paraId="4BBADEEE" w14:textId="3E552CD7" w:rsidR="003A2393" w:rsidRDefault="003A2393" w:rsidP="0056054A">
      <w:pPr>
        <w:pStyle w:val="cpodstavecneslovan"/>
        <w:numPr>
          <w:ilvl w:val="0"/>
          <w:numId w:val="13"/>
        </w:numPr>
        <w:spacing w:after="160"/>
        <w:ind w:left="357" w:hanging="357"/>
      </w:pPr>
      <w:r>
        <w:t xml:space="preserve">Hlásit zjištěné mimořádné </w:t>
      </w:r>
      <w:r w:rsidRPr="003A2393">
        <w:t>události Stálé operační službě na telefonní číslo 605 22 55 55.</w:t>
      </w:r>
      <w:r>
        <w:t xml:space="preserve"> Jedná se zejména o narušení nebo zni</w:t>
      </w:r>
      <w:r w:rsidRPr="001003D9">
        <w:t>č</w:t>
      </w:r>
      <w:r>
        <w:t>ení d</w:t>
      </w:r>
      <w:r w:rsidRPr="001003D9">
        <w:t>ů</w:t>
      </w:r>
      <w:r>
        <w:t>ležitých zabezpe</w:t>
      </w:r>
      <w:r w:rsidRPr="001003D9">
        <w:t>č</w:t>
      </w:r>
      <w:r>
        <w:t>ovacích za</w:t>
      </w:r>
      <w:r w:rsidRPr="001003D9">
        <w:t>ř</w:t>
      </w:r>
      <w:r>
        <w:t>ízení, výpadek dodávky elektrické energie spojený s vy</w:t>
      </w:r>
      <w:r w:rsidRPr="001003D9">
        <w:t>ř</w:t>
      </w:r>
      <w:r>
        <w:t>azením elektronických systém</w:t>
      </w:r>
      <w:r w:rsidRPr="001003D9">
        <w:t>ů</w:t>
      </w:r>
      <w:r>
        <w:t>.</w:t>
      </w:r>
    </w:p>
    <w:p w14:paraId="5B073C35" w14:textId="77777777" w:rsidR="003A2393" w:rsidRDefault="003A2393" w:rsidP="003A2393">
      <w:pPr>
        <w:pStyle w:val="Nadpis1"/>
        <w:numPr>
          <w:ilvl w:val="0"/>
          <w:numId w:val="1"/>
        </w:numPr>
        <w:tabs>
          <w:tab w:val="left" w:pos="510"/>
        </w:tabs>
        <w:spacing w:before="240" w:after="240"/>
      </w:pPr>
      <w:bookmarkStart w:id="7" w:name="_Toc356389926"/>
      <w:bookmarkStart w:id="8" w:name="_Toc356475393"/>
      <w:bookmarkStart w:id="9" w:name="_Toc356389927"/>
      <w:bookmarkStart w:id="10" w:name="_Toc356475394"/>
      <w:bookmarkStart w:id="11" w:name="_Toc356389929"/>
      <w:bookmarkStart w:id="12" w:name="_Toc356475396"/>
      <w:bookmarkStart w:id="13" w:name="_Toc356389930"/>
      <w:bookmarkStart w:id="14" w:name="_Toc356475397"/>
      <w:bookmarkStart w:id="15" w:name="_Toc470690669"/>
      <w:bookmarkStart w:id="16" w:name="_Toc351926"/>
      <w:bookmarkEnd w:id="7"/>
      <w:bookmarkEnd w:id="8"/>
      <w:bookmarkEnd w:id="9"/>
      <w:bookmarkEnd w:id="10"/>
      <w:bookmarkEnd w:id="11"/>
      <w:bookmarkEnd w:id="12"/>
      <w:bookmarkEnd w:id="13"/>
      <w:bookmarkEnd w:id="14"/>
      <w:r>
        <w:t>Uživateli je zakázáno</w:t>
      </w:r>
      <w:bookmarkEnd w:id="15"/>
      <w:bookmarkEnd w:id="16"/>
    </w:p>
    <w:p w14:paraId="3F9D9EBC" w14:textId="77777777" w:rsidR="003A2393" w:rsidRDefault="003A2393" w:rsidP="0056054A">
      <w:pPr>
        <w:pStyle w:val="cpodstavecneslovan"/>
        <w:numPr>
          <w:ilvl w:val="0"/>
          <w:numId w:val="15"/>
        </w:numPr>
        <w:spacing w:after="160"/>
        <w:ind w:left="357" w:hanging="357"/>
      </w:pPr>
      <w:r>
        <w:t>P</w:t>
      </w:r>
      <w:r w:rsidRPr="00CE4AFC">
        <w:t>řerušovat probíhající aktualizace systému, vypínat antivirovou ochranu nebo měnit konfiguraci bezpečnostních prvků ochrany</w:t>
      </w:r>
      <w:r>
        <w:t>.</w:t>
      </w:r>
    </w:p>
    <w:p w14:paraId="1CDF7834" w14:textId="77777777" w:rsidR="003A2393" w:rsidRDefault="003A2393" w:rsidP="0056054A">
      <w:pPr>
        <w:pStyle w:val="cpodstavecneslovan"/>
        <w:numPr>
          <w:ilvl w:val="0"/>
          <w:numId w:val="15"/>
        </w:numPr>
        <w:spacing w:after="160"/>
        <w:ind w:left="357" w:hanging="357"/>
      </w:pPr>
      <w:r>
        <w:t>Pracovat s cizími autentizačními nebo přístupovými údaji.</w:t>
      </w:r>
    </w:p>
    <w:p w14:paraId="44131791" w14:textId="4FFCA8A6" w:rsidR="003A2393" w:rsidRDefault="003A2393" w:rsidP="0056054A">
      <w:pPr>
        <w:pStyle w:val="cpodstavecneslovan"/>
        <w:numPr>
          <w:ilvl w:val="0"/>
          <w:numId w:val="15"/>
        </w:numPr>
        <w:spacing w:after="160"/>
        <w:ind w:left="357" w:hanging="357"/>
      </w:pPr>
      <w:r>
        <w:t xml:space="preserve">Využívat chybně přidělená oprávnění, která </w:t>
      </w:r>
      <w:r w:rsidR="00792991">
        <w:t>mu</w:t>
      </w:r>
      <w:r>
        <w:t xml:space="preserve"> nepřísluší.</w:t>
      </w:r>
    </w:p>
    <w:p w14:paraId="37CF0723" w14:textId="446809B4" w:rsidR="0056054A" w:rsidRDefault="0056054A" w:rsidP="0056054A">
      <w:pPr>
        <w:pStyle w:val="cpodstavecneslovan"/>
        <w:numPr>
          <w:ilvl w:val="0"/>
          <w:numId w:val="0"/>
        </w:numPr>
        <w:spacing w:after="160"/>
        <w:ind w:left="360" w:hanging="360"/>
      </w:pPr>
    </w:p>
    <w:p w14:paraId="6649056C" w14:textId="1C2DE736" w:rsidR="00792991" w:rsidRDefault="00792991" w:rsidP="0056054A">
      <w:pPr>
        <w:pStyle w:val="cpodstavecneslovan"/>
        <w:numPr>
          <w:ilvl w:val="0"/>
          <w:numId w:val="0"/>
        </w:numPr>
        <w:spacing w:after="160"/>
        <w:ind w:left="360" w:hanging="360"/>
      </w:pPr>
    </w:p>
    <w:p w14:paraId="280BB8F1" w14:textId="77777777" w:rsidR="00792991" w:rsidRDefault="00792991" w:rsidP="0056054A">
      <w:pPr>
        <w:pStyle w:val="cpodstavecneslovan"/>
        <w:numPr>
          <w:ilvl w:val="0"/>
          <w:numId w:val="0"/>
        </w:numPr>
        <w:spacing w:after="160"/>
        <w:ind w:left="360" w:hanging="360"/>
      </w:pPr>
    </w:p>
    <w:p w14:paraId="2B7BE3C1" w14:textId="77777777" w:rsidR="003A2393" w:rsidRDefault="003A2393" w:rsidP="003A2393">
      <w:pPr>
        <w:pStyle w:val="Nadpis1"/>
        <w:numPr>
          <w:ilvl w:val="0"/>
          <w:numId w:val="1"/>
        </w:numPr>
        <w:tabs>
          <w:tab w:val="left" w:pos="510"/>
        </w:tabs>
        <w:spacing w:before="240" w:after="240"/>
      </w:pPr>
      <w:bookmarkStart w:id="17" w:name="_Toc470690675"/>
      <w:bookmarkStart w:id="18" w:name="_Toc351932"/>
      <w:r>
        <w:t>Bezpečnostní incident</w:t>
      </w:r>
      <w:bookmarkEnd w:id="17"/>
      <w:bookmarkEnd w:id="18"/>
    </w:p>
    <w:p w14:paraId="4ADD20EE" w14:textId="77777777" w:rsidR="003A2393" w:rsidRPr="002B2BD3" w:rsidRDefault="003A2393" w:rsidP="003A2393">
      <w:pPr>
        <w:pStyle w:val="Nadpis2"/>
        <w:numPr>
          <w:ilvl w:val="1"/>
          <w:numId w:val="1"/>
        </w:numPr>
        <w:tabs>
          <w:tab w:val="clear" w:pos="851"/>
        </w:tabs>
        <w:ind w:left="964" w:hanging="964"/>
      </w:pPr>
      <w:bookmarkStart w:id="19" w:name="_Toc470690676"/>
      <w:bookmarkStart w:id="20" w:name="_Toc351933"/>
      <w:bookmarkStart w:id="21" w:name="_Ref34300860"/>
      <w:r w:rsidRPr="008A5535">
        <w:t xml:space="preserve">Základní </w:t>
      </w:r>
      <w:r w:rsidRPr="002B2BD3">
        <w:t>bezpečnostní incident</w:t>
      </w:r>
      <w:r w:rsidRPr="008A5535">
        <w:t>y</w:t>
      </w:r>
      <w:bookmarkEnd w:id="19"/>
      <w:bookmarkEnd w:id="20"/>
      <w:bookmarkEnd w:id="21"/>
    </w:p>
    <w:p w14:paraId="20451EAF" w14:textId="77777777" w:rsidR="003A2393" w:rsidRDefault="003A2393" w:rsidP="0056054A">
      <w:pPr>
        <w:pStyle w:val="cpodstavecneslovan"/>
        <w:numPr>
          <w:ilvl w:val="0"/>
          <w:numId w:val="17"/>
        </w:numPr>
        <w:spacing w:after="160"/>
        <w:ind w:left="357" w:hanging="357"/>
      </w:pPr>
      <w:r>
        <w:t xml:space="preserve">Projev počítačového viru nebo jiného </w:t>
      </w:r>
      <w:r w:rsidRPr="004F2F04">
        <w:t>škodlivého</w:t>
      </w:r>
      <w:r>
        <w:t xml:space="preserve"> SW.</w:t>
      </w:r>
    </w:p>
    <w:p w14:paraId="16B6D959" w14:textId="77777777" w:rsidR="003A2393" w:rsidRDefault="003A2393" w:rsidP="0056054A">
      <w:pPr>
        <w:pStyle w:val="cpodstavecneslovan"/>
        <w:numPr>
          <w:ilvl w:val="0"/>
          <w:numId w:val="17"/>
        </w:numPr>
        <w:spacing w:after="160"/>
        <w:ind w:left="357" w:hanging="357"/>
      </w:pPr>
      <w:r>
        <w:t xml:space="preserve">Nestandardní chování zařízení </w:t>
      </w:r>
      <w:r w:rsidRPr="004F2F04">
        <w:t>nebo uživatelů</w:t>
      </w:r>
      <w:r>
        <w:t>.</w:t>
      </w:r>
    </w:p>
    <w:p w14:paraId="7FBCE087" w14:textId="77777777" w:rsidR="003A2393" w:rsidRDefault="003A2393" w:rsidP="0056054A">
      <w:pPr>
        <w:pStyle w:val="cpodstavecneslovan"/>
        <w:numPr>
          <w:ilvl w:val="0"/>
          <w:numId w:val="17"/>
        </w:numPr>
        <w:spacing w:after="160"/>
        <w:ind w:left="357" w:hanging="357"/>
      </w:pPr>
      <w:r>
        <w:t>Kompromitace</w:t>
      </w:r>
      <w:r w:rsidRPr="004F2F04">
        <w:t xml:space="preserve"> nebo zneužití</w:t>
      </w:r>
      <w:r>
        <w:t xml:space="preserve"> </w:t>
      </w:r>
      <w:r w:rsidRPr="004F2F04">
        <w:t xml:space="preserve">autentizačních a přístupových údajů (např. </w:t>
      </w:r>
      <w:r>
        <w:t>hesla</w:t>
      </w:r>
      <w:r w:rsidRPr="004F2F04">
        <w:t>),</w:t>
      </w:r>
      <w:r>
        <w:t xml:space="preserve"> podezření </w:t>
      </w:r>
      <w:r w:rsidRPr="004F2F04">
        <w:t>nebo pokus o kompromitaci (např. podvodné emaily, neúmyslné prozrazení hesla, apod.)</w:t>
      </w:r>
      <w:r>
        <w:t>.</w:t>
      </w:r>
    </w:p>
    <w:p w14:paraId="0BFE99E6" w14:textId="77777777" w:rsidR="003A2393" w:rsidRDefault="003A2393" w:rsidP="0056054A">
      <w:pPr>
        <w:pStyle w:val="cpodstavecneslovan"/>
        <w:numPr>
          <w:ilvl w:val="0"/>
          <w:numId w:val="17"/>
        </w:numPr>
        <w:spacing w:after="160"/>
        <w:ind w:left="357" w:hanging="357"/>
      </w:pPr>
      <w:r>
        <w:t>Ztráta</w:t>
      </w:r>
      <w:r w:rsidRPr="004F2F04">
        <w:t xml:space="preserve"> nebo odcizení</w:t>
      </w:r>
      <w:r>
        <w:t xml:space="preserve"> zařízení, mobilního zařízení nebo záznamového média obsahující informace ČP.</w:t>
      </w:r>
    </w:p>
    <w:p w14:paraId="4162D3F6" w14:textId="0EEDE9F4" w:rsidR="003A2393" w:rsidRDefault="003A2393" w:rsidP="0056054A">
      <w:pPr>
        <w:pStyle w:val="cpodstavecneslovan"/>
        <w:numPr>
          <w:ilvl w:val="0"/>
          <w:numId w:val="17"/>
        </w:numPr>
        <w:spacing w:after="160"/>
        <w:ind w:left="357" w:hanging="357"/>
      </w:pPr>
      <w:r>
        <w:t xml:space="preserve">Proniknutí nepovolané osoby na pracoviště </w:t>
      </w:r>
      <w:r w:rsidR="00792991">
        <w:t>Balíkovny P</w:t>
      </w:r>
      <w:r>
        <w:t>artner</w:t>
      </w:r>
      <w:r w:rsidRPr="004F2F04">
        <w:t>, k</w:t>
      </w:r>
      <w:r>
        <w:t xml:space="preserve"> zařízení nebo </w:t>
      </w:r>
      <w:r w:rsidRPr="004F2F04">
        <w:t xml:space="preserve">i </w:t>
      </w:r>
      <w:r>
        <w:t>pokus</w:t>
      </w:r>
      <w:r w:rsidRPr="004F2F04">
        <w:t xml:space="preserve"> o </w:t>
      </w:r>
      <w:r>
        <w:t>nepovolené proniknutí.</w:t>
      </w:r>
    </w:p>
    <w:p w14:paraId="076A622E" w14:textId="77777777" w:rsidR="003A2393" w:rsidRDefault="003A2393" w:rsidP="0056054A">
      <w:pPr>
        <w:pStyle w:val="cpodstavecneslovan"/>
        <w:numPr>
          <w:ilvl w:val="0"/>
          <w:numId w:val="17"/>
        </w:numPr>
        <w:spacing w:after="160"/>
        <w:ind w:left="357" w:hanging="357"/>
      </w:pPr>
      <w:r>
        <w:t>Výstražné hlášení operačního systému nebo aplikačního SW</w:t>
      </w:r>
      <w:r w:rsidRPr="004F2F04">
        <w:t xml:space="preserve"> indikující porušení bezpečnosti</w:t>
      </w:r>
      <w:r>
        <w:t>.</w:t>
      </w:r>
    </w:p>
    <w:p w14:paraId="17454213" w14:textId="77777777" w:rsidR="003A2393" w:rsidRDefault="003A2393" w:rsidP="0056054A">
      <w:pPr>
        <w:pStyle w:val="cpodstavecneslovan"/>
        <w:numPr>
          <w:ilvl w:val="0"/>
          <w:numId w:val="17"/>
        </w:numPr>
        <w:spacing w:after="160"/>
        <w:ind w:left="357" w:hanging="357"/>
      </w:pPr>
      <w:r>
        <w:t>Neoprávněná změna HW, SW nebo konfigurace.</w:t>
      </w:r>
    </w:p>
    <w:p w14:paraId="570491B1" w14:textId="77777777" w:rsidR="003A2393" w:rsidRDefault="003A2393" w:rsidP="0056054A">
      <w:pPr>
        <w:pStyle w:val="cpodstavecneslovan"/>
        <w:numPr>
          <w:ilvl w:val="0"/>
          <w:numId w:val="17"/>
        </w:numPr>
        <w:spacing w:after="160"/>
        <w:ind w:left="357" w:hanging="357"/>
      </w:pPr>
      <w:r>
        <w:t>Z</w:t>
      </w:r>
      <w:r w:rsidRPr="004F2F04">
        <w:t>tráta důvěrnosti informací zapříčiněná například chybným nastavením oprávnění, kompromitací nebo zneužitím autentizačních údajů, nebo ztrátou či odcizením zařízení</w:t>
      </w:r>
      <w:r>
        <w:t>.</w:t>
      </w:r>
    </w:p>
    <w:p w14:paraId="65561561" w14:textId="77777777" w:rsidR="003A2393" w:rsidRDefault="003A2393" w:rsidP="0056054A">
      <w:pPr>
        <w:pStyle w:val="cpodstavecneslovan"/>
        <w:numPr>
          <w:ilvl w:val="0"/>
          <w:numId w:val="17"/>
        </w:numPr>
        <w:spacing w:after="160"/>
        <w:ind w:left="357" w:hanging="357"/>
      </w:pPr>
      <w:r>
        <w:t>C</w:t>
      </w:r>
      <w:r w:rsidRPr="004F2F04">
        <w:t>hybně přidělená oprávnění nad rámec mu svěřených pracovních povinností.</w:t>
      </w:r>
    </w:p>
    <w:p w14:paraId="327F2186" w14:textId="77777777" w:rsidR="003A2393" w:rsidRPr="002B2BD3" w:rsidRDefault="003A2393" w:rsidP="003A2393">
      <w:pPr>
        <w:pStyle w:val="Nadpis2"/>
        <w:numPr>
          <w:ilvl w:val="1"/>
          <w:numId w:val="1"/>
        </w:numPr>
        <w:tabs>
          <w:tab w:val="clear" w:pos="851"/>
        </w:tabs>
        <w:ind w:left="964" w:hanging="964"/>
      </w:pPr>
      <w:bookmarkStart w:id="22" w:name="_Toc209836439"/>
      <w:bookmarkStart w:id="23" w:name="_Toc333935689"/>
      <w:bookmarkStart w:id="24" w:name="_Toc470690677"/>
      <w:bookmarkStart w:id="25" w:name="_Toc351934"/>
      <w:r w:rsidRPr="008A5535">
        <w:t>Ř</w:t>
      </w:r>
      <w:r w:rsidRPr="004F2F04">
        <w:t>ešení</w:t>
      </w:r>
      <w:r w:rsidRPr="002B2BD3">
        <w:t xml:space="preserve"> bezpečnostního incidentu</w:t>
      </w:r>
      <w:bookmarkEnd w:id="22"/>
      <w:bookmarkEnd w:id="23"/>
      <w:bookmarkEnd w:id="24"/>
      <w:bookmarkEnd w:id="25"/>
    </w:p>
    <w:p w14:paraId="5235F21D" w14:textId="77777777" w:rsidR="003A2393" w:rsidRDefault="003A2393" w:rsidP="0056054A">
      <w:pPr>
        <w:pStyle w:val="cpodstavecneslovan"/>
        <w:numPr>
          <w:ilvl w:val="0"/>
          <w:numId w:val="16"/>
        </w:numPr>
        <w:spacing w:after="160"/>
        <w:ind w:left="357" w:hanging="357"/>
      </w:pPr>
      <w:r>
        <w:t xml:space="preserve">Každý </w:t>
      </w:r>
      <w:r w:rsidRPr="00F305DB">
        <w:t>bezpečnostní</w:t>
      </w:r>
      <w:r>
        <w:t xml:space="preserve"> incident nebo podezření na něj musí uživatel neprodleně oznámit na ServiceDesk ČP, případně přes svého nadřízeného, který </w:t>
      </w:r>
      <w:r w:rsidRPr="003A2393">
        <w:t>incident oznámí na ServiceDesk ČP 800 26 00 26.</w:t>
      </w:r>
    </w:p>
    <w:p w14:paraId="7A96139B" w14:textId="566990C8" w:rsidR="003A2393" w:rsidRDefault="003A2393" w:rsidP="0056054A">
      <w:pPr>
        <w:pStyle w:val="cpodstavecneslovan"/>
        <w:numPr>
          <w:ilvl w:val="0"/>
          <w:numId w:val="16"/>
        </w:numPr>
        <w:spacing w:after="160"/>
        <w:ind w:left="357" w:hanging="357"/>
      </w:pPr>
      <w:r w:rsidRPr="00F305DB">
        <w:t xml:space="preserve">Uživatel je povinen poskytnout </w:t>
      </w:r>
      <w:r>
        <w:t>ČP</w:t>
      </w:r>
      <w:r w:rsidRPr="00F305DB">
        <w:t xml:space="preserve"> nezbytnou součinnost při šetření a řešení bezpečnostního incidentu. Na základě vyhodnocení bezpečnostního incidentu </w:t>
      </w:r>
      <w:r>
        <w:t>specializovaný útvar ČP</w:t>
      </w:r>
      <w:r w:rsidRPr="00F305DB">
        <w:t xml:space="preserve"> provede potřebná opatření pro uvedení systému ČP do bezpečného stavu.</w:t>
      </w:r>
    </w:p>
    <w:p w14:paraId="0E154F1F" w14:textId="3AC42994" w:rsidR="003A2393" w:rsidRDefault="003A2393" w:rsidP="003A2393">
      <w:pPr>
        <w:pStyle w:val="Nadpis1"/>
        <w:numPr>
          <w:ilvl w:val="0"/>
          <w:numId w:val="1"/>
        </w:numPr>
        <w:tabs>
          <w:tab w:val="left" w:pos="510"/>
        </w:tabs>
        <w:spacing w:before="240" w:after="240"/>
      </w:pPr>
      <w:r>
        <w:t xml:space="preserve">Doporučené nastavení zařízení </w:t>
      </w:r>
      <w:r w:rsidR="00792991">
        <w:rPr>
          <w:lang w:val="cs-CZ"/>
        </w:rPr>
        <w:t>Balíkovny Partner</w:t>
      </w:r>
    </w:p>
    <w:p w14:paraId="6289019F" w14:textId="7AC323B6" w:rsidR="003A2393" w:rsidRDefault="00792991" w:rsidP="003A2393">
      <w:r>
        <w:t>V</w:t>
      </w:r>
      <w:r w:rsidR="003A2393">
        <w:t xml:space="preserve"> zájmu zajištění bezpečnosti </w:t>
      </w:r>
      <w:r>
        <w:t>d</w:t>
      </w:r>
      <w:r>
        <w:t xml:space="preserve">oporučujeme </w:t>
      </w:r>
      <w:r w:rsidR="003A2393">
        <w:t>při provozování systémů ČP používat zařízení, které:</w:t>
      </w:r>
    </w:p>
    <w:p w14:paraId="3D1014CB" w14:textId="489F8746" w:rsidR="003A2393" w:rsidRDefault="003A2393" w:rsidP="003A2393">
      <w:pPr>
        <w:pStyle w:val="Odstavecseseznamem"/>
        <w:numPr>
          <w:ilvl w:val="0"/>
          <w:numId w:val="18"/>
        </w:numPr>
      </w:pPr>
      <w:r>
        <w:t>neobsahuj</w:t>
      </w:r>
      <w:r w:rsidR="00792991">
        <w:t>e</w:t>
      </w:r>
      <w:r>
        <w:t xml:space="preserve"> žádný nelegální SW či SW instalovaný z nedůvěryhodných zdrojů,</w:t>
      </w:r>
    </w:p>
    <w:p w14:paraId="2CFA7608" w14:textId="77777777" w:rsidR="003A2393" w:rsidRDefault="003A2393" w:rsidP="003A2393">
      <w:pPr>
        <w:pStyle w:val="Odstavecseseznamem"/>
        <w:numPr>
          <w:ilvl w:val="0"/>
          <w:numId w:val="18"/>
        </w:numPr>
      </w:pPr>
      <w:r>
        <w:t>používat výhradně podporovaný a aktualizovaný operační systém,</w:t>
      </w:r>
    </w:p>
    <w:p w14:paraId="1F8ED2EC" w14:textId="77777777" w:rsidR="003A2393" w:rsidRDefault="003A2393" w:rsidP="003A2393">
      <w:pPr>
        <w:pStyle w:val="Odstavecseseznamem"/>
        <w:numPr>
          <w:ilvl w:val="0"/>
          <w:numId w:val="18"/>
        </w:numPr>
      </w:pPr>
      <w:r>
        <w:t>používat pouze podporovaný a aktualizovaný Internetový prohlížeč,</w:t>
      </w:r>
    </w:p>
    <w:p w14:paraId="453E5C2F" w14:textId="77777777" w:rsidR="003A2393" w:rsidRPr="00127F2A" w:rsidRDefault="003A2393" w:rsidP="003A2393">
      <w:pPr>
        <w:pStyle w:val="Odstavecseseznamem"/>
        <w:numPr>
          <w:ilvl w:val="0"/>
          <w:numId w:val="18"/>
        </w:numPr>
      </w:pPr>
      <w:r>
        <w:t>pokud je to možné používat SW pro antivirovou ochranu zařízení.</w:t>
      </w:r>
    </w:p>
    <w:p w14:paraId="0A9908CA" w14:textId="77777777" w:rsidR="002D61D4" w:rsidRPr="001A608B" w:rsidRDefault="002D61D4" w:rsidP="002D61D4">
      <w:pPr>
        <w:jc w:val="center"/>
        <w:rPr>
          <w:sz w:val="40"/>
          <w:szCs w:val="40"/>
        </w:rPr>
      </w:pPr>
    </w:p>
    <w:sectPr w:rsidR="002D61D4" w:rsidRPr="001A608B" w:rsidSect="0056054A">
      <w:headerReference w:type="default" r:id="rId8"/>
      <w:footerReference w:type="default" r:id="rId9"/>
      <w:pgSz w:w="11906" w:h="16838" w:code="9"/>
      <w:pgMar w:top="1417" w:right="1417" w:bottom="1417" w:left="1417"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0297A8" w14:textId="77777777" w:rsidR="003E0558" w:rsidRDefault="003E0558" w:rsidP="00E26E3A">
      <w:pPr>
        <w:spacing w:line="240" w:lineRule="auto"/>
      </w:pPr>
      <w:r>
        <w:separator/>
      </w:r>
    </w:p>
  </w:endnote>
  <w:endnote w:type="continuationSeparator" w:id="0">
    <w:p w14:paraId="26944EA3" w14:textId="77777777" w:rsidR="003E0558" w:rsidRDefault="003E0558" w:rsidP="00E26E3A">
      <w:pPr>
        <w:spacing w:line="240" w:lineRule="auto"/>
      </w:pPr>
      <w:r>
        <w:continuationSeparator/>
      </w:r>
    </w:p>
  </w:endnote>
  <w:endnote w:type="continuationNotice" w:id="1">
    <w:p w14:paraId="76AA1C1B" w14:textId="77777777" w:rsidR="003E0558" w:rsidRDefault="003E055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2CE51" w14:textId="4BEB5C48" w:rsidR="00D61A25" w:rsidRDefault="00CF1CB2" w:rsidP="004A6877">
    <w:pPr>
      <w:pStyle w:val="Zpat"/>
      <w:pBdr>
        <w:top w:val="single" w:sz="8" w:space="4" w:color="auto"/>
        <w:bottom w:val="single" w:sz="2" w:space="4" w:color="auto"/>
      </w:pBdr>
    </w:pPr>
    <w:r w:rsidRPr="00CF1CB2">
      <w:t>Česká pošta, s.p.,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792991">
      <w:rPr>
        <w:noProof/>
      </w:rPr>
      <w:t>1</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792991">
      <w:rPr>
        <w:noProof/>
      </w:rPr>
      <w:t>3</w:t>
    </w:r>
    <w:r w:rsidR="00113C9F">
      <w:rPr>
        <w:noProof/>
      </w:rPr>
      <w:fldChar w:fldCharType="end"/>
    </w:r>
  </w:p>
  <w:p w14:paraId="6A31C207" w14:textId="77777777"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DB04E8" w14:textId="77777777" w:rsidR="003E0558" w:rsidRDefault="003E0558" w:rsidP="00E26E3A">
      <w:pPr>
        <w:spacing w:line="240" w:lineRule="auto"/>
      </w:pPr>
      <w:r>
        <w:separator/>
      </w:r>
    </w:p>
  </w:footnote>
  <w:footnote w:type="continuationSeparator" w:id="0">
    <w:p w14:paraId="13DC220B" w14:textId="77777777" w:rsidR="003E0558" w:rsidRDefault="003E0558" w:rsidP="00E26E3A">
      <w:pPr>
        <w:spacing w:line="240" w:lineRule="auto"/>
      </w:pPr>
      <w:r>
        <w:continuationSeparator/>
      </w:r>
    </w:p>
  </w:footnote>
  <w:footnote w:type="continuationNotice" w:id="1">
    <w:p w14:paraId="0E4A9A4D" w14:textId="77777777" w:rsidR="003E0558" w:rsidRDefault="003E055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03365" w14:textId="36054AED" w:rsidR="00C54D4F" w:rsidRPr="003A2393" w:rsidRDefault="006C4689" w:rsidP="002D61D4">
    <w:pPr>
      <w:pStyle w:val="Zhlav"/>
      <w:tabs>
        <w:tab w:val="center" w:pos="1707"/>
      </w:tabs>
      <w:spacing w:before="120" w:after="60"/>
      <w:ind w:left="1701"/>
      <w:rPr>
        <w:color w:val="002776"/>
        <w:lang w:val="cs-CZ"/>
      </w:rPr>
    </w:pPr>
    <w:r>
      <w:rPr>
        <w:noProof/>
        <w:lang w:val="cs-CZ" w:eastAsia="cs-CZ"/>
      </w:rPr>
      <w:drawing>
        <wp:anchor distT="0" distB="0" distL="114300" distR="114300" simplePos="0" relativeHeight="251656704" behindDoc="1" locked="0" layoutInCell="1" allowOverlap="1" wp14:anchorId="30AF6D4B" wp14:editId="5500A658">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7728" behindDoc="1" locked="0" layoutInCell="1" allowOverlap="1" wp14:anchorId="14FA5E7B" wp14:editId="2E591DA7">
          <wp:simplePos x="0" y="0"/>
          <wp:positionH relativeFrom="column">
            <wp:posOffset>0</wp:posOffset>
          </wp:positionH>
          <wp:positionV relativeFrom="page">
            <wp:posOffset>1080135</wp:posOffset>
          </wp:positionV>
          <wp:extent cx="5760000" cy="136561"/>
          <wp:effectExtent l="0" t="0" r="0" b="0"/>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60000" cy="13656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752" behindDoc="1" locked="0" layoutInCell="1" allowOverlap="1" wp14:anchorId="062321AD" wp14:editId="0CCF8CB1">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2D61D4">
      <w:rPr>
        <w:color w:val="002776"/>
      </w:rPr>
      <w:t xml:space="preserve">Příloha č. </w:t>
    </w:r>
    <w:r w:rsidR="003A2393">
      <w:rPr>
        <w:color w:val="002776"/>
        <w:lang w:val="cs-CZ"/>
      </w:rPr>
      <w:t>9</w:t>
    </w:r>
  </w:p>
  <w:p w14:paraId="1900A8C6" w14:textId="3C606044" w:rsidR="001F741B" w:rsidRPr="00BF67D4" w:rsidRDefault="003A2393" w:rsidP="003A2393">
    <w:pPr>
      <w:pStyle w:val="Zhlav"/>
      <w:tabs>
        <w:tab w:val="left" w:pos="1701"/>
      </w:tabs>
      <w:ind w:left="1701"/>
      <w:rPr>
        <w:b/>
        <w:color w:val="002776"/>
        <w:lang w:val="cs-CZ"/>
      </w:rPr>
    </w:pPr>
    <w:r w:rsidRPr="003A2393">
      <w:rPr>
        <w:b/>
        <w:color w:val="002776"/>
        <w:lang w:val="cs-CZ"/>
      </w:rPr>
      <w:t xml:space="preserve">Bezpečnostní příručka ICT </w:t>
    </w:r>
    <w:r w:rsidR="00792991">
      <w:rPr>
        <w:b/>
        <w:color w:val="002776"/>
        <w:lang w:val="cs-CZ"/>
      </w:rPr>
      <w:t>Balíkovna Partner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E32E44"/>
    <w:multiLevelType w:val="hybridMultilevel"/>
    <w:tmpl w:val="159EBB88"/>
    <w:lvl w:ilvl="0" w:tplc="E518590E">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C413B9"/>
    <w:multiLevelType w:val="hybridMultilevel"/>
    <w:tmpl w:val="75CC6CDE"/>
    <w:lvl w:ilvl="0" w:tplc="2D347EAA">
      <w:start w:val="1"/>
      <w:numFmt w:val="decimal"/>
      <w:lvlText w:val="(%1)"/>
      <w:lvlJc w:val="left"/>
      <w:pPr>
        <w:ind w:left="360" w:hanging="360"/>
      </w:pPr>
      <w:rPr>
        <w:rFonts w:hint="default"/>
      </w:rPr>
    </w:lvl>
    <w:lvl w:ilvl="1" w:tplc="04050019">
      <w:start w:val="1"/>
      <w:numFmt w:val="lowerLetter"/>
      <w:lvlText w:val="%2."/>
      <w:lvlJc w:val="left"/>
      <w:pPr>
        <w:ind w:left="513" w:hanging="360"/>
      </w:pPr>
    </w:lvl>
    <w:lvl w:ilvl="2" w:tplc="0405001B" w:tentative="1">
      <w:start w:val="1"/>
      <w:numFmt w:val="lowerRoman"/>
      <w:lvlText w:val="%3."/>
      <w:lvlJc w:val="right"/>
      <w:pPr>
        <w:ind w:left="1233" w:hanging="180"/>
      </w:pPr>
    </w:lvl>
    <w:lvl w:ilvl="3" w:tplc="0405000F" w:tentative="1">
      <w:start w:val="1"/>
      <w:numFmt w:val="decimal"/>
      <w:lvlText w:val="%4."/>
      <w:lvlJc w:val="left"/>
      <w:pPr>
        <w:ind w:left="1953" w:hanging="360"/>
      </w:pPr>
    </w:lvl>
    <w:lvl w:ilvl="4" w:tplc="04050019" w:tentative="1">
      <w:start w:val="1"/>
      <w:numFmt w:val="lowerLetter"/>
      <w:lvlText w:val="%5."/>
      <w:lvlJc w:val="left"/>
      <w:pPr>
        <w:ind w:left="2673" w:hanging="360"/>
      </w:pPr>
    </w:lvl>
    <w:lvl w:ilvl="5" w:tplc="0405001B" w:tentative="1">
      <w:start w:val="1"/>
      <w:numFmt w:val="lowerRoman"/>
      <w:lvlText w:val="%6."/>
      <w:lvlJc w:val="right"/>
      <w:pPr>
        <w:ind w:left="3393" w:hanging="180"/>
      </w:pPr>
    </w:lvl>
    <w:lvl w:ilvl="6" w:tplc="0405000F" w:tentative="1">
      <w:start w:val="1"/>
      <w:numFmt w:val="decimal"/>
      <w:lvlText w:val="%7."/>
      <w:lvlJc w:val="left"/>
      <w:pPr>
        <w:ind w:left="4113" w:hanging="360"/>
      </w:pPr>
    </w:lvl>
    <w:lvl w:ilvl="7" w:tplc="04050019" w:tentative="1">
      <w:start w:val="1"/>
      <w:numFmt w:val="lowerLetter"/>
      <w:lvlText w:val="%8."/>
      <w:lvlJc w:val="left"/>
      <w:pPr>
        <w:ind w:left="4833" w:hanging="360"/>
      </w:pPr>
    </w:lvl>
    <w:lvl w:ilvl="8" w:tplc="0405001B" w:tentative="1">
      <w:start w:val="1"/>
      <w:numFmt w:val="lowerRoman"/>
      <w:lvlText w:val="%9."/>
      <w:lvlJc w:val="right"/>
      <w:pPr>
        <w:ind w:left="5553" w:hanging="180"/>
      </w:pPr>
    </w:lvl>
  </w:abstractNum>
  <w:abstractNum w:abstractNumId="3" w15:restartNumberingAfterBreak="0">
    <w:nsid w:val="13E44746"/>
    <w:multiLevelType w:val="hybridMultilevel"/>
    <w:tmpl w:val="07CA5198"/>
    <w:lvl w:ilvl="0" w:tplc="A522AB0A">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6" w15:restartNumberingAfterBreak="0">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83A75C4"/>
    <w:multiLevelType w:val="multilevel"/>
    <w:tmpl w:val="3E164A44"/>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CF1449C"/>
    <w:multiLevelType w:val="hybridMultilevel"/>
    <w:tmpl w:val="B9AEC782"/>
    <w:lvl w:ilvl="0" w:tplc="A8FC3B4C">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18A7A67"/>
    <w:multiLevelType w:val="multilevel"/>
    <w:tmpl w:val="388A6B7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639" w:hanging="504"/>
      </w:pPr>
      <w:rPr>
        <w:rFonts w:ascii="Times New Roman" w:eastAsia="Times New Roman" w:hAnsi="Times New Roman" w:cs="Times New Roman"/>
      </w:rPr>
    </w:lvl>
    <w:lvl w:ilvl="3">
      <w:start w:val="1"/>
      <w:numFmt w:val="lowerLetter"/>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BEB40FB"/>
    <w:multiLevelType w:val="hybridMultilevel"/>
    <w:tmpl w:val="86725D74"/>
    <w:lvl w:ilvl="0" w:tplc="D53E3BB2">
      <w:start w:val="1"/>
      <w:numFmt w:val="lowerLetter"/>
      <w:pStyle w:val="cpslovnpsmenn"/>
      <w:lvlText w:val="%1)"/>
      <w:lvlJc w:val="left"/>
      <w:pPr>
        <w:ind w:left="1163" w:hanging="454"/>
      </w:pPr>
      <w:rPr>
        <w:rFonts w:ascii="Times New Roman" w:eastAsia="Times New Roman" w:hAnsi="Times New Roman" w:cs="Times New Roman" w:hint="default"/>
      </w:rPr>
    </w:lvl>
    <w:lvl w:ilvl="1" w:tplc="04050019">
      <w:start w:val="1"/>
      <w:numFmt w:val="lowerLetter"/>
      <w:lvlText w:val="%2."/>
      <w:lvlJc w:val="left"/>
      <w:pPr>
        <w:tabs>
          <w:tab w:val="num" w:pos="1582"/>
        </w:tabs>
        <w:ind w:left="1582" w:hanging="360"/>
      </w:pPr>
    </w:lvl>
    <w:lvl w:ilvl="2" w:tplc="0405001B" w:tentative="1">
      <w:start w:val="1"/>
      <w:numFmt w:val="lowerRoman"/>
      <w:lvlText w:val="%3."/>
      <w:lvlJc w:val="right"/>
      <w:pPr>
        <w:tabs>
          <w:tab w:val="num" w:pos="2302"/>
        </w:tabs>
        <w:ind w:left="2302" w:hanging="180"/>
      </w:pPr>
    </w:lvl>
    <w:lvl w:ilvl="3" w:tplc="0405000F" w:tentative="1">
      <w:start w:val="1"/>
      <w:numFmt w:val="decimal"/>
      <w:lvlText w:val="%4."/>
      <w:lvlJc w:val="left"/>
      <w:pPr>
        <w:tabs>
          <w:tab w:val="num" w:pos="3022"/>
        </w:tabs>
        <w:ind w:left="3022" w:hanging="360"/>
      </w:pPr>
    </w:lvl>
    <w:lvl w:ilvl="4" w:tplc="04050019" w:tentative="1">
      <w:start w:val="1"/>
      <w:numFmt w:val="lowerLetter"/>
      <w:lvlText w:val="%5."/>
      <w:lvlJc w:val="left"/>
      <w:pPr>
        <w:tabs>
          <w:tab w:val="num" w:pos="3742"/>
        </w:tabs>
        <w:ind w:left="3742" w:hanging="360"/>
      </w:pPr>
    </w:lvl>
    <w:lvl w:ilvl="5" w:tplc="0405001B" w:tentative="1">
      <w:start w:val="1"/>
      <w:numFmt w:val="lowerRoman"/>
      <w:lvlText w:val="%6."/>
      <w:lvlJc w:val="right"/>
      <w:pPr>
        <w:tabs>
          <w:tab w:val="num" w:pos="4462"/>
        </w:tabs>
        <w:ind w:left="4462" w:hanging="180"/>
      </w:pPr>
    </w:lvl>
    <w:lvl w:ilvl="6" w:tplc="0405000F" w:tentative="1">
      <w:start w:val="1"/>
      <w:numFmt w:val="decimal"/>
      <w:lvlText w:val="%7."/>
      <w:lvlJc w:val="left"/>
      <w:pPr>
        <w:tabs>
          <w:tab w:val="num" w:pos="5182"/>
        </w:tabs>
        <w:ind w:left="5182" w:hanging="360"/>
      </w:pPr>
    </w:lvl>
    <w:lvl w:ilvl="7" w:tplc="04050019" w:tentative="1">
      <w:start w:val="1"/>
      <w:numFmt w:val="lowerLetter"/>
      <w:lvlText w:val="%8."/>
      <w:lvlJc w:val="left"/>
      <w:pPr>
        <w:tabs>
          <w:tab w:val="num" w:pos="5902"/>
        </w:tabs>
        <w:ind w:left="5902" w:hanging="360"/>
      </w:pPr>
    </w:lvl>
    <w:lvl w:ilvl="8" w:tplc="0405001B" w:tentative="1">
      <w:start w:val="1"/>
      <w:numFmt w:val="lowerRoman"/>
      <w:lvlText w:val="%9."/>
      <w:lvlJc w:val="right"/>
      <w:pPr>
        <w:tabs>
          <w:tab w:val="num" w:pos="6622"/>
        </w:tabs>
        <w:ind w:left="6622" w:hanging="180"/>
      </w:pPr>
    </w:lvl>
  </w:abstractNum>
  <w:abstractNum w:abstractNumId="13" w15:restartNumberingAfterBreak="0">
    <w:nsid w:val="52F4216E"/>
    <w:multiLevelType w:val="hybridMultilevel"/>
    <w:tmpl w:val="82C2B0C4"/>
    <w:lvl w:ilvl="0" w:tplc="773C9452">
      <w:start w:val="1"/>
      <w:numFmt w:val="decimal"/>
      <w:pStyle w:val="cpodstavecneslovan"/>
      <w:lvlText w:val="(%1)"/>
      <w:lvlJc w:val="left"/>
      <w:pPr>
        <w:ind w:left="360" w:hanging="360"/>
      </w:pPr>
      <w:rPr>
        <w:rFonts w:hint="default"/>
      </w:rPr>
    </w:lvl>
    <w:lvl w:ilvl="1" w:tplc="04050019" w:tentative="1">
      <w:start w:val="1"/>
      <w:numFmt w:val="lowerLetter"/>
      <w:lvlText w:val="%2."/>
      <w:lvlJc w:val="left"/>
      <w:pPr>
        <w:ind w:left="513" w:hanging="360"/>
      </w:pPr>
    </w:lvl>
    <w:lvl w:ilvl="2" w:tplc="0405001B" w:tentative="1">
      <w:start w:val="1"/>
      <w:numFmt w:val="lowerRoman"/>
      <w:lvlText w:val="%3."/>
      <w:lvlJc w:val="right"/>
      <w:pPr>
        <w:ind w:left="1233" w:hanging="180"/>
      </w:pPr>
    </w:lvl>
    <w:lvl w:ilvl="3" w:tplc="0405000F" w:tentative="1">
      <w:start w:val="1"/>
      <w:numFmt w:val="decimal"/>
      <w:lvlText w:val="%4."/>
      <w:lvlJc w:val="left"/>
      <w:pPr>
        <w:ind w:left="1953" w:hanging="360"/>
      </w:pPr>
    </w:lvl>
    <w:lvl w:ilvl="4" w:tplc="04050019" w:tentative="1">
      <w:start w:val="1"/>
      <w:numFmt w:val="lowerLetter"/>
      <w:lvlText w:val="%5."/>
      <w:lvlJc w:val="left"/>
      <w:pPr>
        <w:ind w:left="2673" w:hanging="360"/>
      </w:pPr>
    </w:lvl>
    <w:lvl w:ilvl="5" w:tplc="0405001B" w:tentative="1">
      <w:start w:val="1"/>
      <w:numFmt w:val="lowerRoman"/>
      <w:lvlText w:val="%6."/>
      <w:lvlJc w:val="right"/>
      <w:pPr>
        <w:ind w:left="3393" w:hanging="180"/>
      </w:pPr>
    </w:lvl>
    <w:lvl w:ilvl="6" w:tplc="0405000F" w:tentative="1">
      <w:start w:val="1"/>
      <w:numFmt w:val="decimal"/>
      <w:lvlText w:val="%7."/>
      <w:lvlJc w:val="left"/>
      <w:pPr>
        <w:ind w:left="4113" w:hanging="360"/>
      </w:pPr>
    </w:lvl>
    <w:lvl w:ilvl="7" w:tplc="04050019" w:tentative="1">
      <w:start w:val="1"/>
      <w:numFmt w:val="lowerLetter"/>
      <w:lvlText w:val="%8."/>
      <w:lvlJc w:val="left"/>
      <w:pPr>
        <w:ind w:left="4833" w:hanging="360"/>
      </w:pPr>
    </w:lvl>
    <w:lvl w:ilvl="8" w:tplc="0405001B" w:tentative="1">
      <w:start w:val="1"/>
      <w:numFmt w:val="lowerRoman"/>
      <w:lvlText w:val="%9."/>
      <w:lvlJc w:val="right"/>
      <w:pPr>
        <w:ind w:left="5553" w:hanging="180"/>
      </w:pPr>
    </w:lvl>
  </w:abstractNum>
  <w:abstractNum w:abstractNumId="14" w15:restartNumberingAfterBreak="0">
    <w:nsid w:val="5C2C5EF8"/>
    <w:multiLevelType w:val="multilevel"/>
    <w:tmpl w:val="6C6619FC"/>
    <w:lvl w:ilvl="0">
      <w:start w:val="1"/>
      <w:numFmt w:val="decimal"/>
      <w:pStyle w:val="cplnekslovan"/>
      <w:lvlText w:val="%1"/>
      <w:lvlJc w:val="left"/>
      <w:pPr>
        <w:ind w:left="425" w:hanging="425"/>
      </w:pPr>
      <w:rPr>
        <w:rFonts w:ascii="Times New Roman" w:hAnsi="Times New Roman" w:cs="Times New Roman" w:hint="default"/>
        <w:b/>
        <w:i w:val="0"/>
        <w:caps/>
        <w:color w:val="auto"/>
        <w:sz w:val="22"/>
        <w:szCs w:val="20"/>
      </w:rPr>
    </w:lvl>
    <w:lvl w:ilvl="1">
      <w:start w:val="1"/>
      <w:numFmt w:val="decimal"/>
      <w:pStyle w:val="cpodstavecslovan1"/>
      <w:lvlText w:val="%1.%2"/>
      <w:lvlJc w:val="left"/>
      <w:pPr>
        <w:ind w:left="567" w:hanging="567"/>
      </w:pPr>
      <w:rPr>
        <w:rFonts w:ascii="Times New Roman" w:hAnsi="Times New Roman" w:cs="Times New Roman" w:hint="default"/>
        <w:b w:val="0"/>
        <w:i w:val="0"/>
        <w:iCs w:val="0"/>
        <w:caps w:val="0"/>
        <w:strike w:val="0"/>
        <w:dstrike w:val="0"/>
        <w:vanish w:val="0"/>
        <w:webHidden w:val="0"/>
        <w:color w:val="auto"/>
        <w:spacing w:val="0"/>
        <w:kern w:val="0"/>
        <w:position w:val="0"/>
        <w:sz w:val="22"/>
        <w:u w:val="none"/>
        <w:effect w:val="none"/>
        <w:vertAlign w:val="baseline"/>
        <w:em w:val="none"/>
        <w:specVanish w:val="0"/>
      </w:rPr>
    </w:lvl>
    <w:lvl w:ilvl="2">
      <w:start w:val="1"/>
      <w:numFmt w:val="decimal"/>
      <w:pStyle w:val="cpodstavecslovan2"/>
      <w:lvlText w:val="%1.%2.%3"/>
      <w:lvlJc w:val="left"/>
      <w:pPr>
        <w:tabs>
          <w:tab w:val="num" w:pos="851"/>
        </w:tabs>
        <w:ind w:left="851" w:hanging="851"/>
      </w:pPr>
      <w:rPr>
        <w:rFonts w:ascii="Times New Roman" w:hAnsi="Times New Roman" w:cs="Times New Roman" w:hint="default"/>
        <w:b w:val="0"/>
        <w:i w:val="0"/>
        <w:color w:val="000000"/>
        <w:sz w:val="22"/>
        <w:szCs w:val="22"/>
      </w:rPr>
    </w:lvl>
    <w:lvl w:ilvl="3">
      <w:start w:val="1"/>
      <w:numFmt w:val="lowerLetter"/>
      <w:pStyle w:val="cpslovnpsmennkodstavci1"/>
      <w:lvlText w:val="%4)"/>
      <w:lvlJc w:val="left"/>
      <w:pPr>
        <w:tabs>
          <w:tab w:val="num" w:pos="992"/>
        </w:tabs>
        <w:ind w:left="992" w:hanging="425"/>
      </w:pPr>
      <w:rPr>
        <w:rFonts w:ascii="Times New Roman" w:hAnsi="Times New Roman" w:cs="Times New Roman" w:hint="default"/>
        <w:b w:val="0"/>
        <w:i w:val="0"/>
        <w:sz w:val="22"/>
      </w:rPr>
    </w:lvl>
    <w:lvl w:ilvl="4">
      <w:start w:val="1"/>
      <w:numFmt w:val="lowerLetter"/>
      <w:pStyle w:val="cpslovnpsmennkodstavci2"/>
      <w:lvlText w:val="%5)"/>
      <w:lvlJc w:val="left"/>
      <w:pPr>
        <w:tabs>
          <w:tab w:val="num" w:pos="1276"/>
        </w:tabs>
        <w:ind w:left="1276" w:hanging="425"/>
      </w:pPr>
    </w:lvl>
    <w:lvl w:ilvl="5">
      <w:start w:val="1"/>
      <w:numFmt w:val="bullet"/>
      <w:pStyle w:val="cpodrky1"/>
      <w:lvlText w:val=""/>
      <w:lvlJc w:val="left"/>
      <w:pPr>
        <w:tabs>
          <w:tab w:val="num" w:pos="1559"/>
        </w:tabs>
        <w:ind w:left="1559" w:hanging="283"/>
      </w:pPr>
      <w:rPr>
        <w:rFonts w:ascii="Symbol" w:hAnsi="Symbol" w:hint="default"/>
        <w:color w:val="auto"/>
      </w:rPr>
    </w:lvl>
    <w:lvl w:ilvl="6">
      <w:start w:val="1"/>
      <w:numFmt w:val="bullet"/>
      <w:pStyle w:val="cpodrky2"/>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DA76C2B"/>
    <w:multiLevelType w:val="hybridMultilevel"/>
    <w:tmpl w:val="0D14F4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C465080"/>
    <w:multiLevelType w:val="multilevel"/>
    <w:tmpl w:val="18E6B8A6"/>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FF536D2"/>
    <w:multiLevelType w:val="multilevel"/>
    <w:tmpl w:val="1B46A2CC"/>
    <w:numStyleLink w:val="NumHeading"/>
  </w:abstractNum>
  <w:num w:numId="1">
    <w:abstractNumId w:val="5"/>
  </w:num>
  <w:num w:numId="2">
    <w:abstractNumId w:val="0"/>
  </w:num>
  <w:num w:numId="3">
    <w:abstractNumId w:val="11"/>
  </w:num>
  <w:num w:numId="4">
    <w:abstractNumId w:val="4"/>
  </w:num>
  <w:num w:numId="5">
    <w:abstractNumId w:val="17"/>
  </w:num>
  <w:num w:numId="6">
    <w:abstractNumId w:val="9"/>
  </w:num>
  <w:num w:numId="7">
    <w:abstractNumId w:val="6"/>
  </w:num>
  <w:num w:numId="8">
    <w:abstractNumId w:val="7"/>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startOverride w:val="1"/>
    </w:lvlOverride>
    <w:lvlOverride w:ilvl="8">
      <w:startOverride w:val="1"/>
    </w:lvlOverride>
  </w:num>
  <w:num w:numId="10">
    <w:abstractNumId w:val="16"/>
  </w:num>
  <w:num w:numId="11">
    <w:abstractNumId w:val="10"/>
  </w:num>
  <w:num w:numId="12">
    <w:abstractNumId w:val="12"/>
  </w:num>
  <w:num w:numId="13">
    <w:abstractNumId w:val="2"/>
  </w:num>
  <w:num w:numId="14">
    <w:abstractNumId w:val="13"/>
  </w:num>
  <w:num w:numId="15">
    <w:abstractNumId w:val="3"/>
  </w:num>
  <w:num w:numId="16">
    <w:abstractNumId w:val="8"/>
  </w:num>
  <w:num w:numId="17">
    <w:abstractNumId w:val="1"/>
  </w:num>
  <w:num w:numId="18">
    <w:abstractNumId w:val="15"/>
  </w:num>
  <w:num w:numId="19">
    <w:abstractNumId w:val="17"/>
  </w:num>
  <w:num w:numId="20">
    <w:abstractNumId w:val="17"/>
  </w:num>
  <w:num w:numId="21">
    <w:abstractNumId w:val="17"/>
  </w:num>
  <w:num w:numId="22">
    <w:abstractNumId w:val="17"/>
  </w:num>
  <w:num w:numId="23">
    <w:abstractNumId w:val="13"/>
  </w:num>
  <w:num w:numId="24">
    <w:abstractNumId w:val="13"/>
  </w:num>
  <w:num w:numId="25">
    <w:abstractNumId w:val="13"/>
  </w:num>
  <w:num w:numId="26">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B21"/>
    <w:rsid w:val="00000695"/>
    <w:rsid w:val="000031CC"/>
    <w:rsid w:val="000034AF"/>
    <w:rsid w:val="00013C10"/>
    <w:rsid w:val="00015FD1"/>
    <w:rsid w:val="0002014B"/>
    <w:rsid w:val="000235B1"/>
    <w:rsid w:val="000249AF"/>
    <w:rsid w:val="000342D9"/>
    <w:rsid w:val="000378EA"/>
    <w:rsid w:val="00040127"/>
    <w:rsid w:val="00040E78"/>
    <w:rsid w:val="000450C8"/>
    <w:rsid w:val="00046655"/>
    <w:rsid w:val="00051AD9"/>
    <w:rsid w:val="00053B2C"/>
    <w:rsid w:val="0005768F"/>
    <w:rsid w:val="000627CD"/>
    <w:rsid w:val="00067E9D"/>
    <w:rsid w:val="000703B6"/>
    <w:rsid w:val="000714AD"/>
    <w:rsid w:val="000723F4"/>
    <w:rsid w:val="00073A89"/>
    <w:rsid w:val="00075381"/>
    <w:rsid w:val="00075DCE"/>
    <w:rsid w:val="00080759"/>
    <w:rsid w:val="00085008"/>
    <w:rsid w:val="00085195"/>
    <w:rsid w:val="00092397"/>
    <w:rsid w:val="000929B6"/>
    <w:rsid w:val="00093824"/>
    <w:rsid w:val="00096033"/>
    <w:rsid w:val="000A0541"/>
    <w:rsid w:val="000B0498"/>
    <w:rsid w:val="000B1643"/>
    <w:rsid w:val="000B2F8C"/>
    <w:rsid w:val="000B33B8"/>
    <w:rsid w:val="000B6BD3"/>
    <w:rsid w:val="000B7F48"/>
    <w:rsid w:val="000C008D"/>
    <w:rsid w:val="000C4E8F"/>
    <w:rsid w:val="000C7110"/>
    <w:rsid w:val="000D0F5B"/>
    <w:rsid w:val="000D426F"/>
    <w:rsid w:val="000D6740"/>
    <w:rsid w:val="000E678E"/>
    <w:rsid w:val="000F2075"/>
    <w:rsid w:val="000F2DF4"/>
    <w:rsid w:val="000F4843"/>
    <w:rsid w:val="000F4856"/>
    <w:rsid w:val="000F5DA9"/>
    <w:rsid w:val="00102163"/>
    <w:rsid w:val="00113956"/>
    <w:rsid w:val="00113C9F"/>
    <w:rsid w:val="00124F4E"/>
    <w:rsid w:val="00135EB8"/>
    <w:rsid w:val="00140146"/>
    <w:rsid w:val="00144268"/>
    <w:rsid w:val="00145CB5"/>
    <w:rsid w:val="001467F0"/>
    <w:rsid w:val="00150151"/>
    <w:rsid w:val="00160A8C"/>
    <w:rsid w:val="0016394A"/>
    <w:rsid w:val="00166018"/>
    <w:rsid w:val="00166B5C"/>
    <w:rsid w:val="00171DE6"/>
    <w:rsid w:val="00173B2F"/>
    <w:rsid w:val="0017648D"/>
    <w:rsid w:val="00180D7A"/>
    <w:rsid w:val="00184245"/>
    <w:rsid w:val="001846C1"/>
    <w:rsid w:val="001903EC"/>
    <w:rsid w:val="00190879"/>
    <w:rsid w:val="00193DF2"/>
    <w:rsid w:val="00194FC5"/>
    <w:rsid w:val="001A608B"/>
    <w:rsid w:val="001C6599"/>
    <w:rsid w:val="001D08B4"/>
    <w:rsid w:val="001D5F44"/>
    <w:rsid w:val="001D7BCE"/>
    <w:rsid w:val="001E250B"/>
    <w:rsid w:val="001F4EAD"/>
    <w:rsid w:val="001F741B"/>
    <w:rsid w:val="00201621"/>
    <w:rsid w:val="00202324"/>
    <w:rsid w:val="00206F4E"/>
    <w:rsid w:val="00211595"/>
    <w:rsid w:val="00212034"/>
    <w:rsid w:val="0021407C"/>
    <w:rsid w:val="00214B04"/>
    <w:rsid w:val="00216239"/>
    <w:rsid w:val="0022161F"/>
    <w:rsid w:val="002239FA"/>
    <w:rsid w:val="00233DB3"/>
    <w:rsid w:val="00236C68"/>
    <w:rsid w:val="00242ABC"/>
    <w:rsid w:val="00243D75"/>
    <w:rsid w:val="00251F82"/>
    <w:rsid w:val="00252BD1"/>
    <w:rsid w:val="0025375A"/>
    <w:rsid w:val="00254604"/>
    <w:rsid w:val="002641C5"/>
    <w:rsid w:val="00271EEE"/>
    <w:rsid w:val="0027648E"/>
    <w:rsid w:val="00276603"/>
    <w:rsid w:val="00280271"/>
    <w:rsid w:val="002825C9"/>
    <w:rsid w:val="002836C4"/>
    <w:rsid w:val="00284F44"/>
    <w:rsid w:val="00284FC9"/>
    <w:rsid w:val="002864E3"/>
    <w:rsid w:val="00293956"/>
    <w:rsid w:val="002A2053"/>
    <w:rsid w:val="002A5F63"/>
    <w:rsid w:val="002A695B"/>
    <w:rsid w:val="002B3C75"/>
    <w:rsid w:val="002B474E"/>
    <w:rsid w:val="002B581F"/>
    <w:rsid w:val="002B7B70"/>
    <w:rsid w:val="002C5DE2"/>
    <w:rsid w:val="002C6A2A"/>
    <w:rsid w:val="002C70AF"/>
    <w:rsid w:val="002C74FD"/>
    <w:rsid w:val="002D0D37"/>
    <w:rsid w:val="002D61D4"/>
    <w:rsid w:val="002F34FC"/>
    <w:rsid w:val="002F38EC"/>
    <w:rsid w:val="002F5E86"/>
    <w:rsid w:val="002F7C2D"/>
    <w:rsid w:val="00300601"/>
    <w:rsid w:val="003053E5"/>
    <w:rsid w:val="00305F11"/>
    <w:rsid w:val="00306AF3"/>
    <w:rsid w:val="0032736C"/>
    <w:rsid w:val="0032761C"/>
    <w:rsid w:val="0033020F"/>
    <w:rsid w:val="0033201C"/>
    <w:rsid w:val="00333462"/>
    <w:rsid w:val="00333A09"/>
    <w:rsid w:val="003353EC"/>
    <w:rsid w:val="0033651D"/>
    <w:rsid w:val="0034471E"/>
    <w:rsid w:val="003513C8"/>
    <w:rsid w:val="0035756B"/>
    <w:rsid w:val="00360657"/>
    <w:rsid w:val="00364DFD"/>
    <w:rsid w:val="00365AB2"/>
    <w:rsid w:val="00367394"/>
    <w:rsid w:val="003676C7"/>
    <w:rsid w:val="0037272D"/>
    <w:rsid w:val="003747FE"/>
    <w:rsid w:val="00383214"/>
    <w:rsid w:val="0038397F"/>
    <w:rsid w:val="00390E67"/>
    <w:rsid w:val="00391423"/>
    <w:rsid w:val="00391602"/>
    <w:rsid w:val="003920D7"/>
    <w:rsid w:val="003A2393"/>
    <w:rsid w:val="003B1846"/>
    <w:rsid w:val="003B1FA9"/>
    <w:rsid w:val="003B4FFF"/>
    <w:rsid w:val="003B5702"/>
    <w:rsid w:val="003C44B9"/>
    <w:rsid w:val="003C75ED"/>
    <w:rsid w:val="003D40B7"/>
    <w:rsid w:val="003E0558"/>
    <w:rsid w:val="003E519E"/>
    <w:rsid w:val="003E7523"/>
    <w:rsid w:val="003E7892"/>
    <w:rsid w:val="003F15BE"/>
    <w:rsid w:val="00403C36"/>
    <w:rsid w:val="00404761"/>
    <w:rsid w:val="0040570E"/>
    <w:rsid w:val="00407D66"/>
    <w:rsid w:val="00412EB6"/>
    <w:rsid w:val="004253DA"/>
    <w:rsid w:val="00425B2F"/>
    <w:rsid w:val="00425F5F"/>
    <w:rsid w:val="00426E3B"/>
    <w:rsid w:val="00431598"/>
    <w:rsid w:val="00441E5A"/>
    <w:rsid w:val="0044344F"/>
    <w:rsid w:val="00445A9E"/>
    <w:rsid w:val="004465B9"/>
    <w:rsid w:val="00451147"/>
    <w:rsid w:val="004515F0"/>
    <w:rsid w:val="00451DC8"/>
    <w:rsid w:val="00464104"/>
    <w:rsid w:val="0046701C"/>
    <w:rsid w:val="004701DB"/>
    <w:rsid w:val="00473186"/>
    <w:rsid w:val="004952F2"/>
    <w:rsid w:val="004A09FB"/>
    <w:rsid w:val="004A378D"/>
    <w:rsid w:val="004A54D7"/>
    <w:rsid w:val="004A56A7"/>
    <w:rsid w:val="004A6877"/>
    <w:rsid w:val="004A6F84"/>
    <w:rsid w:val="004A7D57"/>
    <w:rsid w:val="004B625B"/>
    <w:rsid w:val="004C7405"/>
    <w:rsid w:val="004D1280"/>
    <w:rsid w:val="004D36DC"/>
    <w:rsid w:val="004D5C09"/>
    <w:rsid w:val="004D7E18"/>
    <w:rsid w:val="004E0645"/>
    <w:rsid w:val="004E1AFF"/>
    <w:rsid w:val="004E308A"/>
    <w:rsid w:val="004E6BA4"/>
    <w:rsid w:val="004E7A3A"/>
    <w:rsid w:val="004F01E8"/>
    <w:rsid w:val="004F226B"/>
    <w:rsid w:val="004F2FF8"/>
    <w:rsid w:val="004F3058"/>
    <w:rsid w:val="00500562"/>
    <w:rsid w:val="00500F8E"/>
    <w:rsid w:val="00502540"/>
    <w:rsid w:val="00507645"/>
    <w:rsid w:val="00517D15"/>
    <w:rsid w:val="00522D99"/>
    <w:rsid w:val="0052696A"/>
    <w:rsid w:val="00527E2E"/>
    <w:rsid w:val="00533B91"/>
    <w:rsid w:val="00535334"/>
    <w:rsid w:val="0054094C"/>
    <w:rsid w:val="00541AC5"/>
    <w:rsid w:val="005426B5"/>
    <w:rsid w:val="00555346"/>
    <w:rsid w:val="00555AEB"/>
    <w:rsid w:val="00560355"/>
    <w:rsid w:val="0056054A"/>
    <w:rsid w:val="00567602"/>
    <w:rsid w:val="0057521C"/>
    <w:rsid w:val="00576884"/>
    <w:rsid w:val="00581C40"/>
    <w:rsid w:val="00590FCB"/>
    <w:rsid w:val="005974E5"/>
    <w:rsid w:val="005978E7"/>
    <w:rsid w:val="005B1137"/>
    <w:rsid w:val="005B1149"/>
    <w:rsid w:val="005B69D1"/>
    <w:rsid w:val="005C040D"/>
    <w:rsid w:val="005D3B75"/>
    <w:rsid w:val="005D418C"/>
    <w:rsid w:val="005D4E0E"/>
    <w:rsid w:val="005E51B8"/>
    <w:rsid w:val="005F0E29"/>
    <w:rsid w:val="005F75CD"/>
    <w:rsid w:val="0060022C"/>
    <w:rsid w:val="00600F38"/>
    <w:rsid w:val="00606B3C"/>
    <w:rsid w:val="00607FDD"/>
    <w:rsid w:val="006121FA"/>
    <w:rsid w:val="00613A99"/>
    <w:rsid w:val="0061542C"/>
    <w:rsid w:val="006203E8"/>
    <w:rsid w:val="006306E0"/>
    <w:rsid w:val="00633244"/>
    <w:rsid w:val="00633670"/>
    <w:rsid w:val="0064105D"/>
    <w:rsid w:val="00655BC4"/>
    <w:rsid w:val="00656A9A"/>
    <w:rsid w:val="00670C9A"/>
    <w:rsid w:val="00670CE4"/>
    <w:rsid w:val="00680E88"/>
    <w:rsid w:val="00685B85"/>
    <w:rsid w:val="00694A35"/>
    <w:rsid w:val="006A5783"/>
    <w:rsid w:val="006C22E9"/>
    <w:rsid w:val="006C4689"/>
    <w:rsid w:val="006D7035"/>
    <w:rsid w:val="006D78E6"/>
    <w:rsid w:val="006E1C82"/>
    <w:rsid w:val="006E2546"/>
    <w:rsid w:val="006E29CE"/>
    <w:rsid w:val="006E36FD"/>
    <w:rsid w:val="006E5096"/>
    <w:rsid w:val="006F0569"/>
    <w:rsid w:val="006F0F52"/>
    <w:rsid w:val="006F1B96"/>
    <w:rsid w:val="006F66D0"/>
    <w:rsid w:val="00700428"/>
    <w:rsid w:val="00702A3C"/>
    <w:rsid w:val="00703082"/>
    <w:rsid w:val="00707342"/>
    <w:rsid w:val="00715683"/>
    <w:rsid w:val="0071794C"/>
    <w:rsid w:val="00717AE6"/>
    <w:rsid w:val="00721E7C"/>
    <w:rsid w:val="00733307"/>
    <w:rsid w:val="0074503E"/>
    <w:rsid w:val="007522C2"/>
    <w:rsid w:val="00753E10"/>
    <w:rsid w:val="00766638"/>
    <w:rsid w:val="00766A20"/>
    <w:rsid w:val="00766AFF"/>
    <w:rsid w:val="007670D1"/>
    <w:rsid w:val="00772DFF"/>
    <w:rsid w:val="00777BF3"/>
    <w:rsid w:val="007836DF"/>
    <w:rsid w:val="00783EFA"/>
    <w:rsid w:val="00783FF0"/>
    <w:rsid w:val="00786B01"/>
    <w:rsid w:val="00787459"/>
    <w:rsid w:val="00792991"/>
    <w:rsid w:val="00792C97"/>
    <w:rsid w:val="007A01B3"/>
    <w:rsid w:val="007A71EE"/>
    <w:rsid w:val="007A7886"/>
    <w:rsid w:val="007B38FB"/>
    <w:rsid w:val="007B4DB6"/>
    <w:rsid w:val="007B650D"/>
    <w:rsid w:val="007C316D"/>
    <w:rsid w:val="007C3210"/>
    <w:rsid w:val="007C579C"/>
    <w:rsid w:val="007D1709"/>
    <w:rsid w:val="007E2233"/>
    <w:rsid w:val="007E2CA8"/>
    <w:rsid w:val="007E3C77"/>
    <w:rsid w:val="007F400A"/>
    <w:rsid w:val="00802D86"/>
    <w:rsid w:val="00813726"/>
    <w:rsid w:val="00816231"/>
    <w:rsid w:val="00816CE0"/>
    <w:rsid w:val="008204B2"/>
    <w:rsid w:val="00822419"/>
    <w:rsid w:val="0082305E"/>
    <w:rsid w:val="00831788"/>
    <w:rsid w:val="00834BAC"/>
    <w:rsid w:val="00844241"/>
    <w:rsid w:val="00850043"/>
    <w:rsid w:val="008517E0"/>
    <w:rsid w:val="00864D5F"/>
    <w:rsid w:val="00867AA4"/>
    <w:rsid w:val="00875514"/>
    <w:rsid w:val="00876456"/>
    <w:rsid w:val="00882F70"/>
    <w:rsid w:val="00893630"/>
    <w:rsid w:val="00897E57"/>
    <w:rsid w:val="008A1E39"/>
    <w:rsid w:val="008A4B63"/>
    <w:rsid w:val="008A5749"/>
    <w:rsid w:val="008A73DD"/>
    <w:rsid w:val="008B3038"/>
    <w:rsid w:val="008C019F"/>
    <w:rsid w:val="008C1B44"/>
    <w:rsid w:val="008C27D3"/>
    <w:rsid w:val="008C3F53"/>
    <w:rsid w:val="008C40D3"/>
    <w:rsid w:val="008D718A"/>
    <w:rsid w:val="008F6AD3"/>
    <w:rsid w:val="008F6BF1"/>
    <w:rsid w:val="009018E0"/>
    <w:rsid w:val="0091178D"/>
    <w:rsid w:val="00915FFD"/>
    <w:rsid w:val="00922959"/>
    <w:rsid w:val="009243DA"/>
    <w:rsid w:val="0092519F"/>
    <w:rsid w:val="0093078B"/>
    <w:rsid w:val="009335B2"/>
    <w:rsid w:val="00936597"/>
    <w:rsid w:val="009407C1"/>
    <w:rsid w:val="009415D0"/>
    <w:rsid w:val="00945A37"/>
    <w:rsid w:val="00952188"/>
    <w:rsid w:val="009569AC"/>
    <w:rsid w:val="00963760"/>
    <w:rsid w:val="00963C0C"/>
    <w:rsid w:val="00964381"/>
    <w:rsid w:val="00982208"/>
    <w:rsid w:val="009836DA"/>
    <w:rsid w:val="0098375F"/>
    <w:rsid w:val="00984427"/>
    <w:rsid w:val="00984C3B"/>
    <w:rsid w:val="0099054E"/>
    <w:rsid w:val="00995DF5"/>
    <w:rsid w:val="009A14A3"/>
    <w:rsid w:val="009B0A16"/>
    <w:rsid w:val="009B486C"/>
    <w:rsid w:val="009B5CE2"/>
    <w:rsid w:val="009C55BA"/>
    <w:rsid w:val="009C5FC8"/>
    <w:rsid w:val="009D473C"/>
    <w:rsid w:val="009E1270"/>
    <w:rsid w:val="009F1841"/>
    <w:rsid w:val="009F3F2C"/>
    <w:rsid w:val="009F56ED"/>
    <w:rsid w:val="00A0321F"/>
    <w:rsid w:val="00A03B96"/>
    <w:rsid w:val="00A04D11"/>
    <w:rsid w:val="00A15FA9"/>
    <w:rsid w:val="00A1649B"/>
    <w:rsid w:val="00A237FF"/>
    <w:rsid w:val="00A25266"/>
    <w:rsid w:val="00A36DAD"/>
    <w:rsid w:val="00A425C5"/>
    <w:rsid w:val="00A42E0C"/>
    <w:rsid w:val="00A43E53"/>
    <w:rsid w:val="00A47E45"/>
    <w:rsid w:val="00A50101"/>
    <w:rsid w:val="00A52FC0"/>
    <w:rsid w:val="00A53775"/>
    <w:rsid w:val="00A60813"/>
    <w:rsid w:val="00A62511"/>
    <w:rsid w:val="00A64BC9"/>
    <w:rsid w:val="00A66C1A"/>
    <w:rsid w:val="00A70B72"/>
    <w:rsid w:val="00A805F6"/>
    <w:rsid w:val="00A837AE"/>
    <w:rsid w:val="00A83B90"/>
    <w:rsid w:val="00A92FC3"/>
    <w:rsid w:val="00AA1110"/>
    <w:rsid w:val="00AA15E2"/>
    <w:rsid w:val="00AA50FB"/>
    <w:rsid w:val="00AB164A"/>
    <w:rsid w:val="00AC34C5"/>
    <w:rsid w:val="00AC7B22"/>
    <w:rsid w:val="00AD3B2C"/>
    <w:rsid w:val="00AD4594"/>
    <w:rsid w:val="00AD7B68"/>
    <w:rsid w:val="00AE2D0A"/>
    <w:rsid w:val="00AE41CF"/>
    <w:rsid w:val="00AE66E7"/>
    <w:rsid w:val="00AF451F"/>
    <w:rsid w:val="00AF533F"/>
    <w:rsid w:val="00B10073"/>
    <w:rsid w:val="00B10BBE"/>
    <w:rsid w:val="00B12B6C"/>
    <w:rsid w:val="00B202D3"/>
    <w:rsid w:val="00B2389A"/>
    <w:rsid w:val="00B24242"/>
    <w:rsid w:val="00B3274C"/>
    <w:rsid w:val="00B35276"/>
    <w:rsid w:val="00B35880"/>
    <w:rsid w:val="00B36FB7"/>
    <w:rsid w:val="00B4762D"/>
    <w:rsid w:val="00B55AA1"/>
    <w:rsid w:val="00B64EF6"/>
    <w:rsid w:val="00B74F82"/>
    <w:rsid w:val="00B81988"/>
    <w:rsid w:val="00B81C69"/>
    <w:rsid w:val="00B81EC3"/>
    <w:rsid w:val="00B82966"/>
    <w:rsid w:val="00B84258"/>
    <w:rsid w:val="00B97216"/>
    <w:rsid w:val="00BA4B21"/>
    <w:rsid w:val="00BB3463"/>
    <w:rsid w:val="00BC0FCF"/>
    <w:rsid w:val="00BD2646"/>
    <w:rsid w:val="00BD2651"/>
    <w:rsid w:val="00BD7F06"/>
    <w:rsid w:val="00BF3785"/>
    <w:rsid w:val="00BF67D4"/>
    <w:rsid w:val="00C015CB"/>
    <w:rsid w:val="00C028D5"/>
    <w:rsid w:val="00C037FF"/>
    <w:rsid w:val="00C07B25"/>
    <w:rsid w:val="00C127D4"/>
    <w:rsid w:val="00C158D7"/>
    <w:rsid w:val="00C270C2"/>
    <w:rsid w:val="00C32E44"/>
    <w:rsid w:val="00C3488F"/>
    <w:rsid w:val="00C40047"/>
    <w:rsid w:val="00C41461"/>
    <w:rsid w:val="00C432C5"/>
    <w:rsid w:val="00C44D35"/>
    <w:rsid w:val="00C4695D"/>
    <w:rsid w:val="00C47394"/>
    <w:rsid w:val="00C54B75"/>
    <w:rsid w:val="00C54D4F"/>
    <w:rsid w:val="00C5528A"/>
    <w:rsid w:val="00C5691C"/>
    <w:rsid w:val="00C62A6D"/>
    <w:rsid w:val="00C62FEC"/>
    <w:rsid w:val="00C66AF5"/>
    <w:rsid w:val="00C70A41"/>
    <w:rsid w:val="00C730FB"/>
    <w:rsid w:val="00C759DD"/>
    <w:rsid w:val="00C840C7"/>
    <w:rsid w:val="00C84F7F"/>
    <w:rsid w:val="00C91E90"/>
    <w:rsid w:val="00C934A9"/>
    <w:rsid w:val="00C9428B"/>
    <w:rsid w:val="00C96E9F"/>
    <w:rsid w:val="00CA03C5"/>
    <w:rsid w:val="00CA56AB"/>
    <w:rsid w:val="00CB082E"/>
    <w:rsid w:val="00CB65A8"/>
    <w:rsid w:val="00CC15ED"/>
    <w:rsid w:val="00CC568F"/>
    <w:rsid w:val="00CD0FB8"/>
    <w:rsid w:val="00CD3D70"/>
    <w:rsid w:val="00CD4BF1"/>
    <w:rsid w:val="00CD5D3F"/>
    <w:rsid w:val="00CE4DF9"/>
    <w:rsid w:val="00CE7185"/>
    <w:rsid w:val="00CF152F"/>
    <w:rsid w:val="00CF1CB2"/>
    <w:rsid w:val="00CF4977"/>
    <w:rsid w:val="00CF7EC5"/>
    <w:rsid w:val="00D00024"/>
    <w:rsid w:val="00D00C32"/>
    <w:rsid w:val="00D0260F"/>
    <w:rsid w:val="00D17346"/>
    <w:rsid w:val="00D22327"/>
    <w:rsid w:val="00D24F8A"/>
    <w:rsid w:val="00D25607"/>
    <w:rsid w:val="00D32D5C"/>
    <w:rsid w:val="00D365B7"/>
    <w:rsid w:val="00D37729"/>
    <w:rsid w:val="00D4228C"/>
    <w:rsid w:val="00D47443"/>
    <w:rsid w:val="00D47A90"/>
    <w:rsid w:val="00D52850"/>
    <w:rsid w:val="00D52F0F"/>
    <w:rsid w:val="00D55E6A"/>
    <w:rsid w:val="00D60FD3"/>
    <w:rsid w:val="00D6190E"/>
    <w:rsid w:val="00D61A25"/>
    <w:rsid w:val="00D64841"/>
    <w:rsid w:val="00D66DB3"/>
    <w:rsid w:val="00D708BF"/>
    <w:rsid w:val="00D739AE"/>
    <w:rsid w:val="00D776BD"/>
    <w:rsid w:val="00D81A92"/>
    <w:rsid w:val="00D85B14"/>
    <w:rsid w:val="00D87949"/>
    <w:rsid w:val="00D90FB5"/>
    <w:rsid w:val="00D92B2E"/>
    <w:rsid w:val="00DA1627"/>
    <w:rsid w:val="00DA6DCC"/>
    <w:rsid w:val="00DB3481"/>
    <w:rsid w:val="00DB47FB"/>
    <w:rsid w:val="00DB6249"/>
    <w:rsid w:val="00DC0CE2"/>
    <w:rsid w:val="00DC191F"/>
    <w:rsid w:val="00DC2D71"/>
    <w:rsid w:val="00DC44CF"/>
    <w:rsid w:val="00DD694D"/>
    <w:rsid w:val="00DF40E3"/>
    <w:rsid w:val="00DF4A20"/>
    <w:rsid w:val="00E01274"/>
    <w:rsid w:val="00E05E15"/>
    <w:rsid w:val="00E10ABA"/>
    <w:rsid w:val="00E12447"/>
    <w:rsid w:val="00E20AB1"/>
    <w:rsid w:val="00E24F42"/>
    <w:rsid w:val="00E253F5"/>
    <w:rsid w:val="00E26E3A"/>
    <w:rsid w:val="00E27990"/>
    <w:rsid w:val="00E30AAC"/>
    <w:rsid w:val="00E30BA1"/>
    <w:rsid w:val="00E31989"/>
    <w:rsid w:val="00E42B80"/>
    <w:rsid w:val="00E46C9E"/>
    <w:rsid w:val="00E46E74"/>
    <w:rsid w:val="00E55D6F"/>
    <w:rsid w:val="00E70D2B"/>
    <w:rsid w:val="00E71893"/>
    <w:rsid w:val="00E725F0"/>
    <w:rsid w:val="00E77FB7"/>
    <w:rsid w:val="00E864F5"/>
    <w:rsid w:val="00E87B2F"/>
    <w:rsid w:val="00E949ED"/>
    <w:rsid w:val="00E9627C"/>
    <w:rsid w:val="00EA15FD"/>
    <w:rsid w:val="00EA6004"/>
    <w:rsid w:val="00EB0BD2"/>
    <w:rsid w:val="00EC0984"/>
    <w:rsid w:val="00ED0EDD"/>
    <w:rsid w:val="00EE09CE"/>
    <w:rsid w:val="00EE6ABB"/>
    <w:rsid w:val="00EF5BB6"/>
    <w:rsid w:val="00F079EA"/>
    <w:rsid w:val="00F07EFD"/>
    <w:rsid w:val="00F16EA5"/>
    <w:rsid w:val="00F1751B"/>
    <w:rsid w:val="00F21B95"/>
    <w:rsid w:val="00F352BC"/>
    <w:rsid w:val="00F36F91"/>
    <w:rsid w:val="00F432E7"/>
    <w:rsid w:val="00F476DD"/>
    <w:rsid w:val="00F47BCC"/>
    <w:rsid w:val="00F5088D"/>
    <w:rsid w:val="00F50EE5"/>
    <w:rsid w:val="00F62F01"/>
    <w:rsid w:val="00F71ACE"/>
    <w:rsid w:val="00F72A60"/>
    <w:rsid w:val="00F7462F"/>
    <w:rsid w:val="00F82EBF"/>
    <w:rsid w:val="00F84974"/>
    <w:rsid w:val="00F869B3"/>
    <w:rsid w:val="00F870D8"/>
    <w:rsid w:val="00F9044E"/>
    <w:rsid w:val="00FA0521"/>
    <w:rsid w:val="00FA1374"/>
    <w:rsid w:val="00FA5FCB"/>
    <w:rsid w:val="00FB2890"/>
    <w:rsid w:val="00FC11B7"/>
    <w:rsid w:val="00FD0E11"/>
    <w:rsid w:val="00FD22E1"/>
    <w:rsid w:val="00FD31C9"/>
    <w:rsid w:val="00FE3A2B"/>
    <w:rsid w:val="00FE5758"/>
    <w:rsid w:val="00FE714B"/>
    <w:rsid w:val="00FF138D"/>
    <w:rsid w:val="00FF29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A8651"/>
  <w15:docId w15:val="{ADA2F8BA-09A3-478C-B0F9-1AA2C0E75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qFormat/>
    <w:rsid w:val="00F82EBF"/>
    <w:pPr>
      <w:keepNext/>
      <w:keepLines/>
      <w:numPr>
        <w:numId w:val="5"/>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5"/>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9"/>
    <w:qFormat/>
    <w:rsid w:val="00F82EBF"/>
    <w:pPr>
      <w:keepNext/>
      <w:keepLines/>
      <w:tabs>
        <w:tab w:val="left" w:pos="1304"/>
      </w:tabs>
      <w:spacing w:before="260" w:after="120" w:line="260" w:lineRule="atLeast"/>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5"/>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5"/>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b/>
      <w:bCs/>
      <w:color w:val="002776"/>
      <w:sz w:val="28"/>
      <w:szCs w:val="28"/>
      <w:lang w:val="x-none"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b/>
      <w:bCs/>
      <w:color w:val="002776"/>
      <w:sz w:val="26"/>
      <w:szCs w:val="26"/>
      <w:lang w:val="x-none"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1"/>
      </w:numPr>
    </w:pPr>
  </w:style>
  <w:style w:type="character" w:customStyle="1" w:styleId="Nadpis5Char">
    <w:name w:val="Nadpis 5 Char"/>
    <w:link w:val="Nadpis5"/>
    <w:uiPriority w:val="9"/>
    <w:rsid w:val="00F82EBF"/>
    <w:rPr>
      <w:rFonts w:ascii="Arial" w:eastAsia="Times New Roman" w:hAnsi="Arial"/>
      <w:b/>
      <w:color w:val="002776"/>
      <w:szCs w:val="22"/>
      <w:lang w:val="x-none"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val="x-none" w:eastAsia="en-US"/>
    </w:rPr>
  </w:style>
  <w:style w:type="character" w:customStyle="1" w:styleId="Nadpis3Char">
    <w:name w:val="Nadpis 3 Char"/>
    <w:link w:val="Nadpis3"/>
    <w:uiPriority w:val="9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3"/>
      </w:numPr>
    </w:pPr>
  </w:style>
  <w:style w:type="paragraph" w:styleId="Seznamsodrkami">
    <w:name w:val="List Bullet"/>
    <w:basedOn w:val="Normln"/>
    <w:uiPriority w:val="99"/>
    <w:unhideWhenUsed/>
    <w:rsid w:val="00F870D8"/>
    <w:pPr>
      <w:numPr>
        <w:numId w:val="2"/>
      </w:numPr>
      <w:contextualSpacing/>
    </w:pPr>
  </w:style>
  <w:style w:type="numbering" w:customStyle="1" w:styleId="cpBulleting">
    <w:name w:val="cp_Bulleting"/>
    <w:basedOn w:val="Bezseznamu"/>
    <w:uiPriority w:val="99"/>
    <w:rsid w:val="00507645"/>
    <w:pPr>
      <w:numPr>
        <w:numId w:val="3"/>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4"/>
      </w:numPr>
    </w:pPr>
    <w:rPr>
      <w:b/>
    </w:rPr>
  </w:style>
  <w:style w:type="numbering" w:customStyle="1" w:styleId="cpNumbering">
    <w:name w:val="cp_Numbering"/>
    <w:basedOn w:val="cpBulleting"/>
    <w:uiPriority w:val="99"/>
    <w:rsid w:val="004A56A7"/>
    <w:pPr>
      <w:numPr>
        <w:numId w:val="4"/>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6"/>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link w:val="cpodstavecslovanChar"/>
    <w:uiPriority w:val="1"/>
    <w:qFormat/>
    <w:rsid w:val="002D61D4"/>
    <w:pPr>
      <w:spacing w:after="260"/>
      <w:ind w:left="851" w:hanging="567"/>
      <w:jc w:val="both"/>
    </w:pPr>
  </w:style>
  <w:style w:type="paragraph" w:styleId="Zkladntext">
    <w:name w:val="Body Text"/>
    <w:basedOn w:val="Normln"/>
    <w:link w:val="ZkladntextChar"/>
    <w:uiPriority w:val="99"/>
    <w:semiHidden/>
    <w:unhideWhenUsed/>
    <w:rsid w:val="00EE6ABB"/>
    <w:pPr>
      <w:spacing w:after="120"/>
    </w:pPr>
  </w:style>
  <w:style w:type="character" w:customStyle="1" w:styleId="ZkladntextChar">
    <w:name w:val="Základní text Char"/>
    <w:basedOn w:val="Standardnpsmoodstavce"/>
    <w:link w:val="Zkladntext"/>
    <w:uiPriority w:val="99"/>
    <w:semiHidden/>
    <w:rsid w:val="00EE6ABB"/>
    <w:rPr>
      <w:rFonts w:ascii="Times New Roman" w:hAnsi="Times New Roman"/>
      <w:sz w:val="22"/>
      <w:szCs w:val="22"/>
      <w:lang w:eastAsia="en-US"/>
    </w:rPr>
  </w:style>
  <w:style w:type="paragraph" w:customStyle="1" w:styleId="cpodstavecslovan1">
    <w:name w:val="cp_odstavec číslovaný 1"/>
    <w:basedOn w:val="Normln"/>
    <w:qFormat/>
    <w:rsid w:val="00893630"/>
    <w:pPr>
      <w:numPr>
        <w:ilvl w:val="1"/>
        <w:numId w:val="9"/>
      </w:numPr>
      <w:spacing w:before="120" w:after="120"/>
      <w:jc w:val="both"/>
      <w:outlineLvl w:val="1"/>
    </w:pPr>
    <w:rPr>
      <w:rFonts w:eastAsia="Times New Roman"/>
      <w:lang w:eastAsia="cs-CZ"/>
    </w:rPr>
  </w:style>
  <w:style w:type="paragraph" w:customStyle="1" w:styleId="cplnekslovan">
    <w:name w:val="cp_Článek číslovaný"/>
    <w:basedOn w:val="Normln"/>
    <w:next w:val="cpodstavecslovan1"/>
    <w:qFormat/>
    <w:rsid w:val="00893630"/>
    <w:pPr>
      <w:keepNext/>
      <w:numPr>
        <w:numId w:val="9"/>
      </w:numPr>
      <w:spacing w:before="360" w:after="240"/>
      <w:jc w:val="center"/>
      <w:outlineLvl w:val="0"/>
    </w:pPr>
    <w:rPr>
      <w:rFonts w:eastAsia="Times New Roman"/>
      <w:b/>
      <w:lang w:eastAsia="cs-CZ"/>
    </w:rPr>
  </w:style>
  <w:style w:type="paragraph" w:customStyle="1" w:styleId="cpodstavecslovan2">
    <w:name w:val="cp_odstavec číslovaný 2"/>
    <w:basedOn w:val="Normln"/>
    <w:qFormat/>
    <w:rsid w:val="00893630"/>
    <w:pPr>
      <w:numPr>
        <w:ilvl w:val="2"/>
        <w:numId w:val="9"/>
      </w:numPr>
      <w:spacing w:before="120" w:after="120"/>
      <w:jc w:val="both"/>
      <w:outlineLvl w:val="2"/>
    </w:pPr>
    <w:rPr>
      <w:rFonts w:eastAsia="Times New Roman"/>
      <w:szCs w:val="24"/>
      <w:lang w:eastAsia="cs-CZ"/>
    </w:rPr>
  </w:style>
  <w:style w:type="paragraph" w:customStyle="1" w:styleId="cpodrky1">
    <w:name w:val="cp_odrážky1"/>
    <w:basedOn w:val="Normln"/>
    <w:qFormat/>
    <w:rsid w:val="00893630"/>
    <w:pPr>
      <w:numPr>
        <w:ilvl w:val="5"/>
        <w:numId w:val="9"/>
      </w:numPr>
      <w:spacing w:after="120"/>
      <w:jc w:val="both"/>
    </w:pPr>
  </w:style>
  <w:style w:type="paragraph" w:customStyle="1" w:styleId="cpodrky2">
    <w:name w:val="cp_odrážky2"/>
    <w:basedOn w:val="cpodrky1"/>
    <w:qFormat/>
    <w:rsid w:val="00893630"/>
    <w:pPr>
      <w:numPr>
        <w:ilvl w:val="6"/>
      </w:numPr>
    </w:pPr>
  </w:style>
  <w:style w:type="paragraph" w:customStyle="1" w:styleId="cpslovnpsmennkodstavci1">
    <w:name w:val="cp_číslování písmenné k odstavci 1"/>
    <w:basedOn w:val="Normln"/>
    <w:qFormat/>
    <w:rsid w:val="00893630"/>
    <w:pPr>
      <w:numPr>
        <w:ilvl w:val="3"/>
        <w:numId w:val="9"/>
      </w:numPr>
      <w:spacing w:before="120" w:after="120"/>
      <w:jc w:val="both"/>
      <w:outlineLvl w:val="2"/>
    </w:pPr>
  </w:style>
  <w:style w:type="paragraph" w:customStyle="1" w:styleId="cpslovnpsmennkodstavci2">
    <w:name w:val="cp_číslování písmenné k odstavci 2"/>
    <w:basedOn w:val="Normln"/>
    <w:qFormat/>
    <w:rsid w:val="00893630"/>
    <w:pPr>
      <w:numPr>
        <w:ilvl w:val="4"/>
        <w:numId w:val="9"/>
      </w:numPr>
      <w:spacing w:before="120" w:after="120"/>
      <w:jc w:val="both"/>
      <w:outlineLvl w:val="3"/>
    </w:pPr>
    <w:rPr>
      <w:szCs w:val="20"/>
    </w:rPr>
  </w:style>
  <w:style w:type="paragraph" w:customStyle="1" w:styleId="cpTabulkasmluvnistrany">
    <w:name w:val="cp_Tabulka smluvni strany"/>
    <w:basedOn w:val="Normln"/>
    <w:uiPriority w:val="99"/>
    <w:rsid w:val="00502540"/>
    <w:pPr>
      <w:framePr w:hSpace="141" w:wrap="around" w:vAnchor="text" w:hAnchor="margin" w:y="501"/>
      <w:spacing w:after="120"/>
    </w:pPr>
    <w:rPr>
      <w:rFonts w:eastAsia="Times New Roman"/>
      <w:bCs/>
    </w:rPr>
  </w:style>
  <w:style w:type="paragraph" w:styleId="Bezmezer">
    <w:name w:val="No Spacing"/>
    <w:uiPriority w:val="1"/>
    <w:qFormat/>
    <w:rsid w:val="003A2393"/>
    <w:rPr>
      <w:rFonts w:ascii="Times New Roman" w:hAnsi="Times New Roman"/>
      <w:sz w:val="22"/>
      <w:szCs w:val="22"/>
      <w:lang w:eastAsia="en-US"/>
    </w:rPr>
  </w:style>
  <w:style w:type="character" w:customStyle="1" w:styleId="cpodstavecslovanChar">
    <w:name w:val="cp_odstavec číslovaný Char"/>
    <w:link w:val="cpodstavecslovan"/>
    <w:uiPriority w:val="1"/>
    <w:rsid w:val="003A2393"/>
    <w:rPr>
      <w:rFonts w:ascii="Times New Roman" w:hAnsi="Times New Roman"/>
      <w:sz w:val="22"/>
      <w:szCs w:val="22"/>
      <w:lang w:eastAsia="en-US"/>
    </w:rPr>
  </w:style>
  <w:style w:type="paragraph" w:customStyle="1" w:styleId="cpslovnpsmenn">
    <w:name w:val="cp_číslování písmenné"/>
    <w:basedOn w:val="Normln"/>
    <w:link w:val="cpslovnpsmennChar"/>
    <w:uiPriority w:val="99"/>
    <w:qFormat/>
    <w:rsid w:val="003A2393"/>
    <w:pPr>
      <w:numPr>
        <w:numId w:val="12"/>
      </w:numPr>
      <w:spacing w:after="120"/>
    </w:pPr>
    <w:rPr>
      <w:lang w:val="x-none"/>
    </w:rPr>
  </w:style>
  <w:style w:type="character" w:customStyle="1" w:styleId="cpslovnpsmennChar">
    <w:name w:val="cp_číslování písmenné Char"/>
    <w:link w:val="cpslovnpsmenn"/>
    <w:uiPriority w:val="99"/>
    <w:rsid w:val="003A2393"/>
    <w:rPr>
      <w:rFonts w:ascii="Times New Roman" w:hAnsi="Times New Roman"/>
      <w:sz w:val="22"/>
      <w:szCs w:val="22"/>
      <w:lang w:val="x-none" w:eastAsia="en-US"/>
    </w:rPr>
  </w:style>
  <w:style w:type="paragraph" w:customStyle="1" w:styleId="cpodstavecneslovan">
    <w:name w:val="cp_odstavec nečíslovaný"/>
    <w:basedOn w:val="cpodstavecslovan"/>
    <w:uiPriority w:val="1"/>
    <w:qFormat/>
    <w:rsid w:val="003A2393"/>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856600">
      <w:bodyDiv w:val="1"/>
      <w:marLeft w:val="0"/>
      <w:marRight w:val="0"/>
      <w:marTop w:val="0"/>
      <w:marBottom w:val="0"/>
      <w:divBdr>
        <w:top w:val="none" w:sz="0" w:space="0" w:color="auto"/>
        <w:left w:val="none" w:sz="0" w:space="0" w:color="auto"/>
        <w:bottom w:val="none" w:sz="0" w:space="0" w:color="auto"/>
        <w:right w:val="none" w:sz="0" w:space="0" w:color="auto"/>
      </w:divBdr>
    </w:div>
    <w:div w:id="154182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29421-DBE5-4B5D-AF8E-1DA9A6BFD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Universal_bez_kryci_stranky.dot</Template>
  <TotalTime>18</TotalTime>
  <Pages>3</Pages>
  <Words>944</Words>
  <Characters>5571</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Panc.Oldrich@cpost.cz</dc:creator>
  <cp:lastModifiedBy>Panc Oldřich</cp:lastModifiedBy>
  <cp:revision>5</cp:revision>
  <cp:lastPrinted>2020-02-11T09:26:00Z</cp:lastPrinted>
  <dcterms:created xsi:type="dcterms:W3CDTF">2020-03-09T15:10:00Z</dcterms:created>
  <dcterms:modified xsi:type="dcterms:W3CDTF">2020-03-10T14:44:00Z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