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90" w:rsidRDefault="00A30290" w:rsidP="00A30290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RS – Technická specifikace předmětu plnění</w:t>
      </w:r>
    </w:p>
    <w:p w:rsidR="00A30290" w:rsidRDefault="00A30290" w:rsidP="00A30290">
      <w:pPr>
        <w:ind w:left="360" w:hanging="360"/>
        <w:jc w:val="both"/>
        <w:rPr>
          <w:rFonts w:ascii="Arial" w:hAnsi="Arial" w:cs="Arial"/>
          <w:b/>
        </w:rPr>
      </w:pPr>
    </w:p>
    <w:p w:rsidR="00A30290" w:rsidRDefault="00A30290" w:rsidP="00A30290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:rsidR="00A30290" w:rsidRPr="00F4522A" w:rsidRDefault="00A30290" w:rsidP="00A30290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A30290" w:rsidRPr="00162097" w:rsidTr="003948B6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290" w:rsidRPr="00162097" w:rsidRDefault="00A30290" w:rsidP="003948B6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0290" w:rsidRPr="00162097" w:rsidRDefault="00A30290" w:rsidP="003948B6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290" w:rsidRPr="00162097" w:rsidRDefault="00A30290" w:rsidP="003948B6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30290" w:rsidRPr="003E0F6A" w:rsidTr="003948B6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290" w:rsidRPr="00C83247" w:rsidRDefault="00A30290" w:rsidP="003948B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0290" w:rsidRPr="00E271F4" w:rsidRDefault="00A30290" w:rsidP="003948B6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290" w:rsidRPr="003E0F6A" w:rsidRDefault="00A30290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30290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290" w:rsidRPr="003E0F6A" w:rsidRDefault="00A30290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0290" w:rsidRPr="00E271F4" w:rsidRDefault="00A30290" w:rsidP="003948B6">
            <w:pPr>
              <w:pStyle w:val="AKFZFnormln"/>
            </w:pPr>
            <w:r>
              <w:t xml:space="preserve">měkká </w:t>
            </w:r>
            <w:proofErr w:type="spellStart"/>
            <w:r>
              <w:t>voděodpuzující</w:t>
            </w:r>
            <w:proofErr w:type="spellEnd"/>
            <w:r>
              <w:t xml:space="preserve">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A30290" w:rsidRDefault="00A30290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30290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290" w:rsidRPr="003E0F6A" w:rsidRDefault="00A30290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0290" w:rsidRPr="00E271F4" w:rsidRDefault="00A30290" w:rsidP="003948B6">
            <w:pPr>
              <w:pStyle w:val="AKFZFnormln"/>
            </w:pPr>
            <w:r>
              <w:t>antibakteriální filtrační účinnost min. 98 %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A30290" w:rsidRDefault="00A30290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30290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290" w:rsidRPr="003E0F6A" w:rsidRDefault="00A30290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0290" w:rsidRPr="00E271F4" w:rsidRDefault="00A30290" w:rsidP="003948B6">
            <w:pPr>
              <w:pStyle w:val="AKFZFnormln"/>
            </w:pPr>
            <w:proofErr w:type="spellStart"/>
            <w:r>
              <w:t>hypoalergenní</w:t>
            </w:r>
            <w:proofErr w:type="spellEnd"/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A30290" w:rsidRPr="003E0F6A" w:rsidRDefault="00A30290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30290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290" w:rsidRPr="003E0F6A" w:rsidRDefault="00A30290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0290" w:rsidRPr="00E271F4" w:rsidRDefault="00A30290" w:rsidP="003948B6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A30290" w:rsidRPr="003E0F6A" w:rsidRDefault="00A30290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30290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290" w:rsidRPr="003E0F6A" w:rsidRDefault="00A30290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0290" w:rsidRPr="00E271F4" w:rsidRDefault="00A30290" w:rsidP="003948B6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A30290" w:rsidRDefault="00A30290" w:rsidP="003948B6">
            <w:pPr>
              <w:jc w:val="center"/>
            </w:pPr>
            <w:r w:rsidRPr="00193DA2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30290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290" w:rsidRPr="003E0F6A" w:rsidRDefault="00A30290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0290" w:rsidRPr="00E271F4" w:rsidRDefault="00A30290" w:rsidP="003948B6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A30290" w:rsidRDefault="00A30290" w:rsidP="003948B6">
            <w:pPr>
              <w:jc w:val="center"/>
            </w:pPr>
            <w:r w:rsidRPr="00193DA2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30290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290" w:rsidRPr="003E0F6A" w:rsidRDefault="00A30290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0290" w:rsidRDefault="00A30290" w:rsidP="003948B6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A30290" w:rsidRDefault="00A30290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30290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290" w:rsidRPr="003E0F6A" w:rsidRDefault="00A30290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0290" w:rsidRDefault="00A30290" w:rsidP="003948B6">
            <w:pPr>
              <w:pStyle w:val="AKFZFnormln"/>
            </w:pPr>
            <w:r>
              <w:t>gumičky měkké kulatá, které neřežou za ušima</w:t>
            </w:r>
          </w:p>
          <w:p w:rsidR="00A30290" w:rsidRPr="00BE27B6" w:rsidRDefault="00A30290" w:rsidP="003948B6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A30290" w:rsidRDefault="00A30290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:rsidR="00A30290" w:rsidRDefault="00A30290" w:rsidP="00A30290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:rsidR="00A30290" w:rsidRDefault="00A30290" w:rsidP="00A30290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:rsidR="00A30290" w:rsidRDefault="00A30290" w:rsidP="00A30290">
      <w:pPr>
        <w:spacing w:after="240"/>
        <w:ind w:right="536"/>
        <w:jc w:val="both"/>
        <w:rPr>
          <w:rFonts w:ascii="Arial" w:hAnsi="Arial" w:cs="Arial"/>
          <w:b/>
        </w:rPr>
      </w:pPr>
    </w:p>
    <w:p w:rsidR="00A30290" w:rsidRDefault="00A30290" w:rsidP="00A30290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:rsidR="00A30290" w:rsidRDefault="00A30290" w:rsidP="00A30290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řešením.</w:t>
      </w:r>
    </w:p>
    <w:p w:rsidR="00A30290" w:rsidRPr="00430153" w:rsidRDefault="00A30290" w:rsidP="00A30290">
      <w:pPr>
        <w:ind w:left="-142" w:right="536"/>
        <w:jc w:val="both"/>
        <w:rPr>
          <w:rFonts w:ascii="Arial" w:hAnsi="Arial" w:cs="Arial"/>
        </w:rPr>
      </w:pPr>
    </w:p>
    <w:p w:rsidR="00A30290" w:rsidRDefault="00A30290" w:rsidP="00A30290">
      <w:pPr>
        <w:rPr>
          <w:rFonts w:ascii="Arial" w:hAnsi="Arial" w:cs="Arial"/>
          <w:b/>
        </w:rPr>
      </w:pPr>
    </w:p>
    <w:p w:rsidR="00A30290" w:rsidRDefault="00A30290" w:rsidP="00A30290">
      <w:pPr>
        <w:rPr>
          <w:rFonts w:ascii="Arial" w:hAnsi="Arial" w:cs="Arial"/>
          <w:b/>
        </w:rPr>
      </w:pPr>
    </w:p>
    <w:p w:rsidR="00A30290" w:rsidRDefault="00A30290" w:rsidP="00A30290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:rsidR="00A30290" w:rsidRDefault="00A30290" w:rsidP="00A30290">
      <w:pPr>
        <w:rPr>
          <w:rFonts w:ascii="Arial" w:hAnsi="Arial" w:cs="Arial"/>
          <w:b/>
        </w:rPr>
      </w:pPr>
    </w:p>
    <w:p w:rsidR="00A30290" w:rsidRDefault="00A30290" w:rsidP="00A302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1</w:t>
      </w:r>
    </w:p>
    <w:p w:rsidR="00A30290" w:rsidRPr="006D0291" w:rsidRDefault="00A30290" w:rsidP="00A30290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A30290" w:rsidTr="003948B6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290" w:rsidRPr="00E82698" w:rsidRDefault="00A30290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290" w:rsidRPr="00E82698" w:rsidRDefault="00A30290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290" w:rsidRPr="00E82698" w:rsidRDefault="00A30290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290" w:rsidRPr="00E82698" w:rsidRDefault="00A30290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290" w:rsidRPr="00E82698" w:rsidRDefault="00A30290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A30290" w:rsidTr="003948B6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290" w:rsidRDefault="00A30290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:rsidR="00A30290" w:rsidRPr="006F726A" w:rsidRDefault="00A30290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0290" w:rsidRPr="002658CF" w:rsidRDefault="00A30290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0290" w:rsidRPr="002658CF" w:rsidRDefault="00A30290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0290" w:rsidRPr="00C65D21" w:rsidRDefault="00A30290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D21">
              <w:rPr>
                <w:rFonts w:ascii="Arial" w:hAnsi="Arial" w:cs="Arial"/>
                <w:sz w:val="20"/>
                <w:szCs w:val="20"/>
              </w:rPr>
              <w:t>0,51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30290" w:rsidRPr="002658CF" w:rsidRDefault="00A30290" w:rsidP="003948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2,98</w:t>
            </w:r>
          </w:p>
        </w:tc>
      </w:tr>
    </w:tbl>
    <w:p w:rsidR="00A30290" w:rsidRDefault="00A30290" w:rsidP="00A30290">
      <w:pPr>
        <w:rPr>
          <w:rFonts w:ascii="Arial" w:hAnsi="Arial" w:cs="Arial"/>
          <w:b/>
          <w:sz w:val="28"/>
          <w:szCs w:val="28"/>
        </w:rPr>
      </w:pPr>
    </w:p>
    <w:p w:rsidR="00A30290" w:rsidRPr="00A44CCD" w:rsidRDefault="00A30290" w:rsidP="00A30290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(doprava, balné, clo </w:t>
      </w:r>
      <w:proofErr w:type="spellStart"/>
      <w:r>
        <w:rPr>
          <w:rFonts w:ascii="Arial" w:hAnsi="Arial" w:cs="Arial"/>
        </w:rPr>
        <w:t>apod</w:t>
      </w:r>
      <w:proofErr w:type="spellEnd"/>
      <w:r>
        <w:rPr>
          <w:rFonts w:ascii="Arial" w:hAnsi="Arial" w:cs="Arial"/>
        </w:rPr>
        <w:t>)</w:t>
      </w:r>
      <w:r w:rsidRPr="00A44CCD">
        <w:rPr>
          <w:rFonts w:ascii="Arial" w:hAnsi="Arial" w:cs="Arial"/>
        </w:rPr>
        <w:t>.</w:t>
      </w:r>
    </w:p>
    <w:p w:rsidR="00A30290" w:rsidRDefault="00A30290" w:rsidP="00A30290">
      <w:pPr>
        <w:rPr>
          <w:rFonts w:ascii="Arial" w:hAnsi="Arial" w:cs="Arial"/>
          <w:b/>
        </w:rPr>
      </w:pPr>
    </w:p>
    <w:p w:rsidR="00A30290" w:rsidRDefault="00A30290" w:rsidP="00A30290">
      <w:pPr>
        <w:rPr>
          <w:rFonts w:ascii="Arial" w:hAnsi="Arial" w:cs="Arial"/>
          <w:b/>
        </w:rPr>
      </w:pPr>
    </w:p>
    <w:p w:rsidR="00A30290" w:rsidRDefault="00A30290" w:rsidP="00A30290">
      <w:pPr>
        <w:rPr>
          <w:rFonts w:ascii="Arial" w:hAnsi="Arial" w:cs="Arial"/>
          <w:b/>
        </w:rPr>
      </w:pPr>
    </w:p>
    <w:p w:rsidR="00A30290" w:rsidRDefault="00A30290" w:rsidP="00A30290">
      <w:pPr>
        <w:rPr>
          <w:rFonts w:ascii="Arial" w:hAnsi="Arial" w:cs="Arial"/>
          <w:b/>
        </w:rPr>
        <w:sectPr w:rsidR="00A30290" w:rsidSect="00CE4607">
          <w:pgSz w:w="16838" w:h="11906" w:orient="landscape"/>
          <w:pgMar w:top="1418" w:right="1134" w:bottom="1418" w:left="1701" w:header="709" w:footer="709" w:gutter="0"/>
          <w:cols w:space="708"/>
          <w:docGrid w:linePitch="360"/>
        </w:sectPr>
      </w:pPr>
    </w:p>
    <w:p w:rsidR="00A30290" w:rsidRDefault="00A30290" w:rsidP="00A30290">
      <w:pPr>
        <w:jc w:val="both"/>
        <w:rPr>
          <w:rFonts w:ascii="Arial" w:hAnsi="Arial" w:cs="Arial"/>
          <w:b/>
        </w:rPr>
      </w:pPr>
    </w:p>
    <w:p w:rsidR="00A30290" w:rsidRDefault="00A30290" w:rsidP="00A30290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 RS – Objednávka (závazný vzor) – Dodavatel 1</w:t>
      </w:r>
    </w:p>
    <w:p w:rsidR="00A30290" w:rsidRDefault="00A30290" w:rsidP="00A30290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A30290" w:rsidRPr="00E136C2" w:rsidTr="003948B6">
        <w:trPr>
          <w:trHeight w:val="541"/>
          <w:jc w:val="center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 30/42727243/2020</w:t>
            </w:r>
          </w:p>
        </w:tc>
      </w:tr>
      <w:tr w:rsidR="00A30290" w:rsidRPr="00E136C2" w:rsidTr="003948B6">
        <w:trPr>
          <w:trHeight w:val="652"/>
          <w:jc w:val="center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30290" w:rsidRPr="00E136C2" w:rsidTr="003948B6">
        <w:trPr>
          <w:trHeight w:val="39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290" w:rsidRPr="00E136C2" w:rsidTr="003948B6">
        <w:trPr>
          <w:trHeight w:val="51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DispoMask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Czech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Nalžovický zámek,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p.s.s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30290" w:rsidRPr="00E136C2" w:rsidTr="003948B6">
        <w:trPr>
          <w:trHeight w:val="51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Antala Staška 1076/33a, Praha 4, 140 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Nalžovice 14, 262 93 Nalžovice</w:t>
            </w:r>
          </w:p>
        </w:tc>
      </w:tr>
      <w:tr w:rsidR="00A30290" w:rsidRPr="00E136C2" w:rsidTr="003948B6">
        <w:trPr>
          <w:trHeight w:val="69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Radek Mareš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Miroslav Kupka</w:t>
            </w:r>
          </w:p>
        </w:tc>
      </w:tr>
      <w:tr w:rsidR="00A30290" w:rsidRPr="00E136C2" w:rsidTr="003948B6">
        <w:trPr>
          <w:trHeight w:val="42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09093851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42727243</w:t>
            </w:r>
          </w:p>
        </w:tc>
      </w:tr>
      <w:tr w:rsidR="00A30290" w:rsidRPr="00E136C2" w:rsidTr="003948B6">
        <w:trPr>
          <w:trHeight w:val="60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CZ09093851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CZ42727243</w:t>
            </w:r>
          </w:p>
        </w:tc>
      </w:tr>
      <w:tr w:rsidR="00A30290" w:rsidRPr="00E136C2" w:rsidTr="003948B6">
        <w:trPr>
          <w:trHeight w:val="615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Česká spořitelna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 a.s.</w:t>
            </w:r>
          </w:p>
        </w:tc>
      </w:tr>
      <w:tr w:rsidR="00A30290" w:rsidRPr="00E136C2" w:rsidTr="003948B6">
        <w:trPr>
          <w:trHeight w:val="585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8606162/0800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19-7482880267/0100</w:t>
            </w:r>
          </w:p>
        </w:tc>
      </w:tr>
      <w:tr w:rsidR="00A30290" w:rsidRPr="00E136C2" w:rsidTr="003948B6">
        <w:trPr>
          <w:trHeight w:val="48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Dodávky – roušky jednorázové třívrstvé s gumičkou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Dodávky – roušky jednorázové třívrstvé s gumičkou</w:t>
            </w:r>
          </w:p>
        </w:tc>
      </w:tr>
      <w:tr w:rsidR="00A30290" w:rsidRPr="00E136C2" w:rsidTr="003948B6">
        <w:trPr>
          <w:trHeight w:val="690"/>
          <w:jc w:val="center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>
              <w:rPr>
                <w:rFonts w:ascii="Arial" w:hAnsi="Arial" w:cs="Arial"/>
                <w:sz w:val="20"/>
                <w:szCs w:val="20"/>
              </w:rPr>
              <w:t xml:space="preserve"> kusů předmětu plnění 5040 (typu roušky jednorázové třívrstvé s gumičkou</w:t>
            </w:r>
            <w:r w:rsidRPr="00E136C2">
              <w:rPr>
                <w:rFonts w:ascii="Arial" w:hAnsi="Arial" w:cs="Arial"/>
                <w:sz w:val="20"/>
                <w:szCs w:val="20"/>
              </w:rPr>
              <w:t>) (dále jen "zboží)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A30290" w:rsidRPr="00E136C2" w:rsidTr="003948B6">
        <w:trPr>
          <w:trHeight w:val="585"/>
          <w:jc w:val="center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Celková cena zboží je stanovena na……………………... Kč bez DPH, což činí………..Kč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30290" w:rsidRPr="00E136C2" w:rsidTr="003948B6">
        <w:trPr>
          <w:trHeight w:val="585"/>
          <w:jc w:val="center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</w:t>
            </w:r>
            <w:r>
              <w:rPr>
                <w:rFonts w:ascii="Arial" w:hAnsi="Arial" w:cs="Arial"/>
                <w:sz w:val="20"/>
                <w:szCs w:val="20"/>
              </w:rPr>
              <w:t>a za 1 ks je stanovena na 2,47Kč bez DPH, což činí 2,98</w:t>
            </w:r>
            <w:r w:rsidRPr="00E136C2">
              <w:rPr>
                <w:rFonts w:ascii="Arial" w:hAnsi="Arial" w:cs="Arial"/>
                <w:sz w:val="20"/>
                <w:szCs w:val="20"/>
              </w:rPr>
              <w:t>Kč v</w:t>
            </w:r>
            <w:r>
              <w:rPr>
                <w:rFonts w:ascii="Arial" w:hAnsi="Arial" w:cs="Arial"/>
                <w:sz w:val="20"/>
                <w:szCs w:val="20"/>
              </w:rPr>
              <w:t>četně DPH a hodnota DPH je 0,51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30290" w:rsidRPr="00E136C2" w:rsidTr="003948B6">
        <w:trPr>
          <w:trHeight w:val="570"/>
          <w:jc w:val="center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Místem dodání zboží bude Nalžovický zámek,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p.s.s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Nalžovice 14, 262 93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30290" w:rsidRPr="00E136C2" w:rsidTr="003948B6">
        <w:trPr>
          <w:trHeight w:val="276"/>
          <w:jc w:val="center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:rsidR="00A30290" w:rsidRPr="00E136C2" w:rsidRDefault="00A30290" w:rsidP="00394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30.9.2020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30290" w:rsidRPr="00E136C2" w:rsidTr="003948B6">
        <w:trPr>
          <w:trHeight w:val="458"/>
          <w:jc w:val="center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0290" w:rsidRPr="00E136C2" w:rsidTr="003948B6">
        <w:trPr>
          <w:trHeight w:val="102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A30290" w:rsidRPr="00E136C2" w:rsidRDefault="00A30290" w:rsidP="00394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A30290" w:rsidRPr="00E136C2" w:rsidTr="003948B6">
        <w:trPr>
          <w:trHeight w:val="510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:rsidR="00A30290" w:rsidRPr="00E136C2" w:rsidRDefault="00A30290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30290" w:rsidRPr="00E136C2" w:rsidTr="003948B6">
        <w:trPr>
          <w:trHeight w:val="255"/>
          <w:jc w:val="center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30290" w:rsidRPr="00E136C2" w:rsidRDefault="00A30290" w:rsidP="00394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90" w:rsidRPr="00E136C2" w:rsidRDefault="00A30290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A30290" w:rsidRPr="00E136C2" w:rsidTr="003948B6">
        <w:trPr>
          <w:trHeight w:val="255"/>
          <w:jc w:val="center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A30290" w:rsidRPr="00E136C2" w:rsidTr="003948B6">
        <w:trPr>
          <w:trHeight w:val="255"/>
          <w:jc w:val="center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290" w:rsidRPr="00E136C2" w:rsidTr="003948B6">
        <w:trPr>
          <w:trHeight w:val="1065"/>
          <w:jc w:val="center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A30290" w:rsidRPr="00E136C2" w:rsidRDefault="00A30290" w:rsidP="00394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290" w:rsidRPr="00E136C2" w:rsidRDefault="00A30290" w:rsidP="00394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0290" w:rsidRPr="00E136C2" w:rsidRDefault="00A30290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0290" w:rsidRDefault="00A30290" w:rsidP="00A30290">
      <w:pPr>
        <w:ind w:left="360" w:hanging="360"/>
        <w:jc w:val="both"/>
        <w:rPr>
          <w:rFonts w:ascii="Arial" w:hAnsi="Arial" w:cs="Arial"/>
          <w:b/>
        </w:rPr>
      </w:pPr>
    </w:p>
    <w:p w:rsidR="00A30290" w:rsidRDefault="00A30290" w:rsidP="00A30290">
      <w:pPr>
        <w:jc w:val="both"/>
        <w:rPr>
          <w:rFonts w:ascii="Arial" w:hAnsi="Arial" w:cs="Arial"/>
          <w:b/>
        </w:rPr>
        <w:sectPr w:rsidR="00A30290" w:rsidSect="00CE4607">
          <w:headerReference w:type="first" r:id="rId4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:rsidR="00A30290" w:rsidRDefault="00A30290" w:rsidP="00A30290">
      <w:pPr>
        <w:jc w:val="both"/>
        <w:rPr>
          <w:rFonts w:ascii="Arial" w:hAnsi="Arial" w:cs="Arial"/>
          <w:b/>
        </w:rPr>
        <w:sectPr w:rsidR="00A30290" w:rsidSect="00CE4607"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:rsidR="00A30290" w:rsidRDefault="00A30290" w:rsidP="00A30290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:rsidR="00D17857" w:rsidRDefault="00D17857">
      <w:bookmarkStart w:id="0" w:name="_GoBack"/>
      <w:bookmarkEnd w:id="0"/>
    </w:p>
    <w:sectPr w:rsidR="00D1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E6" w:rsidRDefault="00A30290">
    <w:pPr>
      <w:pStyle w:val="Zhlav"/>
    </w:pPr>
  </w:p>
  <w:p w:rsidR="006235E6" w:rsidRDefault="00A30290" w:rsidP="00F3228E">
    <w:pPr>
      <w:pStyle w:val="Zhlav"/>
    </w:pPr>
    <w: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90"/>
    <w:rsid w:val="00A30290"/>
    <w:rsid w:val="00D1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22B83-EA25-4EFF-8D65-7EF4E46C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02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029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3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FZFnormlnChar">
    <w:name w:val="AKFZF_normální Char"/>
    <w:link w:val="AKFZFnormln"/>
    <w:uiPriority w:val="99"/>
    <w:locked/>
    <w:rsid w:val="00A30290"/>
  </w:style>
  <w:style w:type="paragraph" w:customStyle="1" w:styleId="AKFZFnormln">
    <w:name w:val="AKFZF_normální"/>
    <w:link w:val="AKFZFnormlnChar"/>
    <w:uiPriority w:val="99"/>
    <w:rsid w:val="00A30290"/>
    <w:pPr>
      <w:spacing w:after="100" w:line="288" w:lineRule="auto"/>
      <w:jc w:val="both"/>
    </w:pPr>
  </w:style>
  <w:style w:type="paragraph" w:customStyle="1" w:styleId="western">
    <w:name w:val="western"/>
    <w:basedOn w:val="Normln"/>
    <w:uiPriority w:val="99"/>
    <w:rsid w:val="00A30290"/>
    <w:pPr>
      <w:spacing w:beforeAutospacing="1" w:after="119" w:line="288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Kupka</dc:creator>
  <cp:keywords/>
  <dc:description/>
  <cp:lastModifiedBy>Miroslav Kupka</cp:lastModifiedBy>
  <cp:revision>1</cp:revision>
  <dcterms:created xsi:type="dcterms:W3CDTF">2020-09-07T05:16:00Z</dcterms:created>
  <dcterms:modified xsi:type="dcterms:W3CDTF">2020-09-07T05:17:00Z</dcterms:modified>
</cp:coreProperties>
</file>