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E697C" w14:textId="7E31630C" w:rsidR="00126CC2" w:rsidRPr="00E9682F" w:rsidRDefault="00126CC2" w:rsidP="005E0259">
      <w:pPr>
        <w:rPr>
          <w:rFonts w:ascii="Arial" w:hAnsi="Arial"/>
          <w:b/>
          <w:sz w:val="22"/>
          <w:szCs w:val="22"/>
        </w:rPr>
      </w:pPr>
    </w:p>
    <w:p w14:paraId="26416FC6" w14:textId="77777777" w:rsidR="00205C86" w:rsidRPr="00E9682F" w:rsidRDefault="00205C86" w:rsidP="00126CC2">
      <w:pPr>
        <w:jc w:val="center"/>
        <w:rPr>
          <w:rFonts w:ascii="Arial" w:hAnsi="Arial"/>
          <w:b/>
          <w:sz w:val="22"/>
          <w:szCs w:val="22"/>
        </w:rPr>
      </w:pPr>
    </w:p>
    <w:p w14:paraId="3769BB79" w14:textId="77777777" w:rsidR="00205C86" w:rsidRPr="00E9682F" w:rsidRDefault="00205C86" w:rsidP="00126CC2">
      <w:pPr>
        <w:jc w:val="center"/>
        <w:rPr>
          <w:rFonts w:ascii="Arial" w:hAnsi="Arial"/>
          <w:b/>
          <w:sz w:val="22"/>
          <w:szCs w:val="22"/>
        </w:rPr>
      </w:pPr>
    </w:p>
    <w:p w14:paraId="6E49E1CD" w14:textId="6AE91DBB" w:rsidR="00126CC2" w:rsidRPr="00E9682F" w:rsidRDefault="00126CC2" w:rsidP="00126CC2">
      <w:pPr>
        <w:jc w:val="center"/>
        <w:rPr>
          <w:rFonts w:ascii="Arial" w:hAnsi="Arial"/>
          <w:b/>
          <w:sz w:val="22"/>
          <w:szCs w:val="22"/>
        </w:rPr>
      </w:pPr>
      <w:r w:rsidRPr="00E9682F">
        <w:rPr>
          <w:rFonts w:ascii="Arial" w:hAnsi="Arial"/>
          <w:b/>
          <w:sz w:val="22"/>
          <w:szCs w:val="22"/>
        </w:rPr>
        <w:t>SMLOUV</w:t>
      </w:r>
      <w:r w:rsidR="007C68E8" w:rsidRPr="00E9682F">
        <w:rPr>
          <w:rFonts w:ascii="Arial" w:hAnsi="Arial"/>
          <w:b/>
          <w:sz w:val="22"/>
          <w:szCs w:val="22"/>
        </w:rPr>
        <w:t>A</w:t>
      </w:r>
      <w:r w:rsidR="00515CD9">
        <w:rPr>
          <w:rFonts w:ascii="Arial" w:hAnsi="Arial"/>
          <w:b/>
          <w:sz w:val="22"/>
          <w:szCs w:val="22"/>
        </w:rPr>
        <w:t xml:space="preserve"> O DÍLO č. </w:t>
      </w:r>
      <w:bookmarkStart w:id="0" w:name="_GoBack"/>
      <w:r w:rsidR="00515CD9">
        <w:rPr>
          <w:rFonts w:ascii="Arial" w:hAnsi="Arial"/>
          <w:b/>
          <w:sz w:val="22"/>
          <w:szCs w:val="22"/>
        </w:rPr>
        <w:t>941-2020-18111</w:t>
      </w:r>
      <w:bookmarkEnd w:id="0"/>
    </w:p>
    <w:p w14:paraId="2368754D" w14:textId="26975053" w:rsidR="00126CC2" w:rsidRPr="00E9682F" w:rsidRDefault="00515CD9" w:rsidP="00126CC2">
      <w:pPr>
        <w:jc w:val="center"/>
        <w:rPr>
          <w:rFonts w:ascii="Arial" w:hAnsi="Arial"/>
          <w:b/>
          <w:sz w:val="22"/>
          <w:szCs w:val="22"/>
        </w:rPr>
      </w:pPr>
      <w:r>
        <w:rPr>
          <w:rFonts w:ascii="Arial" w:hAnsi="Arial"/>
          <w:b/>
          <w:sz w:val="22"/>
          <w:szCs w:val="22"/>
        </w:rPr>
        <w:t xml:space="preserve">Č.j.: </w:t>
      </w:r>
      <w:r w:rsidR="009910E4">
        <w:rPr>
          <w:rFonts w:ascii="Arial" w:hAnsi="Arial"/>
          <w:b/>
          <w:sz w:val="22"/>
          <w:szCs w:val="22"/>
        </w:rPr>
        <w:t>42964/2020 – MZE - 18111</w:t>
      </w:r>
    </w:p>
    <w:p w14:paraId="7968E050" w14:textId="77777777" w:rsidR="00126CC2" w:rsidRPr="00E9682F" w:rsidRDefault="00126CC2" w:rsidP="00126CC2">
      <w:pPr>
        <w:jc w:val="center"/>
        <w:rPr>
          <w:rFonts w:ascii="Arial" w:hAnsi="Arial"/>
          <w:b/>
          <w:sz w:val="22"/>
          <w:szCs w:val="22"/>
        </w:rPr>
      </w:pPr>
    </w:p>
    <w:p w14:paraId="477258FE" w14:textId="77777777" w:rsidR="00126CC2" w:rsidRPr="00E9682F" w:rsidRDefault="00126CC2" w:rsidP="00126CC2">
      <w:pPr>
        <w:jc w:val="center"/>
        <w:rPr>
          <w:rFonts w:ascii="Arial" w:hAnsi="Arial"/>
          <w:b/>
          <w:sz w:val="22"/>
          <w:szCs w:val="22"/>
        </w:rPr>
      </w:pPr>
    </w:p>
    <w:p w14:paraId="6F52B26B" w14:textId="76ADC5C3" w:rsidR="005E0259" w:rsidRDefault="00D247E2" w:rsidP="0032280A">
      <w:pPr>
        <w:pStyle w:val="Odstavecseseznamem"/>
        <w:spacing w:line="360" w:lineRule="auto"/>
        <w:ind w:left="284"/>
        <w:jc w:val="center"/>
        <w:rPr>
          <w:rFonts w:ascii="Arial" w:hAnsi="Arial" w:cs="Arial"/>
          <w:sz w:val="22"/>
          <w:szCs w:val="22"/>
        </w:rPr>
      </w:pPr>
      <w:r w:rsidRPr="00E9682F">
        <w:rPr>
          <w:rFonts w:ascii="Arial" w:hAnsi="Arial" w:cs="Arial"/>
          <w:sz w:val="22"/>
          <w:szCs w:val="22"/>
        </w:rPr>
        <w:t>Zajištění plnění cílů NAP k bezpečnému používání pesticidů</w:t>
      </w:r>
      <w:r w:rsidR="00762F16" w:rsidRPr="00E9682F">
        <w:rPr>
          <w:rFonts w:ascii="Arial" w:hAnsi="Arial" w:cs="Arial"/>
          <w:sz w:val="22"/>
          <w:szCs w:val="22"/>
        </w:rPr>
        <w:t xml:space="preserve"> v roce 2020 </w:t>
      </w:r>
      <w:r w:rsidR="005E0259">
        <w:rPr>
          <w:rFonts w:ascii="Arial" w:hAnsi="Arial" w:cs="Arial"/>
          <w:sz w:val="22"/>
          <w:szCs w:val="22"/>
        </w:rPr>
        <w:t>–</w:t>
      </w:r>
      <w:r w:rsidR="00762F16" w:rsidRPr="00E9682F">
        <w:rPr>
          <w:rFonts w:ascii="Arial" w:hAnsi="Arial" w:cs="Arial"/>
          <w:sz w:val="22"/>
          <w:szCs w:val="22"/>
        </w:rPr>
        <w:t xml:space="preserve"> </w:t>
      </w:r>
    </w:p>
    <w:p w14:paraId="72B26B11" w14:textId="1C973180" w:rsidR="0032280A" w:rsidRPr="005E0259" w:rsidRDefault="00762F16" w:rsidP="0032280A">
      <w:pPr>
        <w:pStyle w:val="Odstavecseseznamem"/>
        <w:spacing w:line="360" w:lineRule="auto"/>
        <w:ind w:left="284"/>
        <w:jc w:val="center"/>
        <w:rPr>
          <w:rFonts w:ascii="Arial" w:hAnsi="Arial" w:cs="Arial"/>
          <w:b/>
          <w:bCs/>
          <w:sz w:val="22"/>
          <w:szCs w:val="22"/>
        </w:rPr>
      </w:pPr>
      <w:r w:rsidRPr="005E0259">
        <w:rPr>
          <w:rFonts w:ascii="Arial" w:hAnsi="Arial" w:cs="Arial"/>
          <w:b/>
          <w:bCs/>
          <w:sz w:val="22"/>
          <w:szCs w:val="22"/>
        </w:rPr>
        <w:t>P</w:t>
      </w:r>
      <w:r w:rsidR="0032280A" w:rsidRPr="005E0259">
        <w:rPr>
          <w:rFonts w:ascii="Arial" w:hAnsi="Arial" w:cs="Arial"/>
          <w:b/>
          <w:bCs/>
          <w:sz w:val="22"/>
          <w:szCs w:val="22"/>
        </w:rPr>
        <w:t>lošný monitoring rezistence vybraných škůdců vůči účinn</w:t>
      </w:r>
      <w:r w:rsidRPr="005E0259">
        <w:rPr>
          <w:rFonts w:ascii="Arial" w:hAnsi="Arial" w:cs="Arial"/>
          <w:b/>
          <w:bCs/>
          <w:sz w:val="22"/>
          <w:szCs w:val="22"/>
        </w:rPr>
        <w:t>ým látkám pesticidů na území ČR</w:t>
      </w:r>
    </w:p>
    <w:p w14:paraId="08CCF2E6" w14:textId="379538D7" w:rsidR="00126CC2" w:rsidRPr="005E0259" w:rsidRDefault="00126CC2" w:rsidP="00B86885">
      <w:pPr>
        <w:pStyle w:val="4DNormln"/>
        <w:jc w:val="center"/>
        <w:rPr>
          <w:rFonts w:cs="Arial"/>
          <w:b/>
          <w:sz w:val="22"/>
          <w:szCs w:val="22"/>
        </w:rPr>
      </w:pPr>
    </w:p>
    <w:p w14:paraId="398F273D" w14:textId="3ACDC66B" w:rsidR="00126CC2" w:rsidRPr="00E9682F" w:rsidRDefault="00126CC2" w:rsidP="00126CC2">
      <w:pPr>
        <w:pStyle w:val="Zkladntext3"/>
        <w:rPr>
          <w:rFonts w:ascii="Arial" w:hAnsi="Arial" w:cs="Arial"/>
          <w:sz w:val="22"/>
          <w:szCs w:val="22"/>
        </w:rPr>
      </w:pPr>
      <w:r w:rsidRPr="00E9682F">
        <w:rPr>
          <w:rFonts w:ascii="Arial" w:hAnsi="Arial"/>
          <w:sz w:val="22"/>
          <w:szCs w:val="22"/>
        </w:rPr>
        <w:br/>
      </w:r>
      <w:r w:rsidRPr="00E9682F">
        <w:rPr>
          <w:rFonts w:ascii="Arial" w:hAnsi="Arial" w:cs="Arial"/>
          <w:sz w:val="22"/>
          <w:szCs w:val="22"/>
        </w:rPr>
        <w:t xml:space="preserve">uzavřená </w:t>
      </w:r>
      <w:r w:rsidR="00F07A10" w:rsidRPr="00E9682F">
        <w:rPr>
          <w:rFonts w:ascii="Arial" w:hAnsi="Arial" w:cs="Arial"/>
          <w:sz w:val="22"/>
          <w:szCs w:val="22"/>
        </w:rPr>
        <w:t>podle</w:t>
      </w:r>
      <w:r w:rsidRPr="00E9682F">
        <w:rPr>
          <w:rFonts w:ascii="Arial" w:hAnsi="Arial" w:cs="Arial"/>
          <w:sz w:val="22"/>
          <w:szCs w:val="22"/>
        </w:rPr>
        <w:t xml:space="preserve"> ustanovení </w:t>
      </w:r>
      <w:r w:rsidR="00F07A10" w:rsidRPr="00E9682F">
        <w:rPr>
          <w:rFonts w:ascii="Arial" w:hAnsi="Arial" w:cs="Arial"/>
          <w:sz w:val="22"/>
          <w:szCs w:val="22"/>
        </w:rPr>
        <w:t>§ 2586 a násl.</w:t>
      </w:r>
      <w:r w:rsidR="0068691E" w:rsidRPr="00E9682F">
        <w:rPr>
          <w:rFonts w:ascii="Arial" w:hAnsi="Arial" w:cs="Arial"/>
          <w:sz w:val="22"/>
          <w:szCs w:val="22"/>
        </w:rPr>
        <w:t xml:space="preserve"> zákona č. 89/2012 Sb., občanský zákoník</w:t>
      </w:r>
      <w:r w:rsidR="00177112">
        <w:rPr>
          <w:rFonts w:ascii="Arial" w:hAnsi="Arial" w:cs="Arial"/>
          <w:sz w:val="22"/>
          <w:szCs w:val="22"/>
        </w:rPr>
        <w:t xml:space="preserve"> (dále jen „občanský zákoník“)</w:t>
      </w:r>
    </w:p>
    <w:p w14:paraId="43E12627" w14:textId="77777777" w:rsidR="00126CC2" w:rsidRPr="00E9682F" w:rsidRDefault="00126CC2" w:rsidP="00126CC2">
      <w:pPr>
        <w:jc w:val="center"/>
        <w:rPr>
          <w:rFonts w:ascii="Arial" w:hAnsi="Arial"/>
          <w:sz w:val="22"/>
          <w:szCs w:val="22"/>
        </w:rPr>
      </w:pPr>
    </w:p>
    <w:p w14:paraId="2F817B96" w14:textId="77777777" w:rsidR="00126CC2" w:rsidRPr="00E9682F" w:rsidRDefault="00126CC2" w:rsidP="00126CC2">
      <w:pPr>
        <w:jc w:val="center"/>
        <w:rPr>
          <w:rFonts w:ascii="Arial" w:hAnsi="Arial"/>
          <w:sz w:val="22"/>
          <w:szCs w:val="22"/>
        </w:rPr>
      </w:pPr>
    </w:p>
    <w:p w14:paraId="156F0608" w14:textId="77777777" w:rsidR="00126CC2" w:rsidRPr="00E9682F" w:rsidRDefault="00126CC2" w:rsidP="00126CC2">
      <w:pPr>
        <w:jc w:val="center"/>
        <w:rPr>
          <w:rFonts w:ascii="Arial" w:hAnsi="Arial"/>
          <w:b/>
          <w:sz w:val="22"/>
          <w:szCs w:val="22"/>
        </w:rPr>
      </w:pPr>
      <w:r w:rsidRPr="00E9682F">
        <w:rPr>
          <w:rFonts w:ascii="Arial" w:hAnsi="Arial"/>
          <w:b/>
          <w:sz w:val="22"/>
          <w:szCs w:val="22"/>
        </w:rPr>
        <w:t>Článek I.</w:t>
      </w:r>
    </w:p>
    <w:p w14:paraId="5F4720E5" w14:textId="77777777" w:rsidR="00126CC2" w:rsidRPr="00E9682F" w:rsidRDefault="00126CC2" w:rsidP="00126CC2">
      <w:pPr>
        <w:jc w:val="center"/>
        <w:rPr>
          <w:rFonts w:ascii="Arial" w:hAnsi="Arial"/>
          <w:b/>
          <w:sz w:val="22"/>
          <w:szCs w:val="22"/>
        </w:rPr>
      </w:pPr>
      <w:r w:rsidRPr="00E9682F">
        <w:rPr>
          <w:rFonts w:ascii="Arial" w:hAnsi="Arial"/>
          <w:b/>
          <w:sz w:val="22"/>
          <w:szCs w:val="22"/>
        </w:rPr>
        <w:t>Smluvní strany</w:t>
      </w:r>
    </w:p>
    <w:p w14:paraId="46C5CFAD" w14:textId="77777777" w:rsidR="00126CC2" w:rsidRPr="00E9682F" w:rsidRDefault="00126CC2" w:rsidP="00126CC2">
      <w:pPr>
        <w:jc w:val="both"/>
        <w:rPr>
          <w:rFonts w:ascii="Arial" w:hAnsi="Arial"/>
          <w:sz w:val="22"/>
          <w:szCs w:val="22"/>
        </w:rPr>
      </w:pPr>
    </w:p>
    <w:p w14:paraId="2DBCFB90" w14:textId="77777777" w:rsidR="00126CC2" w:rsidRPr="00E9682F" w:rsidRDefault="00126CC2" w:rsidP="00126CC2">
      <w:pPr>
        <w:jc w:val="both"/>
        <w:rPr>
          <w:rFonts w:ascii="Arial" w:hAnsi="Arial"/>
          <w:b/>
          <w:sz w:val="22"/>
          <w:szCs w:val="22"/>
        </w:rPr>
      </w:pPr>
      <w:r w:rsidRPr="00E9682F">
        <w:rPr>
          <w:rFonts w:ascii="Arial" w:hAnsi="Arial"/>
          <w:sz w:val="22"/>
          <w:szCs w:val="22"/>
        </w:rPr>
        <w:t xml:space="preserve">1. </w:t>
      </w:r>
      <w:r w:rsidRPr="00E9682F">
        <w:rPr>
          <w:rFonts w:ascii="Arial" w:hAnsi="Arial"/>
          <w:sz w:val="22"/>
          <w:szCs w:val="22"/>
        </w:rPr>
        <w:tab/>
        <w:t xml:space="preserve">Název </w:t>
      </w:r>
      <w:r w:rsidR="00BF65BA" w:rsidRPr="00E9682F">
        <w:rPr>
          <w:rFonts w:ascii="Arial" w:hAnsi="Arial"/>
          <w:sz w:val="22"/>
          <w:szCs w:val="22"/>
        </w:rPr>
        <w:t xml:space="preserve">organizace: </w:t>
      </w:r>
      <w:r w:rsidR="00BF65BA" w:rsidRPr="00E9682F">
        <w:rPr>
          <w:rFonts w:ascii="Arial" w:hAnsi="Arial"/>
          <w:sz w:val="22"/>
          <w:szCs w:val="22"/>
        </w:rPr>
        <w:tab/>
      </w:r>
      <w:r w:rsidRPr="00E9682F">
        <w:rPr>
          <w:rFonts w:ascii="Arial" w:hAnsi="Arial"/>
          <w:sz w:val="22"/>
          <w:szCs w:val="22"/>
        </w:rPr>
        <w:t xml:space="preserve"> </w:t>
      </w:r>
      <w:r w:rsidRPr="00E9682F">
        <w:rPr>
          <w:rFonts w:ascii="Arial" w:hAnsi="Arial"/>
          <w:sz w:val="22"/>
          <w:szCs w:val="22"/>
        </w:rPr>
        <w:tab/>
      </w:r>
      <w:r w:rsidRPr="00E9682F">
        <w:rPr>
          <w:rFonts w:ascii="Arial" w:hAnsi="Arial"/>
          <w:b/>
          <w:sz w:val="22"/>
          <w:szCs w:val="22"/>
        </w:rPr>
        <w:t>Č</w:t>
      </w:r>
      <w:r w:rsidR="00474693" w:rsidRPr="00E9682F">
        <w:rPr>
          <w:rFonts w:ascii="Arial" w:hAnsi="Arial"/>
          <w:b/>
          <w:sz w:val="22"/>
          <w:szCs w:val="22"/>
        </w:rPr>
        <w:t xml:space="preserve">eská </w:t>
      </w:r>
      <w:r w:rsidR="00BF65BA" w:rsidRPr="00E9682F">
        <w:rPr>
          <w:rFonts w:ascii="Arial" w:hAnsi="Arial"/>
          <w:b/>
          <w:sz w:val="22"/>
          <w:szCs w:val="22"/>
        </w:rPr>
        <w:t>republika – Ministerstvo</w:t>
      </w:r>
      <w:r w:rsidRPr="00E9682F">
        <w:rPr>
          <w:rFonts w:ascii="Arial" w:hAnsi="Arial"/>
          <w:b/>
          <w:sz w:val="22"/>
          <w:szCs w:val="22"/>
        </w:rPr>
        <w:t xml:space="preserve"> zemědělstv</w:t>
      </w:r>
      <w:r w:rsidR="006C34CB" w:rsidRPr="00E9682F">
        <w:rPr>
          <w:rFonts w:ascii="Arial" w:hAnsi="Arial"/>
          <w:b/>
          <w:sz w:val="22"/>
          <w:szCs w:val="22"/>
        </w:rPr>
        <w:t>í</w:t>
      </w:r>
    </w:p>
    <w:p w14:paraId="460B8360" w14:textId="0AC994C2" w:rsidR="00126CC2" w:rsidRPr="00E9682F" w:rsidRDefault="00126CC2" w:rsidP="00126CC2">
      <w:pPr>
        <w:jc w:val="both"/>
        <w:rPr>
          <w:rFonts w:ascii="Arial" w:hAnsi="Arial"/>
          <w:sz w:val="22"/>
          <w:szCs w:val="22"/>
        </w:rPr>
      </w:pPr>
      <w:r w:rsidRPr="00E9682F">
        <w:rPr>
          <w:rFonts w:ascii="Arial" w:hAnsi="Arial"/>
          <w:sz w:val="22"/>
          <w:szCs w:val="22"/>
        </w:rPr>
        <w:t xml:space="preserve">     </w:t>
      </w:r>
      <w:r w:rsidRPr="00E9682F">
        <w:rPr>
          <w:rFonts w:ascii="Arial" w:hAnsi="Arial"/>
          <w:sz w:val="22"/>
          <w:szCs w:val="22"/>
        </w:rPr>
        <w:tab/>
      </w:r>
      <w:r w:rsidR="0073100F">
        <w:rPr>
          <w:rFonts w:ascii="Arial" w:hAnsi="Arial"/>
          <w:sz w:val="22"/>
          <w:szCs w:val="22"/>
        </w:rPr>
        <w:t>Se sídlem</w:t>
      </w:r>
      <w:r w:rsidRPr="00E9682F">
        <w:rPr>
          <w:rFonts w:ascii="Arial" w:hAnsi="Arial"/>
          <w:sz w:val="22"/>
          <w:szCs w:val="22"/>
        </w:rPr>
        <w:t>:</w:t>
      </w:r>
      <w:r w:rsidR="00E02DC2">
        <w:rPr>
          <w:rFonts w:ascii="Arial" w:hAnsi="Arial"/>
          <w:sz w:val="22"/>
          <w:szCs w:val="22"/>
        </w:rPr>
        <w:tab/>
      </w:r>
      <w:r w:rsidR="00E02DC2">
        <w:rPr>
          <w:rFonts w:ascii="Arial" w:hAnsi="Arial"/>
          <w:sz w:val="22"/>
          <w:szCs w:val="22"/>
        </w:rPr>
        <w:tab/>
      </w:r>
      <w:r w:rsidR="00E02DC2">
        <w:rPr>
          <w:rFonts w:ascii="Arial" w:hAnsi="Arial"/>
          <w:sz w:val="22"/>
          <w:szCs w:val="22"/>
        </w:rPr>
        <w:tab/>
      </w:r>
      <w:r w:rsidRPr="00E9682F">
        <w:rPr>
          <w:rFonts w:ascii="Arial" w:hAnsi="Arial"/>
          <w:sz w:val="22"/>
          <w:szCs w:val="22"/>
        </w:rPr>
        <w:t xml:space="preserve">Těšnov </w:t>
      </w:r>
      <w:r w:rsidR="00B20419" w:rsidRPr="00E9682F">
        <w:rPr>
          <w:rFonts w:ascii="Arial" w:hAnsi="Arial"/>
          <w:sz w:val="22"/>
          <w:szCs w:val="22"/>
        </w:rPr>
        <w:t>65/</w:t>
      </w:r>
      <w:r w:rsidRPr="00E9682F">
        <w:rPr>
          <w:rFonts w:ascii="Arial" w:hAnsi="Arial"/>
          <w:sz w:val="22"/>
          <w:szCs w:val="22"/>
        </w:rPr>
        <w:t>17, 11</w:t>
      </w:r>
      <w:r w:rsidR="00B20419" w:rsidRPr="00E9682F">
        <w:rPr>
          <w:rFonts w:ascii="Arial" w:hAnsi="Arial"/>
          <w:sz w:val="22"/>
          <w:szCs w:val="22"/>
        </w:rPr>
        <w:t>0</w:t>
      </w:r>
      <w:r w:rsidRPr="00E9682F">
        <w:rPr>
          <w:rFonts w:ascii="Arial" w:hAnsi="Arial"/>
          <w:sz w:val="22"/>
          <w:szCs w:val="22"/>
        </w:rPr>
        <w:t xml:space="preserve"> 0</w:t>
      </w:r>
      <w:r w:rsidR="00B20419" w:rsidRPr="00E9682F">
        <w:rPr>
          <w:rFonts w:ascii="Arial" w:hAnsi="Arial"/>
          <w:sz w:val="22"/>
          <w:szCs w:val="22"/>
        </w:rPr>
        <w:t>0</w:t>
      </w:r>
      <w:r w:rsidRPr="00E9682F">
        <w:rPr>
          <w:rFonts w:ascii="Arial" w:hAnsi="Arial"/>
          <w:sz w:val="22"/>
          <w:szCs w:val="22"/>
        </w:rPr>
        <w:t xml:space="preserve"> Praha 1</w:t>
      </w:r>
    </w:p>
    <w:p w14:paraId="42BBDF54" w14:textId="27D45807" w:rsidR="00126CC2" w:rsidRPr="00E9682F" w:rsidRDefault="00126CC2" w:rsidP="00126CC2">
      <w:pPr>
        <w:jc w:val="both"/>
        <w:rPr>
          <w:rFonts w:ascii="Arial" w:hAnsi="Arial"/>
          <w:sz w:val="22"/>
          <w:szCs w:val="22"/>
        </w:rPr>
      </w:pPr>
      <w:r w:rsidRPr="00E9682F">
        <w:rPr>
          <w:rFonts w:ascii="Arial" w:hAnsi="Arial"/>
          <w:sz w:val="22"/>
          <w:szCs w:val="22"/>
        </w:rPr>
        <w:t xml:space="preserve">     </w:t>
      </w:r>
      <w:r w:rsidRPr="00E9682F">
        <w:rPr>
          <w:rFonts w:ascii="Arial" w:hAnsi="Arial"/>
          <w:sz w:val="22"/>
          <w:szCs w:val="22"/>
        </w:rPr>
        <w:tab/>
        <w:t>Zastoupená:</w:t>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r w:rsidR="00471F3C">
        <w:rPr>
          <w:rFonts w:ascii="Arial" w:hAnsi="Arial"/>
          <w:b/>
          <w:sz w:val="22"/>
          <w:szCs w:val="22"/>
        </w:rPr>
        <w:t>xxxxxxxxxx</w:t>
      </w:r>
    </w:p>
    <w:p w14:paraId="3C73711B" w14:textId="77777777" w:rsidR="00126CC2" w:rsidRPr="00E9682F" w:rsidRDefault="00126CC2" w:rsidP="00126CC2">
      <w:pPr>
        <w:ind w:left="3540"/>
        <w:jc w:val="both"/>
        <w:rPr>
          <w:rFonts w:ascii="Arial" w:hAnsi="Arial"/>
          <w:sz w:val="22"/>
          <w:szCs w:val="22"/>
        </w:rPr>
      </w:pPr>
      <w:r w:rsidRPr="00E9682F">
        <w:rPr>
          <w:rFonts w:ascii="Arial" w:hAnsi="Arial"/>
          <w:sz w:val="22"/>
          <w:szCs w:val="22"/>
        </w:rPr>
        <w:t>ředitelka odboru 1</w:t>
      </w:r>
      <w:r w:rsidR="00B20419" w:rsidRPr="00E9682F">
        <w:rPr>
          <w:rFonts w:ascii="Arial" w:hAnsi="Arial"/>
          <w:sz w:val="22"/>
          <w:szCs w:val="22"/>
        </w:rPr>
        <w:t>81</w:t>
      </w:r>
      <w:r w:rsidR="00356395" w:rsidRPr="00E9682F">
        <w:rPr>
          <w:rFonts w:ascii="Arial" w:hAnsi="Arial"/>
          <w:sz w:val="22"/>
          <w:szCs w:val="22"/>
        </w:rPr>
        <w:t>10 – Odbor</w:t>
      </w:r>
      <w:r w:rsidRPr="00E9682F">
        <w:rPr>
          <w:rFonts w:ascii="Arial" w:hAnsi="Arial"/>
          <w:sz w:val="22"/>
          <w:szCs w:val="22"/>
        </w:rPr>
        <w:t xml:space="preserve"> bezpečnosti potravin</w:t>
      </w:r>
    </w:p>
    <w:p w14:paraId="33C6FF9C" w14:textId="5C41CEBE" w:rsidR="00126CC2" w:rsidRPr="00FE52F4" w:rsidRDefault="00126CC2" w:rsidP="00126CC2">
      <w:pPr>
        <w:jc w:val="both"/>
        <w:rPr>
          <w:rFonts w:ascii="Arial" w:hAnsi="Arial"/>
          <w:sz w:val="22"/>
          <w:szCs w:val="22"/>
        </w:rPr>
      </w:pPr>
      <w:r w:rsidRPr="00E9682F">
        <w:rPr>
          <w:rFonts w:ascii="Arial" w:hAnsi="Arial"/>
          <w:b/>
          <w:sz w:val="22"/>
          <w:szCs w:val="22"/>
        </w:rPr>
        <w:tab/>
      </w:r>
      <w:r w:rsidR="00471F3C">
        <w:rPr>
          <w:rFonts w:ascii="Arial" w:hAnsi="Arial"/>
          <w:sz w:val="22"/>
          <w:szCs w:val="22"/>
        </w:rPr>
        <w:t>Odborný garant:</w:t>
      </w:r>
      <w:r w:rsidR="00471F3C">
        <w:rPr>
          <w:rFonts w:ascii="Arial" w:hAnsi="Arial"/>
          <w:sz w:val="22"/>
          <w:szCs w:val="22"/>
        </w:rPr>
        <w:tab/>
      </w:r>
      <w:r w:rsidR="00471F3C">
        <w:rPr>
          <w:rFonts w:ascii="Arial" w:hAnsi="Arial"/>
          <w:sz w:val="22"/>
          <w:szCs w:val="22"/>
        </w:rPr>
        <w:tab/>
        <w:t>xxxxxxxxxxxx</w:t>
      </w:r>
    </w:p>
    <w:p w14:paraId="7448E59A" w14:textId="5261A648" w:rsidR="00126CC2" w:rsidRPr="00FE52F4" w:rsidRDefault="00126CC2" w:rsidP="00126CC2">
      <w:pPr>
        <w:jc w:val="both"/>
        <w:rPr>
          <w:rFonts w:ascii="Arial" w:hAnsi="Arial"/>
          <w:sz w:val="22"/>
          <w:szCs w:val="22"/>
        </w:rPr>
      </w:pP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00D63837" w:rsidRPr="00FE52F4">
        <w:rPr>
          <w:rFonts w:ascii="Arial" w:hAnsi="Arial"/>
          <w:sz w:val="22"/>
          <w:szCs w:val="22"/>
        </w:rPr>
        <w:t>k</w:t>
      </w:r>
      <w:r w:rsidR="005F09F5" w:rsidRPr="00FE52F4">
        <w:rPr>
          <w:rFonts w:ascii="Arial" w:hAnsi="Arial"/>
          <w:sz w:val="22"/>
          <w:szCs w:val="22"/>
        </w:rPr>
        <w:t>ontaktní osoba – Odbor bezpečnosti potravin</w:t>
      </w:r>
    </w:p>
    <w:p w14:paraId="2B9D2E4C" w14:textId="2058747E" w:rsidR="007F0FF4" w:rsidRPr="00FE52F4" w:rsidRDefault="00126CC2" w:rsidP="00126CC2">
      <w:pPr>
        <w:jc w:val="both"/>
        <w:rPr>
          <w:rFonts w:ascii="Arial" w:hAnsi="Arial"/>
          <w:sz w:val="22"/>
          <w:szCs w:val="22"/>
        </w:rPr>
      </w:pPr>
      <w:r w:rsidRPr="00FE52F4">
        <w:rPr>
          <w:rFonts w:ascii="Arial" w:hAnsi="Arial"/>
          <w:b/>
          <w:sz w:val="22"/>
          <w:szCs w:val="22"/>
        </w:rPr>
        <w:t xml:space="preserve">    </w:t>
      </w:r>
      <w:r w:rsidRPr="00FE52F4">
        <w:rPr>
          <w:rFonts w:ascii="Arial" w:hAnsi="Arial"/>
          <w:b/>
          <w:sz w:val="22"/>
          <w:szCs w:val="22"/>
        </w:rPr>
        <w:tab/>
      </w:r>
      <w:r w:rsidRPr="00FE52F4">
        <w:rPr>
          <w:rFonts w:ascii="Arial" w:hAnsi="Arial"/>
          <w:sz w:val="22"/>
          <w:szCs w:val="22"/>
        </w:rPr>
        <w:t>IČ</w:t>
      </w:r>
      <w:r w:rsidR="0073100F">
        <w:rPr>
          <w:rFonts w:ascii="Arial" w:hAnsi="Arial"/>
          <w:sz w:val="22"/>
          <w:szCs w:val="22"/>
        </w:rPr>
        <w:t>O</w:t>
      </w:r>
      <w:r w:rsidRPr="00FE52F4">
        <w:rPr>
          <w:rFonts w:ascii="Arial" w:hAnsi="Arial"/>
          <w:sz w:val="22"/>
          <w:szCs w:val="22"/>
        </w:rPr>
        <w:t>:</w:t>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t>00020478</w:t>
      </w:r>
    </w:p>
    <w:p w14:paraId="4805DC12" w14:textId="77777777" w:rsidR="00C3106B" w:rsidRPr="00FE52F4" w:rsidRDefault="007F0FF4" w:rsidP="00126CC2">
      <w:pPr>
        <w:jc w:val="both"/>
        <w:rPr>
          <w:rFonts w:ascii="Arial" w:hAnsi="Arial"/>
          <w:sz w:val="22"/>
          <w:szCs w:val="22"/>
        </w:rPr>
      </w:pPr>
      <w:r w:rsidRPr="00FE52F4">
        <w:rPr>
          <w:rFonts w:ascii="Arial" w:hAnsi="Arial"/>
          <w:sz w:val="22"/>
          <w:szCs w:val="22"/>
        </w:rPr>
        <w:tab/>
        <w:t>DIČ:</w:t>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002B022F" w:rsidRPr="00FE52F4">
        <w:rPr>
          <w:rFonts w:ascii="Arial" w:hAnsi="Arial" w:cs="Arial"/>
          <w:sz w:val="22"/>
          <w:szCs w:val="22"/>
        </w:rPr>
        <w:t>CZ00020478</w:t>
      </w:r>
    </w:p>
    <w:p w14:paraId="23D87CCD" w14:textId="6FECE3E4" w:rsidR="00126CC2" w:rsidRPr="00FE52F4" w:rsidRDefault="00126CC2" w:rsidP="00126CC2">
      <w:pPr>
        <w:jc w:val="both"/>
        <w:rPr>
          <w:rFonts w:ascii="Arial" w:hAnsi="Arial"/>
          <w:b/>
          <w:sz w:val="22"/>
          <w:szCs w:val="22"/>
        </w:rPr>
      </w:pPr>
      <w:r w:rsidRPr="00FE52F4">
        <w:rPr>
          <w:rFonts w:ascii="Arial" w:hAnsi="Arial"/>
          <w:sz w:val="22"/>
          <w:szCs w:val="22"/>
        </w:rPr>
        <w:t xml:space="preserve">      </w:t>
      </w:r>
      <w:r w:rsidRPr="00FE52F4">
        <w:rPr>
          <w:rFonts w:ascii="Arial" w:hAnsi="Arial"/>
          <w:sz w:val="22"/>
          <w:szCs w:val="22"/>
        </w:rPr>
        <w:tab/>
        <w:t>Bankovní spojení:</w:t>
      </w:r>
      <w:r w:rsidRPr="00FE52F4">
        <w:rPr>
          <w:rFonts w:ascii="Arial" w:hAnsi="Arial"/>
          <w:sz w:val="22"/>
          <w:szCs w:val="22"/>
        </w:rPr>
        <w:tab/>
      </w:r>
      <w:r w:rsidRPr="00FE52F4">
        <w:rPr>
          <w:rFonts w:ascii="Arial" w:hAnsi="Arial"/>
          <w:sz w:val="22"/>
          <w:szCs w:val="22"/>
        </w:rPr>
        <w:tab/>
      </w:r>
      <w:r w:rsidR="00471F3C">
        <w:rPr>
          <w:rFonts w:ascii="Arial" w:hAnsi="Arial"/>
          <w:sz w:val="22"/>
          <w:szCs w:val="22"/>
        </w:rPr>
        <w:t>xxxxxxxxxxxx</w:t>
      </w:r>
    </w:p>
    <w:p w14:paraId="43388B48" w14:textId="77777777" w:rsidR="00126CC2" w:rsidRPr="00FE52F4" w:rsidRDefault="00126CC2" w:rsidP="00126CC2">
      <w:pPr>
        <w:jc w:val="both"/>
        <w:rPr>
          <w:rFonts w:ascii="Arial" w:hAnsi="Arial"/>
          <w:b/>
          <w:sz w:val="22"/>
          <w:szCs w:val="22"/>
        </w:rPr>
      </w:pPr>
    </w:p>
    <w:p w14:paraId="6B441595" w14:textId="77777777" w:rsidR="00126CC2" w:rsidRPr="00FE52F4" w:rsidRDefault="00126CC2" w:rsidP="00126CC2">
      <w:pPr>
        <w:jc w:val="both"/>
        <w:rPr>
          <w:rFonts w:ascii="Arial" w:hAnsi="Arial"/>
          <w:sz w:val="22"/>
          <w:szCs w:val="22"/>
        </w:rPr>
      </w:pPr>
      <w:r w:rsidRPr="00FE52F4">
        <w:rPr>
          <w:rFonts w:ascii="Arial" w:hAnsi="Arial"/>
          <w:b/>
          <w:sz w:val="22"/>
          <w:szCs w:val="22"/>
        </w:rPr>
        <w:tab/>
      </w:r>
      <w:r w:rsidRPr="00FE52F4">
        <w:rPr>
          <w:rFonts w:ascii="Arial" w:hAnsi="Arial"/>
          <w:b/>
          <w:sz w:val="22"/>
          <w:szCs w:val="22"/>
        </w:rPr>
        <w:tab/>
      </w:r>
      <w:r w:rsidRPr="00FE52F4">
        <w:rPr>
          <w:rFonts w:ascii="Arial" w:hAnsi="Arial"/>
          <w:b/>
          <w:sz w:val="22"/>
          <w:szCs w:val="22"/>
        </w:rPr>
        <w:tab/>
      </w:r>
      <w:r w:rsidRPr="00FE52F4">
        <w:rPr>
          <w:rFonts w:ascii="Arial" w:hAnsi="Arial"/>
          <w:b/>
          <w:sz w:val="22"/>
          <w:szCs w:val="22"/>
        </w:rPr>
        <w:tab/>
      </w:r>
      <w:r w:rsidRPr="00FE52F4">
        <w:rPr>
          <w:rFonts w:ascii="Arial" w:hAnsi="Arial"/>
          <w:b/>
          <w:sz w:val="22"/>
          <w:szCs w:val="22"/>
        </w:rPr>
        <w:tab/>
      </w:r>
      <w:r w:rsidRPr="00FE52F4">
        <w:rPr>
          <w:rFonts w:ascii="Arial" w:hAnsi="Arial"/>
          <w:sz w:val="22"/>
          <w:szCs w:val="22"/>
        </w:rPr>
        <w:t xml:space="preserve">(dále jen </w:t>
      </w:r>
      <w:r w:rsidRPr="00FE52F4">
        <w:rPr>
          <w:rFonts w:ascii="Arial" w:hAnsi="Arial"/>
          <w:b/>
          <w:sz w:val="22"/>
          <w:szCs w:val="22"/>
        </w:rPr>
        <w:t>"objednatel"</w:t>
      </w:r>
      <w:r w:rsidRPr="00FE52F4">
        <w:rPr>
          <w:rFonts w:ascii="Arial" w:hAnsi="Arial"/>
          <w:sz w:val="22"/>
          <w:szCs w:val="22"/>
        </w:rPr>
        <w:t>) na straně jedné</w:t>
      </w:r>
      <w:r w:rsidRPr="00FE52F4">
        <w:rPr>
          <w:rFonts w:ascii="Arial" w:hAnsi="Arial"/>
          <w:b/>
          <w:sz w:val="22"/>
          <w:szCs w:val="22"/>
        </w:rPr>
        <w:t xml:space="preserve"> </w:t>
      </w:r>
    </w:p>
    <w:p w14:paraId="2DFCD976" w14:textId="77777777" w:rsidR="00126CC2" w:rsidRPr="00FE52F4" w:rsidRDefault="00126CC2" w:rsidP="00126CC2">
      <w:pPr>
        <w:jc w:val="both"/>
        <w:rPr>
          <w:rFonts w:ascii="Arial" w:hAnsi="Arial"/>
          <w:b/>
          <w:sz w:val="22"/>
          <w:szCs w:val="22"/>
        </w:rPr>
      </w:pPr>
    </w:p>
    <w:p w14:paraId="582F3FBC" w14:textId="77777777" w:rsidR="00126CC2" w:rsidRPr="00FE52F4" w:rsidRDefault="00126CC2" w:rsidP="00126CC2">
      <w:pPr>
        <w:jc w:val="both"/>
        <w:rPr>
          <w:rFonts w:ascii="Arial" w:hAnsi="Arial"/>
          <w:b/>
          <w:sz w:val="22"/>
          <w:szCs w:val="22"/>
        </w:rPr>
      </w:pPr>
      <w:r w:rsidRPr="00FE52F4">
        <w:rPr>
          <w:rFonts w:ascii="Arial" w:hAnsi="Arial"/>
          <w:sz w:val="22"/>
          <w:szCs w:val="22"/>
        </w:rPr>
        <w:t>2.</w:t>
      </w:r>
      <w:r w:rsidRPr="00FE52F4">
        <w:rPr>
          <w:rFonts w:ascii="Arial" w:hAnsi="Arial"/>
          <w:sz w:val="22"/>
          <w:szCs w:val="22"/>
        </w:rPr>
        <w:tab/>
        <w:t>Název organizace:</w:t>
      </w:r>
      <w:r w:rsidRPr="00FE52F4">
        <w:rPr>
          <w:rFonts w:ascii="Arial" w:hAnsi="Arial"/>
          <w:sz w:val="22"/>
          <w:szCs w:val="22"/>
        </w:rPr>
        <w:tab/>
      </w:r>
      <w:r w:rsidRPr="00FE52F4">
        <w:rPr>
          <w:rFonts w:ascii="Arial" w:hAnsi="Arial"/>
          <w:sz w:val="22"/>
          <w:szCs w:val="22"/>
        </w:rPr>
        <w:tab/>
      </w:r>
      <w:r w:rsidRPr="00FE52F4">
        <w:rPr>
          <w:rFonts w:ascii="Arial" w:hAnsi="Arial"/>
          <w:b/>
          <w:sz w:val="22"/>
          <w:szCs w:val="22"/>
        </w:rPr>
        <w:t>Výzkumný ústav rostlinné výroby, v.</w:t>
      </w:r>
      <w:r w:rsidR="00205C86" w:rsidRPr="00FE52F4">
        <w:rPr>
          <w:rFonts w:ascii="Arial" w:hAnsi="Arial"/>
          <w:b/>
          <w:sz w:val="22"/>
          <w:szCs w:val="22"/>
        </w:rPr>
        <w:t xml:space="preserve"> </w:t>
      </w:r>
      <w:r w:rsidRPr="00FE52F4">
        <w:rPr>
          <w:rFonts w:ascii="Arial" w:hAnsi="Arial"/>
          <w:b/>
          <w:sz w:val="22"/>
          <w:szCs w:val="22"/>
        </w:rPr>
        <w:t>v.</w:t>
      </w:r>
      <w:r w:rsidR="00205C86" w:rsidRPr="00FE52F4">
        <w:rPr>
          <w:rFonts w:ascii="Arial" w:hAnsi="Arial"/>
          <w:b/>
          <w:sz w:val="22"/>
          <w:szCs w:val="22"/>
        </w:rPr>
        <w:t xml:space="preserve"> </w:t>
      </w:r>
      <w:r w:rsidRPr="00FE52F4">
        <w:rPr>
          <w:rFonts w:ascii="Arial" w:hAnsi="Arial"/>
          <w:b/>
          <w:sz w:val="22"/>
          <w:szCs w:val="22"/>
        </w:rPr>
        <w:t>i.</w:t>
      </w:r>
    </w:p>
    <w:p w14:paraId="27ACEE28" w14:textId="045721E1" w:rsidR="00126CC2" w:rsidRPr="00FE52F4" w:rsidRDefault="00126CC2" w:rsidP="00126CC2">
      <w:pPr>
        <w:jc w:val="both"/>
        <w:rPr>
          <w:rFonts w:ascii="Arial" w:hAnsi="Arial"/>
          <w:sz w:val="22"/>
          <w:szCs w:val="22"/>
        </w:rPr>
      </w:pPr>
      <w:r w:rsidRPr="00FE52F4">
        <w:rPr>
          <w:rFonts w:ascii="Arial" w:hAnsi="Arial"/>
          <w:sz w:val="22"/>
          <w:szCs w:val="22"/>
        </w:rPr>
        <w:tab/>
      </w:r>
      <w:r w:rsidR="0073100F">
        <w:rPr>
          <w:rFonts w:ascii="Arial" w:hAnsi="Arial"/>
          <w:sz w:val="22"/>
          <w:szCs w:val="22"/>
        </w:rPr>
        <w:t>Se sídlem</w:t>
      </w:r>
      <w:r w:rsidRPr="00FE52F4">
        <w:rPr>
          <w:rFonts w:ascii="Arial" w:hAnsi="Arial"/>
          <w:sz w:val="22"/>
          <w:szCs w:val="22"/>
        </w:rPr>
        <w:t>:</w:t>
      </w:r>
      <w:r w:rsidR="00E02DC2">
        <w:rPr>
          <w:rFonts w:ascii="Arial" w:hAnsi="Arial"/>
          <w:sz w:val="22"/>
          <w:szCs w:val="22"/>
        </w:rPr>
        <w:tab/>
      </w:r>
      <w:r w:rsidR="00E02DC2">
        <w:rPr>
          <w:rFonts w:ascii="Arial" w:hAnsi="Arial"/>
          <w:sz w:val="22"/>
          <w:szCs w:val="22"/>
        </w:rPr>
        <w:tab/>
      </w:r>
      <w:r w:rsidR="00E02DC2">
        <w:rPr>
          <w:rFonts w:ascii="Arial" w:hAnsi="Arial"/>
          <w:sz w:val="22"/>
          <w:szCs w:val="22"/>
        </w:rPr>
        <w:tab/>
      </w:r>
      <w:r w:rsidRPr="00FE52F4">
        <w:rPr>
          <w:rFonts w:ascii="Arial" w:hAnsi="Arial"/>
          <w:sz w:val="22"/>
          <w:szCs w:val="22"/>
        </w:rPr>
        <w:t xml:space="preserve">Drnovská 507, 161 06 Praha 6 </w:t>
      </w:r>
      <w:r w:rsidR="00474693" w:rsidRPr="00FE52F4">
        <w:rPr>
          <w:rFonts w:ascii="Arial" w:hAnsi="Arial"/>
          <w:sz w:val="22"/>
          <w:szCs w:val="22"/>
        </w:rPr>
        <w:t>–</w:t>
      </w:r>
      <w:r w:rsidRPr="00FE52F4">
        <w:rPr>
          <w:rFonts w:ascii="Arial" w:hAnsi="Arial"/>
          <w:sz w:val="22"/>
          <w:szCs w:val="22"/>
        </w:rPr>
        <w:t xml:space="preserve"> Ruzyně</w:t>
      </w:r>
    </w:p>
    <w:p w14:paraId="30394CB9" w14:textId="77777777" w:rsidR="00474693" w:rsidRPr="00FE52F4" w:rsidRDefault="00474693" w:rsidP="00E860FE">
      <w:pPr>
        <w:ind w:left="3538"/>
        <w:rPr>
          <w:rFonts w:ascii="Arial" w:hAnsi="Arial" w:cs="Arial"/>
          <w:color w:val="000000"/>
          <w:sz w:val="22"/>
          <w:szCs w:val="22"/>
        </w:rPr>
      </w:pPr>
      <w:r w:rsidRPr="00FE52F4">
        <w:rPr>
          <w:rFonts w:ascii="Arial" w:hAnsi="Arial" w:cs="Arial"/>
          <w:color w:val="000000"/>
          <w:sz w:val="22"/>
          <w:szCs w:val="22"/>
        </w:rPr>
        <w:t xml:space="preserve">Zapsaný v rejstříku veřejných výzkumných institucí vedeném </w:t>
      </w:r>
      <w:r w:rsidR="00E860FE" w:rsidRPr="00FE52F4">
        <w:rPr>
          <w:rFonts w:ascii="Arial" w:hAnsi="Arial" w:cs="Arial"/>
          <w:color w:val="000000"/>
          <w:sz w:val="22"/>
          <w:szCs w:val="22"/>
        </w:rPr>
        <w:t>M</w:t>
      </w:r>
      <w:r w:rsidRPr="00FE52F4">
        <w:rPr>
          <w:rFonts w:ascii="Arial" w:hAnsi="Arial" w:cs="Arial"/>
          <w:color w:val="000000"/>
          <w:sz w:val="22"/>
          <w:szCs w:val="22"/>
        </w:rPr>
        <w:t>inisterstvem</w:t>
      </w:r>
      <w:r w:rsidR="009858E9" w:rsidRPr="00FE52F4">
        <w:rPr>
          <w:rFonts w:ascii="Arial" w:hAnsi="Arial" w:cs="Arial"/>
          <w:color w:val="000000"/>
          <w:sz w:val="22"/>
          <w:szCs w:val="22"/>
        </w:rPr>
        <w:t xml:space="preserve"> </w:t>
      </w:r>
      <w:r w:rsidRPr="00FE52F4">
        <w:rPr>
          <w:rFonts w:ascii="Arial" w:hAnsi="Arial" w:cs="Arial"/>
          <w:color w:val="000000"/>
          <w:sz w:val="22"/>
          <w:szCs w:val="22"/>
        </w:rPr>
        <w:t>školství, mládeže a tělovýchovy</w:t>
      </w:r>
    </w:p>
    <w:p w14:paraId="21412708" w14:textId="19415A52" w:rsidR="00126CC2" w:rsidRPr="00FE52F4" w:rsidRDefault="00126CC2" w:rsidP="00126CC2">
      <w:pPr>
        <w:ind w:left="708" w:hanging="708"/>
        <w:jc w:val="both"/>
        <w:rPr>
          <w:rFonts w:ascii="Arial" w:hAnsi="Arial" w:cs="Arial"/>
          <w:color w:val="FF0000"/>
          <w:sz w:val="22"/>
          <w:szCs w:val="22"/>
        </w:rPr>
      </w:pPr>
      <w:r w:rsidRPr="00FE52F4">
        <w:rPr>
          <w:rFonts w:ascii="Arial" w:hAnsi="Arial"/>
          <w:b/>
          <w:sz w:val="22"/>
          <w:szCs w:val="22"/>
        </w:rPr>
        <w:tab/>
      </w:r>
      <w:r w:rsidRPr="00FE52F4">
        <w:rPr>
          <w:rFonts w:ascii="Arial" w:hAnsi="Arial"/>
          <w:sz w:val="22"/>
          <w:szCs w:val="22"/>
        </w:rPr>
        <w:t>Zastoupený:</w:t>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00471F3C">
        <w:rPr>
          <w:rFonts w:ascii="Arial" w:hAnsi="Arial"/>
          <w:b/>
          <w:sz w:val="22"/>
          <w:szCs w:val="22"/>
        </w:rPr>
        <w:t>xxxxxxxxx</w:t>
      </w:r>
    </w:p>
    <w:p w14:paraId="5B831EDE" w14:textId="644338C8" w:rsidR="00126CC2" w:rsidRPr="00FE52F4" w:rsidRDefault="0073100F" w:rsidP="00126CC2">
      <w:pPr>
        <w:ind w:left="2832" w:firstLine="708"/>
        <w:jc w:val="both"/>
        <w:rPr>
          <w:rFonts w:ascii="Arial" w:hAnsi="Arial"/>
          <w:sz w:val="22"/>
          <w:szCs w:val="22"/>
        </w:rPr>
      </w:pPr>
      <w:r>
        <w:rPr>
          <w:rFonts w:ascii="Arial" w:hAnsi="Arial"/>
          <w:sz w:val="22"/>
          <w:szCs w:val="22"/>
        </w:rPr>
        <w:t xml:space="preserve">pověřen řízením </w:t>
      </w:r>
      <w:r w:rsidR="00E02DC2">
        <w:rPr>
          <w:rFonts w:ascii="Arial" w:hAnsi="Arial"/>
          <w:sz w:val="22"/>
          <w:szCs w:val="22"/>
        </w:rPr>
        <w:t>ústavu</w:t>
      </w:r>
    </w:p>
    <w:p w14:paraId="7CECE0F3" w14:textId="5A53CDED" w:rsidR="0032280A" w:rsidRPr="00FE52F4" w:rsidRDefault="00126CC2" w:rsidP="0032280A">
      <w:pPr>
        <w:jc w:val="both"/>
        <w:rPr>
          <w:rFonts w:ascii="Arial" w:hAnsi="Arial"/>
          <w:sz w:val="22"/>
          <w:szCs w:val="22"/>
        </w:rPr>
      </w:pPr>
      <w:r w:rsidRPr="00FE52F4">
        <w:rPr>
          <w:rFonts w:ascii="Arial" w:hAnsi="Arial"/>
          <w:b/>
          <w:sz w:val="22"/>
          <w:szCs w:val="22"/>
        </w:rPr>
        <w:tab/>
      </w:r>
      <w:r w:rsidR="00177112" w:rsidRPr="00FE52F4">
        <w:rPr>
          <w:rFonts w:ascii="Arial" w:hAnsi="Arial"/>
          <w:sz w:val="22"/>
          <w:szCs w:val="22"/>
        </w:rPr>
        <w:t>Odborný g</w:t>
      </w:r>
      <w:r w:rsidRPr="00FE52F4">
        <w:rPr>
          <w:rFonts w:ascii="Arial" w:hAnsi="Arial"/>
          <w:sz w:val="22"/>
          <w:szCs w:val="22"/>
        </w:rPr>
        <w:t>arant:</w:t>
      </w:r>
      <w:r w:rsidR="00177112" w:rsidRPr="00FE52F4">
        <w:rPr>
          <w:rFonts w:ascii="Arial" w:hAnsi="Arial"/>
          <w:sz w:val="22"/>
          <w:szCs w:val="22"/>
        </w:rPr>
        <w:tab/>
      </w:r>
      <w:r w:rsidR="00177112" w:rsidRPr="00FE52F4">
        <w:rPr>
          <w:rFonts w:ascii="Arial" w:hAnsi="Arial"/>
          <w:sz w:val="22"/>
          <w:szCs w:val="22"/>
        </w:rPr>
        <w:tab/>
      </w:r>
      <w:r w:rsidR="00471F3C">
        <w:rPr>
          <w:rFonts w:ascii="Arial" w:hAnsi="Arial"/>
          <w:sz w:val="22"/>
          <w:szCs w:val="22"/>
        </w:rPr>
        <w:t>xxxxxxxxxxxx</w:t>
      </w:r>
    </w:p>
    <w:p w14:paraId="267ECCE1" w14:textId="60306306" w:rsidR="0032280A" w:rsidRPr="00FE52F4" w:rsidRDefault="00D63837" w:rsidP="0032280A">
      <w:pPr>
        <w:ind w:left="3544"/>
        <w:rPr>
          <w:rFonts w:ascii="Arial" w:hAnsi="Arial" w:cs="Arial"/>
          <w:sz w:val="22"/>
          <w:szCs w:val="22"/>
        </w:rPr>
      </w:pPr>
      <w:r w:rsidRPr="00FE52F4">
        <w:rPr>
          <w:rFonts w:ascii="Arial" w:hAnsi="Arial" w:cs="Arial"/>
          <w:sz w:val="22"/>
          <w:szCs w:val="22"/>
        </w:rPr>
        <w:t>k</w:t>
      </w:r>
      <w:r w:rsidR="005F09F5" w:rsidRPr="00FE52F4">
        <w:rPr>
          <w:rFonts w:ascii="Arial" w:hAnsi="Arial" w:cs="Arial"/>
          <w:sz w:val="22"/>
          <w:szCs w:val="22"/>
        </w:rPr>
        <w:t>ontaktní osoba - O</w:t>
      </w:r>
      <w:r w:rsidR="0032280A" w:rsidRPr="00FE52F4">
        <w:rPr>
          <w:rFonts w:ascii="Arial" w:hAnsi="Arial" w:cs="Arial"/>
          <w:sz w:val="22"/>
          <w:szCs w:val="22"/>
        </w:rPr>
        <w:t>dbor ochrany plodin a zdraví rostlin</w:t>
      </w:r>
    </w:p>
    <w:p w14:paraId="42BF8703" w14:textId="6770BF24" w:rsidR="00126CC2" w:rsidRPr="00FE52F4" w:rsidRDefault="00126CC2" w:rsidP="0032280A">
      <w:pPr>
        <w:jc w:val="both"/>
        <w:rPr>
          <w:sz w:val="22"/>
          <w:szCs w:val="22"/>
        </w:rPr>
      </w:pPr>
      <w:r w:rsidRPr="00FE52F4">
        <w:rPr>
          <w:sz w:val="22"/>
          <w:szCs w:val="22"/>
        </w:rPr>
        <w:tab/>
      </w:r>
      <w:r w:rsidRPr="00A66EE2">
        <w:rPr>
          <w:rFonts w:ascii="Arial" w:hAnsi="Arial" w:cs="Arial"/>
          <w:sz w:val="22"/>
          <w:szCs w:val="22"/>
        </w:rPr>
        <w:t>IČ</w:t>
      </w:r>
      <w:r w:rsidR="0073100F" w:rsidRPr="00A66EE2">
        <w:rPr>
          <w:rFonts w:ascii="Arial" w:hAnsi="Arial" w:cs="Arial"/>
          <w:sz w:val="22"/>
          <w:szCs w:val="22"/>
        </w:rPr>
        <w:t>O</w:t>
      </w:r>
      <w:r w:rsidRPr="00A66EE2">
        <w:rPr>
          <w:rFonts w:ascii="Arial" w:hAnsi="Arial" w:cs="Arial"/>
          <w:sz w:val="22"/>
          <w:szCs w:val="22"/>
        </w:rPr>
        <w:t>:</w:t>
      </w:r>
      <w:r w:rsidRPr="00FE52F4">
        <w:rPr>
          <w:sz w:val="22"/>
          <w:szCs w:val="22"/>
        </w:rPr>
        <w:tab/>
      </w:r>
      <w:r w:rsidRPr="00FE52F4">
        <w:rPr>
          <w:sz w:val="22"/>
          <w:szCs w:val="22"/>
        </w:rPr>
        <w:tab/>
      </w:r>
      <w:r w:rsidRPr="00FE52F4">
        <w:rPr>
          <w:sz w:val="22"/>
          <w:szCs w:val="22"/>
        </w:rPr>
        <w:tab/>
      </w:r>
      <w:r w:rsidRPr="00FE52F4">
        <w:rPr>
          <w:rFonts w:ascii="Arial" w:hAnsi="Arial" w:cs="Arial"/>
          <w:sz w:val="22"/>
          <w:szCs w:val="22"/>
        </w:rPr>
        <w:tab/>
        <w:t>00027006</w:t>
      </w:r>
    </w:p>
    <w:p w14:paraId="48AB5C20" w14:textId="23883AE4" w:rsidR="00126CC2" w:rsidRPr="00E9682F" w:rsidRDefault="00126CC2" w:rsidP="00126CC2">
      <w:pPr>
        <w:rPr>
          <w:rFonts w:ascii="Arial" w:hAnsi="Arial" w:cs="Arial"/>
          <w:sz w:val="22"/>
          <w:szCs w:val="22"/>
        </w:rPr>
      </w:pPr>
      <w:r w:rsidRPr="00FE52F4">
        <w:rPr>
          <w:sz w:val="22"/>
          <w:szCs w:val="22"/>
        </w:rPr>
        <w:tab/>
      </w:r>
      <w:r w:rsidRPr="00FE52F4">
        <w:rPr>
          <w:rFonts w:ascii="Arial" w:hAnsi="Arial" w:cs="Arial"/>
          <w:sz w:val="22"/>
          <w:szCs w:val="22"/>
        </w:rPr>
        <w:t>DIČ:</w:t>
      </w:r>
      <w:r w:rsidRPr="00FE52F4">
        <w:rPr>
          <w:rFonts w:ascii="Arial" w:hAnsi="Arial" w:cs="Arial"/>
          <w:sz w:val="22"/>
          <w:szCs w:val="22"/>
        </w:rPr>
        <w:tab/>
      </w:r>
      <w:r w:rsidRPr="00FE52F4">
        <w:rPr>
          <w:rFonts w:ascii="Arial" w:hAnsi="Arial" w:cs="Arial"/>
          <w:sz w:val="22"/>
          <w:szCs w:val="22"/>
        </w:rPr>
        <w:tab/>
      </w:r>
      <w:r w:rsidRPr="00FE52F4">
        <w:rPr>
          <w:rFonts w:ascii="Arial" w:hAnsi="Arial" w:cs="Arial"/>
          <w:sz w:val="22"/>
          <w:szCs w:val="22"/>
        </w:rPr>
        <w:tab/>
      </w:r>
      <w:r w:rsidRPr="00FE52F4">
        <w:rPr>
          <w:rFonts w:ascii="Arial" w:hAnsi="Arial" w:cs="Arial"/>
          <w:sz w:val="22"/>
          <w:szCs w:val="22"/>
        </w:rPr>
        <w:tab/>
        <w:t>CZ00027006</w:t>
      </w:r>
    </w:p>
    <w:p w14:paraId="3C480F06" w14:textId="0BA8F936" w:rsidR="00235E78" w:rsidRPr="00E9682F" w:rsidRDefault="00235E78" w:rsidP="00235E78">
      <w:pPr>
        <w:ind w:firstLine="709"/>
        <w:rPr>
          <w:rFonts w:ascii="Arial" w:hAnsi="Arial" w:cs="Arial"/>
          <w:sz w:val="22"/>
          <w:szCs w:val="22"/>
        </w:rPr>
      </w:pPr>
      <w:r w:rsidRPr="00E9682F">
        <w:rPr>
          <w:rFonts w:ascii="Arial" w:hAnsi="Arial" w:cs="Arial"/>
          <w:sz w:val="22"/>
          <w:szCs w:val="22"/>
        </w:rPr>
        <w:t xml:space="preserve">Je plátcem DPH. </w:t>
      </w:r>
    </w:p>
    <w:p w14:paraId="70FA0FE3" w14:textId="3EB78E0A" w:rsidR="00126CC2" w:rsidRPr="00E9682F" w:rsidRDefault="00126CC2" w:rsidP="00126CC2">
      <w:pPr>
        <w:jc w:val="both"/>
        <w:rPr>
          <w:rFonts w:ascii="Arial" w:hAnsi="Arial"/>
          <w:sz w:val="22"/>
          <w:szCs w:val="22"/>
        </w:rPr>
      </w:pPr>
      <w:r w:rsidRPr="00E9682F">
        <w:rPr>
          <w:rFonts w:ascii="Arial" w:hAnsi="Arial"/>
          <w:sz w:val="22"/>
          <w:szCs w:val="22"/>
        </w:rPr>
        <w:tab/>
        <w:t>Bankovní spojení:</w:t>
      </w:r>
      <w:r w:rsidRPr="00E9682F">
        <w:rPr>
          <w:rFonts w:ascii="Arial" w:hAnsi="Arial"/>
          <w:sz w:val="22"/>
          <w:szCs w:val="22"/>
        </w:rPr>
        <w:tab/>
      </w:r>
      <w:r w:rsidRPr="00E9682F">
        <w:rPr>
          <w:rFonts w:ascii="Arial" w:hAnsi="Arial"/>
          <w:sz w:val="22"/>
          <w:szCs w:val="22"/>
        </w:rPr>
        <w:tab/>
      </w:r>
      <w:r w:rsidR="00471F3C">
        <w:rPr>
          <w:rFonts w:ascii="Arial" w:hAnsi="Arial"/>
          <w:sz w:val="22"/>
          <w:szCs w:val="22"/>
        </w:rPr>
        <w:t>xxxxxxxxxxxxxx</w:t>
      </w:r>
    </w:p>
    <w:p w14:paraId="4440769E" w14:textId="77777777" w:rsidR="00126CC2" w:rsidRPr="00E9682F" w:rsidRDefault="00126CC2" w:rsidP="00126CC2">
      <w:pPr>
        <w:jc w:val="both"/>
        <w:rPr>
          <w:rFonts w:ascii="Arial" w:hAnsi="Arial"/>
          <w:sz w:val="22"/>
          <w:szCs w:val="22"/>
        </w:rPr>
      </w:pPr>
    </w:p>
    <w:p w14:paraId="78136EAD" w14:textId="3CA9C944" w:rsidR="00126CC2" w:rsidRPr="00E9682F" w:rsidRDefault="00126CC2" w:rsidP="00E02DC2">
      <w:pPr>
        <w:jc w:val="center"/>
        <w:rPr>
          <w:rFonts w:ascii="Arial" w:hAnsi="Arial"/>
          <w:sz w:val="22"/>
          <w:szCs w:val="22"/>
        </w:rPr>
      </w:pPr>
      <w:r w:rsidRPr="00E9682F">
        <w:rPr>
          <w:rFonts w:ascii="Arial" w:hAnsi="Arial"/>
          <w:sz w:val="22"/>
          <w:szCs w:val="22"/>
        </w:rPr>
        <w:t>(dále jen</w:t>
      </w:r>
      <w:r w:rsidRPr="00E9682F">
        <w:rPr>
          <w:rFonts w:ascii="Arial" w:hAnsi="Arial"/>
          <w:b/>
          <w:sz w:val="22"/>
          <w:szCs w:val="22"/>
        </w:rPr>
        <w:t xml:space="preserve"> "</w:t>
      </w:r>
      <w:r w:rsidR="00834999" w:rsidRPr="00E9682F">
        <w:rPr>
          <w:rFonts w:ascii="Arial" w:hAnsi="Arial"/>
          <w:b/>
          <w:sz w:val="22"/>
          <w:szCs w:val="22"/>
        </w:rPr>
        <w:t>zhotovitel</w:t>
      </w:r>
      <w:r w:rsidRPr="00E9682F">
        <w:rPr>
          <w:rFonts w:ascii="Arial" w:hAnsi="Arial"/>
          <w:b/>
          <w:sz w:val="22"/>
          <w:szCs w:val="22"/>
        </w:rPr>
        <w:t>"</w:t>
      </w:r>
      <w:r w:rsidRPr="00E9682F">
        <w:rPr>
          <w:rFonts w:ascii="Arial" w:hAnsi="Arial"/>
          <w:sz w:val="22"/>
          <w:szCs w:val="22"/>
        </w:rPr>
        <w:t>) na straně druhé</w:t>
      </w:r>
    </w:p>
    <w:p w14:paraId="1C89D68A" w14:textId="77777777" w:rsidR="00126CC2" w:rsidRDefault="00126CC2" w:rsidP="00126CC2">
      <w:pPr>
        <w:jc w:val="both"/>
        <w:rPr>
          <w:rFonts w:ascii="Arial" w:hAnsi="Arial"/>
          <w:sz w:val="22"/>
          <w:szCs w:val="22"/>
        </w:rPr>
      </w:pPr>
    </w:p>
    <w:p w14:paraId="138512D5" w14:textId="77777777" w:rsidR="00597385" w:rsidRPr="00E9682F" w:rsidRDefault="00597385" w:rsidP="00126CC2">
      <w:pPr>
        <w:jc w:val="both"/>
        <w:rPr>
          <w:rFonts w:ascii="Arial" w:hAnsi="Arial"/>
          <w:sz w:val="22"/>
          <w:szCs w:val="22"/>
        </w:rPr>
      </w:pPr>
    </w:p>
    <w:p w14:paraId="6EF830FD" w14:textId="613D92AD" w:rsidR="00126CC2" w:rsidRPr="00E9682F" w:rsidRDefault="00177112" w:rsidP="00126CC2">
      <w:pPr>
        <w:pStyle w:val="Zkladntext3"/>
        <w:rPr>
          <w:rFonts w:ascii="Arial" w:hAnsi="Arial"/>
          <w:sz w:val="22"/>
          <w:szCs w:val="22"/>
        </w:rPr>
      </w:pPr>
      <w:r>
        <w:rPr>
          <w:rFonts w:ascii="Arial" w:hAnsi="Arial"/>
          <w:sz w:val="22"/>
          <w:szCs w:val="22"/>
        </w:rPr>
        <w:t>u</w:t>
      </w:r>
      <w:r w:rsidR="00126CC2" w:rsidRPr="00E9682F">
        <w:rPr>
          <w:rFonts w:ascii="Arial" w:hAnsi="Arial"/>
          <w:sz w:val="22"/>
          <w:szCs w:val="22"/>
        </w:rPr>
        <w:t>zav</w:t>
      </w:r>
      <w:r w:rsidR="00F07A10" w:rsidRPr="00E9682F">
        <w:rPr>
          <w:rFonts w:ascii="Arial" w:hAnsi="Arial"/>
          <w:sz w:val="22"/>
          <w:szCs w:val="22"/>
        </w:rPr>
        <w:t xml:space="preserve">írají </w:t>
      </w:r>
      <w:r w:rsidR="00126CC2" w:rsidRPr="00E9682F">
        <w:rPr>
          <w:rFonts w:ascii="Arial" w:hAnsi="Arial"/>
          <w:sz w:val="22"/>
          <w:szCs w:val="22"/>
        </w:rPr>
        <w:t xml:space="preserve">tuto smlouvu </w:t>
      </w:r>
      <w:r w:rsidR="00F07A10" w:rsidRPr="00E9682F">
        <w:rPr>
          <w:rFonts w:ascii="Arial" w:hAnsi="Arial"/>
          <w:sz w:val="22"/>
          <w:szCs w:val="22"/>
        </w:rPr>
        <w:t xml:space="preserve">o dílo </w:t>
      </w:r>
      <w:r w:rsidR="00126CC2" w:rsidRPr="00E9682F">
        <w:rPr>
          <w:rFonts w:ascii="Arial" w:hAnsi="Arial"/>
          <w:sz w:val="22"/>
          <w:szCs w:val="22"/>
        </w:rPr>
        <w:t>(dále jen „smlouva“):</w:t>
      </w:r>
    </w:p>
    <w:p w14:paraId="427C5757" w14:textId="77777777" w:rsidR="00126CC2" w:rsidRPr="00E9682F" w:rsidRDefault="00126CC2" w:rsidP="00126CC2">
      <w:pPr>
        <w:jc w:val="both"/>
        <w:rPr>
          <w:rFonts w:ascii="Arial" w:hAnsi="Arial"/>
          <w:b/>
          <w:sz w:val="22"/>
          <w:szCs w:val="22"/>
        </w:rPr>
      </w:pPr>
    </w:p>
    <w:p w14:paraId="372F8125" w14:textId="77777777" w:rsidR="00126CC2" w:rsidRPr="00E9682F" w:rsidRDefault="00126CC2" w:rsidP="00126CC2">
      <w:pPr>
        <w:jc w:val="center"/>
        <w:rPr>
          <w:rFonts w:ascii="Arial" w:hAnsi="Arial"/>
          <w:b/>
          <w:sz w:val="22"/>
          <w:szCs w:val="22"/>
        </w:rPr>
      </w:pPr>
      <w:r w:rsidRPr="00E9682F">
        <w:rPr>
          <w:rFonts w:ascii="Arial" w:hAnsi="Arial"/>
          <w:b/>
          <w:sz w:val="22"/>
          <w:szCs w:val="22"/>
        </w:rPr>
        <w:br w:type="page"/>
      </w:r>
      <w:r w:rsidRPr="00E9682F">
        <w:rPr>
          <w:rFonts w:ascii="Arial" w:hAnsi="Arial"/>
          <w:b/>
          <w:sz w:val="22"/>
          <w:szCs w:val="22"/>
        </w:rPr>
        <w:lastRenderedPageBreak/>
        <w:t>Článek II.</w:t>
      </w:r>
    </w:p>
    <w:p w14:paraId="347A286E" w14:textId="77777777" w:rsidR="00126CC2" w:rsidRPr="00E9682F" w:rsidRDefault="00126CC2" w:rsidP="00126CC2">
      <w:pPr>
        <w:jc w:val="center"/>
        <w:rPr>
          <w:rFonts w:ascii="Arial" w:hAnsi="Arial"/>
          <w:b/>
          <w:sz w:val="22"/>
          <w:szCs w:val="22"/>
        </w:rPr>
      </w:pPr>
      <w:r w:rsidRPr="00E9682F">
        <w:rPr>
          <w:rFonts w:ascii="Arial" w:hAnsi="Arial"/>
          <w:b/>
          <w:sz w:val="22"/>
          <w:szCs w:val="22"/>
        </w:rPr>
        <w:t xml:space="preserve"> </w:t>
      </w:r>
      <w:r w:rsidR="00F07A10" w:rsidRPr="00E9682F">
        <w:rPr>
          <w:rFonts w:ascii="Arial" w:hAnsi="Arial"/>
          <w:b/>
          <w:sz w:val="22"/>
          <w:szCs w:val="22"/>
        </w:rPr>
        <w:t>Předmět a účel</w:t>
      </w:r>
      <w:r w:rsidRPr="00E9682F">
        <w:rPr>
          <w:rFonts w:ascii="Arial" w:hAnsi="Arial"/>
          <w:b/>
          <w:sz w:val="22"/>
          <w:szCs w:val="22"/>
        </w:rPr>
        <w:t xml:space="preserve"> smlouvy</w:t>
      </w:r>
    </w:p>
    <w:p w14:paraId="0B950B21" w14:textId="77777777" w:rsidR="00B66E92" w:rsidRPr="00E9682F" w:rsidRDefault="00B66E92" w:rsidP="00B66E92">
      <w:pPr>
        <w:jc w:val="both"/>
        <w:rPr>
          <w:rFonts w:ascii="Arial" w:hAnsi="Arial"/>
          <w:color w:val="000000"/>
          <w:sz w:val="22"/>
          <w:szCs w:val="22"/>
        </w:rPr>
      </w:pPr>
    </w:p>
    <w:p w14:paraId="6FD8B10D" w14:textId="0C98CD45" w:rsidR="00B66E92" w:rsidRPr="00E9682F" w:rsidRDefault="00B66E92" w:rsidP="00270771">
      <w:pPr>
        <w:numPr>
          <w:ilvl w:val="0"/>
          <w:numId w:val="10"/>
        </w:numPr>
        <w:spacing w:after="120"/>
        <w:ind w:left="709" w:hanging="709"/>
        <w:jc w:val="both"/>
        <w:rPr>
          <w:rFonts w:ascii="Arial" w:hAnsi="Arial"/>
          <w:sz w:val="22"/>
          <w:szCs w:val="22"/>
        </w:rPr>
      </w:pPr>
      <w:r w:rsidRPr="00E9682F">
        <w:rPr>
          <w:rFonts w:ascii="Arial" w:hAnsi="Arial"/>
          <w:sz w:val="22"/>
          <w:szCs w:val="22"/>
        </w:rPr>
        <w:t>Předmětem této smlouvy je</w:t>
      </w:r>
      <w:r w:rsidR="00834999" w:rsidRPr="00E9682F">
        <w:rPr>
          <w:rFonts w:ascii="Arial" w:hAnsi="Arial"/>
          <w:sz w:val="22"/>
          <w:szCs w:val="22"/>
        </w:rPr>
        <w:t xml:space="preserve"> závazek zhotovitele provést</w:t>
      </w:r>
      <w:r w:rsidR="00442AAF" w:rsidRPr="00E9682F">
        <w:rPr>
          <w:rFonts w:ascii="Arial" w:hAnsi="Arial"/>
          <w:sz w:val="22"/>
          <w:szCs w:val="22"/>
        </w:rPr>
        <w:t xml:space="preserve"> dílo specifikované v odst. 2 </w:t>
      </w:r>
      <w:r w:rsidR="00D467AD">
        <w:rPr>
          <w:rFonts w:ascii="Arial" w:hAnsi="Arial" w:cs="Arial"/>
          <w:sz w:val="22"/>
          <w:szCs w:val="22"/>
        </w:rPr>
        <w:t xml:space="preserve">(dále též jen „dílo“) </w:t>
      </w:r>
      <w:r w:rsidR="00442AAF" w:rsidRPr="00E9682F">
        <w:rPr>
          <w:rFonts w:ascii="Arial" w:hAnsi="Arial"/>
          <w:sz w:val="22"/>
          <w:szCs w:val="22"/>
        </w:rPr>
        <w:t>a </w:t>
      </w:r>
      <w:r w:rsidR="00834999" w:rsidRPr="00E9682F">
        <w:rPr>
          <w:rFonts w:ascii="Arial" w:hAnsi="Arial"/>
          <w:sz w:val="22"/>
          <w:szCs w:val="22"/>
        </w:rPr>
        <w:t>závazek objednatele zaplatit zhotoviteli cenu za provedení díla.</w:t>
      </w:r>
    </w:p>
    <w:p w14:paraId="0C7ED1E4" w14:textId="2F75648D" w:rsidR="0032280A" w:rsidRPr="00E9682F" w:rsidRDefault="00834999" w:rsidP="00A03B27">
      <w:pPr>
        <w:pStyle w:val="Normlnweb"/>
        <w:numPr>
          <w:ilvl w:val="0"/>
          <w:numId w:val="10"/>
        </w:numPr>
        <w:spacing w:after="0" w:afterAutospacing="0"/>
        <w:ind w:left="709" w:hanging="709"/>
        <w:jc w:val="both"/>
        <w:rPr>
          <w:rFonts w:ascii="Arial" w:hAnsi="Arial" w:cs="Arial"/>
          <w:sz w:val="22"/>
          <w:szCs w:val="22"/>
        </w:rPr>
      </w:pPr>
      <w:r w:rsidRPr="00E9682F">
        <w:rPr>
          <w:rFonts w:ascii="Arial" w:hAnsi="Arial"/>
          <w:sz w:val="22"/>
          <w:szCs w:val="22"/>
        </w:rPr>
        <w:t>Zhotovitel se zavazuje</w:t>
      </w:r>
      <w:r w:rsidR="009F427D" w:rsidRPr="00E9682F">
        <w:rPr>
          <w:rFonts w:ascii="Arial" w:hAnsi="Arial"/>
          <w:sz w:val="22"/>
          <w:szCs w:val="22"/>
        </w:rPr>
        <w:t xml:space="preserve"> prov</w:t>
      </w:r>
      <w:r w:rsidR="0068691E" w:rsidRPr="00E9682F">
        <w:rPr>
          <w:rFonts w:ascii="Arial" w:hAnsi="Arial"/>
          <w:sz w:val="22"/>
          <w:szCs w:val="22"/>
        </w:rPr>
        <w:t>ádět</w:t>
      </w:r>
      <w:r w:rsidR="009F427D" w:rsidRPr="00E9682F">
        <w:rPr>
          <w:rFonts w:ascii="Arial" w:hAnsi="Arial"/>
          <w:sz w:val="22"/>
          <w:szCs w:val="22"/>
        </w:rPr>
        <w:t xml:space="preserve"> </w:t>
      </w:r>
      <w:r w:rsidR="0032280A" w:rsidRPr="00E9682F">
        <w:rPr>
          <w:rFonts w:ascii="Arial" w:hAnsi="Arial"/>
          <w:sz w:val="22"/>
          <w:szCs w:val="22"/>
        </w:rPr>
        <w:t>plošný monitoring rezistence vybraných škůdců vůči účinným látkám pesticidů na území ČR v roce 2020. Pro potřeby této smlouvy to znamená:</w:t>
      </w:r>
    </w:p>
    <w:p w14:paraId="459F51C2" w14:textId="37ED04ED" w:rsidR="0032280A" w:rsidRPr="00E9682F" w:rsidRDefault="0032280A" w:rsidP="00E02DC2">
      <w:pPr>
        <w:pStyle w:val="Normlnweb"/>
        <w:numPr>
          <w:ilvl w:val="0"/>
          <w:numId w:val="25"/>
        </w:numPr>
        <w:spacing w:before="120" w:beforeAutospacing="0" w:after="0" w:afterAutospacing="0"/>
        <w:ind w:left="993" w:hanging="284"/>
        <w:jc w:val="both"/>
        <w:rPr>
          <w:rFonts w:ascii="Arial" w:hAnsi="Arial" w:cs="Arial"/>
          <w:sz w:val="22"/>
          <w:szCs w:val="22"/>
        </w:rPr>
      </w:pPr>
      <w:r w:rsidRPr="00E9682F">
        <w:rPr>
          <w:rFonts w:ascii="Arial" w:hAnsi="Arial" w:cs="Arial"/>
          <w:sz w:val="22"/>
          <w:szCs w:val="22"/>
        </w:rPr>
        <w:t>omezení rizik spojených s používáním přípravků v oblasti ochrany zdraví;</w:t>
      </w:r>
    </w:p>
    <w:p w14:paraId="00FB7CA1" w14:textId="38855ACE" w:rsidR="0032280A" w:rsidRPr="00E9682F" w:rsidRDefault="0032280A" w:rsidP="00E02DC2">
      <w:pPr>
        <w:pStyle w:val="Normlnweb"/>
        <w:numPr>
          <w:ilvl w:val="0"/>
          <w:numId w:val="25"/>
        </w:numPr>
        <w:spacing w:after="0" w:afterAutospacing="0"/>
        <w:ind w:left="993" w:hanging="284"/>
        <w:jc w:val="both"/>
        <w:rPr>
          <w:rFonts w:ascii="Arial" w:hAnsi="Arial" w:cs="Arial"/>
          <w:sz w:val="22"/>
          <w:szCs w:val="22"/>
        </w:rPr>
      </w:pPr>
      <w:r w:rsidRPr="00E9682F">
        <w:rPr>
          <w:rFonts w:ascii="Arial" w:hAnsi="Arial" w:cs="Arial"/>
          <w:sz w:val="22"/>
          <w:szCs w:val="22"/>
        </w:rPr>
        <w:t>předejití praktickým problémům s kontrolou škůdců v polních podmínkách a zachování použitelnosti insekticidů na delší dobu;</w:t>
      </w:r>
    </w:p>
    <w:p w14:paraId="6EF9638E" w14:textId="21B31D0B" w:rsidR="0032280A" w:rsidRPr="00E9682F" w:rsidRDefault="0032280A" w:rsidP="00E02DC2">
      <w:pPr>
        <w:pStyle w:val="Normlnweb"/>
        <w:numPr>
          <w:ilvl w:val="0"/>
          <w:numId w:val="25"/>
        </w:numPr>
        <w:spacing w:after="0" w:afterAutospacing="0"/>
        <w:ind w:left="993" w:hanging="284"/>
        <w:jc w:val="both"/>
        <w:rPr>
          <w:rFonts w:ascii="Arial" w:hAnsi="Arial" w:cs="Arial"/>
          <w:sz w:val="22"/>
          <w:szCs w:val="22"/>
        </w:rPr>
      </w:pPr>
      <w:r w:rsidRPr="00E9682F">
        <w:rPr>
          <w:rFonts w:ascii="Arial" w:hAnsi="Arial" w:cs="Arial"/>
          <w:sz w:val="22"/>
          <w:szCs w:val="22"/>
        </w:rPr>
        <w:t>zjištění úrovně k některým účinným látkám především pyretroidům;</w:t>
      </w:r>
    </w:p>
    <w:p w14:paraId="6C2DB8D6" w14:textId="41FB5686" w:rsidR="005F258C" w:rsidRDefault="0032280A" w:rsidP="00E02DC2">
      <w:pPr>
        <w:pStyle w:val="Normlnweb"/>
        <w:numPr>
          <w:ilvl w:val="0"/>
          <w:numId w:val="25"/>
        </w:numPr>
        <w:spacing w:after="0" w:afterAutospacing="0"/>
        <w:ind w:left="993" w:hanging="284"/>
        <w:jc w:val="both"/>
        <w:rPr>
          <w:rFonts w:ascii="Arial" w:hAnsi="Arial" w:cs="Arial"/>
          <w:sz w:val="22"/>
          <w:szCs w:val="22"/>
        </w:rPr>
      </w:pPr>
      <w:r w:rsidRPr="00E9682F">
        <w:rPr>
          <w:rFonts w:ascii="Arial" w:hAnsi="Arial" w:cs="Arial"/>
          <w:sz w:val="22"/>
          <w:szCs w:val="22"/>
        </w:rPr>
        <w:t>zjištění silného selekčního tlaku výběru pesticidů na populace škůdců.</w:t>
      </w:r>
    </w:p>
    <w:p w14:paraId="62332506" w14:textId="5FFC61C9" w:rsidR="005F258C" w:rsidRPr="00FE52F4" w:rsidRDefault="005F258C" w:rsidP="00E02DC2">
      <w:pPr>
        <w:pStyle w:val="Normlnweb"/>
        <w:numPr>
          <w:ilvl w:val="0"/>
          <w:numId w:val="10"/>
        </w:numPr>
        <w:spacing w:after="120" w:afterAutospacing="0"/>
        <w:ind w:left="709" w:hanging="709"/>
        <w:jc w:val="both"/>
        <w:rPr>
          <w:rFonts w:ascii="Arial" w:hAnsi="Arial" w:cs="Arial"/>
          <w:sz w:val="22"/>
          <w:szCs w:val="22"/>
        </w:rPr>
      </w:pPr>
      <w:r>
        <w:rPr>
          <w:rFonts w:ascii="Arial" w:hAnsi="Arial" w:cs="Arial"/>
          <w:sz w:val="22"/>
          <w:szCs w:val="22"/>
        </w:rPr>
        <w:t>Dílo je rozděleno na části A, B a C. Pro části A a B: Provést testy laboratorní citlivosti (rezistence) vybraných škůdců k účinným látkám insekticidů. Část C: za účelem monitoringu rezistence původce strupovitosti jabloně (</w:t>
      </w:r>
      <w:r w:rsidRPr="00D2027D">
        <w:rPr>
          <w:rFonts w:ascii="Arial" w:hAnsi="Arial" w:cs="Arial"/>
          <w:i/>
          <w:sz w:val="22"/>
          <w:szCs w:val="22"/>
        </w:rPr>
        <w:t>Venturia inaequalis</w:t>
      </w:r>
      <w:r>
        <w:rPr>
          <w:rFonts w:ascii="Arial" w:hAnsi="Arial" w:cs="Arial"/>
          <w:sz w:val="22"/>
          <w:szCs w:val="22"/>
        </w:rPr>
        <w:t xml:space="preserve">) k fungicidům odebrat a </w:t>
      </w:r>
      <w:r w:rsidRPr="00FE52F4">
        <w:rPr>
          <w:rFonts w:ascii="Arial" w:hAnsi="Arial" w:cs="Arial"/>
          <w:sz w:val="22"/>
          <w:szCs w:val="22"/>
        </w:rPr>
        <w:t>otestovat vzorky 25 populací patogenu.</w:t>
      </w:r>
    </w:p>
    <w:p w14:paraId="70405301" w14:textId="35840385" w:rsidR="005F258C" w:rsidRPr="00FE52F4" w:rsidRDefault="005F258C" w:rsidP="00E02DC2">
      <w:pPr>
        <w:pStyle w:val="Normlnweb"/>
        <w:spacing w:before="0" w:beforeAutospacing="0" w:after="120" w:afterAutospacing="0"/>
        <w:ind w:left="709"/>
        <w:jc w:val="both"/>
        <w:rPr>
          <w:rFonts w:ascii="Arial" w:hAnsi="Arial" w:cs="Arial"/>
          <w:sz w:val="22"/>
          <w:szCs w:val="22"/>
        </w:rPr>
      </w:pPr>
      <w:r w:rsidRPr="00FE52F4">
        <w:rPr>
          <w:rFonts w:ascii="Arial" w:hAnsi="Arial" w:cs="Arial"/>
          <w:sz w:val="22"/>
          <w:szCs w:val="22"/>
        </w:rPr>
        <w:t>Dílo lze</w:t>
      </w:r>
      <w:r w:rsidR="00177112" w:rsidRPr="00FE52F4">
        <w:rPr>
          <w:rFonts w:ascii="Arial" w:hAnsi="Arial" w:cs="Arial"/>
          <w:sz w:val="22"/>
          <w:szCs w:val="22"/>
        </w:rPr>
        <w:t xml:space="preserve"> zpracovávat prostřednictvím pod</w:t>
      </w:r>
      <w:r w:rsidRPr="00FE52F4">
        <w:rPr>
          <w:rFonts w:ascii="Arial" w:hAnsi="Arial" w:cs="Arial"/>
          <w:sz w:val="22"/>
          <w:szCs w:val="22"/>
        </w:rPr>
        <w:t>dodavatelů.</w:t>
      </w:r>
      <w:r w:rsidR="00177112" w:rsidRPr="00FE52F4">
        <w:rPr>
          <w:rFonts w:ascii="Arial" w:hAnsi="Arial" w:cs="Arial"/>
          <w:sz w:val="22"/>
          <w:szCs w:val="22"/>
        </w:rPr>
        <w:t xml:space="preserve"> Zhotovitel je však za plnění poddodavatelů odpovědný jako by plnil sám.</w:t>
      </w:r>
    </w:p>
    <w:p w14:paraId="2487D9FD" w14:textId="019B2169" w:rsidR="004A6378" w:rsidRPr="00FE52F4" w:rsidRDefault="004A6378" w:rsidP="00E02DC2">
      <w:pPr>
        <w:pStyle w:val="Normlnweb"/>
        <w:spacing w:before="0" w:beforeAutospacing="0" w:after="120" w:afterAutospacing="0"/>
        <w:ind w:left="709"/>
        <w:jc w:val="both"/>
        <w:rPr>
          <w:rFonts w:ascii="Arial" w:hAnsi="Arial" w:cs="Arial"/>
          <w:sz w:val="22"/>
          <w:szCs w:val="22"/>
        </w:rPr>
      </w:pPr>
      <w:r w:rsidRPr="00FE52F4">
        <w:rPr>
          <w:rFonts w:ascii="Arial" w:hAnsi="Arial" w:cs="Arial"/>
          <w:sz w:val="22"/>
          <w:szCs w:val="22"/>
        </w:rPr>
        <w:t xml:space="preserve">Základní aktivita, která je společná pro projekt A a B (laboratorní testy hodnocení citlivosti (rezistence) vybraných škůdců k účinným látkám insekticidů) bude řešena dvěma různými poddodavateli. </w:t>
      </w:r>
    </w:p>
    <w:p w14:paraId="05145A50" w14:textId="067BB03B" w:rsidR="00B66E92" w:rsidRPr="00687C57" w:rsidRDefault="007B5FFC" w:rsidP="00E02DC2">
      <w:pPr>
        <w:pStyle w:val="Normlnweb"/>
        <w:numPr>
          <w:ilvl w:val="0"/>
          <w:numId w:val="10"/>
        </w:numPr>
        <w:spacing w:before="120" w:beforeAutospacing="0" w:after="240" w:afterAutospacing="0"/>
        <w:ind w:left="709" w:hanging="709"/>
        <w:jc w:val="both"/>
        <w:rPr>
          <w:rFonts w:ascii="Arial" w:hAnsi="Arial" w:cs="Arial"/>
          <w:sz w:val="22"/>
          <w:szCs w:val="22"/>
        </w:rPr>
      </w:pPr>
      <w:r w:rsidRPr="00FE52F4">
        <w:rPr>
          <w:rFonts w:ascii="Arial" w:hAnsi="Arial" w:cs="Arial"/>
          <w:sz w:val="22"/>
          <w:szCs w:val="22"/>
        </w:rPr>
        <w:t xml:space="preserve">Cílem </w:t>
      </w:r>
      <w:r w:rsidR="00177112" w:rsidRPr="00FE52F4">
        <w:rPr>
          <w:rFonts w:ascii="Arial" w:hAnsi="Arial" w:cs="Arial"/>
          <w:sz w:val="22"/>
          <w:szCs w:val="22"/>
        </w:rPr>
        <w:t>a účelem smlouvy</w:t>
      </w:r>
      <w:r w:rsidR="00177112">
        <w:rPr>
          <w:rFonts w:ascii="Arial" w:hAnsi="Arial" w:cs="Arial"/>
          <w:sz w:val="22"/>
          <w:szCs w:val="22"/>
        </w:rPr>
        <w:t xml:space="preserve"> </w:t>
      </w:r>
      <w:r w:rsidRPr="00E9682F">
        <w:rPr>
          <w:rFonts w:ascii="Arial" w:hAnsi="Arial" w:cs="Arial"/>
          <w:sz w:val="22"/>
          <w:szCs w:val="22"/>
        </w:rPr>
        <w:t>je získávání podkladů pro koncepční, rozhodovací a analytickou činnost MZe v oblasti bezpečného používání pesticidů, získávání informací potřebných pro splnění povinnosti vyplívající z právních předpisů Evropsk</w:t>
      </w:r>
      <w:r w:rsidR="00D04FA0" w:rsidRPr="00E9682F">
        <w:rPr>
          <w:rFonts w:ascii="Arial" w:hAnsi="Arial" w:cs="Arial"/>
          <w:sz w:val="22"/>
          <w:szCs w:val="22"/>
        </w:rPr>
        <w:t xml:space="preserve">é komise, směrnice 2009/128/ES, dále jsou poskytovány informace dle aktuálních potřeb MZe v roce 2020. </w:t>
      </w:r>
    </w:p>
    <w:p w14:paraId="78D96994" w14:textId="77777777" w:rsidR="0077063D" w:rsidRPr="00E9682F" w:rsidRDefault="0077063D" w:rsidP="00126CC2">
      <w:pPr>
        <w:jc w:val="both"/>
        <w:rPr>
          <w:rFonts w:ascii="Arial" w:hAnsi="Arial"/>
          <w:color w:val="000000"/>
          <w:sz w:val="22"/>
          <w:szCs w:val="22"/>
        </w:rPr>
      </w:pPr>
    </w:p>
    <w:p w14:paraId="47B44DA6" w14:textId="77777777" w:rsidR="00126CC2" w:rsidRPr="00E9682F" w:rsidRDefault="00126CC2" w:rsidP="00126CC2">
      <w:pPr>
        <w:jc w:val="center"/>
        <w:rPr>
          <w:rFonts w:ascii="Arial" w:hAnsi="Arial"/>
          <w:b/>
          <w:sz w:val="22"/>
          <w:szCs w:val="22"/>
        </w:rPr>
      </w:pPr>
      <w:r w:rsidRPr="00E9682F">
        <w:rPr>
          <w:rFonts w:ascii="Arial" w:hAnsi="Arial"/>
          <w:b/>
          <w:sz w:val="22"/>
          <w:szCs w:val="22"/>
        </w:rPr>
        <w:t>Článek III.</w:t>
      </w:r>
    </w:p>
    <w:p w14:paraId="6B13AEF2" w14:textId="77777777" w:rsidR="00993DA9" w:rsidRPr="00E9682F" w:rsidRDefault="00993DA9" w:rsidP="00993DA9">
      <w:pPr>
        <w:pStyle w:val="Zkladntext2"/>
        <w:rPr>
          <w:rFonts w:ascii="Arial" w:hAnsi="Arial" w:cs="Arial"/>
          <w:iCs/>
          <w:sz w:val="22"/>
          <w:szCs w:val="22"/>
        </w:rPr>
      </w:pPr>
      <w:r w:rsidRPr="00E9682F">
        <w:rPr>
          <w:rFonts w:ascii="Arial" w:hAnsi="Arial" w:cs="Arial"/>
          <w:iCs/>
          <w:sz w:val="22"/>
          <w:szCs w:val="22"/>
        </w:rPr>
        <w:t>Místo plnění, provádění díla, doba plnění, termín předání a převzetí díla, přechod vlastnictví</w:t>
      </w:r>
    </w:p>
    <w:p w14:paraId="6D2B6B5A" w14:textId="77777777" w:rsidR="009F427D" w:rsidRPr="00E9682F" w:rsidRDefault="009F427D" w:rsidP="00993DA9">
      <w:pPr>
        <w:pStyle w:val="Zkladntext2"/>
        <w:rPr>
          <w:rFonts w:ascii="Arial" w:hAnsi="Arial" w:cs="Arial"/>
          <w:iCs/>
          <w:sz w:val="22"/>
          <w:szCs w:val="22"/>
        </w:rPr>
      </w:pPr>
    </w:p>
    <w:p w14:paraId="35C25C33" w14:textId="77777777" w:rsidR="00993DA9" w:rsidRPr="00E9682F" w:rsidRDefault="00993DA9" w:rsidP="00270771">
      <w:pPr>
        <w:numPr>
          <w:ilvl w:val="0"/>
          <w:numId w:val="6"/>
        </w:numPr>
        <w:tabs>
          <w:tab w:val="left" w:pos="709"/>
          <w:tab w:val="left" w:pos="1418"/>
        </w:tabs>
        <w:spacing w:after="120"/>
        <w:ind w:left="709"/>
        <w:jc w:val="both"/>
        <w:rPr>
          <w:rFonts w:ascii="Arial" w:hAnsi="Arial" w:cs="Arial"/>
          <w:bCs/>
          <w:sz w:val="22"/>
          <w:szCs w:val="22"/>
        </w:rPr>
      </w:pPr>
      <w:r w:rsidRPr="00E9682F">
        <w:rPr>
          <w:rFonts w:ascii="Arial" w:hAnsi="Arial" w:cs="Arial"/>
          <w:sz w:val="22"/>
          <w:szCs w:val="22"/>
        </w:rPr>
        <w:t>Místem plnění je sídlo zhotovitele</w:t>
      </w:r>
      <w:r w:rsidR="00112FEB" w:rsidRPr="00E9682F">
        <w:rPr>
          <w:rFonts w:ascii="Arial" w:hAnsi="Arial" w:cs="Arial"/>
          <w:sz w:val="22"/>
          <w:szCs w:val="22"/>
        </w:rPr>
        <w:t>:</w:t>
      </w:r>
      <w:r w:rsidR="009F427D" w:rsidRPr="00E9682F">
        <w:rPr>
          <w:rFonts w:ascii="Arial" w:hAnsi="Arial" w:cs="Arial"/>
          <w:sz w:val="22"/>
          <w:szCs w:val="22"/>
        </w:rPr>
        <w:t xml:space="preserve"> </w:t>
      </w:r>
      <w:r w:rsidR="009F427D" w:rsidRPr="00E9682F">
        <w:rPr>
          <w:rFonts w:ascii="Arial" w:hAnsi="Arial"/>
          <w:sz w:val="22"/>
          <w:szCs w:val="22"/>
        </w:rPr>
        <w:t>Drnovská 507, 161 06 Praha 6 – Ruzyně.</w:t>
      </w:r>
    </w:p>
    <w:p w14:paraId="7C57D7C8" w14:textId="77777777" w:rsidR="005F7B5E" w:rsidRPr="00E9682F" w:rsidRDefault="00993DA9" w:rsidP="00270771">
      <w:pPr>
        <w:numPr>
          <w:ilvl w:val="0"/>
          <w:numId w:val="6"/>
        </w:numPr>
        <w:tabs>
          <w:tab w:val="left" w:pos="709"/>
          <w:tab w:val="left" w:pos="1418"/>
        </w:tabs>
        <w:spacing w:after="120"/>
        <w:ind w:left="709"/>
        <w:jc w:val="both"/>
        <w:rPr>
          <w:rFonts w:ascii="Arial" w:hAnsi="Arial" w:cs="Arial"/>
          <w:sz w:val="22"/>
          <w:szCs w:val="22"/>
        </w:rPr>
      </w:pPr>
      <w:r w:rsidRPr="00E9682F">
        <w:rPr>
          <w:rFonts w:ascii="Arial" w:hAnsi="Arial" w:cs="Arial"/>
          <w:iCs/>
          <w:color w:val="000000"/>
          <w:sz w:val="22"/>
          <w:szCs w:val="22"/>
        </w:rPr>
        <w:t>Zhotovitel pracuje na svůj náklad a na své nebezpečí</w:t>
      </w:r>
      <w:r w:rsidR="005F7B5E" w:rsidRPr="00E9682F">
        <w:rPr>
          <w:rFonts w:ascii="Arial" w:hAnsi="Arial" w:cs="Arial"/>
          <w:iCs/>
          <w:color w:val="000000"/>
          <w:sz w:val="22"/>
          <w:szCs w:val="22"/>
        </w:rPr>
        <w:t>. Zhotovitel je povinen objednatele bez zbytečných odkladů písemně upozornit na nevhodné pokyny nebo nevhodnost věcí mu předaných objednatelem k provedení díla.</w:t>
      </w:r>
    </w:p>
    <w:p w14:paraId="5345ACC4" w14:textId="3A70BC8D" w:rsidR="00667FF7" w:rsidRDefault="005F7B5E" w:rsidP="004B3F1B">
      <w:pPr>
        <w:numPr>
          <w:ilvl w:val="0"/>
          <w:numId w:val="6"/>
        </w:numPr>
        <w:tabs>
          <w:tab w:val="left" w:pos="709"/>
          <w:tab w:val="left" w:pos="1418"/>
        </w:tabs>
        <w:spacing w:after="120"/>
        <w:ind w:left="709"/>
        <w:jc w:val="both"/>
        <w:rPr>
          <w:rFonts w:ascii="Arial" w:hAnsi="Arial" w:cs="Arial"/>
          <w:sz w:val="22"/>
          <w:szCs w:val="22"/>
        </w:rPr>
      </w:pPr>
      <w:r w:rsidRPr="00E9682F">
        <w:rPr>
          <w:rFonts w:ascii="Arial" w:hAnsi="Arial" w:cs="Arial"/>
          <w:iCs/>
          <w:color w:val="000000"/>
          <w:sz w:val="22"/>
          <w:szCs w:val="22"/>
        </w:rPr>
        <w:t>O</w:t>
      </w:r>
      <w:r w:rsidR="00993DA9" w:rsidRPr="00E9682F">
        <w:rPr>
          <w:rFonts w:ascii="Arial" w:hAnsi="Arial" w:cs="Arial"/>
          <w:iCs/>
          <w:color w:val="000000"/>
          <w:sz w:val="22"/>
          <w:szCs w:val="22"/>
        </w:rPr>
        <w:t xml:space="preserve">bjednatel je oprávněn provádění díla </w:t>
      </w:r>
      <w:r w:rsidRPr="00E9682F">
        <w:rPr>
          <w:rFonts w:ascii="Arial" w:hAnsi="Arial" w:cs="Arial"/>
          <w:iCs/>
          <w:color w:val="000000"/>
          <w:sz w:val="22"/>
          <w:szCs w:val="22"/>
        </w:rPr>
        <w:t>kdykoliv průběžně</w:t>
      </w:r>
      <w:r w:rsidR="00993DA9" w:rsidRPr="00E9682F">
        <w:rPr>
          <w:rFonts w:ascii="Arial" w:hAnsi="Arial" w:cs="Arial"/>
          <w:iCs/>
          <w:color w:val="000000"/>
          <w:sz w:val="22"/>
          <w:szCs w:val="22"/>
        </w:rPr>
        <w:t xml:space="preserve"> kontrolovat</w:t>
      </w:r>
      <w:r w:rsidRPr="00E9682F">
        <w:rPr>
          <w:rFonts w:ascii="Arial" w:hAnsi="Arial" w:cs="Arial"/>
          <w:iCs/>
          <w:color w:val="000000"/>
          <w:sz w:val="22"/>
          <w:szCs w:val="22"/>
        </w:rPr>
        <w:t xml:space="preserve">. </w:t>
      </w:r>
      <w:r w:rsidR="00157F3F" w:rsidRPr="00E9682F">
        <w:rPr>
          <w:rFonts w:ascii="Arial" w:hAnsi="Arial" w:cs="Arial"/>
          <w:iCs/>
          <w:color w:val="000000"/>
          <w:sz w:val="22"/>
          <w:szCs w:val="22"/>
        </w:rPr>
        <w:t>Na zjištěné nedostatky upozorní</w:t>
      </w:r>
      <w:r w:rsidRPr="00E9682F">
        <w:rPr>
          <w:rFonts w:ascii="Arial" w:hAnsi="Arial" w:cs="Arial"/>
          <w:iCs/>
          <w:color w:val="000000"/>
          <w:sz w:val="22"/>
          <w:szCs w:val="22"/>
        </w:rPr>
        <w:t xml:space="preserve"> objednatel</w:t>
      </w:r>
      <w:r w:rsidR="00157F3F" w:rsidRPr="00E9682F">
        <w:rPr>
          <w:rFonts w:ascii="Arial" w:hAnsi="Arial" w:cs="Arial"/>
          <w:iCs/>
          <w:color w:val="000000"/>
          <w:sz w:val="22"/>
          <w:szCs w:val="22"/>
        </w:rPr>
        <w:t xml:space="preserve"> písemně zhotovitele a požádá o jejich odstranění. </w:t>
      </w:r>
      <w:r w:rsidR="004B3F1B" w:rsidRPr="00DC73E0">
        <w:rPr>
          <w:rFonts w:ascii="Arial" w:hAnsi="Arial" w:cs="Arial"/>
          <w:sz w:val="22"/>
          <w:szCs w:val="22"/>
        </w:rPr>
        <w:t xml:space="preserve">Odstranění vad </w:t>
      </w:r>
      <w:r w:rsidR="00D467AD">
        <w:rPr>
          <w:rFonts w:ascii="Arial" w:hAnsi="Arial" w:cs="Arial"/>
          <w:sz w:val="22"/>
          <w:szCs w:val="22"/>
        </w:rPr>
        <w:t xml:space="preserve">či nedostatků </w:t>
      </w:r>
      <w:r w:rsidR="004B3F1B" w:rsidRPr="00DC73E0">
        <w:rPr>
          <w:rFonts w:ascii="Arial" w:hAnsi="Arial" w:cs="Arial"/>
          <w:sz w:val="22"/>
          <w:szCs w:val="22"/>
        </w:rPr>
        <w:t>provede zhotovitel na svůj náklad nejpozději do 30 pracovních dnů od obdržení písemné reklamace.</w:t>
      </w:r>
    </w:p>
    <w:p w14:paraId="193F58E6" w14:textId="6D99C393" w:rsidR="00D8604F" w:rsidRPr="00667FF7" w:rsidRDefault="00993DA9" w:rsidP="00667FF7">
      <w:pPr>
        <w:numPr>
          <w:ilvl w:val="0"/>
          <w:numId w:val="6"/>
        </w:numPr>
        <w:tabs>
          <w:tab w:val="left" w:pos="709"/>
          <w:tab w:val="left" w:pos="1418"/>
        </w:tabs>
        <w:spacing w:after="120"/>
        <w:ind w:left="709"/>
        <w:jc w:val="both"/>
        <w:rPr>
          <w:rFonts w:ascii="Arial" w:hAnsi="Arial" w:cs="Arial"/>
          <w:sz w:val="22"/>
          <w:szCs w:val="22"/>
        </w:rPr>
      </w:pPr>
      <w:r w:rsidRPr="00667FF7">
        <w:rPr>
          <w:rFonts w:ascii="Arial" w:hAnsi="Arial" w:cs="Arial"/>
          <w:sz w:val="22"/>
          <w:szCs w:val="22"/>
        </w:rPr>
        <w:t xml:space="preserve">Doba plnění díla začíná </w:t>
      </w:r>
      <w:r w:rsidR="00AF4E98" w:rsidRPr="00667FF7">
        <w:rPr>
          <w:rFonts w:ascii="Arial" w:hAnsi="Arial" w:cs="Arial"/>
          <w:sz w:val="22"/>
          <w:szCs w:val="22"/>
        </w:rPr>
        <w:t>bezprostředně po</w:t>
      </w:r>
      <w:r w:rsidRPr="00667FF7">
        <w:rPr>
          <w:rFonts w:ascii="Arial" w:hAnsi="Arial" w:cs="Arial"/>
          <w:sz w:val="22"/>
          <w:szCs w:val="22"/>
        </w:rPr>
        <w:t xml:space="preserve"> </w:t>
      </w:r>
      <w:r w:rsidR="008B7543">
        <w:rPr>
          <w:rFonts w:ascii="Arial" w:hAnsi="Arial" w:cs="Arial"/>
          <w:sz w:val="22"/>
          <w:szCs w:val="22"/>
        </w:rPr>
        <w:t>nabytí účinnosti smlouvy.</w:t>
      </w:r>
      <w:r w:rsidR="00D467AD">
        <w:rPr>
          <w:rFonts w:ascii="Arial" w:hAnsi="Arial" w:cs="Arial"/>
          <w:sz w:val="22"/>
          <w:szCs w:val="22"/>
        </w:rPr>
        <w:t xml:space="preserve"> Zhotovitel se zavazuje </w:t>
      </w:r>
      <w:r w:rsidR="00FC1724">
        <w:rPr>
          <w:rFonts w:ascii="Arial" w:hAnsi="Arial" w:cs="Arial"/>
          <w:sz w:val="22"/>
          <w:szCs w:val="22"/>
        </w:rPr>
        <w:t xml:space="preserve">předat </w:t>
      </w:r>
      <w:r w:rsidR="00D467AD">
        <w:rPr>
          <w:rFonts w:ascii="Arial" w:hAnsi="Arial" w:cs="Arial"/>
          <w:sz w:val="22"/>
          <w:szCs w:val="22"/>
        </w:rPr>
        <w:t xml:space="preserve">dílo </w:t>
      </w:r>
      <w:r w:rsidR="00FC1724">
        <w:rPr>
          <w:rFonts w:ascii="Arial" w:hAnsi="Arial" w:cs="Arial"/>
          <w:sz w:val="22"/>
          <w:szCs w:val="22"/>
        </w:rPr>
        <w:t xml:space="preserve">nejpozději </w:t>
      </w:r>
      <w:r w:rsidR="00D467AD">
        <w:rPr>
          <w:rFonts w:ascii="Arial" w:hAnsi="Arial" w:cs="Arial"/>
          <w:sz w:val="22"/>
          <w:szCs w:val="22"/>
        </w:rPr>
        <w:t xml:space="preserve">do </w:t>
      </w:r>
      <w:r w:rsidR="00FC1724" w:rsidRPr="00CA154C">
        <w:rPr>
          <w:rFonts w:ascii="Arial" w:hAnsi="Arial" w:cs="Arial"/>
          <w:b/>
          <w:sz w:val="22"/>
          <w:szCs w:val="22"/>
        </w:rPr>
        <w:t>7. 12. 2020</w:t>
      </w:r>
      <w:r w:rsidR="00FC1724">
        <w:rPr>
          <w:rFonts w:ascii="Arial" w:hAnsi="Arial" w:cs="Arial"/>
          <w:sz w:val="22"/>
          <w:szCs w:val="22"/>
        </w:rPr>
        <w:t xml:space="preserve">, a to bez jakýchkoliv vad a nedodělků (nedostatků), </w:t>
      </w:r>
      <w:r w:rsidR="00E02DC2">
        <w:rPr>
          <w:rFonts w:ascii="Arial" w:hAnsi="Arial" w:cs="Arial"/>
          <w:sz w:val="22"/>
          <w:szCs w:val="22"/>
        </w:rPr>
        <w:br/>
      </w:r>
      <w:r w:rsidR="00FC1724">
        <w:rPr>
          <w:rFonts w:ascii="Arial" w:hAnsi="Arial" w:cs="Arial"/>
          <w:sz w:val="22"/>
          <w:szCs w:val="22"/>
        </w:rPr>
        <w:t>a to i drobných a ojediněle se vyskytujících</w:t>
      </w:r>
      <w:r w:rsidR="00E70572">
        <w:rPr>
          <w:rFonts w:ascii="Arial" w:hAnsi="Arial" w:cs="Arial"/>
          <w:sz w:val="22"/>
          <w:szCs w:val="22"/>
        </w:rPr>
        <w:t xml:space="preserve">. </w:t>
      </w:r>
      <w:r w:rsidRPr="00667FF7">
        <w:rPr>
          <w:rFonts w:ascii="Arial" w:hAnsi="Arial" w:cs="Arial"/>
          <w:sz w:val="22"/>
          <w:szCs w:val="22"/>
        </w:rPr>
        <w:t>Zhotovitel se zavazuje</w:t>
      </w:r>
      <w:r w:rsidR="000C1939" w:rsidRPr="00667FF7">
        <w:rPr>
          <w:rFonts w:ascii="Arial" w:hAnsi="Arial" w:cs="Arial"/>
          <w:sz w:val="22"/>
          <w:szCs w:val="22"/>
        </w:rPr>
        <w:t xml:space="preserve"> zpracovat závěrečnou zprávu shrnující skutečné plnění zhotovitele, kterou zhotovitel </w:t>
      </w:r>
      <w:r w:rsidR="001462A7" w:rsidRPr="00667FF7">
        <w:rPr>
          <w:rFonts w:ascii="Arial" w:hAnsi="Arial" w:cs="Arial"/>
          <w:sz w:val="22"/>
          <w:szCs w:val="22"/>
        </w:rPr>
        <w:t xml:space="preserve">osobně </w:t>
      </w:r>
      <w:r w:rsidR="000C1939" w:rsidRPr="00667FF7">
        <w:rPr>
          <w:rFonts w:ascii="Arial" w:hAnsi="Arial" w:cs="Arial"/>
          <w:sz w:val="22"/>
          <w:szCs w:val="22"/>
        </w:rPr>
        <w:t xml:space="preserve">předá </w:t>
      </w:r>
      <w:r w:rsidR="00AF4E98" w:rsidRPr="00667FF7">
        <w:rPr>
          <w:rFonts w:ascii="Arial" w:hAnsi="Arial" w:cs="Arial"/>
          <w:sz w:val="22"/>
          <w:szCs w:val="22"/>
        </w:rPr>
        <w:t>ke dni</w:t>
      </w:r>
      <w:r w:rsidR="00C1692A" w:rsidRPr="00667FF7">
        <w:rPr>
          <w:rFonts w:ascii="Arial" w:hAnsi="Arial" w:cs="Arial"/>
          <w:sz w:val="22"/>
          <w:szCs w:val="22"/>
        </w:rPr>
        <w:t xml:space="preserve"> </w:t>
      </w:r>
      <w:r w:rsidR="00E02DC2">
        <w:rPr>
          <w:rFonts w:ascii="Arial" w:hAnsi="Arial" w:cs="Arial"/>
          <w:sz w:val="22"/>
          <w:szCs w:val="22"/>
        </w:rPr>
        <w:br/>
      </w:r>
      <w:r w:rsidR="000363A2" w:rsidRPr="00667FF7">
        <w:rPr>
          <w:rFonts w:ascii="Arial" w:hAnsi="Arial" w:cs="Arial"/>
          <w:sz w:val="22"/>
          <w:szCs w:val="22"/>
        </w:rPr>
        <w:t>30. listopadu</w:t>
      </w:r>
      <w:r w:rsidR="0098321C">
        <w:rPr>
          <w:rFonts w:ascii="Arial" w:hAnsi="Arial" w:cs="Arial"/>
          <w:sz w:val="22"/>
          <w:szCs w:val="22"/>
        </w:rPr>
        <w:t xml:space="preserve"> 2020</w:t>
      </w:r>
      <w:r w:rsidR="000363A2" w:rsidRPr="00667FF7">
        <w:rPr>
          <w:rFonts w:ascii="Arial" w:hAnsi="Arial" w:cs="Arial"/>
          <w:sz w:val="22"/>
          <w:szCs w:val="22"/>
        </w:rPr>
        <w:t xml:space="preserve"> </w:t>
      </w:r>
      <w:r w:rsidRPr="00667FF7">
        <w:rPr>
          <w:rFonts w:ascii="Arial" w:hAnsi="Arial" w:cs="Arial"/>
          <w:sz w:val="22"/>
          <w:szCs w:val="22"/>
        </w:rPr>
        <w:t xml:space="preserve">objednateli </w:t>
      </w:r>
      <w:r w:rsidR="00E9682F" w:rsidRPr="00667FF7">
        <w:rPr>
          <w:rFonts w:ascii="Arial" w:hAnsi="Arial" w:cs="Arial"/>
          <w:sz w:val="22"/>
          <w:szCs w:val="22"/>
        </w:rPr>
        <w:t xml:space="preserve">v tištěné (1 ks) a v elektronické formě na USB flash disku </w:t>
      </w:r>
      <w:r w:rsidR="00E02DC2">
        <w:rPr>
          <w:rFonts w:ascii="Arial" w:hAnsi="Arial" w:cs="Arial"/>
          <w:sz w:val="22"/>
          <w:szCs w:val="22"/>
        </w:rPr>
        <w:br/>
      </w:r>
      <w:r w:rsidR="00E9682F" w:rsidRPr="00667FF7">
        <w:rPr>
          <w:rFonts w:ascii="Arial" w:hAnsi="Arial" w:cs="Arial"/>
          <w:sz w:val="22"/>
          <w:szCs w:val="22"/>
        </w:rPr>
        <w:t>(1 ks).</w:t>
      </w:r>
      <w:r w:rsidR="00D8604F" w:rsidRPr="00667FF7">
        <w:rPr>
          <w:rFonts w:ascii="Arial" w:hAnsi="Arial" w:cs="Arial"/>
          <w:bCs/>
          <w:sz w:val="22"/>
          <w:szCs w:val="22"/>
          <w:highlight w:val="yellow"/>
        </w:rPr>
        <w:t xml:space="preserve"> </w:t>
      </w:r>
    </w:p>
    <w:p w14:paraId="5E7CB48C" w14:textId="37682B33" w:rsidR="00D27E74" w:rsidRDefault="00D27E74" w:rsidP="00667FF7">
      <w:pPr>
        <w:tabs>
          <w:tab w:val="left" w:pos="709"/>
          <w:tab w:val="left" w:pos="1418"/>
        </w:tabs>
        <w:spacing w:after="120"/>
        <w:ind w:left="709"/>
        <w:jc w:val="both"/>
        <w:rPr>
          <w:rFonts w:ascii="Arial" w:hAnsi="Arial" w:cs="Arial"/>
          <w:bCs/>
          <w:sz w:val="22"/>
          <w:szCs w:val="22"/>
        </w:rPr>
      </w:pPr>
      <w:r w:rsidRPr="00667FF7">
        <w:rPr>
          <w:rFonts w:ascii="Arial" w:hAnsi="Arial" w:cs="Arial"/>
          <w:bCs/>
          <w:sz w:val="22"/>
          <w:szCs w:val="22"/>
        </w:rPr>
        <w:t xml:space="preserve">O převzetí závěrečné zprávy smlouvy bude objednatelem vyhotoven protokol o převzetí </w:t>
      </w:r>
      <w:r w:rsidR="00E02DC2">
        <w:rPr>
          <w:rFonts w:ascii="Arial" w:hAnsi="Arial" w:cs="Arial"/>
          <w:bCs/>
          <w:sz w:val="22"/>
          <w:szCs w:val="22"/>
        </w:rPr>
        <w:br/>
      </w:r>
      <w:r w:rsidRPr="00667FF7">
        <w:rPr>
          <w:rFonts w:ascii="Arial" w:hAnsi="Arial" w:cs="Arial"/>
          <w:bCs/>
          <w:sz w:val="22"/>
          <w:szCs w:val="22"/>
        </w:rPr>
        <w:t>a předání díla potvrzující, že výsledek díla odpovídá zadání této smlouvy, případným připomínkám objednatele a je bez vad</w:t>
      </w:r>
      <w:r w:rsidR="00D467AD">
        <w:rPr>
          <w:rFonts w:ascii="Arial" w:hAnsi="Arial" w:cs="Arial"/>
          <w:bCs/>
          <w:sz w:val="22"/>
          <w:szCs w:val="22"/>
        </w:rPr>
        <w:t xml:space="preserve"> a </w:t>
      </w:r>
      <w:r w:rsidR="0098321C">
        <w:rPr>
          <w:rFonts w:ascii="Arial" w:hAnsi="Arial" w:cs="Arial"/>
          <w:bCs/>
          <w:sz w:val="22"/>
          <w:szCs w:val="22"/>
        </w:rPr>
        <w:t>nedodělků (</w:t>
      </w:r>
      <w:r w:rsidR="00D467AD">
        <w:rPr>
          <w:rFonts w:ascii="Arial" w:hAnsi="Arial" w:cs="Arial"/>
          <w:bCs/>
          <w:sz w:val="22"/>
          <w:szCs w:val="22"/>
        </w:rPr>
        <w:t>nedostatků</w:t>
      </w:r>
      <w:r w:rsidR="0098321C">
        <w:rPr>
          <w:rFonts w:ascii="Arial" w:hAnsi="Arial" w:cs="Arial"/>
          <w:bCs/>
          <w:sz w:val="22"/>
          <w:szCs w:val="22"/>
        </w:rPr>
        <w:t xml:space="preserve">), a to i drobných </w:t>
      </w:r>
      <w:r w:rsidR="00E02DC2">
        <w:rPr>
          <w:rFonts w:ascii="Arial" w:hAnsi="Arial" w:cs="Arial"/>
          <w:bCs/>
          <w:sz w:val="22"/>
          <w:szCs w:val="22"/>
        </w:rPr>
        <w:br/>
      </w:r>
      <w:r w:rsidR="0098321C">
        <w:rPr>
          <w:rFonts w:ascii="Arial" w:hAnsi="Arial" w:cs="Arial"/>
          <w:bCs/>
          <w:sz w:val="22"/>
          <w:szCs w:val="22"/>
        </w:rPr>
        <w:t>a ojediněle se vyskytujících</w:t>
      </w:r>
      <w:r w:rsidRPr="00667FF7">
        <w:rPr>
          <w:rFonts w:ascii="Arial" w:hAnsi="Arial" w:cs="Arial"/>
          <w:bCs/>
          <w:sz w:val="22"/>
          <w:szCs w:val="22"/>
        </w:rPr>
        <w:t xml:space="preserve"> (dále jako „protokol o převzetí a předání díla bez připomínek“), což obě smluvní strany potvrdí svým podpisem tohoto protokolu o převzetí a předání díla bez připomínek. V případě, že objednatel má k závěrečné zprávě</w:t>
      </w:r>
      <w:r w:rsidR="00D467AD">
        <w:rPr>
          <w:rFonts w:ascii="Arial" w:hAnsi="Arial" w:cs="Arial"/>
          <w:bCs/>
          <w:sz w:val="22"/>
          <w:szCs w:val="22"/>
        </w:rPr>
        <w:t xml:space="preserve"> nebo k provedenému dílu</w:t>
      </w:r>
      <w:r w:rsidRPr="00667FF7">
        <w:rPr>
          <w:rFonts w:ascii="Arial" w:hAnsi="Arial" w:cs="Arial"/>
          <w:bCs/>
          <w:sz w:val="22"/>
          <w:szCs w:val="22"/>
        </w:rPr>
        <w:t xml:space="preserve"> </w:t>
      </w:r>
      <w:r w:rsidRPr="00667FF7">
        <w:rPr>
          <w:rFonts w:ascii="Arial" w:hAnsi="Arial" w:cs="Arial"/>
          <w:bCs/>
          <w:sz w:val="22"/>
          <w:szCs w:val="22"/>
        </w:rPr>
        <w:lastRenderedPageBreak/>
        <w:t>připomínky, uvede je v protokole a stanoví zhotoviteli lhůtu k jejich vypořádání (dále také „protokol o převzetí a předání díla s připomínkami“). Po zapracování připomínek předá zhotovitel objednateli závěrečnou zprávu k opětovné akceptaci.</w:t>
      </w:r>
    </w:p>
    <w:p w14:paraId="23A231CA" w14:textId="324E1AE5" w:rsidR="00667FF7" w:rsidRPr="00667FF7" w:rsidRDefault="00667FF7" w:rsidP="00667FF7">
      <w:pPr>
        <w:tabs>
          <w:tab w:val="left" w:pos="709"/>
          <w:tab w:val="left" w:pos="1418"/>
        </w:tabs>
        <w:spacing w:after="120"/>
        <w:ind w:left="709"/>
        <w:jc w:val="both"/>
        <w:rPr>
          <w:rFonts w:ascii="Arial" w:hAnsi="Arial" w:cs="Arial"/>
          <w:sz w:val="22"/>
          <w:szCs w:val="22"/>
        </w:rPr>
      </w:pPr>
      <w:r w:rsidRPr="00667FF7">
        <w:rPr>
          <w:rFonts w:ascii="Arial" w:hAnsi="Arial" w:cs="Arial"/>
          <w:bCs/>
          <w:sz w:val="22"/>
          <w:szCs w:val="22"/>
        </w:rPr>
        <w:t>Nejzazším termínem pro předání závěrečné zprávy objednateli prosté jakýchkoliv</w:t>
      </w:r>
      <w:r w:rsidR="0098321C">
        <w:rPr>
          <w:rFonts w:ascii="Arial" w:hAnsi="Arial" w:cs="Arial"/>
          <w:bCs/>
          <w:sz w:val="22"/>
          <w:szCs w:val="22"/>
        </w:rPr>
        <w:t xml:space="preserve"> vad </w:t>
      </w:r>
      <w:r w:rsidR="00E02DC2">
        <w:rPr>
          <w:rFonts w:ascii="Arial" w:hAnsi="Arial" w:cs="Arial"/>
          <w:bCs/>
          <w:sz w:val="22"/>
          <w:szCs w:val="22"/>
        </w:rPr>
        <w:br/>
      </w:r>
      <w:r w:rsidR="0098321C">
        <w:rPr>
          <w:rFonts w:ascii="Arial" w:hAnsi="Arial" w:cs="Arial"/>
          <w:bCs/>
          <w:sz w:val="22"/>
          <w:szCs w:val="22"/>
        </w:rPr>
        <w:t>a nedodělků (nedostatků)</w:t>
      </w:r>
      <w:r w:rsidRPr="00667FF7">
        <w:rPr>
          <w:rFonts w:ascii="Arial" w:hAnsi="Arial" w:cs="Arial"/>
          <w:bCs/>
          <w:sz w:val="22"/>
          <w:szCs w:val="22"/>
        </w:rPr>
        <w:t xml:space="preserve"> i drobných ojediněle se vyskytujících vad je </w:t>
      </w:r>
      <w:r w:rsidRPr="00170FDF">
        <w:rPr>
          <w:rFonts w:ascii="Arial" w:hAnsi="Arial" w:cs="Arial"/>
          <w:b/>
          <w:bCs/>
          <w:sz w:val="22"/>
          <w:szCs w:val="22"/>
        </w:rPr>
        <w:t>7. prosinec</w:t>
      </w:r>
      <w:r w:rsidR="0098321C" w:rsidRPr="00170FDF">
        <w:rPr>
          <w:rFonts w:ascii="Arial" w:hAnsi="Arial" w:cs="Arial"/>
          <w:b/>
          <w:bCs/>
          <w:sz w:val="22"/>
          <w:szCs w:val="22"/>
        </w:rPr>
        <w:t xml:space="preserve"> 2020</w:t>
      </w:r>
      <w:r w:rsidRPr="00667FF7">
        <w:rPr>
          <w:rFonts w:ascii="Arial" w:hAnsi="Arial" w:cs="Arial"/>
          <w:bCs/>
          <w:sz w:val="22"/>
          <w:szCs w:val="22"/>
        </w:rPr>
        <w:t>.</w:t>
      </w:r>
    </w:p>
    <w:p w14:paraId="45166A00" w14:textId="4933731E" w:rsidR="00F37553" w:rsidRPr="00E9682F" w:rsidRDefault="00157F3F" w:rsidP="00C1692A">
      <w:pPr>
        <w:numPr>
          <w:ilvl w:val="0"/>
          <w:numId w:val="6"/>
        </w:numPr>
        <w:tabs>
          <w:tab w:val="left" w:pos="709"/>
          <w:tab w:val="left" w:pos="1418"/>
        </w:tabs>
        <w:jc w:val="both"/>
        <w:rPr>
          <w:rFonts w:ascii="Arial" w:hAnsi="Arial" w:cs="Arial"/>
          <w:sz w:val="22"/>
          <w:szCs w:val="22"/>
        </w:rPr>
      </w:pPr>
      <w:r w:rsidRPr="00E9682F">
        <w:rPr>
          <w:rFonts w:ascii="Arial" w:hAnsi="Arial" w:cs="Arial"/>
          <w:sz w:val="22"/>
          <w:szCs w:val="22"/>
        </w:rPr>
        <w:t xml:space="preserve">Přechod do vlastnictví se </w:t>
      </w:r>
      <w:r w:rsidR="000A3E6E" w:rsidRPr="00E9682F">
        <w:rPr>
          <w:rFonts w:ascii="Arial" w:hAnsi="Arial" w:cs="Arial"/>
          <w:sz w:val="22"/>
          <w:szCs w:val="22"/>
        </w:rPr>
        <w:t xml:space="preserve">stane převzetím díla na základě </w:t>
      </w:r>
      <w:r w:rsidR="00A15118" w:rsidRPr="00E9682F">
        <w:rPr>
          <w:rFonts w:ascii="Arial" w:hAnsi="Arial" w:cs="Arial"/>
          <w:sz w:val="22"/>
          <w:szCs w:val="22"/>
        </w:rPr>
        <w:t>protokolu</w:t>
      </w:r>
      <w:r w:rsidRPr="00E9682F">
        <w:rPr>
          <w:rFonts w:ascii="Arial" w:hAnsi="Arial" w:cs="Arial"/>
          <w:sz w:val="22"/>
          <w:szCs w:val="22"/>
        </w:rPr>
        <w:t>.</w:t>
      </w:r>
    </w:p>
    <w:p w14:paraId="0BFE64BC" w14:textId="77777777" w:rsidR="00E9682F" w:rsidRDefault="00E9682F" w:rsidP="00F37553">
      <w:pPr>
        <w:numPr>
          <w:ilvl w:val="12"/>
          <w:numId w:val="0"/>
        </w:numPr>
        <w:ind w:left="567" w:hanging="567"/>
        <w:jc w:val="center"/>
        <w:rPr>
          <w:rFonts w:ascii="Arial" w:hAnsi="Arial"/>
          <w:b/>
          <w:sz w:val="22"/>
          <w:szCs w:val="22"/>
        </w:rPr>
      </w:pPr>
    </w:p>
    <w:p w14:paraId="44106991" w14:textId="77777777" w:rsidR="00E02DC2" w:rsidRDefault="00E02DC2" w:rsidP="00F37553">
      <w:pPr>
        <w:numPr>
          <w:ilvl w:val="12"/>
          <w:numId w:val="0"/>
        </w:numPr>
        <w:ind w:left="567" w:hanging="567"/>
        <w:jc w:val="center"/>
        <w:rPr>
          <w:rFonts w:ascii="Arial" w:hAnsi="Arial"/>
          <w:b/>
          <w:sz w:val="22"/>
          <w:szCs w:val="22"/>
        </w:rPr>
      </w:pPr>
    </w:p>
    <w:p w14:paraId="07ED5BFE" w14:textId="147C9F77" w:rsidR="00F37553" w:rsidRPr="00E9682F" w:rsidRDefault="00F37553" w:rsidP="00F37553">
      <w:pPr>
        <w:numPr>
          <w:ilvl w:val="12"/>
          <w:numId w:val="0"/>
        </w:numPr>
        <w:ind w:left="567" w:hanging="567"/>
        <w:jc w:val="center"/>
        <w:rPr>
          <w:rFonts w:ascii="Arial" w:hAnsi="Arial"/>
          <w:b/>
          <w:sz w:val="22"/>
          <w:szCs w:val="22"/>
        </w:rPr>
      </w:pPr>
      <w:r w:rsidRPr="00E9682F">
        <w:rPr>
          <w:rFonts w:ascii="Arial" w:hAnsi="Arial"/>
          <w:b/>
          <w:sz w:val="22"/>
          <w:szCs w:val="22"/>
        </w:rPr>
        <w:t>Článek IV.</w:t>
      </w:r>
    </w:p>
    <w:p w14:paraId="37EED885" w14:textId="77777777" w:rsidR="00F37553" w:rsidRPr="00E9682F" w:rsidRDefault="00F37553" w:rsidP="00F37553">
      <w:pPr>
        <w:numPr>
          <w:ilvl w:val="12"/>
          <w:numId w:val="0"/>
        </w:numPr>
        <w:ind w:left="567" w:hanging="567"/>
        <w:jc w:val="center"/>
        <w:rPr>
          <w:rFonts w:ascii="Arial" w:hAnsi="Arial"/>
          <w:sz w:val="22"/>
          <w:szCs w:val="22"/>
        </w:rPr>
      </w:pPr>
      <w:r w:rsidRPr="00E9682F">
        <w:rPr>
          <w:rFonts w:ascii="Arial" w:hAnsi="Arial"/>
          <w:b/>
          <w:sz w:val="22"/>
          <w:szCs w:val="22"/>
        </w:rPr>
        <w:t>Cena, platební podmínky a fakturace</w:t>
      </w:r>
    </w:p>
    <w:p w14:paraId="60F53776" w14:textId="77777777" w:rsidR="00F37553" w:rsidRPr="00E9682F" w:rsidRDefault="00F37553" w:rsidP="00F37553">
      <w:pPr>
        <w:numPr>
          <w:ilvl w:val="12"/>
          <w:numId w:val="0"/>
        </w:numPr>
        <w:ind w:left="567" w:hanging="567"/>
        <w:rPr>
          <w:rFonts w:ascii="Arial" w:hAnsi="Arial"/>
          <w:sz w:val="22"/>
          <w:szCs w:val="22"/>
        </w:rPr>
      </w:pPr>
    </w:p>
    <w:p w14:paraId="3A5D9F35" w14:textId="77E64BB1" w:rsidR="00E23C96" w:rsidRPr="00E9682F" w:rsidRDefault="00384B1B" w:rsidP="001E6F41">
      <w:pPr>
        <w:numPr>
          <w:ilvl w:val="0"/>
          <w:numId w:val="7"/>
        </w:numPr>
        <w:jc w:val="both"/>
        <w:rPr>
          <w:rFonts w:ascii="Arial" w:hAnsi="Arial"/>
          <w:sz w:val="22"/>
          <w:szCs w:val="22"/>
        </w:rPr>
      </w:pPr>
      <w:r w:rsidRPr="00E9682F">
        <w:rPr>
          <w:rFonts w:ascii="Arial" w:hAnsi="Arial"/>
          <w:sz w:val="22"/>
          <w:szCs w:val="22"/>
        </w:rPr>
        <w:t>Nepřekročitelná maximální c</w:t>
      </w:r>
      <w:r w:rsidR="00E23C96" w:rsidRPr="00E9682F">
        <w:rPr>
          <w:rFonts w:ascii="Arial" w:hAnsi="Arial"/>
          <w:sz w:val="22"/>
          <w:szCs w:val="22"/>
        </w:rPr>
        <w:t xml:space="preserve">ena za řádně a včas provedené dílo je stanovena podle zákona č. 526/1990 Sb., o cenách, ve znění pozdějších předpisů a činí </w:t>
      </w:r>
      <w:r w:rsidR="00153BA2" w:rsidRPr="00E9682F">
        <w:rPr>
          <w:rFonts w:ascii="Arial" w:hAnsi="Arial"/>
          <w:sz w:val="22"/>
          <w:szCs w:val="22"/>
        </w:rPr>
        <w:t>5</w:t>
      </w:r>
      <w:r w:rsidR="0090291C">
        <w:rPr>
          <w:rFonts w:ascii="Arial" w:hAnsi="Arial"/>
          <w:sz w:val="22"/>
          <w:szCs w:val="22"/>
        </w:rPr>
        <w:t>7</w:t>
      </w:r>
      <w:r w:rsidR="00153BA2" w:rsidRPr="00E9682F">
        <w:rPr>
          <w:rFonts w:ascii="Arial" w:hAnsi="Arial"/>
          <w:sz w:val="22"/>
          <w:szCs w:val="22"/>
        </w:rPr>
        <w:t>0.000</w:t>
      </w:r>
      <w:r w:rsidR="00A20132" w:rsidRPr="00E9682F">
        <w:rPr>
          <w:rFonts w:ascii="Arial" w:hAnsi="Arial"/>
          <w:sz w:val="22"/>
          <w:szCs w:val="22"/>
        </w:rPr>
        <w:t>,-</w:t>
      </w:r>
      <w:r w:rsidR="00D82486" w:rsidRPr="00E9682F">
        <w:rPr>
          <w:rFonts w:ascii="Arial" w:hAnsi="Arial"/>
          <w:sz w:val="22"/>
          <w:szCs w:val="22"/>
        </w:rPr>
        <w:t xml:space="preserve"> </w:t>
      </w:r>
      <w:r w:rsidR="00E23C96" w:rsidRPr="00E9682F">
        <w:rPr>
          <w:rFonts w:ascii="Arial" w:hAnsi="Arial"/>
          <w:sz w:val="22"/>
          <w:szCs w:val="22"/>
        </w:rPr>
        <w:t>Kč s DPH (slovy</w:t>
      </w:r>
      <w:r w:rsidR="00D82486" w:rsidRPr="00E9682F">
        <w:rPr>
          <w:rFonts w:ascii="Arial" w:hAnsi="Arial"/>
          <w:sz w:val="22"/>
          <w:szCs w:val="22"/>
        </w:rPr>
        <w:t xml:space="preserve"> </w:t>
      </w:r>
      <w:r w:rsidR="0090291C">
        <w:rPr>
          <w:rFonts w:ascii="Arial" w:hAnsi="Arial"/>
          <w:sz w:val="22"/>
          <w:szCs w:val="22"/>
        </w:rPr>
        <w:t>pětsetsedmdesát</w:t>
      </w:r>
      <w:r w:rsidR="00153BA2" w:rsidRPr="00E9682F">
        <w:rPr>
          <w:rFonts w:ascii="Arial" w:hAnsi="Arial"/>
          <w:sz w:val="22"/>
          <w:szCs w:val="22"/>
        </w:rPr>
        <w:t>tisíc</w:t>
      </w:r>
      <w:r w:rsidR="00D82486" w:rsidRPr="00E9682F">
        <w:rPr>
          <w:rFonts w:ascii="Arial" w:hAnsi="Arial"/>
          <w:sz w:val="22"/>
          <w:szCs w:val="22"/>
        </w:rPr>
        <w:t xml:space="preserve"> korun českých</w:t>
      </w:r>
      <w:r w:rsidR="00E23C96" w:rsidRPr="00E9682F">
        <w:rPr>
          <w:rFonts w:ascii="Arial" w:hAnsi="Arial"/>
          <w:sz w:val="22"/>
          <w:szCs w:val="22"/>
        </w:rPr>
        <w:t>) z toho:</w:t>
      </w:r>
    </w:p>
    <w:p w14:paraId="34B178F7" w14:textId="67A8F4E4" w:rsidR="00E23C96" w:rsidRPr="00E9682F" w:rsidRDefault="00E23C96" w:rsidP="00E23C96">
      <w:pPr>
        <w:numPr>
          <w:ilvl w:val="0"/>
          <w:numId w:val="18"/>
        </w:numPr>
        <w:jc w:val="both"/>
        <w:rPr>
          <w:rFonts w:ascii="Arial" w:hAnsi="Arial"/>
          <w:sz w:val="22"/>
          <w:szCs w:val="22"/>
        </w:rPr>
      </w:pPr>
      <w:r w:rsidRPr="00E9682F">
        <w:rPr>
          <w:rFonts w:ascii="Arial" w:hAnsi="Arial"/>
          <w:sz w:val="22"/>
          <w:szCs w:val="22"/>
        </w:rPr>
        <w:t>Cena díla bez DPH</w:t>
      </w:r>
      <w:r w:rsidR="005E0259">
        <w:rPr>
          <w:rFonts w:ascii="Arial" w:hAnsi="Arial"/>
          <w:sz w:val="22"/>
          <w:szCs w:val="22"/>
        </w:rPr>
        <w:tab/>
      </w:r>
      <w:r w:rsidR="005E0259">
        <w:rPr>
          <w:rFonts w:ascii="Arial" w:hAnsi="Arial"/>
          <w:sz w:val="22"/>
          <w:szCs w:val="22"/>
        </w:rPr>
        <w:tab/>
      </w:r>
      <w:r w:rsidR="00D82486" w:rsidRPr="00E9682F">
        <w:rPr>
          <w:rFonts w:ascii="Arial" w:hAnsi="Arial"/>
          <w:sz w:val="22"/>
          <w:szCs w:val="22"/>
        </w:rPr>
        <w:t xml:space="preserve"> </w:t>
      </w:r>
      <w:r w:rsidR="00117AC3">
        <w:rPr>
          <w:rFonts w:ascii="Arial" w:hAnsi="Arial"/>
          <w:sz w:val="22"/>
          <w:szCs w:val="22"/>
        </w:rPr>
        <w:t>471.074,38</w:t>
      </w:r>
      <w:r w:rsidR="00E02DC2">
        <w:rPr>
          <w:rFonts w:ascii="Arial" w:hAnsi="Arial"/>
          <w:sz w:val="22"/>
          <w:szCs w:val="22"/>
        </w:rPr>
        <w:t xml:space="preserve"> </w:t>
      </w:r>
      <w:r w:rsidRPr="00E9682F">
        <w:rPr>
          <w:rFonts w:ascii="Arial" w:hAnsi="Arial"/>
          <w:sz w:val="22"/>
          <w:szCs w:val="22"/>
        </w:rPr>
        <w:t>Kč</w:t>
      </w:r>
    </w:p>
    <w:p w14:paraId="177A64DD" w14:textId="0E363D31" w:rsidR="00E23C96" w:rsidRPr="00E9682F" w:rsidRDefault="00D82486" w:rsidP="00E23C96">
      <w:pPr>
        <w:numPr>
          <w:ilvl w:val="0"/>
          <w:numId w:val="18"/>
        </w:numPr>
        <w:jc w:val="both"/>
        <w:rPr>
          <w:rFonts w:ascii="Arial" w:hAnsi="Arial"/>
          <w:sz w:val="22"/>
          <w:szCs w:val="22"/>
        </w:rPr>
      </w:pPr>
      <w:r w:rsidRPr="00E9682F">
        <w:rPr>
          <w:rFonts w:ascii="Arial" w:hAnsi="Arial"/>
          <w:sz w:val="22"/>
          <w:szCs w:val="22"/>
        </w:rPr>
        <w:t>DPH (21 %)</w:t>
      </w:r>
      <w:r w:rsidR="00117AC3">
        <w:rPr>
          <w:rFonts w:ascii="Arial" w:hAnsi="Arial"/>
          <w:sz w:val="22"/>
          <w:szCs w:val="22"/>
        </w:rPr>
        <w:t xml:space="preserve"> </w:t>
      </w:r>
      <w:r w:rsidR="005E0259">
        <w:rPr>
          <w:rFonts w:ascii="Arial" w:hAnsi="Arial"/>
          <w:sz w:val="22"/>
          <w:szCs w:val="22"/>
        </w:rPr>
        <w:tab/>
      </w:r>
      <w:r w:rsidR="005E0259">
        <w:rPr>
          <w:rFonts w:ascii="Arial" w:hAnsi="Arial"/>
          <w:sz w:val="22"/>
          <w:szCs w:val="22"/>
        </w:rPr>
        <w:tab/>
      </w:r>
      <w:r w:rsidR="005E0259">
        <w:rPr>
          <w:rFonts w:ascii="Arial" w:hAnsi="Arial"/>
          <w:sz w:val="22"/>
          <w:szCs w:val="22"/>
        </w:rPr>
        <w:tab/>
      </w:r>
      <w:r w:rsidR="00E02DC2">
        <w:rPr>
          <w:rFonts w:ascii="Arial" w:hAnsi="Arial"/>
          <w:sz w:val="22"/>
          <w:szCs w:val="22"/>
        </w:rPr>
        <w:t xml:space="preserve">   </w:t>
      </w:r>
      <w:r w:rsidR="00117AC3">
        <w:rPr>
          <w:rFonts w:ascii="Arial" w:hAnsi="Arial"/>
          <w:sz w:val="22"/>
          <w:szCs w:val="22"/>
        </w:rPr>
        <w:t>98.925,</w:t>
      </w:r>
      <w:r w:rsidR="00153BA2" w:rsidRPr="00E9682F">
        <w:rPr>
          <w:rFonts w:ascii="Arial" w:hAnsi="Arial"/>
          <w:sz w:val="22"/>
          <w:szCs w:val="22"/>
        </w:rPr>
        <w:t>6</w:t>
      </w:r>
      <w:r w:rsidR="00117AC3">
        <w:rPr>
          <w:rFonts w:ascii="Arial" w:hAnsi="Arial"/>
          <w:sz w:val="22"/>
          <w:szCs w:val="22"/>
        </w:rPr>
        <w:t>2</w:t>
      </w:r>
      <w:r w:rsidR="00E02DC2">
        <w:rPr>
          <w:rFonts w:ascii="Arial" w:hAnsi="Arial"/>
          <w:sz w:val="22"/>
          <w:szCs w:val="22"/>
        </w:rPr>
        <w:t xml:space="preserve"> </w:t>
      </w:r>
      <w:r w:rsidR="00E23C96" w:rsidRPr="00E9682F">
        <w:rPr>
          <w:rFonts w:ascii="Arial" w:hAnsi="Arial"/>
          <w:sz w:val="22"/>
          <w:szCs w:val="22"/>
        </w:rPr>
        <w:t>Kč</w:t>
      </w:r>
    </w:p>
    <w:p w14:paraId="4D7C308D" w14:textId="57C7CE21" w:rsidR="00E23C96" w:rsidRPr="005E0259" w:rsidRDefault="00E23C96" w:rsidP="00270771">
      <w:pPr>
        <w:numPr>
          <w:ilvl w:val="0"/>
          <w:numId w:val="18"/>
        </w:numPr>
        <w:spacing w:after="120"/>
        <w:ind w:left="1423" w:hanging="357"/>
        <w:jc w:val="both"/>
        <w:rPr>
          <w:rFonts w:ascii="Arial" w:hAnsi="Arial"/>
          <w:b/>
          <w:sz w:val="22"/>
          <w:szCs w:val="22"/>
        </w:rPr>
      </w:pPr>
      <w:r w:rsidRPr="005E0259">
        <w:rPr>
          <w:rFonts w:ascii="Arial" w:hAnsi="Arial"/>
          <w:b/>
          <w:sz w:val="22"/>
          <w:szCs w:val="22"/>
        </w:rPr>
        <w:t>Celková cena</w:t>
      </w:r>
      <w:r w:rsidR="00FE5CF9" w:rsidRPr="005E0259">
        <w:rPr>
          <w:rFonts w:ascii="Arial" w:hAnsi="Arial"/>
          <w:b/>
          <w:sz w:val="22"/>
          <w:szCs w:val="22"/>
        </w:rPr>
        <w:t xml:space="preserve"> včetně DPH</w:t>
      </w:r>
      <w:r w:rsidR="005E0259" w:rsidRPr="005E0259">
        <w:rPr>
          <w:rFonts w:ascii="Arial" w:hAnsi="Arial"/>
          <w:b/>
          <w:sz w:val="22"/>
          <w:szCs w:val="22"/>
        </w:rPr>
        <w:tab/>
      </w:r>
      <w:r w:rsidR="00D82486" w:rsidRPr="005E0259">
        <w:rPr>
          <w:rFonts w:ascii="Arial" w:hAnsi="Arial"/>
          <w:b/>
          <w:sz w:val="22"/>
          <w:szCs w:val="22"/>
        </w:rPr>
        <w:t xml:space="preserve"> </w:t>
      </w:r>
      <w:r w:rsidR="00117AC3" w:rsidRPr="005E0259">
        <w:rPr>
          <w:rFonts w:ascii="Arial" w:hAnsi="Arial"/>
          <w:b/>
          <w:sz w:val="22"/>
          <w:szCs w:val="22"/>
        </w:rPr>
        <w:t>57</w:t>
      </w:r>
      <w:r w:rsidR="00153BA2" w:rsidRPr="005E0259">
        <w:rPr>
          <w:rFonts w:ascii="Arial" w:hAnsi="Arial"/>
          <w:b/>
          <w:sz w:val="22"/>
          <w:szCs w:val="22"/>
        </w:rPr>
        <w:t>0.000</w:t>
      </w:r>
      <w:r w:rsidR="00A20132" w:rsidRPr="005E0259">
        <w:rPr>
          <w:rFonts w:ascii="Arial" w:hAnsi="Arial"/>
          <w:b/>
          <w:sz w:val="22"/>
          <w:szCs w:val="22"/>
        </w:rPr>
        <w:t>,-</w:t>
      </w:r>
      <w:r w:rsidR="00D82486" w:rsidRPr="005E0259">
        <w:rPr>
          <w:rFonts w:ascii="Arial" w:hAnsi="Arial"/>
          <w:b/>
          <w:sz w:val="22"/>
          <w:szCs w:val="22"/>
        </w:rPr>
        <w:t xml:space="preserve"> </w:t>
      </w:r>
      <w:r w:rsidR="00E02DC2">
        <w:rPr>
          <w:rFonts w:ascii="Arial" w:hAnsi="Arial"/>
          <w:b/>
          <w:sz w:val="22"/>
          <w:szCs w:val="22"/>
        </w:rPr>
        <w:t xml:space="preserve">   </w:t>
      </w:r>
      <w:r w:rsidRPr="005E0259">
        <w:rPr>
          <w:rFonts w:ascii="Arial" w:hAnsi="Arial"/>
          <w:b/>
          <w:sz w:val="22"/>
          <w:szCs w:val="22"/>
        </w:rPr>
        <w:t>Kč</w:t>
      </w:r>
    </w:p>
    <w:p w14:paraId="305F68E4" w14:textId="02D6C454" w:rsidR="00A15118" w:rsidRPr="00E9682F" w:rsidRDefault="00D467AD" w:rsidP="00270771">
      <w:pPr>
        <w:pStyle w:val="Zkladntext2"/>
        <w:numPr>
          <w:ilvl w:val="0"/>
          <w:numId w:val="7"/>
        </w:numPr>
        <w:tabs>
          <w:tab w:val="left" w:pos="8400"/>
        </w:tabs>
        <w:spacing w:after="120"/>
        <w:ind w:left="703" w:hanging="703"/>
        <w:jc w:val="both"/>
        <w:rPr>
          <w:rFonts w:ascii="Arial" w:hAnsi="Arial" w:cs="Arial"/>
          <w:b w:val="0"/>
          <w:bCs/>
          <w:sz w:val="22"/>
          <w:szCs w:val="22"/>
        </w:rPr>
      </w:pPr>
      <w:r>
        <w:rPr>
          <w:rFonts w:ascii="Arial" w:hAnsi="Arial" w:cs="Arial"/>
          <w:b w:val="0"/>
          <w:sz w:val="22"/>
          <w:szCs w:val="22"/>
          <w:lang w:val="cs-CZ"/>
        </w:rPr>
        <w:t>Objednatel uhradí zhotoviteli cenu ve výši prokázané finančním vyhodnocením</w:t>
      </w:r>
      <w:r w:rsidRPr="00DB179F">
        <w:rPr>
          <w:rFonts w:ascii="Arial" w:hAnsi="Arial" w:cs="Arial"/>
          <w:b w:val="0"/>
          <w:sz w:val="22"/>
          <w:szCs w:val="22"/>
          <w:lang w:val="cs-CZ"/>
        </w:rPr>
        <w:t xml:space="preserve"> (podrobn</w:t>
      </w:r>
      <w:r>
        <w:rPr>
          <w:rFonts w:ascii="Arial" w:hAnsi="Arial" w:cs="Arial"/>
          <w:b w:val="0"/>
          <w:sz w:val="22"/>
          <w:szCs w:val="22"/>
          <w:lang w:val="cs-CZ"/>
        </w:rPr>
        <w:t>ým vyúčtováním) ve smyslu čl. VI. odst. 1 této smlouvy, nejvýše však ve výši nepřekročitelné</w:t>
      </w:r>
      <w:r w:rsidR="00E02DC2">
        <w:rPr>
          <w:rFonts w:ascii="Arial" w:hAnsi="Arial" w:cs="Arial"/>
          <w:b w:val="0"/>
          <w:sz w:val="22"/>
          <w:szCs w:val="22"/>
          <w:lang w:val="cs-CZ"/>
        </w:rPr>
        <w:t xml:space="preserve"> </w:t>
      </w:r>
      <w:r w:rsidR="00384B1B" w:rsidRPr="00E9682F">
        <w:rPr>
          <w:rFonts w:ascii="Arial" w:hAnsi="Arial" w:cs="Arial"/>
          <w:b w:val="0"/>
          <w:sz w:val="22"/>
          <w:szCs w:val="22"/>
          <w:lang w:val="cs-CZ"/>
        </w:rPr>
        <w:t xml:space="preserve">maximální </w:t>
      </w:r>
      <w:r w:rsidR="00A15118" w:rsidRPr="00E9682F">
        <w:rPr>
          <w:rFonts w:ascii="Arial" w:hAnsi="Arial" w:cs="Arial"/>
          <w:b w:val="0"/>
          <w:sz w:val="22"/>
          <w:szCs w:val="22"/>
        </w:rPr>
        <w:t>cen</w:t>
      </w:r>
      <w:r>
        <w:rPr>
          <w:rFonts w:ascii="Arial" w:hAnsi="Arial" w:cs="Arial"/>
          <w:b w:val="0"/>
          <w:sz w:val="22"/>
          <w:szCs w:val="22"/>
          <w:lang w:val="cs-CZ"/>
        </w:rPr>
        <w:t>y</w:t>
      </w:r>
      <w:r w:rsidR="00384B1B" w:rsidRPr="00E9682F">
        <w:rPr>
          <w:rFonts w:ascii="Arial" w:hAnsi="Arial" w:cs="Arial"/>
          <w:b w:val="0"/>
          <w:sz w:val="22"/>
          <w:szCs w:val="22"/>
          <w:lang w:val="cs-CZ"/>
        </w:rPr>
        <w:t xml:space="preserve"> dle odst. 1</w:t>
      </w:r>
      <w:r>
        <w:rPr>
          <w:rFonts w:ascii="Arial" w:hAnsi="Arial" w:cs="Arial"/>
          <w:b w:val="0"/>
          <w:sz w:val="22"/>
          <w:szCs w:val="22"/>
          <w:lang w:val="cs-CZ"/>
        </w:rPr>
        <w:t>. Tato cena</w:t>
      </w:r>
      <w:r w:rsidR="00A15118" w:rsidRPr="00E9682F">
        <w:rPr>
          <w:rFonts w:ascii="Arial" w:hAnsi="Arial" w:cs="Arial"/>
          <w:b w:val="0"/>
          <w:sz w:val="22"/>
          <w:szCs w:val="22"/>
        </w:rPr>
        <w:t xml:space="preserve"> zahrnuje veškeré</w:t>
      </w:r>
      <w:r w:rsidR="00FA34A6" w:rsidRPr="00E9682F">
        <w:rPr>
          <w:rFonts w:ascii="Arial" w:hAnsi="Arial" w:cs="Arial"/>
          <w:b w:val="0"/>
          <w:sz w:val="22"/>
          <w:szCs w:val="22"/>
          <w:lang w:val="cs-CZ"/>
        </w:rPr>
        <w:t xml:space="preserve"> skutečně vynaložené</w:t>
      </w:r>
      <w:r w:rsidR="00A15118" w:rsidRPr="00E9682F">
        <w:rPr>
          <w:rFonts w:ascii="Arial" w:hAnsi="Arial" w:cs="Arial"/>
          <w:b w:val="0"/>
          <w:sz w:val="22"/>
          <w:szCs w:val="22"/>
        </w:rPr>
        <w:t xml:space="preserve"> náklady zhotovitele související s provedením díla</w:t>
      </w:r>
      <w:r>
        <w:rPr>
          <w:rFonts w:ascii="Arial" w:hAnsi="Arial" w:cs="Arial"/>
          <w:b w:val="0"/>
          <w:sz w:val="22"/>
          <w:szCs w:val="22"/>
          <w:lang w:val="cs-CZ"/>
        </w:rPr>
        <w:t>,</w:t>
      </w:r>
      <w:r w:rsidRPr="00D467AD">
        <w:rPr>
          <w:rFonts w:ascii="Arial" w:hAnsi="Arial" w:cs="Arial"/>
          <w:b w:val="0"/>
          <w:sz w:val="22"/>
          <w:szCs w:val="22"/>
          <w:lang w:val="cs-CZ"/>
        </w:rPr>
        <w:t xml:space="preserve"> </w:t>
      </w:r>
      <w:r>
        <w:rPr>
          <w:rFonts w:ascii="Arial" w:hAnsi="Arial" w:cs="Arial"/>
          <w:b w:val="0"/>
          <w:sz w:val="22"/>
          <w:szCs w:val="22"/>
          <w:lang w:val="cs-CZ"/>
        </w:rPr>
        <w:t>zhotoviteli nenáleží jakékoli další finanční plnění ze strany objednatele</w:t>
      </w:r>
      <w:r w:rsidR="00A15118" w:rsidRPr="00E9682F">
        <w:rPr>
          <w:rFonts w:ascii="Arial" w:hAnsi="Arial" w:cs="Arial"/>
          <w:b w:val="0"/>
          <w:sz w:val="22"/>
          <w:szCs w:val="22"/>
        </w:rPr>
        <w:t>. Objednatel je povinen uhradit zhotoviteli cenu jen na základě řádného provedení díla dle této smlouvy</w:t>
      </w:r>
      <w:r w:rsidR="00371354" w:rsidRPr="00E9682F">
        <w:rPr>
          <w:rFonts w:ascii="Arial" w:hAnsi="Arial" w:cs="Arial"/>
          <w:b w:val="0"/>
          <w:sz w:val="22"/>
          <w:szCs w:val="22"/>
        </w:rPr>
        <w:t>,</w:t>
      </w:r>
      <w:r w:rsidR="00A15118" w:rsidRPr="00E9682F">
        <w:rPr>
          <w:rFonts w:ascii="Arial" w:hAnsi="Arial" w:cs="Arial"/>
          <w:b w:val="0"/>
          <w:sz w:val="22"/>
          <w:szCs w:val="22"/>
        </w:rPr>
        <w:t xml:space="preserve"> což bud</w:t>
      </w:r>
      <w:r w:rsidR="00EF0292" w:rsidRPr="00E9682F">
        <w:rPr>
          <w:rFonts w:ascii="Arial" w:hAnsi="Arial" w:cs="Arial"/>
          <w:b w:val="0"/>
          <w:sz w:val="22"/>
          <w:szCs w:val="22"/>
        </w:rPr>
        <w:t>e potvrzeno protokolem</w:t>
      </w:r>
      <w:r w:rsidR="00A15118" w:rsidRPr="00E9682F">
        <w:rPr>
          <w:rFonts w:ascii="Arial" w:hAnsi="Arial" w:cs="Arial"/>
          <w:b w:val="0"/>
          <w:sz w:val="22"/>
          <w:szCs w:val="22"/>
        </w:rPr>
        <w:t xml:space="preserve"> podepsaným oběma smluvními stranami. </w:t>
      </w:r>
    </w:p>
    <w:p w14:paraId="5747BA3C" w14:textId="4EEDB268" w:rsidR="00A15118" w:rsidRPr="00E9682F" w:rsidRDefault="00A15118" w:rsidP="00270771">
      <w:pPr>
        <w:pStyle w:val="Textkomente"/>
        <w:numPr>
          <w:ilvl w:val="0"/>
          <w:numId w:val="7"/>
        </w:numPr>
        <w:tabs>
          <w:tab w:val="left" w:pos="8400"/>
        </w:tabs>
        <w:spacing w:after="120"/>
        <w:ind w:left="703" w:hanging="703"/>
        <w:jc w:val="both"/>
        <w:rPr>
          <w:rFonts w:ascii="Arial" w:hAnsi="Arial" w:cs="Arial"/>
          <w:bCs/>
          <w:sz w:val="22"/>
          <w:szCs w:val="22"/>
        </w:rPr>
      </w:pPr>
      <w:r w:rsidRPr="00E9682F">
        <w:rPr>
          <w:rFonts w:ascii="Arial" w:hAnsi="Arial" w:cs="Arial"/>
          <w:sz w:val="22"/>
          <w:szCs w:val="22"/>
        </w:rPr>
        <w:t>Cena je nejvýše přípustná a nepřekročitelná, s výjimkou zákonné změny výše sazby DPH.</w:t>
      </w:r>
      <w:r w:rsidR="00144CC1" w:rsidRPr="00E9682F">
        <w:rPr>
          <w:rFonts w:ascii="Arial" w:hAnsi="Arial" w:cs="Arial"/>
          <w:sz w:val="22"/>
          <w:szCs w:val="22"/>
          <w:lang w:val="cs-CZ"/>
        </w:rPr>
        <w:t xml:space="preserve"> </w:t>
      </w:r>
      <w:r w:rsidR="00D467AD">
        <w:rPr>
          <w:rFonts w:ascii="Arial" w:hAnsi="Arial" w:cs="Arial"/>
          <w:sz w:val="22"/>
          <w:szCs w:val="22"/>
          <w:lang w:val="cs-CZ"/>
        </w:rPr>
        <w:t>V </w:t>
      </w:r>
      <w:r w:rsidR="00D467AD" w:rsidRPr="00647D47">
        <w:rPr>
          <w:rFonts w:ascii="Arial" w:hAnsi="Arial" w:cs="Arial"/>
          <w:sz w:val="22"/>
          <w:szCs w:val="22"/>
          <w:lang w:val="cs-CZ"/>
        </w:rPr>
        <w:t>případě, že zhotovitel přestane být plátcem DPH, ne</w:t>
      </w:r>
      <w:r w:rsidR="00D467AD">
        <w:rPr>
          <w:rFonts w:ascii="Arial" w:hAnsi="Arial" w:cs="Arial"/>
          <w:sz w:val="22"/>
          <w:szCs w:val="22"/>
          <w:lang w:val="cs-CZ"/>
        </w:rPr>
        <w:t>ní</w:t>
      </w:r>
      <w:r w:rsidR="00D467AD" w:rsidRPr="00647D47">
        <w:rPr>
          <w:rFonts w:ascii="Arial" w:hAnsi="Arial" w:cs="Arial"/>
          <w:sz w:val="22"/>
          <w:szCs w:val="22"/>
          <w:lang w:val="cs-CZ"/>
        </w:rPr>
        <w:t xml:space="preserve"> </w:t>
      </w:r>
      <w:r w:rsidR="00D467AD">
        <w:rPr>
          <w:rFonts w:ascii="Arial" w:hAnsi="Arial" w:cs="Arial"/>
          <w:sz w:val="22"/>
          <w:szCs w:val="22"/>
          <w:lang w:val="cs-CZ"/>
        </w:rPr>
        <w:t xml:space="preserve">oprávněn </w:t>
      </w:r>
      <w:r w:rsidR="00D467AD" w:rsidRPr="00647D47">
        <w:rPr>
          <w:rFonts w:ascii="Arial" w:hAnsi="Arial" w:cs="Arial"/>
          <w:sz w:val="22"/>
          <w:szCs w:val="22"/>
          <w:lang w:val="cs-CZ"/>
        </w:rPr>
        <w:t xml:space="preserve">od Objednatele přijímat část ceny </w:t>
      </w:r>
      <w:r w:rsidR="00D467AD">
        <w:rPr>
          <w:rFonts w:ascii="Arial" w:hAnsi="Arial" w:cs="Arial"/>
          <w:sz w:val="22"/>
          <w:szCs w:val="22"/>
          <w:lang w:val="cs-CZ"/>
        </w:rPr>
        <w:t xml:space="preserve">představující </w:t>
      </w:r>
      <w:r w:rsidR="00D467AD" w:rsidRPr="00647D47">
        <w:rPr>
          <w:rFonts w:ascii="Arial" w:hAnsi="Arial" w:cs="Arial"/>
          <w:sz w:val="22"/>
          <w:szCs w:val="22"/>
          <w:lang w:val="cs-CZ"/>
        </w:rPr>
        <w:t>DPH</w:t>
      </w:r>
      <w:r w:rsidR="00D467AD">
        <w:rPr>
          <w:rFonts w:ascii="Arial" w:hAnsi="Arial" w:cs="Arial"/>
          <w:sz w:val="22"/>
          <w:szCs w:val="22"/>
          <w:lang w:val="cs-CZ"/>
        </w:rPr>
        <w:t>.</w:t>
      </w:r>
    </w:p>
    <w:p w14:paraId="75C06D9B" w14:textId="043673CE" w:rsidR="00600E4D" w:rsidRPr="00E9682F" w:rsidRDefault="002F32E5" w:rsidP="00270771">
      <w:pPr>
        <w:pStyle w:val="Textkomente"/>
        <w:numPr>
          <w:ilvl w:val="0"/>
          <w:numId w:val="7"/>
        </w:numPr>
        <w:tabs>
          <w:tab w:val="left" w:pos="8400"/>
        </w:tabs>
        <w:spacing w:after="120"/>
        <w:ind w:left="703" w:hanging="703"/>
        <w:jc w:val="both"/>
        <w:rPr>
          <w:rFonts w:ascii="Arial" w:hAnsi="Arial" w:cs="Arial"/>
          <w:bCs/>
          <w:sz w:val="22"/>
          <w:szCs w:val="22"/>
        </w:rPr>
      </w:pPr>
      <w:r w:rsidRPr="00E9682F">
        <w:rPr>
          <w:rFonts w:ascii="Arial" w:hAnsi="Arial" w:cs="Arial"/>
          <w:sz w:val="22"/>
          <w:szCs w:val="22"/>
        </w:rPr>
        <w:t xml:space="preserve">Zhotovitel vystaví objednateli </w:t>
      </w:r>
      <w:r w:rsidR="00A23A1F" w:rsidRPr="00E9682F">
        <w:rPr>
          <w:rFonts w:ascii="Arial" w:hAnsi="Arial" w:cs="Arial"/>
          <w:sz w:val="22"/>
          <w:szCs w:val="22"/>
          <w:lang w:val="cs-CZ"/>
        </w:rPr>
        <w:t xml:space="preserve">fakturu, </w:t>
      </w:r>
      <w:r w:rsidR="00A23A1F" w:rsidRPr="00E9682F">
        <w:rPr>
          <w:rFonts w:ascii="Arial" w:hAnsi="Arial" w:cs="Arial"/>
          <w:sz w:val="22"/>
          <w:szCs w:val="22"/>
        </w:rPr>
        <w:t xml:space="preserve"> která </w:t>
      </w:r>
      <w:r w:rsidRPr="00E9682F">
        <w:rPr>
          <w:rFonts w:ascii="Arial" w:hAnsi="Arial" w:cs="Arial"/>
          <w:sz w:val="22"/>
          <w:szCs w:val="22"/>
        </w:rPr>
        <w:t>bude vystavena za provedené dílo v roce 20</w:t>
      </w:r>
      <w:r w:rsidR="005B2338" w:rsidRPr="00E9682F">
        <w:rPr>
          <w:rFonts w:ascii="Arial" w:hAnsi="Arial" w:cs="Arial"/>
          <w:sz w:val="22"/>
          <w:szCs w:val="22"/>
          <w:lang w:val="cs-CZ"/>
        </w:rPr>
        <w:t>20</w:t>
      </w:r>
      <w:r w:rsidR="00A23A1F" w:rsidRPr="00E9682F">
        <w:rPr>
          <w:rFonts w:ascii="Arial" w:hAnsi="Arial" w:cs="Arial"/>
          <w:sz w:val="22"/>
          <w:szCs w:val="22"/>
        </w:rPr>
        <w:t xml:space="preserve">. </w:t>
      </w:r>
      <w:r w:rsidR="00370C9F" w:rsidRPr="00E9682F">
        <w:rPr>
          <w:rFonts w:ascii="Arial" w:hAnsi="Arial" w:cs="Arial"/>
          <w:bCs/>
          <w:sz w:val="22"/>
          <w:szCs w:val="22"/>
        </w:rPr>
        <w:t>Zhotovitel není oprávněn vystavit fakturu dříve, než objednatel převezme bezvadné a objednatelem odsouhlasené dílo, tzn. zhotovitel není oprávněn vystavit fakturu dříve, než bude oběma smluvními stranami podepsán protokol o převzetí a předání díla bez připomínek dle čl. II</w:t>
      </w:r>
      <w:r w:rsidR="00370C9F" w:rsidRPr="00E9682F">
        <w:rPr>
          <w:rFonts w:ascii="Arial" w:hAnsi="Arial" w:cs="Arial"/>
          <w:bCs/>
          <w:sz w:val="22"/>
          <w:szCs w:val="22"/>
          <w:lang w:val="cs-CZ"/>
        </w:rPr>
        <w:t>I</w:t>
      </w:r>
      <w:r w:rsidR="00370C9F" w:rsidRPr="00E9682F">
        <w:rPr>
          <w:rFonts w:ascii="Arial" w:hAnsi="Arial" w:cs="Arial"/>
          <w:bCs/>
          <w:sz w:val="22"/>
          <w:szCs w:val="22"/>
        </w:rPr>
        <w:t>. odst. 4 smlouvy.</w:t>
      </w:r>
      <w:r w:rsidR="00370C9F" w:rsidRPr="00E9682F">
        <w:rPr>
          <w:rFonts w:ascii="Arial" w:hAnsi="Arial" w:cs="Arial"/>
          <w:b/>
          <w:bCs/>
          <w:sz w:val="22"/>
          <w:szCs w:val="22"/>
          <w:lang w:val="cs-CZ"/>
        </w:rPr>
        <w:t xml:space="preserve"> </w:t>
      </w:r>
      <w:r w:rsidR="00341411">
        <w:rPr>
          <w:rFonts w:ascii="Arial" w:hAnsi="Arial" w:cs="Arial"/>
          <w:bCs/>
          <w:sz w:val="22"/>
          <w:szCs w:val="22"/>
          <w:lang w:val="cs-CZ"/>
        </w:rPr>
        <w:t xml:space="preserve">Faktura </w:t>
      </w:r>
      <w:r w:rsidR="00600E4D" w:rsidRPr="00E9682F">
        <w:rPr>
          <w:rFonts w:ascii="Arial" w:hAnsi="Arial" w:cs="Arial"/>
          <w:sz w:val="22"/>
          <w:szCs w:val="22"/>
        </w:rPr>
        <w:t xml:space="preserve">musí být zhotovitelem doručena objednateli nejpozději do </w:t>
      </w:r>
      <w:r w:rsidR="00C1692A" w:rsidRPr="00E9682F">
        <w:rPr>
          <w:rFonts w:ascii="Arial" w:hAnsi="Arial" w:cs="Arial"/>
          <w:sz w:val="22"/>
          <w:szCs w:val="22"/>
        </w:rPr>
        <w:t>7</w:t>
      </w:r>
      <w:r w:rsidR="00600E4D" w:rsidRPr="00E9682F">
        <w:rPr>
          <w:rFonts w:ascii="Arial" w:hAnsi="Arial" w:cs="Arial"/>
          <w:sz w:val="22"/>
          <w:szCs w:val="22"/>
        </w:rPr>
        <w:t>. 12</w:t>
      </w:r>
      <w:r w:rsidR="00877EEF" w:rsidRPr="00E9682F">
        <w:rPr>
          <w:rFonts w:ascii="Arial" w:hAnsi="Arial" w:cs="Arial"/>
          <w:sz w:val="22"/>
          <w:szCs w:val="22"/>
        </w:rPr>
        <w:t>.</w:t>
      </w:r>
      <w:r w:rsidR="00EC35C0">
        <w:rPr>
          <w:rFonts w:ascii="Arial" w:hAnsi="Arial" w:cs="Arial"/>
          <w:sz w:val="22"/>
          <w:szCs w:val="22"/>
          <w:lang w:val="cs-CZ"/>
        </w:rPr>
        <w:t xml:space="preserve"> 2020</w:t>
      </w:r>
      <w:r w:rsidR="00877EEF" w:rsidRPr="00E9682F">
        <w:rPr>
          <w:rFonts w:ascii="Arial" w:hAnsi="Arial" w:cs="Arial"/>
          <w:sz w:val="22"/>
          <w:szCs w:val="22"/>
        </w:rPr>
        <w:t xml:space="preserve">, </w:t>
      </w:r>
      <w:r w:rsidR="00341411">
        <w:rPr>
          <w:rFonts w:ascii="Arial" w:hAnsi="Arial" w:cs="Arial"/>
          <w:sz w:val="22"/>
          <w:szCs w:val="22"/>
        </w:rPr>
        <w:t>a v maximální výši 57</w:t>
      </w:r>
      <w:r w:rsidR="00877EEF" w:rsidRPr="00E9682F">
        <w:rPr>
          <w:rFonts w:ascii="Arial" w:hAnsi="Arial" w:cs="Arial"/>
          <w:sz w:val="22"/>
          <w:szCs w:val="22"/>
        </w:rPr>
        <w:t>0.000,- Kč s DPH</w:t>
      </w:r>
      <w:r w:rsidR="00600E4D" w:rsidRPr="00E9682F">
        <w:rPr>
          <w:rFonts w:ascii="Arial" w:hAnsi="Arial" w:cs="Arial"/>
          <w:sz w:val="22"/>
          <w:szCs w:val="22"/>
        </w:rPr>
        <w:t>.</w:t>
      </w:r>
    </w:p>
    <w:p w14:paraId="7239BD08" w14:textId="77777777" w:rsidR="00A15118" w:rsidRPr="00E9682F" w:rsidRDefault="00647D64" w:rsidP="00270771">
      <w:pPr>
        <w:pStyle w:val="Zkladntext2"/>
        <w:numPr>
          <w:ilvl w:val="0"/>
          <w:numId w:val="7"/>
        </w:numPr>
        <w:tabs>
          <w:tab w:val="left" w:pos="8400"/>
        </w:tabs>
        <w:spacing w:after="120"/>
        <w:ind w:left="703" w:hanging="703"/>
        <w:jc w:val="both"/>
        <w:rPr>
          <w:rFonts w:ascii="Arial" w:hAnsi="Arial" w:cs="Arial"/>
          <w:b w:val="0"/>
          <w:bCs/>
          <w:sz w:val="22"/>
          <w:szCs w:val="22"/>
        </w:rPr>
      </w:pPr>
      <w:r w:rsidRPr="00E9682F">
        <w:rPr>
          <w:rFonts w:ascii="Arial" w:hAnsi="Arial" w:cs="Arial"/>
          <w:b w:val="0"/>
          <w:bCs/>
          <w:sz w:val="22"/>
          <w:szCs w:val="22"/>
        </w:rPr>
        <w:t xml:space="preserve">Splatnost </w:t>
      </w:r>
      <w:r w:rsidR="00A15118" w:rsidRPr="00E9682F">
        <w:rPr>
          <w:rFonts w:ascii="Arial" w:hAnsi="Arial" w:cs="Arial"/>
          <w:b w:val="0"/>
          <w:bCs/>
          <w:sz w:val="22"/>
          <w:szCs w:val="22"/>
        </w:rPr>
        <w:t>faktury</w:t>
      </w:r>
      <w:r w:rsidRPr="00E9682F">
        <w:rPr>
          <w:rFonts w:ascii="Arial" w:hAnsi="Arial" w:cs="Arial"/>
          <w:b w:val="0"/>
          <w:bCs/>
          <w:sz w:val="22"/>
          <w:szCs w:val="22"/>
        </w:rPr>
        <w:t xml:space="preserve"> se stanoví na </w:t>
      </w:r>
      <w:r w:rsidR="00491EB9" w:rsidRPr="00E9682F">
        <w:rPr>
          <w:rFonts w:ascii="Arial" w:hAnsi="Arial" w:cs="Arial"/>
          <w:b w:val="0"/>
          <w:bCs/>
          <w:sz w:val="22"/>
          <w:szCs w:val="22"/>
        </w:rPr>
        <w:t xml:space="preserve">30 </w:t>
      </w:r>
      <w:r w:rsidRPr="00E9682F">
        <w:rPr>
          <w:rFonts w:ascii="Arial" w:hAnsi="Arial" w:cs="Arial"/>
          <w:b w:val="0"/>
          <w:bCs/>
          <w:sz w:val="22"/>
          <w:szCs w:val="22"/>
        </w:rPr>
        <w:t xml:space="preserve">kalendářních dnů po doručení faktury za dílo, jejíž přílohou bude protokol podepsaný oběma smluvními stranami. </w:t>
      </w:r>
    </w:p>
    <w:p w14:paraId="2C15C123" w14:textId="77777777" w:rsidR="00647D64" w:rsidRPr="00E9682F" w:rsidRDefault="00A15118" w:rsidP="00270771">
      <w:pPr>
        <w:pStyle w:val="Zkladntext2"/>
        <w:numPr>
          <w:ilvl w:val="0"/>
          <w:numId w:val="7"/>
        </w:numPr>
        <w:tabs>
          <w:tab w:val="left" w:pos="8400"/>
        </w:tabs>
        <w:spacing w:after="120"/>
        <w:ind w:left="703" w:hanging="703"/>
        <w:jc w:val="both"/>
        <w:rPr>
          <w:rFonts w:ascii="Arial" w:hAnsi="Arial" w:cs="Arial"/>
          <w:b w:val="0"/>
          <w:bCs/>
          <w:sz w:val="22"/>
          <w:szCs w:val="22"/>
        </w:rPr>
      </w:pPr>
      <w:r w:rsidRPr="00E9682F">
        <w:rPr>
          <w:rFonts w:ascii="Arial" w:hAnsi="Arial" w:cs="Arial"/>
          <w:b w:val="0"/>
          <w:bCs/>
          <w:sz w:val="22"/>
          <w:szCs w:val="22"/>
        </w:rPr>
        <w:t xml:space="preserve">Cenu za provedení předmětu plnění uhradí objednatel formou bezhotovostního převodu na účet zhotovitele uvedený v záhlaví smlouvy. Faktura musí obsahovat odkaz na smlouvu. Přílohou faktury bude oběma smluvními stranami podepsaný protokol. Dále musí faktura obsahovat veškeré náležitosti daňového dokladu předepsané příslušnými právními předpisy, zejména zákonem č. 235/2004 Sb., o dani z přidané hodnoty, ve znění pozdějších předpisů a informace povinně uváděné na obchodních listinách na základě </w:t>
      </w:r>
      <w:r w:rsidR="00EF0292" w:rsidRPr="00E9682F">
        <w:rPr>
          <w:rFonts w:ascii="Arial" w:hAnsi="Arial" w:cs="Arial"/>
          <w:b w:val="0"/>
          <w:bCs/>
          <w:sz w:val="22"/>
          <w:szCs w:val="22"/>
        </w:rPr>
        <w:br/>
      </w:r>
      <w:r w:rsidRPr="00E9682F">
        <w:rPr>
          <w:rFonts w:ascii="Arial" w:hAnsi="Arial" w:cs="Arial"/>
          <w:b w:val="0"/>
          <w:bCs/>
          <w:sz w:val="22"/>
          <w:szCs w:val="22"/>
        </w:rPr>
        <w:t>§ 435 občanského zákoníku. Nebude-li faktura splňovat veškeré výše uvedené náležitosti daňového dokladu, nebo bude-li mít jiné závady</w:t>
      </w:r>
      <w:r w:rsidR="004505F1" w:rsidRPr="00E9682F">
        <w:rPr>
          <w:rFonts w:ascii="Arial" w:hAnsi="Arial" w:cs="Arial"/>
          <w:b w:val="0"/>
          <w:bCs/>
          <w:sz w:val="22"/>
          <w:szCs w:val="22"/>
          <w:lang w:val="cs-CZ"/>
        </w:rPr>
        <w:t xml:space="preserve"> či nesrovnalosti</w:t>
      </w:r>
      <w:r w:rsidRPr="00E9682F">
        <w:rPr>
          <w:rFonts w:ascii="Arial" w:hAnsi="Arial" w:cs="Arial"/>
          <w:b w:val="0"/>
          <w:bCs/>
          <w:sz w:val="22"/>
          <w:szCs w:val="22"/>
        </w:rPr>
        <w:t xml:space="preserve"> v obsahu, je objednatel oprávněn ji ve lhůtě její splatnosti zhotoviteli vrátit a zhotovitel je povinen vystavit fakturu novou -  opravenou či doplněnou. V případě vrácení faktury objednatelem dle předchozí věty se lhůta splatnosti přerušuje a nová lhůta splatnosti počíná běžet od počátku až dnem následujícím po dni, kdy byla opravená nebo doplněná faktura splňující všechny náležitosti dle zvláštních předpisů doručena objednateli.</w:t>
      </w:r>
      <w:r w:rsidR="00647D64" w:rsidRPr="00E9682F">
        <w:rPr>
          <w:rFonts w:ascii="Arial" w:hAnsi="Arial" w:cs="Arial"/>
          <w:b w:val="0"/>
          <w:bCs/>
          <w:sz w:val="22"/>
          <w:szCs w:val="22"/>
        </w:rPr>
        <w:t xml:space="preserve"> </w:t>
      </w:r>
    </w:p>
    <w:p w14:paraId="599F1E7A" w14:textId="684C6E65" w:rsidR="00F37553" w:rsidRPr="00E9682F" w:rsidRDefault="00F37553" w:rsidP="002A6D6D">
      <w:pPr>
        <w:numPr>
          <w:ilvl w:val="0"/>
          <w:numId w:val="7"/>
        </w:numPr>
        <w:spacing w:after="120"/>
        <w:ind w:left="703" w:hanging="703"/>
        <w:jc w:val="both"/>
        <w:rPr>
          <w:rFonts w:ascii="Arial" w:hAnsi="Arial"/>
          <w:sz w:val="22"/>
          <w:szCs w:val="22"/>
        </w:rPr>
      </w:pPr>
      <w:r w:rsidRPr="00E9682F">
        <w:rPr>
          <w:rFonts w:ascii="Arial" w:hAnsi="Arial"/>
          <w:sz w:val="22"/>
          <w:szCs w:val="22"/>
        </w:rPr>
        <w:t xml:space="preserve">Objednatel si vyhrazuje právo bez jakýchkoli sankcí uplatňovaných vůči němu </w:t>
      </w:r>
      <w:r w:rsidR="00DD4FB0" w:rsidRPr="00E9682F">
        <w:rPr>
          <w:rFonts w:ascii="Arial" w:hAnsi="Arial"/>
          <w:sz w:val="22"/>
          <w:szCs w:val="22"/>
        </w:rPr>
        <w:t>zhotovitelem</w:t>
      </w:r>
      <w:r w:rsidRPr="00E9682F">
        <w:rPr>
          <w:rFonts w:ascii="Arial" w:hAnsi="Arial"/>
          <w:sz w:val="22"/>
          <w:szCs w:val="22"/>
        </w:rPr>
        <w:t xml:space="preserve"> snížit dohodnutou částku v případě vládou ČR</w:t>
      </w:r>
      <w:r w:rsidRPr="00E9682F">
        <w:rPr>
          <w:rFonts w:ascii="Arial" w:hAnsi="Arial" w:cs="Arial"/>
          <w:b/>
          <w:sz w:val="22"/>
          <w:szCs w:val="22"/>
        </w:rPr>
        <w:t> </w:t>
      </w:r>
      <w:r w:rsidRPr="00E9682F">
        <w:rPr>
          <w:rFonts w:ascii="Arial" w:hAnsi="Arial"/>
          <w:sz w:val="22"/>
          <w:szCs w:val="22"/>
        </w:rPr>
        <w:t>přijatých rozpočtových opatření týkajících se rezortu objednatele.</w:t>
      </w:r>
    </w:p>
    <w:p w14:paraId="48610217" w14:textId="77777777" w:rsidR="00BC1739" w:rsidRPr="00E9682F" w:rsidRDefault="00BC1739" w:rsidP="00270771">
      <w:pPr>
        <w:numPr>
          <w:ilvl w:val="0"/>
          <w:numId w:val="7"/>
        </w:numPr>
        <w:spacing w:after="120"/>
        <w:ind w:left="703" w:hanging="703"/>
        <w:jc w:val="both"/>
        <w:rPr>
          <w:rFonts w:ascii="Arial" w:hAnsi="Arial"/>
          <w:sz w:val="22"/>
          <w:szCs w:val="22"/>
        </w:rPr>
      </w:pPr>
      <w:r w:rsidRPr="00E9682F">
        <w:rPr>
          <w:rFonts w:ascii="Arial" w:hAnsi="Arial"/>
          <w:sz w:val="22"/>
          <w:szCs w:val="22"/>
        </w:rPr>
        <w:lastRenderedPageBreak/>
        <w:t xml:space="preserve">Objednatel neposkytne zhotoviteli </w:t>
      </w:r>
      <w:r w:rsidR="00A05DE6" w:rsidRPr="00E9682F">
        <w:rPr>
          <w:rFonts w:ascii="Arial" w:hAnsi="Arial"/>
          <w:sz w:val="22"/>
          <w:szCs w:val="22"/>
        </w:rPr>
        <w:t xml:space="preserve">na provedení předmětu smlouvy </w:t>
      </w:r>
      <w:r w:rsidRPr="00E9682F">
        <w:rPr>
          <w:rFonts w:ascii="Arial" w:hAnsi="Arial"/>
          <w:sz w:val="22"/>
          <w:szCs w:val="22"/>
        </w:rPr>
        <w:t>zálohy.</w:t>
      </w:r>
    </w:p>
    <w:p w14:paraId="4C9A090B" w14:textId="77777777" w:rsidR="00F37553" w:rsidRPr="00E9682F" w:rsidRDefault="00F37553" w:rsidP="00270771">
      <w:pPr>
        <w:numPr>
          <w:ilvl w:val="0"/>
          <w:numId w:val="7"/>
        </w:numPr>
        <w:spacing w:after="120"/>
        <w:ind w:left="703" w:hanging="703"/>
        <w:jc w:val="both"/>
        <w:rPr>
          <w:rFonts w:ascii="Arial" w:hAnsi="Arial"/>
          <w:sz w:val="22"/>
          <w:szCs w:val="22"/>
        </w:rPr>
      </w:pPr>
      <w:r w:rsidRPr="00E9682F">
        <w:rPr>
          <w:rFonts w:ascii="Arial" w:hAnsi="Arial"/>
          <w:sz w:val="22"/>
          <w:szCs w:val="22"/>
        </w:rPr>
        <w:t>Platba se považuje za splněnou dnem odepsání z účtu objednatele</w:t>
      </w:r>
      <w:r w:rsidR="00647D64" w:rsidRPr="00E9682F">
        <w:rPr>
          <w:rFonts w:ascii="Arial" w:hAnsi="Arial"/>
          <w:sz w:val="22"/>
          <w:szCs w:val="22"/>
        </w:rPr>
        <w:t xml:space="preserve"> ve prospěch účtu zhotovitele</w:t>
      </w:r>
      <w:r w:rsidRPr="00E9682F">
        <w:rPr>
          <w:rFonts w:ascii="Arial" w:hAnsi="Arial"/>
          <w:sz w:val="22"/>
          <w:szCs w:val="22"/>
        </w:rPr>
        <w:t>.</w:t>
      </w:r>
    </w:p>
    <w:p w14:paraId="4C59B8EC" w14:textId="77777777" w:rsidR="00A05DE6" w:rsidRPr="00E9682F" w:rsidRDefault="00A05DE6" w:rsidP="00841C54">
      <w:pPr>
        <w:numPr>
          <w:ilvl w:val="0"/>
          <w:numId w:val="7"/>
        </w:numPr>
        <w:ind w:left="703" w:hanging="703"/>
        <w:jc w:val="both"/>
        <w:rPr>
          <w:rFonts w:ascii="Arial" w:hAnsi="Arial"/>
          <w:sz w:val="22"/>
          <w:szCs w:val="22"/>
        </w:rPr>
      </w:pPr>
      <w:r w:rsidRPr="00E9682F">
        <w:rPr>
          <w:rFonts w:ascii="Arial" w:hAnsi="Arial"/>
          <w:sz w:val="22"/>
          <w:szCs w:val="22"/>
        </w:rPr>
        <w:t>Platby budou probíhat výhradně v korunách českých a rovněž veškeré cenové údaje budou uvedeny v této měně.</w:t>
      </w:r>
    </w:p>
    <w:p w14:paraId="29180BFB" w14:textId="1E94CBD8" w:rsidR="002A6D6D" w:rsidRPr="00341411" w:rsidRDefault="002A6D6D" w:rsidP="00841C54">
      <w:pPr>
        <w:pStyle w:val="Odstavecseseznamem"/>
        <w:numPr>
          <w:ilvl w:val="0"/>
          <w:numId w:val="7"/>
        </w:numPr>
        <w:spacing w:before="120"/>
        <w:ind w:left="703" w:hanging="703"/>
        <w:jc w:val="both"/>
        <w:rPr>
          <w:rFonts w:ascii="Arial" w:hAnsi="Arial"/>
          <w:sz w:val="22"/>
          <w:szCs w:val="22"/>
        </w:rPr>
      </w:pPr>
      <w:r w:rsidRPr="00E9682F">
        <w:rPr>
          <w:rFonts w:ascii="Arial" w:hAnsi="Arial"/>
          <w:sz w:val="22"/>
          <w:szCs w:val="22"/>
        </w:rPr>
        <w:t xml:space="preserve">Objednatel preferuje zaslání elektronické faktury zhotovitelem do datové schránky objednatele ID DS: </w:t>
      </w:r>
      <w:r w:rsidR="00CA154C">
        <w:rPr>
          <w:rFonts w:ascii="Arial" w:hAnsi="Arial"/>
          <w:sz w:val="22"/>
          <w:szCs w:val="22"/>
        </w:rPr>
        <w:t xml:space="preserve">xxxxxxx </w:t>
      </w:r>
      <w:r w:rsidRPr="00E9682F">
        <w:rPr>
          <w:rFonts w:ascii="Arial" w:hAnsi="Arial"/>
          <w:sz w:val="22"/>
          <w:szCs w:val="22"/>
        </w:rPr>
        <w:t xml:space="preserve">nebo na e-mailovou adresu </w:t>
      </w:r>
      <w:r w:rsidR="00CA154C">
        <w:rPr>
          <w:rFonts w:ascii="Arial" w:hAnsi="Arial"/>
          <w:sz w:val="22"/>
          <w:szCs w:val="22"/>
        </w:rPr>
        <w:t xml:space="preserve">xxxxx </w:t>
      </w:r>
      <w:r w:rsidRPr="00341411">
        <w:rPr>
          <w:rFonts w:ascii="Arial" w:hAnsi="Arial"/>
          <w:sz w:val="22"/>
          <w:szCs w:val="22"/>
        </w:rPr>
        <w:t>ve strukturovaných formátech dle Evropské směrnice 2014/55/EU nebo ve formátu ISDOC 5.2 a vyšším. Faktura musí obsahovat jméno kontaktní osoby objednatele</w:t>
      </w:r>
      <w:r w:rsidR="00D467AD">
        <w:rPr>
          <w:rFonts w:ascii="Arial" w:hAnsi="Arial"/>
          <w:sz w:val="22"/>
          <w:szCs w:val="22"/>
        </w:rPr>
        <w:t xml:space="preserve"> uvedené v záhlaví této smlouvy; objednatel je oprávněn zhotoviteli písemně sdělit změnu této kontaktní osoby, aniž by bylo třeba měnit tuto smlouvu</w:t>
      </w:r>
      <w:r w:rsidRPr="00341411">
        <w:rPr>
          <w:rFonts w:ascii="Arial" w:hAnsi="Arial"/>
          <w:sz w:val="22"/>
          <w:szCs w:val="22"/>
        </w:rPr>
        <w:t>.</w:t>
      </w:r>
    </w:p>
    <w:p w14:paraId="0AC2E695" w14:textId="6596528B" w:rsidR="00E9682F" w:rsidRDefault="00E9682F" w:rsidP="00270771">
      <w:pPr>
        <w:tabs>
          <w:tab w:val="left" w:pos="9639"/>
        </w:tabs>
        <w:ind w:left="426" w:hanging="426"/>
        <w:jc w:val="center"/>
        <w:rPr>
          <w:rFonts w:ascii="Arial" w:hAnsi="Arial" w:cs="Arial"/>
          <w:b/>
          <w:bCs/>
          <w:color w:val="000000"/>
          <w:sz w:val="22"/>
          <w:szCs w:val="22"/>
        </w:rPr>
      </w:pPr>
    </w:p>
    <w:p w14:paraId="38055C89" w14:textId="77777777" w:rsidR="00E02DC2" w:rsidRDefault="00E02DC2" w:rsidP="00270771">
      <w:pPr>
        <w:tabs>
          <w:tab w:val="left" w:pos="9639"/>
        </w:tabs>
        <w:ind w:left="426" w:hanging="426"/>
        <w:jc w:val="center"/>
        <w:rPr>
          <w:rFonts w:ascii="Arial" w:hAnsi="Arial" w:cs="Arial"/>
          <w:b/>
          <w:bCs/>
          <w:color w:val="000000"/>
          <w:sz w:val="22"/>
          <w:szCs w:val="22"/>
        </w:rPr>
      </w:pPr>
    </w:p>
    <w:p w14:paraId="20F4C900" w14:textId="4AB48799" w:rsidR="00A05DE6" w:rsidRPr="00E9682F" w:rsidRDefault="00A05DE6" w:rsidP="00270771">
      <w:pPr>
        <w:tabs>
          <w:tab w:val="left" w:pos="9639"/>
        </w:tabs>
        <w:ind w:left="426" w:hanging="426"/>
        <w:jc w:val="center"/>
        <w:rPr>
          <w:rFonts w:ascii="Arial" w:hAnsi="Arial" w:cs="Arial"/>
          <w:b/>
          <w:bCs/>
          <w:color w:val="000000"/>
          <w:sz w:val="22"/>
          <w:szCs w:val="22"/>
        </w:rPr>
      </w:pPr>
      <w:r w:rsidRPr="00E9682F">
        <w:rPr>
          <w:rFonts w:ascii="Arial" w:hAnsi="Arial" w:cs="Arial"/>
          <w:b/>
          <w:bCs/>
          <w:color w:val="000000"/>
          <w:sz w:val="22"/>
          <w:szCs w:val="22"/>
        </w:rPr>
        <w:t>Článek V.</w:t>
      </w:r>
    </w:p>
    <w:p w14:paraId="69CFC895" w14:textId="77777777" w:rsidR="00A05DE6" w:rsidRPr="00E9682F" w:rsidRDefault="00A05DE6" w:rsidP="00A05DE6">
      <w:pPr>
        <w:tabs>
          <w:tab w:val="left" w:pos="8400"/>
        </w:tabs>
        <w:ind w:left="426" w:hanging="426"/>
        <w:jc w:val="center"/>
        <w:rPr>
          <w:rFonts w:ascii="Arial" w:hAnsi="Arial" w:cs="Arial"/>
          <w:b/>
          <w:bCs/>
          <w:color w:val="000000"/>
          <w:sz w:val="22"/>
          <w:szCs w:val="22"/>
        </w:rPr>
      </w:pPr>
      <w:r w:rsidRPr="00E9682F">
        <w:rPr>
          <w:rFonts w:ascii="Arial" w:hAnsi="Arial" w:cs="Arial"/>
          <w:b/>
          <w:bCs/>
          <w:color w:val="000000"/>
          <w:sz w:val="22"/>
          <w:szCs w:val="22"/>
        </w:rPr>
        <w:t>Vady díla</w:t>
      </w:r>
    </w:p>
    <w:p w14:paraId="634EF62F" w14:textId="77777777" w:rsidR="00205C86" w:rsidRPr="00E9682F" w:rsidRDefault="00205C86" w:rsidP="00A05DE6">
      <w:pPr>
        <w:tabs>
          <w:tab w:val="left" w:pos="8400"/>
        </w:tabs>
        <w:ind w:left="426" w:hanging="426"/>
        <w:jc w:val="center"/>
        <w:rPr>
          <w:rFonts w:ascii="Arial" w:hAnsi="Arial" w:cs="Arial"/>
          <w:b/>
          <w:bCs/>
          <w:color w:val="000000"/>
          <w:sz w:val="22"/>
          <w:szCs w:val="22"/>
        </w:rPr>
      </w:pPr>
    </w:p>
    <w:p w14:paraId="67476527" w14:textId="77777777" w:rsidR="00A05DE6" w:rsidRPr="00E9682F" w:rsidRDefault="00A05DE6" w:rsidP="00270771">
      <w:pPr>
        <w:pStyle w:val="Odstavecseseznamem"/>
        <w:numPr>
          <w:ilvl w:val="0"/>
          <w:numId w:val="19"/>
        </w:numPr>
        <w:spacing w:after="120"/>
        <w:ind w:left="709" w:hanging="709"/>
        <w:jc w:val="both"/>
        <w:rPr>
          <w:rFonts w:ascii="Arial" w:hAnsi="Arial" w:cs="Arial"/>
          <w:sz w:val="22"/>
          <w:szCs w:val="22"/>
        </w:rPr>
      </w:pPr>
      <w:r w:rsidRPr="00E9682F">
        <w:rPr>
          <w:rFonts w:ascii="Arial" w:hAnsi="Arial" w:cs="Arial"/>
          <w:sz w:val="22"/>
          <w:szCs w:val="22"/>
        </w:rPr>
        <w:t>Zhotovitel garantuje, že dílo vytvořené na základě smlouvy je úplné a že jeho vlastnosti odpovídají vlastnostem díla, sjednaným smlouvou. Zhotovitel poskytuje záruku za jakost díla od okamžiku</w:t>
      </w:r>
      <w:r w:rsidR="00341D33" w:rsidRPr="00E9682F">
        <w:rPr>
          <w:rFonts w:ascii="Arial" w:hAnsi="Arial" w:cs="Arial"/>
          <w:sz w:val="22"/>
          <w:szCs w:val="22"/>
        </w:rPr>
        <w:t xml:space="preserve"> definitivního</w:t>
      </w:r>
      <w:r w:rsidRPr="00E9682F">
        <w:rPr>
          <w:rFonts w:ascii="Arial" w:hAnsi="Arial" w:cs="Arial"/>
          <w:sz w:val="22"/>
          <w:szCs w:val="22"/>
        </w:rPr>
        <w:t xml:space="preserve"> protokolárního předání díla</w:t>
      </w:r>
      <w:r w:rsidR="00341D33" w:rsidRPr="00E9682F">
        <w:rPr>
          <w:rFonts w:ascii="Arial" w:hAnsi="Arial" w:cs="Arial"/>
          <w:sz w:val="22"/>
          <w:szCs w:val="22"/>
        </w:rPr>
        <w:t xml:space="preserve"> podle čl. III. odst</w:t>
      </w:r>
      <w:r w:rsidR="00DB76AF" w:rsidRPr="00E9682F">
        <w:rPr>
          <w:rFonts w:ascii="Arial" w:hAnsi="Arial" w:cs="Arial"/>
          <w:sz w:val="22"/>
          <w:szCs w:val="22"/>
        </w:rPr>
        <w:t>.</w:t>
      </w:r>
      <w:r w:rsidR="00341D33" w:rsidRPr="00E9682F">
        <w:rPr>
          <w:rFonts w:ascii="Arial" w:hAnsi="Arial" w:cs="Arial"/>
          <w:sz w:val="22"/>
          <w:szCs w:val="22"/>
        </w:rPr>
        <w:t xml:space="preserve"> 4</w:t>
      </w:r>
      <w:r w:rsidR="00DB76AF" w:rsidRPr="00E9682F">
        <w:rPr>
          <w:rFonts w:ascii="Arial" w:hAnsi="Arial" w:cs="Arial"/>
          <w:sz w:val="22"/>
          <w:szCs w:val="22"/>
        </w:rPr>
        <w:t xml:space="preserve"> této smlouvy</w:t>
      </w:r>
      <w:r w:rsidRPr="00E9682F">
        <w:rPr>
          <w:rFonts w:ascii="Arial" w:hAnsi="Arial" w:cs="Arial"/>
          <w:sz w:val="22"/>
          <w:szCs w:val="22"/>
        </w:rPr>
        <w:t xml:space="preserve"> po dobu dvaceti čtyř měsíců. </w:t>
      </w:r>
    </w:p>
    <w:p w14:paraId="39008194" w14:textId="77777777" w:rsidR="00A05DE6" w:rsidRPr="00E9682F" w:rsidRDefault="00A05DE6" w:rsidP="00270771">
      <w:pPr>
        <w:pStyle w:val="Odstavecseseznamem"/>
        <w:numPr>
          <w:ilvl w:val="0"/>
          <w:numId w:val="19"/>
        </w:numPr>
        <w:ind w:left="709" w:hanging="709"/>
        <w:jc w:val="both"/>
        <w:rPr>
          <w:rFonts w:ascii="Arial" w:hAnsi="Arial" w:cs="Arial"/>
          <w:sz w:val="22"/>
          <w:szCs w:val="22"/>
        </w:rPr>
      </w:pPr>
      <w:r w:rsidRPr="00E9682F">
        <w:rPr>
          <w:rFonts w:ascii="Arial" w:hAnsi="Arial" w:cs="Arial"/>
          <w:sz w:val="22"/>
          <w:szCs w:val="22"/>
        </w:rPr>
        <w:t xml:space="preserve">V případě, že předané dílo vykazuje vady, musí tyto vady objednatel bez zbytečného odkladu písemně u zhotovitele reklamovat. Písemná forma je podmínkou platnosti reklamace. V reklamaci musí objednatel uvést, jak se zjištěné vady projevují. Odstranění vad provede zhotovitel na svůj náklad nejpozději do 30 pracovních dnů od obdržení písemné reklamace. </w:t>
      </w:r>
      <w:r w:rsidR="00341D33" w:rsidRPr="00E9682F">
        <w:rPr>
          <w:rFonts w:ascii="Arial" w:hAnsi="Arial" w:cs="Arial"/>
          <w:sz w:val="22"/>
          <w:szCs w:val="22"/>
        </w:rPr>
        <w:t>Tím není dotčeno právo Objednatele postupovat podle čl. III. odst. 3 této smlouvy.</w:t>
      </w:r>
    </w:p>
    <w:p w14:paraId="6377E0A2" w14:textId="77777777" w:rsidR="00491EB9" w:rsidRPr="00E9682F" w:rsidRDefault="00491EB9" w:rsidP="00126CC2">
      <w:pPr>
        <w:numPr>
          <w:ilvl w:val="12"/>
          <w:numId w:val="0"/>
        </w:numPr>
        <w:rPr>
          <w:rFonts w:ascii="Arial" w:hAnsi="Arial"/>
          <w:b/>
          <w:sz w:val="22"/>
          <w:szCs w:val="22"/>
        </w:rPr>
      </w:pPr>
    </w:p>
    <w:p w14:paraId="08F186D7" w14:textId="77777777" w:rsidR="00491EB9" w:rsidRPr="00E9682F" w:rsidRDefault="00491EB9" w:rsidP="00126CC2">
      <w:pPr>
        <w:numPr>
          <w:ilvl w:val="12"/>
          <w:numId w:val="0"/>
        </w:numPr>
        <w:rPr>
          <w:rFonts w:ascii="Arial" w:hAnsi="Arial"/>
          <w:b/>
          <w:sz w:val="22"/>
          <w:szCs w:val="22"/>
        </w:rPr>
      </w:pPr>
    </w:p>
    <w:p w14:paraId="34CE8D5E" w14:textId="77777777" w:rsidR="00126CC2" w:rsidRPr="00E9682F" w:rsidRDefault="00126CC2" w:rsidP="00126CC2">
      <w:pPr>
        <w:numPr>
          <w:ilvl w:val="12"/>
          <w:numId w:val="0"/>
        </w:numPr>
        <w:ind w:left="709" w:hanging="709"/>
        <w:jc w:val="center"/>
        <w:rPr>
          <w:rFonts w:ascii="Arial" w:hAnsi="Arial"/>
          <w:b/>
          <w:sz w:val="22"/>
          <w:szCs w:val="22"/>
        </w:rPr>
      </w:pPr>
      <w:r w:rsidRPr="00E9682F">
        <w:rPr>
          <w:rFonts w:ascii="Arial" w:hAnsi="Arial"/>
          <w:b/>
          <w:sz w:val="22"/>
          <w:szCs w:val="22"/>
        </w:rPr>
        <w:t>Článek V</w:t>
      </w:r>
      <w:r w:rsidR="00A05DE6" w:rsidRPr="00E9682F">
        <w:rPr>
          <w:rFonts w:ascii="Arial" w:hAnsi="Arial"/>
          <w:b/>
          <w:sz w:val="22"/>
          <w:szCs w:val="22"/>
        </w:rPr>
        <w:t>I</w:t>
      </w:r>
      <w:r w:rsidRPr="00E9682F">
        <w:rPr>
          <w:rFonts w:ascii="Arial" w:hAnsi="Arial"/>
          <w:b/>
          <w:sz w:val="22"/>
          <w:szCs w:val="22"/>
        </w:rPr>
        <w:t>.</w:t>
      </w:r>
    </w:p>
    <w:p w14:paraId="73122FE1" w14:textId="77777777" w:rsidR="00126CC2" w:rsidRPr="00E9682F" w:rsidRDefault="00126CC2" w:rsidP="00205C86">
      <w:pPr>
        <w:numPr>
          <w:ilvl w:val="12"/>
          <w:numId w:val="0"/>
        </w:numPr>
        <w:ind w:left="709" w:hanging="709"/>
        <w:jc w:val="center"/>
        <w:rPr>
          <w:rFonts w:ascii="Arial" w:hAnsi="Arial"/>
          <w:b/>
          <w:sz w:val="22"/>
          <w:szCs w:val="22"/>
        </w:rPr>
      </w:pPr>
      <w:r w:rsidRPr="00E9682F">
        <w:rPr>
          <w:rFonts w:ascii="Arial" w:hAnsi="Arial"/>
          <w:b/>
          <w:sz w:val="22"/>
          <w:szCs w:val="22"/>
        </w:rPr>
        <w:t xml:space="preserve">Práva a povinnosti </w:t>
      </w:r>
      <w:r w:rsidR="00DD4FB0" w:rsidRPr="00E9682F">
        <w:rPr>
          <w:rFonts w:ascii="Arial" w:hAnsi="Arial"/>
          <w:b/>
          <w:sz w:val="22"/>
          <w:szCs w:val="22"/>
        </w:rPr>
        <w:t>zhotovitele</w:t>
      </w:r>
    </w:p>
    <w:p w14:paraId="1BC3B7B0" w14:textId="77777777" w:rsidR="00205C86" w:rsidRPr="00E9682F" w:rsidRDefault="00205C86" w:rsidP="00205C86">
      <w:pPr>
        <w:numPr>
          <w:ilvl w:val="12"/>
          <w:numId w:val="0"/>
        </w:numPr>
        <w:ind w:left="709" w:hanging="709"/>
        <w:jc w:val="center"/>
        <w:rPr>
          <w:rFonts w:ascii="Arial" w:hAnsi="Arial"/>
          <w:b/>
          <w:sz w:val="22"/>
          <w:szCs w:val="22"/>
        </w:rPr>
      </w:pPr>
    </w:p>
    <w:p w14:paraId="3E6A929C" w14:textId="4659B04C"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Prostředky ze státního rozpočtu jsou objednatelem poskytovány na přímé zabezpečení plnění </w:t>
      </w:r>
      <w:r w:rsidR="00DD4FB0" w:rsidRPr="00E9682F">
        <w:rPr>
          <w:rFonts w:ascii="Arial" w:hAnsi="Arial"/>
          <w:sz w:val="22"/>
          <w:szCs w:val="22"/>
        </w:rPr>
        <w:t>díla</w:t>
      </w:r>
      <w:r w:rsidRPr="00E9682F">
        <w:rPr>
          <w:rFonts w:ascii="Arial" w:hAnsi="Arial"/>
          <w:sz w:val="22"/>
          <w:szCs w:val="22"/>
        </w:rPr>
        <w:t xml:space="preserve">. </w:t>
      </w:r>
      <w:r w:rsidR="00DD4FB0" w:rsidRPr="00E9682F">
        <w:rPr>
          <w:rFonts w:ascii="Arial" w:hAnsi="Arial"/>
          <w:sz w:val="22"/>
          <w:szCs w:val="22"/>
        </w:rPr>
        <w:t>Zhotovitel</w:t>
      </w:r>
      <w:r w:rsidRPr="00E9682F">
        <w:rPr>
          <w:rFonts w:ascii="Arial" w:hAnsi="Arial"/>
          <w:sz w:val="22"/>
          <w:szCs w:val="22"/>
        </w:rPr>
        <w:t xml:space="preserve"> je povinen tyto finanční prostředky poskytnuté na plnění </w:t>
      </w:r>
      <w:r w:rsidR="00DD4FB0" w:rsidRPr="00E9682F">
        <w:rPr>
          <w:rFonts w:ascii="Arial" w:hAnsi="Arial"/>
          <w:sz w:val="22"/>
          <w:szCs w:val="22"/>
        </w:rPr>
        <w:t>díla</w:t>
      </w:r>
      <w:r w:rsidRPr="00E9682F">
        <w:rPr>
          <w:rFonts w:ascii="Arial" w:hAnsi="Arial"/>
          <w:sz w:val="22"/>
          <w:szCs w:val="22"/>
        </w:rPr>
        <w:t xml:space="preserve"> použít výlučně k tomuto účelu. Využití těchto prostředků je </w:t>
      </w:r>
      <w:r w:rsidR="00DD4FB0" w:rsidRPr="00E9682F">
        <w:rPr>
          <w:rFonts w:ascii="Arial" w:hAnsi="Arial"/>
          <w:sz w:val="22"/>
          <w:szCs w:val="22"/>
        </w:rPr>
        <w:t>zhotovitel</w:t>
      </w:r>
      <w:r w:rsidRPr="00E9682F">
        <w:rPr>
          <w:rFonts w:ascii="Arial" w:hAnsi="Arial"/>
          <w:sz w:val="22"/>
          <w:szCs w:val="22"/>
        </w:rPr>
        <w:t xml:space="preserve"> povinen </w:t>
      </w:r>
      <w:r w:rsidR="00A23A1F" w:rsidRPr="00E9682F">
        <w:rPr>
          <w:rFonts w:ascii="Arial" w:hAnsi="Arial"/>
          <w:sz w:val="22"/>
          <w:szCs w:val="22"/>
        </w:rPr>
        <w:t xml:space="preserve">prokázat finančním vyhodnocením (podrobným vyúčtováním), které bude součástí závěrečné zprávy. </w:t>
      </w:r>
    </w:p>
    <w:p w14:paraId="198742F1" w14:textId="77777777"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V případě použití finančních prostředků na jiný účel, než stanoví tato smlouva, </w:t>
      </w:r>
      <w:r w:rsidRPr="00E9682F">
        <w:rPr>
          <w:rFonts w:ascii="Arial" w:hAnsi="Arial"/>
          <w:sz w:val="22"/>
          <w:szCs w:val="22"/>
        </w:rPr>
        <w:br/>
        <w:t xml:space="preserve">je </w:t>
      </w:r>
      <w:r w:rsidR="00DD4FB0" w:rsidRPr="00E9682F">
        <w:rPr>
          <w:rFonts w:ascii="Arial" w:hAnsi="Arial"/>
          <w:sz w:val="22"/>
          <w:szCs w:val="22"/>
        </w:rPr>
        <w:t>zhotovitel</w:t>
      </w:r>
      <w:r w:rsidRPr="00E9682F">
        <w:rPr>
          <w:rFonts w:ascii="Arial" w:hAnsi="Arial"/>
          <w:sz w:val="22"/>
          <w:szCs w:val="22"/>
        </w:rPr>
        <w:t xml:space="preserve"> povinen tyto neoprávněně použité finanční prostředky vrátit objednateli, a</w:t>
      </w:r>
      <w:r w:rsidRPr="00E9682F">
        <w:rPr>
          <w:rFonts w:ascii="Arial" w:hAnsi="Arial" w:cs="Arial"/>
          <w:b/>
          <w:sz w:val="22"/>
          <w:szCs w:val="22"/>
        </w:rPr>
        <w:t> </w:t>
      </w:r>
      <w:r w:rsidRPr="00E9682F">
        <w:rPr>
          <w:rFonts w:ascii="Arial" w:hAnsi="Arial"/>
          <w:sz w:val="22"/>
          <w:szCs w:val="22"/>
        </w:rPr>
        <w:t>to</w:t>
      </w:r>
      <w:r w:rsidRPr="00E9682F">
        <w:rPr>
          <w:rFonts w:ascii="Arial" w:hAnsi="Arial" w:cs="Arial"/>
          <w:b/>
          <w:sz w:val="22"/>
          <w:szCs w:val="22"/>
        </w:rPr>
        <w:t> </w:t>
      </w:r>
      <w:r w:rsidRPr="00E9682F">
        <w:rPr>
          <w:rFonts w:ascii="Arial" w:hAnsi="Arial"/>
          <w:sz w:val="22"/>
          <w:szCs w:val="22"/>
        </w:rPr>
        <w:t xml:space="preserve">nejdéle do 30 kalendářních dnů ode dne, kdy takové porušení smluvní povinnosti </w:t>
      </w:r>
      <w:r w:rsidR="00DD4FB0" w:rsidRPr="00E9682F">
        <w:rPr>
          <w:rFonts w:ascii="Arial" w:hAnsi="Arial"/>
          <w:sz w:val="22"/>
          <w:szCs w:val="22"/>
        </w:rPr>
        <w:t>zhotovitele</w:t>
      </w:r>
      <w:r w:rsidRPr="00E9682F">
        <w:rPr>
          <w:rFonts w:ascii="Arial" w:hAnsi="Arial"/>
          <w:sz w:val="22"/>
          <w:szCs w:val="22"/>
        </w:rPr>
        <w:t xml:space="preserve"> bylo zjištěno. Tímto ustanovením není dotčeno právo objednatele na postup ve smyslu článku VII</w:t>
      </w:r>
      <w:r w:rsidR="00A05DE6" w:rsidRPr="00E9682F">
        <w:rPr>
          <w:rFonts w:ascii="Arial" w:hAnsi="Arial"/>
          <w:sz w:val="22"/>
          <w:szCs w:val="22"/>
        </w:rPr>
        <w:t>I</w:t>
      </w:r>
      <w:r w:rsidRPr="00E9682F">
        <w:rPr>
          <w:rFonts w:ascii="Arial" w:hAnsi="Arial"/>
          <w:sz w:val="22"/>
          <w:szCs w:val="22"/>
        </w:rPr>
        <w:t>. této smlouvy.</w:t>
      </w:r>
    </w:p>
    <w:p w14:paraId="751FC9FA" w14:textId="07C23E40" w:rsidR="00126CC2" w:rsidRPr="00E9682F" w:rsidRDefault="00DD4FB0" w:rsidP="00270771">
      <w:pPr>
        <w:numPr>
          <w:ilvl w:val="0"/>
          <w:numId w:val="1"/>
        </w:numPr>
        <w:spacing w:after="120"/>
        <w:ind w:left="709" w:hanging="709"/>
        <w:jc w:val="both"/>
        <w:rPr>
          <w:rFonts w:ascii="Arial" w:hAnsi="Arial"/>
          <w:sz w:val="22"/>
          <w:szCs w:val="22"/>
        </w:rPr>
      </w:pPr>
      <w:r w:rsidRPr="00E9682F">
        <w:rPr>
          <w:rFonts w:ascii="Arial" w:hAnsi="Arial"/>
          <w:sz w:val="22"/>
          <w:szCs w:val="22"/>
        </w:rPr>
        <w:t>Zhotovitel</w:t>
      </w:r>
      <w:r w:rsidR="00126CC2" w:rsidRPr="00E9682F">
        <w:rPr>
          <w:rFonts w:ascii="Arial" w:hAnsi="Arial"/>
          <w:sz w:val="22"/>
          <w:szCs w:val="22"/>
        </w:rPr>
        <w:t xml:space="preserve"> se zavazuje vést ve vnitropodnikovém účetnictví analytickou evidenci o</w:t>
      </w:r>
      <w:r w:rsidR="00126CC2" w:rsidRPr="00E9682F">
        <w:rPr>
          <w:rFonts w:ascii="Arial" w:hAnsi="Arial" w:cs="Arial"/>
          <w:b/>
          <w:sz w:val="22"/>
          <w:szCs w:val="22"/>
        </w:rPr>
        <w:t> </w:t>
      </w:r>
      <w:r w:rsidR="00126CC2" w:rsidRPr="00E9682F">
        <w:rPr>
          <w:rFonts w:ascii="Arial" w:hAnsi="Arial"/>
          <w:sz w:val="22"/>
          <w:szCs w:val="22"/>
        </w:rPr>
        <w:t xml:space="preserve">čerpání </w:t>
      </w:r>
      <w:r w:rsidR="00D50DD1">
        <w:rPr>
          <w:rFonts w:ascii="Arial" w:hAnsi="Arial"/>
          <w:sz w:val="22"/>
          <w:szCs w:val="22"/>
        </w:rPr>
        <w:br/>
      </w:r>
      <w:r w:rsidR="00126CC2" w:rsidRPr="00E9682F">
        <w:rPr>
          <w:rFonts w:ascii="Arial" w:hAnsi="Arial"/>
          <w:sz w:val="22"/>
          <w:szCs w:val="22"/>
        </w:rPr>
        <w:t xml:space="preserve">a využití poskytnutých finančních prostředků na plnění smlouvy odděleně od ostatních činností podle účetní osnovy tak, aby tuto mohl kdykoli předložit objednateli. </w:t>
      </w:r>
    </w:p>
    <w:p w14:paraId="5F945F06" w14:textId="77777777"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V případě, že na straně </w:t>
      </w:r>
      <w:r w:rsidR="00DD4FB0" w:rsidRPr="00E9682F">
        <w:rPr>
          <w:rFonts w:ascii="Arial" w:hAnsi="Arial"/>
          <w:sz w:val="22"/>
          <w:szCs w:val="22"/>
        </w:rPr>
        <w:t>zhotovitele</w:t>
      </w:r>
      <w:r w:rsidRPr="00E9682F">
        <w:rPr>
          <w:rFonts w:ascii="Arial" w:hAnsi="Arial"/>
          <w:sz w:val="22"/>
          <w:szCs w:val="22"/>
        </w:rPr>
        <w:t xml:space="preserve"> nastanou okolnosti, v jejichž důsledku nebude </w:t>
      </w:r>
      <w:r w:rsidR="00DD4FB0" w:rsidRPr="00E9682F">
        <w:rPr>
          <w:rFonts w:ascii="Arial" w:hAnsi="Arial"/>
          <w:sz w:val="22"/>
          <w:szCs w:val="22"/>
        </w:rPr>
        <w:t xml:space="preserve">zhotovitel </w:t>
      </w:r>
      <w:r w:rsidRPr="00E9682F">
        <w:rPr>
          <w:rFonts w:ascii="Arial" w:hAnsi="Arial"/>
          <w:sz w:val="22"/>
          <w:szCs w:val="22"/>
        </w:rPr>
        <w:t>schopen dočasně či dlouhodobě pokračovat v plnění smlouvy, je povinen bez</w:t>
      </w:r>
      <w:r w:rsidRPr="00E9682F">
        <w:rPr>
          <w:rFonts w:ascii="Arial" w:hAnsi="Arial" w:cs="Arial"/>
          <w:b/>
          <w:sz w:val="22"/>
          <w:szCs w:val="22"/>
        </w:rPr>
        <w:t> </w:t>
      </w:r>
      <w:r w:rsidRPr="00E9682F">
        <w:rPr>
          <w:rFonts w:ascii="Arial" w:hAnsi="Arial"/>
          <w:sz w:val="22"/>
          <w:szCs w:val="22"/>
        </w:rPr>
        <w:t>zbytečného odkladu, nejdéle však do 7 kalendářních dnů ode dne vzniku takových okolností, informovat objednate</w:t>
      </w:r>
      <w:r w:rsidR="005C670F" w:rsidRPr="00E9682F">
        <w:rPr>
          <w:rFonts w:ascii="Arial" w:hAnsi="Arial"/>
          <w:sz w:val="22"/>
          <w:szCs w:val="22"/>
        </w:rPr>
        <w:t xml:space="preserve">le a současně navrhnout řešení. </w:t>
      </w:r>
      <w:r w:rsidRPr="00E9682F">
        <w:rPr>
          <w:rFonts w:ascii="Arial" w:hAnsi="Arial"/>
          <w:sz w:val="22"/>
          <w:szCs w:val="22"/>
        </w:rPr>
        <w:t>Obě smluvní strany se zavazují, že v takovém případě vynaloží veškeré úsilí, které</w:t>
      </w:r>
      <w:r w:rsidRPr="00E9682F">
        <w:rPr>
          <w:rFonts w:ascii="Arial" w:hAnsi="Arial" w:cs="Arial"/>
          <w:b/>
          <w:sz w:val="22"/>
          <w:szCs w:val="22"/>
        </w:rPr>
        <w:t> </w:t>
      </w:r>
      <w:r w:rsidRPr="00E9682F">
        <w:rPr>
          <w:rFonts w:ascii="Arial" w:hAnsi="Arial"/>
          <w:sz w:val="22"/>
          <w:szCs w:val="22"/>
        </w:rPr>
        <w:t xml:space="preserve">lze na nich objektivně požadovat, k dokončení plnění </w:t>
      </w:r>
      <w:r w:rsidR="00DD4FB0" w:rsidRPr="00E9682F">
        <w:rPr>
          <w:rFonts w:ascii="Arial" w:hAnsi="Arial"/>
          <w:sz w:val="22"/>
          <w:szCs w:val="22"/>
        </w:rPr>
        <w:t>díla</w:t>
      </w:r>
      <w:r w:rsidRPr="00E9682F">
        <w:rPr>
          <w:rFonts w:ascii="Arial" w:hAnsi="Arial"/>
          <w:sz w:val="22"/>
          <w:szCs w:val="22"/>
        </w:rPr>
        <w:t xml:space="preserve">. </w:t>
      </w:r>
    </w:p>
    <w:p w14:paraId="5A0E55E6" w14:textId="2D7F9CD7"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Pokud objednatel zjistí vady či chyby v závěrečné zprávě, </w:t>
      </w:r>
      <w:r w:rsidR="00D467AD">
        <w:rPr>
          <w:rFonts w:ascii="Arial" w:hAnsi="Arial"/>
          <w:sz w:val="22"/>
          <w:szCs w:val="22"/>
        </w:rPr>
        <w:t xml:space="preserve">a to i poté, co objednatel převzal závěrečnou zprávu protokolem </w:t>
      </w:r>
      <w:r w:rsidR="00D467AD" w:rsidRPr="00E9682F">
        <w:rPr>
          <w:rFonts w:ascii="Arial" w:hAnsi="Arial" w:cs="Arial"/>
          <w:bCs/>
          <w:sz w:val="22"/>
          <w:szCs w:val="22"/>
        </w:rPr>
        <w:t>o převzetí a předání díla</w:t>
      </w:r>
      <w:r w:rsidR="00D467AD">
        <w:rPr>
          <w:rFonts w:ascii="Arial" w:hAnsi="Arial" w:cs="Arial"/>
          <w:bCs/>
          <w:sz w:val="22"/>
          <w:szCs w:val="22"/>
        </w:rPr>
        <w:t xml:space="preserve"> bez připomínek podle čl. III. odst. 4, </w:t>
      </w:r>
      <w:r w:rsidRPr="00E9682F">
        <w:rPr>
          <w:rFonts w:ascii="Arial" w:hAnsi="Arial"/>
          <w:sz w:val="22"/>
          <w:szCs w:val="22"/>
        </w:rPr>
        <w:t xml:space="preserve">je </w:t>
      </w:r>
      <w:r w:rsidR="00DD4FB0" w:rsidRPr="00E9682F">
        <w:rPr>
          <w:rFonts w:ascii="Arial" w:hAnsi="Arial"/>
          <w:sz w:val="22"/>
          <w:szCs w:val="22"/>
        </w:rPr>
        <w:t>zhotovitel</w:t>
      </w:r>
      <w:r w:rsidRPr="00E9682F">
        <w:rPr>
          <w:rFonts w:ascii="Arial" w:hAnsi="Arial"/>
          <w:sz w:val="22"/>
          <w:szCs w:val="22"/>
        </w:rPr>
        <w:t xml:space="preserve"> povinen na své </w:t>
      </w:r>
      <w:r w:rsidRPr="00E9682F">
        <w:rPr>
          <w:rFonts w:ascii="Arial" w:hAnsi="Arial" w:cs="Arial"/>
          <w:sz w:val="22"/>
          <w:szCs w:val="22"/>
        </w:rPr>
        <w:t>náklady tyto vady či chyby odstranit</w:t>
      </w:r>
      <w:r w:rsidRPr="00667FF7">
        <w:rPr>
          <w:rFonts w:ascii="Arial" w:hAnsi="Arial" w:cs="Arial"/>
          <w:sz w:val="22"/>
          <w:szCs w:val="22"/>
        </w:rPr>
        <w:t>,</w:t>
      </w:r>
      <w:r w:rsidR="001A49E2" w:rsidRPr="00667FF7">
        <w:rPr>
          <w:rFonts w:ascii="Arial" w:hAnsi="Arial" w:cs="Arial"/>
          <w:sz w:val="22"/>
          <w:szCs w:val="22"/>
        </w:rPr>
        <w:t xml:space="preserve"> jak je uvedeno v čl. III. odst. </w:t>
      </w:r>
      <w:r w:rsidR="00667FF7" w:rsidRPr="00667FF7">
        <w:rPr>
          <w:rFonts w:ascii="Arial" w:hAnsi="Arial" w:cs="Arial"/>
          <w:sz w:val="22"/>
          <w:szCs w:val="22"/>
        </w:rPr>
        <w:lastRenderedPageBreak/>
        <w:t>3</w:t>
      </w:r>
      <w:r w:rsidR="001A49E2" w:rsidRPr="00667FF7">
        <w:rPr>
          <w:rFonts w:ascii="Arial" w:hAnsi="Arial" w:cs="Arial"/>
          <w:sz w:val="22"/>
          <w:szCs w:val="22"/>
        </w:rPr>
        <w:t>,</w:t>
      </w:r>
      <w:r w:rsidRPr="00667FF7">
        <w:rPr>
          <w:rFonts w:ascii="Arial" w:hAnsi="Arial" w:cs="Arial"/>
          <w:sz w:val="22"/>
          <w:szCs w:val="22"/>
        </w:rPr>
        <w:t xml:space="preserve"> a to nejdéle do 30 kalendářních dnů ode dne oznámení závad </w:t>
      </w:r>
      <w:r w:rsidR="00DD4FB0" w:rsidRPr="00667FF7">
        <w:rPr>
          <w:rFonts w:ascii="Arial" w:hAnsi="Arial" w:cs="Arial"/>
          <w:sz w:val="22"/>
          <w:szCs w:val="22"/>
        </w:rPr>
        <w:t>zhotoviteli</w:t>
      </w:r>
      <w:r w:rsidRPr="00667FF7">
        <w:rPr>
          <w:rFonts w:ascii="Arial" w:hAnsi="Arial" w:cs="Arial"/>
          <w:sz w:val="22"/>
          <w:szCs w:val="22"/>
        </w:rPr>
        <w:t xml:space="preserve"> objednatelem. Oznámení musí být předáno objednatelem </w:t>
      </w:r>
      <w:r w:rsidR="00DD4FB0" w:rsidRPr="00667FF7">
        <w:rPr>
          <w:rFonts w:ascii="Arial" w:hAnsi="Arial" w:cs="Arial"/>
          <w:sz w:val="22"/>
          <w:szCs w:val="22"/>
        </w:rPr>
        <w:t>zhotoviteli</w:t>
      </w:r>
      <w:r w:rsidRPr="00667FF7">
        <w:rPr>
          <w:rFonts w:ascii="Arial" w:hAnsi="Arial" w:cs="Arial"/>
          <w:sz w:val="22"/>
          <w:szCs w:val="22"/>
        </w:rPr>
        <w:t xml:space="preserve"> v elektronické</w:t>
      </w:r>
      <w:r w:rsidRPr="00E9682F">
        <w:rPr>
          <w:rFonts w:ascii="Arial" w:hAnsi="Arial" w:cs="Arial"/>
          <w:sz w:val="22"/>
          <w:szCs w:val="22"/>
        </w:rPr>
        <w:t xml:space="preserve"> formě (</w:t>
      </w:r>
      <w:r w:rsidR="00356395" w:rsidRPr="00E9682F">
        <w:rPr>
          <w:rFonts w:ascii="Arial" w:hAnsi="Arial" w:cs="Arial"/>
          <w:sz w:val="22"/>
          <w:szCs w:val="22"/>
        </w:rPr>
        <w:t xml:space="preserve">e-mailem </w:t>
      </w:r>
      <w:r w:rsidRPr="00E9682F">
        <w:rPr>
          <w:rFonts w:ascii="Arial" w:hAnsi="Arial" w:cs="Arial"/>
          <w:sz w:val="22"/>
          <w:szCs w:val="22"/>
        </w:rPr>
        <w:t>na adresu:</w:t>
      </w:r>
      <w:r w:rsidR="00C1692A" w:rsidRPr="00E9682F">
        <w:rPr>
          <w:rFonts w:ascii="Arial" w:hAnsi="Arial" w:cs="Arial"/>
          <w:sz w:val="22"/>
          <w:szCs w:val="22"/>
        </w:rPr>
        <w:t xml:space="preserve"> </w:t>
      </w:r>
      <w:r w:rsidR="00CA154C">
        <w:rPr>
          <w:rFonts w:ascii="Arial" w:hAnsi="Arial" w:cs="Arial"/>
          <w:sz w:val="22"/>
          <w:szCs w:val="22"/>
        </w:rPr>
        <w:t xml:space="preserve">xxxxxxxxx </w:t>
      </w:r>
      <w:r w:rsidRPr="00E9682F">
        <w:rPr>
          <w:rFonts w:ascii="Arial" w:hAnsi="Arial" w:cs="Arial"/>
          <w:sz w:val="22"/>
          <w:szCs w:val="22"/>
        </w:rPr>
        <w:t xml:space="preserve">nebo v písemné formě na adresu </w:t>
      </w:r>
      <w:r w:rsidR="00DD4FB0" w:rsidRPr="00E9682F">
        <w:rPr>
          <w:rFonts w:ascii="Arial" w:hAnsi="Arial" w:cs="Arial"/>
          <w:sz w:val="22"/>
          <w:szCs w:val="22"/>
        </w:rPr>
        <w:t>zhotovitele</w:t>
      </w:r>
      <w:r w:rsidRPr="00E9682F">
        <w:rPr>
          <w:rFonts w:ascii="Arial" w:hAnsi="Arial" w:cs="Arial"/>
          <w:sz w:val="22"/>
          <w:szCs w:val="22"/>
        </w:rPr>
        <w:t>.</w:t>
      </w:r>
    </w:p>
    <w:p w14:paraId="730247E5" w14:textId="483A82FA" w:rsidR="00BC1739" w:rsidRPr="00E9682F" w:rsidRDefault="00BC1739" w:rsidP="00270771">
      <w:pPr>
        <w:numPr>
          <w:ilvl w:val="0"/>
          <w:numId w:val="1"/>
        </w:numPr>
        <w:spacing w:after="120"/>
        <w:ind w:left="709" w:hanging="709"/>
        <w:jc w:val="both"/>
        <w:rPr>
          <w:rFonts w:ascii="Arial" w:hAnsi="Arial"/>
          <w:sz w:val="22"/>
          <w:szCs w:val="22"/>
        </w:rPr>
      </w:pPr>
      <w:r w:rsidRPr="00E9682F">
        <w:rPr>
          <w:rFonts w:ascii="Arial" w:hAnsi="Arial"/>
          <w:sz w:val="22"/>
          <w:szCs w:val="22"/>
        </w:rPr>
        <w:t>Smluvní strany se dohodly, že</w:t>
      </w:r>
      <w:r w:rsidR="004B3F1B">
        <w:rPr>
          <w:rFonts w:ascii="Arial" w:hAnsi="Arial"/>
          <w:sz w:val="22"/>
          <w:szCs w:val="22"/>
        </w:rPr>
        <w:t xml:space="preserve"> odpovědnost za vady </w:t>
      </w:r>
      <w:r w:rsidRPr="00E9682F">
        <w:rPr>
          <w:rFonts w:ascii="Arial" w:hAnsi="Arial"/>
          <w:sz w:val="22"/>
          <w:szCs w:val="22"/>
        </w:rPr>
        <w:t xml:space="preserve">se řídí obecnou úpravou podle </w:t>
      </w:r>
      <w:r w:rsidR="00D726BE" w:rsidRPr="00E9682F">
        <w:rPr>
          <w:rFonts w:ascii="Arial" w:hAnsi="Arial"/>
          <w:sz w:val="22"/>
          <w:szCs w:val="22"/>
        </w:rPr>
        <w:t>občanského zákoníku</w:t>
      </w:r>
      <w:r w:rsidRPr="00E9682F">
        <w:rPr>
          <w:rFonts w:ascii="Arial" w:hAnsi="Arial"/>
          <w:sz w:val="22"/>
          <w:szCs w:val="22"/>
        </w:rPr>
        <w:t>.</w:t>
      </w:r>
    </w:p>
    <w:p w14:paraId="398D193F" w14:textId="77777777" w:rsidR="00A05DE6" w:rsidRPr="00E9682F" w:rsidRDefault="00A05DE6"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Obě smluvní strany se výslovně dohodly, že vylučují ustanovení </w:t>
      </w:r>
      <w:r w:rsidRPr="00E9682F">
        <w:rPr>
          <w:rFonts w:ascii="Arial" w:hAnsi="Arial" w:cs="Arial"/>
          <w:sz w:val="22"/>
          <w:szCs w:val="22"/>
        </w:rPr>
        <w:t>§</w:t>
      </w:r>
      <w:r w:rsidRPr="00E9682F">
        <w:rPr>
          <w:rFonts w:ascii="Arial" w:hAnsi="Arial"/>
          <w:sz w:val="22"/>
          <w:szCs w:val="22"/>
        </w:rPr>
        <w:t xml:space="preserve"> 2605 odst. 2 občanského zákoníku.</w:t>
      </w:r>
    </w:p>
    <w:p w14:paraId="476A8D52" w14:textId="69F26345" w:rsidR="00E9682F" w:rsidRDefault="00DD4FB0" w:rsidP="00E9682F">
      <w:pPr>
        <w:numPr>
          <w:ilvl w:val="0"/>
          <w:numId w:val="1"/>
        </w:numPr>
        <w:ind w:left="709" w:hanging="709"/>
        <w:jc w:val="both"/>
        <w:rPr>
          <w:rFonts w:ascii="Arial" w:hAnsi="Arial"/>
          <w:sz w:val="22"/>
          <w:szCs w:val="22"/>
        </w:rPr>
      </w:pPr>
      <w:r w:rsidRPr="00E9682F">
        <w:rPr>
          <w:rFonts w:ascii="Arial" w:hAnsi="Arial"/>
          <w:sz w:val="22"/>
          <w:szCs w:val="22"/>
        </w:rPr>
        <w:t>Zhotovitel</w:t>
      </w:r>
      <w:r w:rsidR="00126CC2" w:rsidRPr="00E9682F">
        <w:rPr>
          <w:rFonts w:ascii="Arial" w:hAnsi="Arial"/>
          <w:sz w:val="22"/>
          <w:szCs w:val="22"/>
        </w:rPr>
        <w:t xml:space="preserve"> má povinnost řídit se veškerými pokyny objednatele (jeho odborného garanta), pokud nejsou v přímém rozporu se zněním této smlouvy.</w:t>
      </w:r>
    </w:p>
    <w:p w14:paraId="12D745A8" w14:textId="77777777" w:rsidR="00C30220" w:rsidRDefault="00C30220" w:rsidP="00A66EE2">
      <w:pPr>
        <w:ind w:left="709"/>
        <w:jc w:val="both"/>
        <w:rPr>
          <w:rFonts w:ascii="Arial" w:hAnsi="Arial"/>
          <w:sz w:val="22"/>
          <w:szCs w:val="22"/>
        </w:rPr>
      </w:pPr>
    </w:p>
    <w:p w14:paraId="1AEE8D05" w14:textId="77777777" w:rsidR="00D467AD" w:rsidRPr="005416CA" w:rsidRDefault="00D467AD" w:rsidP="00D467AD">
      <w:pPr>
        <w:pStyle w:val="Odstavecseseznamem"/>
        <w:numPr>
          <w:ilvl w:val="0"/>
          <w:numId w:val="1"/>
        </w:numPr>
        <w:tabs>
          <w:tab w:val="left" w:pos="0"/>
          <w:tab w:val="num" w:pos="426"/>
        </w:tabs>
        <w:spacing w:after="120"/>
        <w:jc w:val="both"/>
        <w:rPr>
          <w:rFonts w:ascii="Arial" w:hAnsi="Arial" w:cs="Arial"/>
          <w:sz w:val="22"/>
          <w:szCs w:val="22"/>
        </w:rPr>
      </w:pPr>
      <w:r w:rsidRPr="00707DB0">
        <w:rPr>
          <w:rFonts w:ascii="Arial" w:hAnsi="Arial" w:cs="Arial"/>
          <w:sz w:val="22"/>
          <w:szCs w:val="22"/>
        </w:rPr>
        <w:t>Zhotovitel je povinen písemně oznámit objednateli změnu údajů o zhotoviteli uvedených v záhlaví s</w:t>
      </w:r>
      <w:r>
        <w:rPr>
          <w:rFonts w:ascii="Arial" w:hAnsi="Arial" w:cs="Arial"/>
          <w:sz w:val="22"/>
          <w:szCs w:val="22"/>
        </w:rPr>
        <w:t>mlouvy</w:t>
      </w:r>
      <w:r w:rsidRPr="00707DB0">
        <w:rPr>
          <w:rFonts w:ascii="Arial" w:hAnsi="Arial" w:cs="Arial"/>
          <w:sz w:val="22"/>
          <w:szCs w:val="22"/>
        </w:rPr>
        <w:t xml:space="preserve"> a jakékoliv změny týkající se registrace zhotovitele jako plátce DPH, </w:t>
      </w:r>
      <w:r>
        <w:rPr>
          <w:rFonts w:ascii="Arial" w:hAnsi="Arial" w:cs="Arial"/>
          <w:sz w:val="22"/>
          <w:szCs w:val="22"/>
        </w:rPr>
        <w:br/>
      </w:r>
      <w:r w:rsidRPr="00707DB0">
        <w:rPr>
          <w:rFonts w:ascii="Arial" w:hAnsi="Arial" w:cs="Arial"/>
          <w:sz w:val="22"/>
          <w:szCs w:val="22"/>
        </w:rPr>
        <w:t xml:space="preserve">a to </w:t>
      </w:r>
      <w:r>
        <w:rPr>
          <w:rFonts w:ascii="Arial" w:hAnsi="Arial" w:cs="Arial"/>
          <w:sz w:val="22"/>
          <w:szCs w:val="22"/>
        </w:rPr>
        <w:t xml:space="preserve">neprodleně, </w:t>
      </w:r>
      <w:r w:rsidRPr="00707DB0">
        <w:rPr>
          <w:rFonts w:ascii="Arial" w:hAnsi="Arial" w:cs="Arial"/>
          <w:sz w:val="22"/>
          <w:szCs w:val="22"/>
        </w:rPr>
        <w:t>nejpozději</w:t>
      </w:r>
      <w:r>
        <w:rPr>
          <w:rFonts w:ascii="Arial" w:hAnsi="Arial" w:cs="Arial"/>
          <w:sz w:val="22"/>
          <w:szCs w:val="22"/>
        </w:rPr>
        <w:t xml:space="preserve"> však</w:t>
      </w:r>
      <w:r w:rsidRPr="00707DB0">
        <w:rPr>
          <w:rFonts w:ascii="Arial" w:hAnsi="Arial" w:cs="Arial"/>
          <w:sz w:val="22"/>
          <w:szCs w:val="22"/>
        </w:rPr>
        <w:t xml:space="preserve"> do 5 pracovních dnů od uskutečnění takové změny.</w:t>
      </w:r>
    </w:p>
    <w:p w14:paraId="73BF3031" w14:textId="77777777" w:rsidR="00D467AD" w:rsidRPr="00E9682F" w:rsidRDefault="00D467AD" w:rsidP="00A66EE2">
      <w:pPr>
        <w:jc w:val="both"/>
        <w:rPr>
          <w:rFonts w:ascii="Arial" w:hAnsi="Arial"/>
          <w:sz w:val="22"/>
          <w:szCs w:val="22"/>
        </w:rPr>
      </w:pPr>
    </w:p>
    <w:p w14:paraId="7C09921A" w14:textId="77777777" w:rsidR="00C664FA" w:rsidRDefault="00C664FA" w:rsidP="00126CC2">
      <w:pPr>
        <w:numPr>
          <w:ilvl w:val="12"/>
          <w:numId w:val="0"/>
        </w:numPr>
        <w:ind w:left="709" w:hanging="709"/>
        <w:jc w:val="center"/>
        <w:rPr>
          <w:rFonts w:ascii="Arial" w:hAnsi="Arial"/>
          <w:b/>
          <w:sz w:val="22"/>
          <w:szCs w:val="22"/>
        </w:rPr>
      </w:pPr>
    </w:p>
    <w:p w14:paraId="45249A87" w14:textId="56BBC1E0" w:rsidR="00126CC2" w:rsidRPr="00E9682F" w:rsidRDefault="00126CC2" w:rsidP="00126CC2">
      <w:pPr>
        <w:numPr>
          <w:ilvl w:val="12"/>
          <w:numId w:val="0"/>
        </w:numPr>
        <w:ind w:left="709" w:hanging="709"/>
        <w:jc w:val="center"/>
        <w:rPr>
          <w:rFonts w:ascii="Arial" w:hAnsi="Arial"/>
          <w:b/>
          <w:sz w:val="22"/>
          <w:szCs w:val="22"/>
        </w:rPr>
      </w:pPr>
      <w:r w:rsidRPr="00E9682F">
        <w:rPr>
          <w:rFonts w:ascii="Arial" w:hAnsi="Arial"/>
          <w:b/>
          <w:sz w:val="22"/>
          <w:szCs w:val="22"/>
        </w:rPr>
        <w:t>Článek VI</w:t>
      </w:r>
      <w:r w:rsidR="00A05DE6" w:rsidRPr="00E9682F">
        <w:rPr>
          <w:rFonts w:ascii="Arial" w:hAnsi="Arial"/>
          <w:b/>
          <w:sz w:val="22"/>
          <w:szCs w:val="22"/>
        </w:rPr>
        <w:t>I</w:t>
      </w:r>
      <w:r w:rsidRPr="00E9682F">
        <w:rPr>
          <w:rFonts w:ascii="Arial" w:hAnsi="Arial"/>
          <w:b/>
          <w:sz w:val="22"/>
          <w:szCs w:val="22"/>
        </w:rPr>
        <w:t>.</w:t>
      </w:r>
    </w:p>
    <w:p w14:paraId="28490E14" w14:textId="77777777" w:rsidR="00126CC2" w:rsidRPr="00E9682F" w:rsidRDefault="00126CC2" w:rsidP="00126CC2">
      <w:pPr>
        <w:numPr>
          <w:ilvl w:val="12"/>
          <w:numId w:val="0"/>
        </w:numPr>
        <w:ind w:left="709" w:hanging="709"/>
        <w:jc w:val="center"/>
        <w:rPr>
          <w:rFonts w:ascii="Arial" w:hAnsi="Arial"/>
          <w:sz w:val="22"/>
          <w:szCs w:val="22"/>
        </w:rPr>
      </w:pPr>
      <w:r w:rsidRPr="00E9682F">
        <w:rPr>
          <w:rFonts w:ascii="Arial" w:hAnsi="Arial"/>
          <w:b/>
          <w:sz w:val="22"/>
          <w:szCs w:val="22"/>
        </w:rPr>
        <w:t>Práva a povinnosti objednatele</w:t>
      </w:r>
    </w:p>
    <w:p w14:paraId="15ADD15C" w14:textId="77777777" w:rsidR="00126CC2" w:rsidRPr="00E9682F" w:rsidRDefault="00126CC2" w:rsidP="00126CC2">
      <w:pPr>
        <w:numPr>
          <w:ilvl w:val="12"/>
          <w:numId w:val="0"/>
        </w:numPr>
        <w:ind w:left="709" w:hanging="709"/>
        <w:jc w:val="center"/>
        <w:rPr>
          <w:rFonts w:ascii="Arial" w:hAnsi="Arial"/>
          <w:sz w:val="22"/>
          <w:szCs w:val="22"/>
        </w:rPr>
      </w:pPr>
    </w:p>
    <w:p w14:paraId="484583D3" w14:textId="77777777" w:rsidR="00126CC2" w:rsidRPr="00E9682F" w:rsidRDefault="00126CC2" w:rsidP="00270771">
      <w:pPr>
        <w:numPr>
          <w:ilvl w:val="0"/>
          <w:numId w:val="2"/>
        </w:numPr>
        <w:spacing w:after="120"/>
        <w:ind w:left="709" w:hanging="709"/>
        <w:jc w:val="both"/>
        <w:rPr>
          <w:rFonts w:ascii="Arial" w:hAnsi="Arial"/>
          <w:sz w:val="22"/>
          <w:szCs w:val="22"/>
        </w:rPr>
      </w:pPr>
      <w:r w:rsidRPr="00E9682F">
        <w:rPr>
          <w:rFonts w:ascii="Arial" w:hAnsi="Arial"/>
          <w:sz w:val="22"/>
          <w:szCs w:val="22"/>
        </w:rPr>
        <w:t>Objednatel je povinen přev</w:t>
      </w:r>
      <w:r w:rsidR="00F4534E" w:rsidRPr="00E9682F">
        <w:rPr>
          <w:rFonts w:ascii="Arial" w:hAnsi="Arial"/>
          <w:sz w:val="22"/>
          <w:szCs w:val="22"/>
        </w:rPr>
        <w:t>ést</w:t>
      </w:r>
      <w:r w:rsidRPr="00E9682F">
        <w:rPr>
          <w:rFonts w:ascii="Arial" w:hAnsi="Arial"/>
          <w:sz w:val="22"/>
          <w:szCs w:val="22"/>
        </w:rPr>
        <w:t xml:space="preserve"> finanční prostředky </w:t>
      </w:r>
      <w:r w:rsidR="00DF4B8F" w:rsidRPr="00E9682F">
        <w:rPr>
          <w:rFonts w:ascii="Arial" w:hAnsi="Arial"/>
          <w:sz w:val="22"/>
          <w:szCs w:val="22"/>
        </w:rPr>
        <w:t>zhotoviteli</w:t>
      </w:r>
      <w:r w:rsidRPr="00E9682F">
        <w:rPr>
          <w:rFonts w:ascii="Arial" w:hAnsi="Arial"/>
          <w:sz w:val="22"/>
          <w:szCs w:val="22"/>
        </w:rPr>
        <w:t xml:space="preserve"> v rozsahu a způsobem uvedeným v této smlouvě.</w:t>
      </w:r>
    </w:p>
    <w:p w14:paraId="2DDF017B" w14:textId="77777777" w:rsidR="00126CC2" w:rsidRPr="00E9682F" w:rsidRDefault="00126CC2" w:rsidP="00270771">
      <w:pPr>
        <w:numPr>
          <w:ilvl w:val="0"/>
          <w:numId w:val="2"/>
        </w:numPr>
        <w:spacing w:after="120"/>
        <w:ind w:left="709" w:hanging="709"/>
        <w:jc w:val="both"/>
        <w:rPr>
          <w:rFonts w:ascii="Arial" w:hAnsi="Arial"/>
          <w:sz w:val="22"/>
          <w:szCs w:val="22"/>
        </w:rPr>
      </w:pPr>
      <w:r w:rsidRPr="00E9682F">
        <w:rPr>
          <w:rFonts w:ascii="Arial" w:hAnsi="Arial"/>
          <w:sz w:val="22"/>
          <w:szCs w:val="22"/>
        </w:rPr>
        <w:t>Objednatel si vyhrazuje právo provádět</w:t>
      </w:r>
      <w:r w:rsidR="00F4534E" w:rsidRPr="00E9682F">
        <w:rPr>
          <w:rFonts w:ascii="Arial" w:hAnsi="Arial"/>
          <w:sz w:val="22"/>
          <w:szCs w:val="22"/>
        </w:rPr>
        <w:t xml:space="preserve"> kdykoliv</w:t>
      </w:r>
      <w:r w:rsidRPr="00E9682F">
        <w:rPr>
          <w:rFonts w:ascii="Arial" w:hAnsi="Arial"/>
          <w:sz w:val="22"/>
          <w:szCs w:val="22"/>
        </w:rPr>
        <w:t xml:space="preserve"> kontrolu stavu řešení a vynakládání nákladů při plnění smlouvy dle článku VII</w:t>
      </w:r>
      <w:r w:rsidR="00A05DE6" w:rsidRPr="00E9682F">
        <w:rPr>
          <w:rFonts w:ascii="Arial" w:hAnsi="Arial"/>
          <w:sz w:val="22"/>
          <w:szCs w:val="22"/>
        </w:rPr>
        <w:t>I</w:t>
      </w:r>
      <w:r w:rsidRPr="00E9682F">
        <w:rPr>
          <w:rFonts w:ascii="Arial" w:hAnsi="Arial"/>
          <w:sz w:val="22"/>
          <w:szCs w:val="22"/>
        </w:rPr>
        <w:t>.</w:t>
      </w:r>
    </w:p>
    <w:p w14:paraId="5F489EA1" w14:textId="77777777" w:rsidR="00126CC2" w:rsidRPr="00E9682F" w:rsidRDefault="00126CC2" w:rsidP="00126CC2">
      <w:pPr>
        <w:numPr>
          <w:ilvl w:val="0"/>
          <w:numId w:val="2"/>
        </w:numPr>
        <w:ind w:left="709" w:hanging="709"/>
        <w:jc w:val="both"/>
        <w:rPr>
          <w:rFonts w:ascii="Arial" w:hAnsi="Arial"/>
          <w:sz w:val="22"/>
          <w:szCs w:val="22"/>
        </w:rPr>
      </w:pPr>
      <w:r w:rsidRPr="00E9682F">
        <w:rPr>
          <w:rFonts w:ascii="Arial" w:hAnsi="Arial"/>
          <w:sz w:val="22"/>
          <w:szCs w:val="22"/>
        </w:rPr>
        <w:t>Objednatel je prostřednictvím příslušného odborného garanta oprávněn v průběhu prací při plnění smlouvy seznamovat se</w:t>
      </w:r>
      <w:r w:rsidR="00F4534E" w:rsidRPr="00E9682F">
        <w:rPr>
          <w:rFonts w:ascii="Arial" w:hAnsi="Arial"/>
          <w:sz w:val="22"/>
          <w:szCs w:val="22"/>
        </w:rPr>
        <w:t xml:space="preserve"> kdykoliv</w:t>
      </w:r>
      <w:r w:rsidRPr="00E9682F">
        <w:rPr>
          <w:rFonts w:ascii="Arial" w:hAnsi="Arial"/>
          <w:sz w:val="22"/>
          <w:szCs w:val="22"/>
        </w:rPr>
        <w:t xml:space="preserve"> s dílčími výsledky a udílet pro další postup prací závazné pokyny.</w:t>
      </w:r>
    </w:p>
    <w:p w14:paraId="43BE6325" w14:textId="0898A32A" w:rsidR="00DF19DC" w:rsidRPr="00E9682F" w:rsidRDefault="00DF19DC" w:rsidP="00515CD9">
      <w:pPr>
        <w:numPr>
          <w:ilvl w:val="12"/>
          <w:numId w:val="0"/>
        </w:numPr>
        <w:rPr>
          <w:rFonts w:ascii="Arial" w:hAnsi="Arial"/>
          <w:b/>
          <w:sz w:val="22"/>
          <w:szCs w:val="22"/>
        </w:rPr>
      </w:pPr>
    </w:p>
    <w:p w14:paraId="79EE54A2" w14:textId="77777777" w:rsidR="00126CC2" w:rsidRPr="00E9682F" w:rsidRDefault="00126CC2" w:rsidP="00126CC2">
      <w:pPr>
        <w:numPr>
          <w:ilvl w:val="12"/>
          <w:numId w:val="0"/>
        </w:numPr>
        <w:ind w:left="567" w:hanging="567"/>
        <w:jc w:val="center"/>
        <w:rPr>
          <w:rFonts w:ascii="Arial" w:hAnsi="Arial"/>
          <w:b/>
          <w:sz w:val="22"/>
          <w:szCs w:val="22"/>
        </w:rPr>
      </w:pPr>
    </w:p>
    <w:p w14:paraId="4731D505" w14:textId="77777777" w:rsidR="00126CC2" w:rsidRPr="00E9682F" w:rsidRDefault="00126CC2" w:rsidP="00126CC2">
      <w:pPr>
        <w:numPr>
          <w:ilvl w:val="12"/>
          <w:numId w:val="0"/>
        </w:numPr>
        <w:ind w:left="567" w:hanging="567"/>
        <w:jc w:val="center"/>
        <w:rPr>
          <w:rFonts w:ascii="Arial" w:hAnsi="Arial"/>
          <w:b/>
          <w:sz w:val="22"/>
          <w:szCs w:val="22"/>
        </w:rPr>
      </w:pPr>
      <w:r w:rsidRPr="00E9682F">
        <w:rPr>
          <w:rFonts w:ascii="Arial" w:hAnsi="Arial"/>
          <w:b/>
          <w:sz w:val="22"/>
          <w:szCs w:val="22"/>
        </w:rPr>
        <w:t>Článek VII</w:t>
      </w:r>
      <w:r w:rsidR="00A05DE6" w:rsidRPr="00E9682F">
        <w:rPr>
          <w:rFonts w:ascii="Arial" w:hAnsi="Arial"/>
          <w:b/>
          <w:sz w:val="22"/>
          <w:szCs w:val="22"/>
        </w:rPr>
        <w:t>I</w:t>
      </w:r>
      <w:r w:rsidRPr="00E9682F">
        <w:rPr>
          <w:rFonts w:ascii="Arial" w:hAnsi="Arial"/>
          <w:b/>
          <w:sz w:val="22"/>
          <w:szCs w:val="22"/>
        </w:rPr>
        <w:t xml:space="preserve">. </w:t>
      </w:r>
    </w:p>
    <w:p w14:paraId="5DC5F88E" w14:textId="77777777" w:rsidR="00126CC2" w:rsidRPr="00E9682F" w:rsidRDefault="00126CC2" w:rsidP="00126CC2">
      <w:pPr>
        <w:numPr>
          <w:ilvl w:val="12"/>
          <w:numId w:val="0"/>
        </w:numPr>
        <w:ind w:left="567" w:hanging="567"/>
        <w:jc w:val="center"/>
        <w:rPr>
          <w:rFonts w:ascii="Arial" w:hAnsi="Arial"/>
          <w:b/>
          <w:sz w:val="22"/>
          <w:szCs w:val="22"/>
        </w:rPr>
      </w:pPr>
      <w:r w:rsidRPr="00E9682F">
        <w:rPr>
          <w:rFonts w:ascii="Arial" w:hAnsi="Arial"/>
          <w:b/>
          <w:sz w:val="22"/>
          <w:szCs w:val="22"/>
        </w:rPr>
        <w:t xml:space="preserve">Kontrola plnění smlouvy </w:t>
      </w:r>
    </w:p>
    <w:p w14:paraId="0EDD5454" w14:textId="77777777" w:rsidR="00126CC2" w:rsidRPr="00E9682F" w:rsidRDefault="00126CC2" w:rsidP="00126CC2">
      <w:pPr>
        <w:numPr>
          <w:ilvl w:val="12"/>
          <w:numId w:val="0"/>
        </w:numPr>
        <w:tabs>
          <w:tab w:val="left" w:pos="426"/>
        </w:tabs>
        <w:ind w:left="708" w:hanging="708"/>
        <w:jc w:val="both"/>
        <w:rPr>
          <w:rFonts w:ascii="Arial" w:hAnsi="Arial"/>
          <w:sz w:val="22"/>
          <w:szCs w:val="22"/>
        </w:rPr>
      </w:pPr>
    </w:p>
    <w:p w14:paraId="5BF8CDD7" w14:textId="77777777" w:rsidR="00126CC2" w:rsidRPr="00E9682F" w:rsidRDefault="00126CC2" w:rsidP="00270771">
      <w:pPr>
        <w:numPr>
          <w:ilvl w:val="0"/>
          <w:numId w:val="3"/>
        </w:numPr>
        <w:tabs>
          <w:tab w:val="left" w:pos="426"/>
        </w:tabs>
        <w:spacing w:after="120"/>
        <w:ind w:left="567" w:hanging="567"/>
        <w:jc w:val="both"/>
        <w:rPr>
          <w:rFonts w:ascii="Arial" w:hAnsi="Arial"/>
          <w:sz w:val="22"/>
          <w:szCs w:val="22"/>
        </w:rPr>
      </w:pPr>
      <w:r w:rsidRPr="00E9682F">
        <w:rPr>
          <w:rFonts w:ascii="Arial" w:hAnsi="Arial"/>
          <w:sz w:val="22"/>
          <w:szCs w:val="22"/>
        </w:rPr>
        <w:t xml:space="preserve">Objednatel může provést u </w:t>
      </w:r>
      <w:r w:rsidR="00DF4B8F" w:rsidRPr="00E9682F">
        <w:rPr>
          <w:rFonts w:ascii="Arial" w:hAnsi="Arial"/>
          <w:sz w:val="22"/>
          <w:szCs w:val="22"/>
        </w:rPr>
        <w:t>zhotovitele</w:t>
      </w:r>
      <w:r w:rsidRPr="00E9682F">
        <w:rPr>
          <w:rFonts w:ascii="Arial" w:hAnsi="Arial"/>
          <w:sz w:val="22"/>
          <w:szCs w:val="22"/>
        </w:rPr>
        <w:t xml:space="preserve"> kdykoli kontrolu plnění této smlouvy.</w:t>
      </w:r>
    </w:p>
    <w:p w14:paraId="72FD9B33" w14:textId="77777777" w:rsidR="00126CC2" w:rsidRPr="00E9682F" w:rsidRDefault="00126CC2" w:rsidP="00270771">
      <w:pPr>
        <w:numPr>
          <w:ilvl w:val="0"/>
          <w:numId w:val="3"/>
        </w:numPr>
        <w:tabs>
          <w:tab w:val="left" w:pos="709"/>
        </w:tabs>
        <w:spacing w:after="120"/>
        <w:ind w:left="709" w:hanging="709"/>
        <w:jc w:val="both"/>
        <w:rPr>
          <w:rFonts w:ascii="Arial" w:hAnsi="Arial"/>
          <w:sz w:val="22"/>
          <w:szCs w:val="22"/>
        </w:rPr>
      </w:pPr>
      <w:r w:rsidRPr="00E9682F">
        <w:rPr>
          <w:rFonts w:ascii="Arial" w:hAnsi="Arial"/>
          <w:sz w:val="22"/>
          <w:szCs w:val="22"/>
        </w:rPr>
        <w:t xml:space="preserve">Kontrolu plnění smlouvy provádí </w:t>
      </w:r>
      <w:r w:rsidR="00BC1739" w:rsidRPr="00E9682F">
        <w:rPr>
          <w:rFonts w:ascii="Arial" w:hAnsi="Arial"/>
          <w:sz w:val="22"/>
          <w:szCs w:val="22"/>
        </w:rPr>
        <w:t xml:space="preserve">odborný garant </w:t>
      </w:r>
      <w:r w:rsidRPr="00E9682F">
        <w:rPr>
          <w:rFonts w:ascii="Arial" w:hAnsi="Arial"/>
          <w:sz w:val="22"/>
          <w:szCs w:val="22"/>
        </w:rPr>
        <w:t>objednatel</w:t>
      </w:r>
      <w:r w:rsidR="00BC1739" w:rsidRPr="00E9682F">
        <w:rPr>
          <w:rFonts w:ascii="Arial" w:hAnsi="Arial"/>
          <w:sz w:val="22"/>
          <w:szCs w:val="22"/>
        </w:rPr>
        <w:t>e</w:t>
      </w:r>
      <w:r w:rsidRPr="00E9682F">
        <w:rPr>
          <w:rFonts w:ascii="Arial" w:hAnsi="Arial"/>
          <w:sz w:val="22"/>
          <w:szCs w:val="22"/>
        </w:rPr>
        <w:t xml:space="preserve"> nebo jím písemně pověřená právnická nebo fyzická osoba.</w:t>
      </w:r>
    </w:p>
    <w:p w14:paraId="0637FB87" w14:textId="77777777" w:rsidR="00126CC2" w:rsidRPr="00E9682F" w:rsidRDefault="00126CC2" w:rsidP="00126CC2">
      <w:pPr>
        <w:numPr>
          <w:ilvl w:val="0"/>
          <w:numId w:val="3"/>
        </w:numPr>
        <w:tabs>
          <w:tab w:val="left" w:pos="426"/>
        </w:tabs>
        <w:ind w:left="567" w:hanging="567"/>
        <w:jc w:val="both"/>
        <w:rPr>
          <w:rFonts w:ascii="Arial" w:hAnsi="Arial"/>
          <w:sz w:val="22"/>
          <w:szCs w:val="22"/>
        </w:rPr>
      </w:pPr>
      <w:r w:rsidRPr="00E9682F">
        <w:rPr>
          <w:rFonts w:ascii="Arial" w:hAnsi="Arial"/>
          <w:sz w:val="22"/>
          <w:szCs w:val="22"/>
        </w:rPr>
        <w:t>Kontrola plnění této smlouvy bude zaměřena zejména</w:t>
      </w:r>
      <w:r w:rsidR="00F4534E" w:rsidRPr="00E9682F">
        <w:rPr>
          <w:rFonts w:ascii="Arial" w:hAnsi="Arial"/>
          <w:sz w:val="22"/>
          <w:szCs w:val="22"/>
        </w:rPr>
        <w:t xml:space="preserve"> nikoliv však výlučně</w:t>
      </w:r>
      <w:r w:rsidRPr="00E9682F">
        <w:rPr>
          <w:rFonts w:ascii="Arial" w:hAnsi="Arial"/>
          <w:sz w:val="22"/>
          <w:szCs w:val="22"/>
        </w:rPr>
        <w:t xml:space="preserve"> na: </w:t>
      </w:r>
    </w:p>
    <w:p w14:paraId="2CB9113B"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věcné plnění smlouvy,</w:t>
      </w:r>
    </w:p>
    <w:p w14:paraId="52D6DE32"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změny v průběhu plnění smlouvy,</w:t>
      </w:r>
    </w:p>
    <w:p w14:paraId="1817153C"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výsledky plnění smlouvy dosažené ke dni kontroly a způsob jejich realizace,</w:t>
      </w:r>
    </w:p>
    <w:p w14:paraId="489655F2"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výši čerpání a účelné použití poskytnutých finančních prostředků,</w:t>
      </w:r>
    </w:p>
    <w:p w14:paraId="4A6BF2C4" w14:textId="77777777" w:rsidR="00126CC2" w:rsidRPr="00E9682F" w:rsidRDefault="00126CC2" w:rsidP="00270771">
      <w:pPr>
        <w:numPr>
          <w:ilvl w:val="1"/>
          <w:numId w:val="3"/>
        </w:numPr>
        <w:tabs>
          <w:tab w:val="left" w:pos="426"/>
        </w:tabs>
        <w:spacing w:after="120"/>
        <w:ind w:left="993" w:hanging="284"/>
        <w:jc w:val="both"/>
        <w:rPr>
          <w:rFonts w:ascii="Arial" w:hAnsi="Arial"/>
          <w:sz w:val="22"/>
          <w:szCs w:val="22"/>
        </w:rPr>
      </w:pPr>
      <w:r w:rsidRPr="00E9682F">
        <w:rPr>
          <w:rFonts w:ascii="Arial" w:hAnsi="Arial"/>
          <w:sz w:val="22"/>
          <w:szCs w:val="22"/>
        </w:rPr>
        <w:t>kontrolu plnění smluvních povinností smluvními stranami.</w:t>
      </w:r>
    </w:p>
    <w:p w14:paraId="2A4D187B" w14:textId="77777777" w:rsidR="00126CC2" w:rsidRPr="00E9682F" w:rsidRDefault="00126CC2" w:rsidP="00270771">
      <w:pPr>
        <w:numPr>
          <w:ilvl w:val="0"/>
          <w:numId w:val="3"/>
        </w:numPr>
        <w:tabs>
          <w:tab w:val="left" w:pos="709"/>
        </w:tabs>
        <w:spacing w:after="120"/>
        <w:ind w:left="709" w:hanging="709"/>
        <w:jc w:val="both"/>
        <w:rPr>
          <w:rFonts w:ascii="Arial" w:hAnsi="Arial"/>
          <w:sz w:val="22"/>
          <w:szCs w:val="22"/>
        </w:rPr>
      </w:pPr>
      <w:r w:rsidRPr="00E9682F">
        <w:rPr>
          <w:rFonts w:ascii="Arial" w:hAnsi="Arial"/>
          <w:sz w:val="22"/>
          <w:szCs w:val="22"/>
        </w:rPr>
        <w:t xml:space="preserve">Termín konání kontroly určí objednatel nebo jím pověřená právnická nebo fyzická osoba. </w:t>
      </w:r>
      <w:r w:rsidR="00270771" w:rsidRPr="00E9682F">
        <w:rPr>
          <w:rFonts w:ascii="Arial" w:hAnsi="Arial"/>
          <w:sz w:val="22"/>
          <w:szCs w:val="22"/>
        </w:rPr>
        <w:br/>
      </w:r>
      <w:r w:rsidRPr="00E9682F">
        <w:rPr>
          <w:rFonts w:ascii="Arial" w:hAnsi="Arial"/>
          <w:sz w:val="22"/>
          <w:szCs w:val="22"/>
        </w:rPr>
        <w:t xml:space="preserve">O průběhu a závěru kontroly se vyhotovuje protokol, který podepisují všichni zúčastnění. </w:t>
      </w:r>
    </w:p>
    <w:p w14:paraId="6AB0E0E7" w14:textId="77777777" w:rsidR="00126CC2" w:rsidRPr="00E9682F" w:rsidRDefault="00126CC2" w:rsidP="00126CC2">
      <w:pPr>
        <w:numPr>
          <w:ilvl w:val="0"/>
          <w:numId w:val="3"/>
        </w:numPr>
        <w:tabs>
          <w:tab w:val="left" w:pos="709"/>
        </w:tabs>
        <w:ind w:left="709" w:hanging="709"/>
        <w:jc w:val="both"/>
        <w:rPr>
          <w:rFonts w:ascii="Arial" w:hAnsi="Arial"/>
          <w:sz w:val="22"/>
          <w:szCs w:val="22"/>
        </w:rPr>
      </w:pPr>
      <w:r w:rsidRPr="00E9682F">
        <w:rPr>
          <w:rFonts w:ascii="Arial" w:hAnsi="Arial"/>
          <w:sz w:val="22"/>
          <w:szCs w:val="22"/>
        </w:rPr>
        <w:t>Za účelem předem oznámeného konání kontroly ve smyslu odst. 3 tohoto článku je</w:t>
      </w:r>
      <w:r w:rsidRPr="00E9682F">
        <w:rPr>
          <w:rFonts w:ascii="Arial" w:hAnsi="Arial" w:cs="Arial"/>
          <w:b/>
          <w:sz w:val="22"/>
          <w:szCs w:val="22"/>
        </w:rPr>
        <w:t> </w:t>
      </w:r>
      <w:r w:rsidR="00112FEB" w:rsidRPr="00E9682F">
        <w:rPr>
          <w:rFonts w:ascii="Arial" w:hAnsi="Arial"/>
          <w:sz w:val="22"/>
          <w:szCs w:val="22"/>
        </w:rPr>
        <w:t>zhotovitel</w:t>
      </w:r>
      <w:r w:rsidRPr="00E9682F">
        <w:rPr>
          <w:rFonts w:ascii="Arial" w:hAnsi="Arial"/>
          <w:sz w:val="22"/>
          <w:szCs w:val="22"/>
        </w:rPr>
        <w:t xml:space="preserve"> povinen:</w:t>
      </w:r>
    </w:p>
    <w:p w14:paraId="1EB0DCEE" w14:textId="77777777" w:rsidR="00126CC2" w:rsidRPr="00E9682F" w:rsidRDefault="00126CC2" w:rsidP="00270771">
      <w:pPr>
        <w:numPr>
          <w:ilvl w:val="1"/>
          <w:numId w:val="3"/>
        </w:numPr>
        <w:tabs>
          <w:tab w:val="left" w:pos="1276"/>
        </w:tabs>
        <w:ind w:left="1418" w:hanging="709"/>
        <w:jc w:val="both"/>
        <w:rPr>
          <w:rFonts w:ascii="Arial" w:hAnsi="Arial"/>
          <w:sz w:val="22"/>
          <w:szCs w:val="22"/>
        </w:rPr>
      </w:pPr>
      <w:r w:rsidRPr="00E9682F">
        <w:rPr>
          <w:rFonts w:ascii="Arial" w:hAnsi="Arial"/>
          <w:sz w:val="22"/>
          <w:szCs w:val="22"/>
        </w:rPr>
        <w:t>připravit příslušné podklady umožňující kontrolu v plném rozsahu (odst. 3, písm. a) až e) tohoto článku),</w:t>
      </w:r>
    </w:p>
    <w:p w14:paraId="0218563B" w14:textId="77777777" w:rsidR="00126CC2" w:rsidRPr="00E9682F" w:rsidRDefault="00126CC2" w:rsidP="00270771">
      <w:pPr>
        <w:numPr>
          <w:ilvl w:val="1"/>
          <w:numId w:val="3"/>
        </w:numPr>
        <w:tabs>
          <w:tab w:val="left" w:pos="709"/>
          <w:tab w:val="left" w:pos="1276"/>
        </w:tabs>
        <w:ind w:left="1418" w:hanging="709"/>
        <w:jc w:val="both"/>
        <w:rPr>
          <w:rFonts w:ascii="Arial" w:hAnsi="Arial"/>
          <w:sz w:val="22"/>
          <w:szCs w:val="22"/>
        </w:rPr>
      </w:pPr>
      <w:r w:rsidRPr="00E9682F">
        <w:rPr>
          <w:rFonts w:ascii="Arial" w:hAnsi="Arial"/>
          <w:sz w:val="22"/>
          <w:szCs w:val="22"/>
        </w:rPr>
        <w:t>zajistit technické podmínky pro uskutečnění kontroly objednatelem v</w:t>
      </w:r>
      <w:r w:rsidRPr="00E9682F">
        <w:rPr>
          <w:rFonts w:ascii="Arial" w:hAnsi="Arial" w:cs="Arial"/>
          <w:b/>
          <w:sz w:val="22"/>
          <w:szCs w:val="22"/>
        </w:rPr>
        <w:t> </w:t>
      </w:r>
      <w:r w:rsidRPr="00E9682F">
        <w:rPr>
          <w:rFonts w:ascii="Arial" w:hAnsi="Arial"/>
          <w:sz w:val="22"/>
          <w:szCs w:val="22"/>
        </w:rPr>
        <w:t>požadovaném rozsahu,</w:t>
      </w:r>
    </w:p>
    <w:p w14:paraId="7AB0B8A6" w14:textId="77777777" w:rsidR="00126CC2" w:rsidRPr="00E9682F" w:rsidRDefault="00126CC2" w:rsidP="00270771">
      <w:pPr>
        <w:numPr>
          <w:ilvl w:val="1"/>
          <w:numId w:val="3"/>
        </w:numPr>
        <w:tabs>
          <w:tab w:val="left" w:pos="709"/>
          <w:tab w:val="left" w:pos="1276"/>
        </w:tabs>
        <w:spacing w:after="120"/>
        <w:ind w:left="1418" w:hanging="709"/>
        <w:jc w:val="both"/>
        <w:rPr>
          <w:rFonts w:ascii="Arial" w:hAnsi="Arial"/>
          <w:sz w:val="22"/>
          <w:szCs w:val="22"/>
        </w:rPr>
      </w:pPr>
      <w:r w:rsidRPr="00E9682F">
        <w:rPr>
          <w:rFonts w:ascii="Arial" w:hAnsi="Arial"/>
          <w:sz w:val="22"/>
          <w:szCs w:val="22"/>
        </w:rPr>
        <w:t>přizvat po dohodě s objednatelem další subjekty, jejichž účast je pro potřeby kontroly nezbytná.</w:t>
      </w:r>
    </w:p>
    <w:p w14:paraId="68A8A061" w14:textId="77777777" w:rsidR="00126CC2" w:rsidRPr="00E9682F" w:rsidRDefault="00BC1739" w:rsidP="00126CC2">
      <w:pPr>
        <w:numPr>
          <w:ilvl w:val="0"/>
          <w:numId w:val="3"/>
        </w:numPr>
        <w:tabs>
          <w:tab w:val="left" w:pos="709"/>
        </w:tabs>
        <w:ind w:left="709" w:hanging="709"/>
        <w:jc w:val="both"/>
        <w:rPr>
          <w:rFonts w:ascii="Arial" w:hAnsi="Arial"/>
          <w:sz w:val="22"/>
          <w:szCs w:val="22"/>
        </w:rPr>
      </w:pPr>
      <w:r w:rsidRPr="00E9682F">
        <w:rPr>
          <w:rFonts w:ascii="Arial" w:hAnsi="Arial"/>
          <w:sz w:val="22"/>
          <w:szCs w:val="22"/>
        </w:rPr>
        <w:lastRenderedPageBreak/>
        <w:t>V</w:t>
      </w:r>
      <w:r w:rsidR="00126CC2" w:rsidRPr="00E9682F">
        <w:rPr>
          <w:rFonts w:ascii="Arial" w:hAnsi="Arial"/>
          <w:sz w:val="22"/>
          <w:szCs w:val="22"/>
        </w:rPr>
        <w:t>edl</w:t>
      </w:r>
      <w:r w:rsidRPr="00E9682F">
        <w:rPr>
          <w:rFonts w:ascii="Arial" w:hAnsi="Arial"/>
          <w:sz w:val="22"/>
          <w:szCs w:val="22"/>
        </w:rPr>
        <w:t>e zástupců</w:t>
      </w:r>
      <w:r w:rsidR="00126CC2" w:rsidRPr="00E9682F">
        <w:rPr>
          <w:rFonts w:ascii="Arial" w:hAnsi="Arial"/>
          <w:sz w:val="22"/>
          <w:szCs w:val="22"/>
        </w:rPr>
        <w:t xml:space="preserve"> objednatele a </w:t>
      </w:r>
      <w:r w:rsidR="00DF4B8F" w:rsidRPr="00E9682F">
        <w:rPr>
          <w:rFonts w:ascii="Arial" w:hAnsi="Arial"/>
          <w:sz w:val="22"/>
          <w:szCs w:val="22"/>
        </w:rPr>
        <w:t>zhotovitele</w:t>
      </w:r>
      <w:r w:rsidR="00126CC2" w:rsidRPr="00E9682F">
        <w:rPr>
          <w:rFonts w:ascii="Arial" w:hAnsi="Arial"/>
          <w:sz w:val="22"/>
          <w:szCs w:val="22"/>
        </w:rPr>
        <w:t xml:space="preserve">, jsou </w:t>
      </w:r>
      <w:r w:rsidRPr="00E9682F">
        <w:rPr>
          <w:rFonts w:ascii="Arial" w:hAnsi="Arial"/>
          <w:sz w:val="22"/>
          <w:szCs w:val="22"/>
        </w:rPr>
        <w:t>ke kontrole plnění smlouvy dále přizvá</w:t>
      </w:r>
      <w:r w:rsidR="00126CC2" w:rsidRPr="00E9682F">
        <w:rPr>
          <w:rFonts w:ascii="Arial" w:hAnsi="Arial"/>
          <w:sz w:val="22"/>
          <w:szCs w:val="22"/>
        </w:rPr>
        <w:t>n</w:t>
      </w:r>
      <w:r w:rsidRPr="00E9682F">
        <w:rPr>
          <w:rFonts w:ascii="Arial" w:hAnsi="Arial"/>
          <w:sz w:val="22"/>
          <w:szCs w:val="22"/>
        </w:rPr>
        <w:t>i</w:t>
      </w:r>
      <w:r w:rsidR="00126CC2" w:rsidRPr="00E9682F">
        <w:rPr>
          <w:rFonts w:ascii="Arial" w:hAnsi="Arial"/>
          <w:sz w:val="22"/>
          <w:szCs w:val="22"/>
        </w:rPr>
        <w:t xml:space="preserve"> zástupci dalších subjektů, jejichž účast je pro potřeby kontroly nezbytná.</w:t>
      </w:r>
    </w:p>
    <w:p w14:paraId="281DA58C" w14:textId="77777777" w:rsidR="00126CC2" w:rsidRPr="00E9682F" w:rsidRDefault="00126CC2" w:rsidP="00126CC2">
      <w:pPr>
        <w:ind w:left="708" w:hanging="708"/>
        <w:jc w:val="center"/>
        <w:rPr>
          <w:rFonts w:ascii="Arial" w:hAnsi="Arial"/>
          <w:sz w:val="22"/>
          <w:szCs w:val="22"/>
        </w:rPr>
      </w:pPr>
    </w:p>
    <w:p w14:paraId="75388147" w14:textId="3C5B1C7D" w:rsidR="00126CC2" w:rsidRPr="00E9682F" w:rsidRDefault="00126CC2" w:rsidP="00515CD9">
      <w:pPr>
        <w:rPr>
          <w:rFonts w:ascii="Arial" w:hAnsi="Arial"/>
          <w:sz w:val="22"/>
          <w:szCs w:val="22"/>
        </w:rPr>
      </w:pPr>
    </w:p>
    <w:p w14:paraId="13C48844" w14:textId="77777777" w:rsidR="00126CC2" w:rsidRPr="00E9682F" w:rsidRDefault="00126CC2" w:rsidP="00126CC2">
      <w:pPr>
        <w:numPr>
          <w:ilvl w:val="12"/>
          <w:numId w:val="0"/>
        </w:numPr>
        <w:tabs>
          <w:tab w:val="left" w:pos="0"/>
        </w:tabs>
        <w:ind w:left="708" w:hanging="708"/>
        <w:jc w:val="center"/>
        <w:rPr>
          <w:rFonts w:ascii="Arial" w:hAnsi="Arial"/>
          <w:b/>
          <w:sz w:val="22"/>
          <w:szCs w:val="22"/>
        </w:rPr>
      </w:pPr>
      <w:r w:rsidRPr="00E9682F">
        <w:rPr>
          <w:rFonts w:ascii="Arial" w:hAnsi="Arial"/>
          <w:b/>
          <w:sz w:val="22"/>
          <w:szCs w:val="22"/>
        </w:rPr>
        <w:t xml:space="preserve">Článek </w:t>
      </w:r>
      <w:r w:rsidR="00A05DE6" w:rsidRPr="00E9682F">
        <w:rPr>
          <w:rFonts w:ascii="Arial" w:hAnsi="Arial"/>
          <w:b/>
          <w:sz w:val="22"/>
          <w:szCs w:val="22"/>
        </w:rPr>
        <w:t>I</w:t>
      </w:r>
      <w:r w:rsidR="0072195C" w:rsidRPr="00E9682F">
        <w:rPr>
          <w:rFonts w:ascii="Arial" w:hAnsi="Arial"/>
          <w:b/>
          <w:sz w:val="22"/>
          <w:szCs w:val="22"/>
        </w:rPr>
        <w:t>X</w:t>
      </w:r>
      <w:r w:rsidRPr="00E9682F">
        <w:rPr>
          <w:rFonts w:ascii="Arial" w:hAnsi="Arial"/>
          <w:b/>
          <w:sz w:val="22"/>
          <w:szCs w:val="22"/>
        </w:rPr>
        <w:t>.</w:t>
      </w:r>
    </w:p>
    <w:p w14:paraId="75AC5BC3" w14:textId="77777777" w:rsidR="00126CC2" w:rsidRPr="00E9682F" w:rsidRDefault="00126CC2" w:rsidP="00126CC2">
      <w:pPr>
        <w:numPr>
          <w:ilvl w:val="12"/>
          <w:numId w:val="0"/>
        </w:numPr>
        <w:tabs>
          <w:tab w:val="left" w:pos="0"/>
        </w:tabs>
        <w:ind w:left="708" w:hanging="708"/>
        <w:jc w:val="center"/>
        <w:rPr>
          <w:rFonts w:ascii="Arial" w:hAnsi="Arial"/>
          <w:b/>
          <w:sz w:val="22"/>
          <w:szCs w:val="22"/>
        </w:rPr>
      </w:pPr>
      <w:r w:rsidRPr="00E9682F">
        <w:rPr>
          <w:rFonts w:ascii="Arial" w:hAnsi="Arial"/>
          <w:b/>
          <w:sz w:val="22"/>
          <w:szCs w:val="22"/>
        </w:rPr>
        <w:t>Sankce</w:t>
      </w:r>
    </w:p>
    <w:p w14:paraId="7049377B" w14:textId="77777777" w:rsidR="00126CC2" w:rsidRPr="00E9682F" w:rsidRDefault="00126CC2" w:rsidP="00126CC2">
      <w:pPr>
        <w:numPr>
          <w:ilvl w:val="12"/>
          <w:numId w:val="0"/>
        </w:numPr>
        <w:tabs>
          <w:tab w:val="left" w:pos="0"/>
        </w:tabs>
        <w:ind w:left="708" w:hanging="708"/>
        <w:jc w:val="center"/>
        <w:rPr>
          <w:rFonts w:ascii="Arial" w:hAnsi="Arial"/>
          <w:b/>
          <w:sz w:val="22"/>
          <w:szCs w:val="22"/>
        </w:rPr>
      </w:pPr>
    </w:p>
    <w:p w14:paraId="43E25C66" w14:textId="77777777" w:rsidR="00126CC2" w:rsidRPr="00667FF7" w:rsidRDefault="00126CC2" w:rsidP="00126CC2">
      <w:pPr>
        <w:numPr>
          <w:ilvl w:val="0"/>
          <w:numId w:val="4"/>
        </w:numPr>
        <w:tabs>
          <w:tab w:val="left" w:pos="0"/>
        </w:tabs>
        <w:ind w:left="567" w:hanging="567"/>
        <w:jc w:val="both"/>
        <w:rPr>
          <w:rFonts w:ascii="Arial" w:hAnsi="Arial"/>
          <w:sz w:val="22"/>
          <w:szCs w:val="22"/>
        </w:rPr>
      </w:pPr>
      <w:r w:rsidRPr="00E9682F">
        <w:rPr>
          <w:rFonts w:ascii="Arial" w:hAnsi="Arial"/>
          <w:sz w:val="22"/>
          <w:szCs w:val="22"/>
        </w:rPr>
        <w:t xml:space="preserve">V případě </w:t>
      </w:r>
      <w:r w:rsidRPr="00667FF7">
        <w:rPr>
          <w:rFonts w:ascii="Arial" w:hAnsi="Arial"/>
          <w:sz w:val="22"/>
          <w:szCs w:val="22"/>
        </w:rPr>
        <w:t xml:space="preserve">nedodržení smluvních povinností </w:t>
      </w:r>
      <w:r w:rsidR="00DF4B8F" w:rsidRPr="00667FF7">
        <w:rPr>
          <w:rFonts w:ascii="Arial" w:hAnsi="Arial"/>
          <w:sz w:val="22"/>
          <w:szCs w:val="22"/>
        </w:rPr>
        <w:t>zhotovitele</w:t>
      </w:r>
      <w:r w:rsidRPr="00667FF7">
        <w:rPr>
          <w:rFonts w:ascii="Arial" w:hAnsi="Arial"/>
          <w:sz w:val="22"/>
          <w:szCs w:val="22"/>
        </w:rPr>
        <w:t>, spočívajících zejména v:</w:t>
      </w:r>
    </w:p>
    <w:p w14:paraId="5DFF927D" w14:textId="4951632D" w:rsidR="00126CC2" w:rsidRPr="00667FF7" w:rsidRDefault="00413015" w:rsidP="00876EAE">
      <w:pPr>
        <w:numPr>
          <w:ilvl w:val="1"/>
          <w:numId w:val="4"/>
        </w:numPr>
        <w:tabs>
          <w:tab w:val="left" w:pos="0"/>
        </w:tabs>
        <w:jc w:val="both"/>
        <w:rPr>
          <w:rFonts w:ascii="Arial" w:hAnsi="Arial"/>
          <w:sz w:val="22"/>
          <w:szCs w:val="22"/>
        </w:rPr>
      </w:pPr>
      <w:r w:rsidRPr="00667FF7">
        <w:rPr>
          <w:rFonts w:ascii="Arial" w:hAnsi="Arial"/>
          <w:sz w:val="22"/>
          <w:szCs w:val="22"/>
        </w:rPr>
        <w:t>n</w:t>
      </w:r>
      <w:r w:rsidR="00126CC2" w:rsidRPr="00667FF7">
        <w:rPr>
          <w:rFonts w:ascii="Arial" w:hAnsi="Arial"/>
          <w:sz w:val="22"/>
          <w:szCs w:val="22"/>
        </w:rPr>
        <w:t>eoprávněném</w:t>
      </w:r>
      <w:r w:rsidRPr="00667FF7">
        <w:rPr>
          <w:rFonts w:ascii="Arial" w:hAnsi="Arial"/>
          <w:sz w:val="22"/>
          <w:szCs w:val="22"/>
        </w:rPr>
        <w:t xml:space="preserve"> </w:t>
      </w:r>
      <w:r w:rsidR="00126CC2" w:rsidRPr="00667FF7">
        <w:rPr>
          <w:rFonts w:ascii="Arial" w:hAnsi="Arial"/>
          <w:sz w:val="22"/>
          <w:szCs w:val="22"/>
        </w:rPr>
        <w:t xml:space="preserve">použití finančních prostředků nebo jejich části </w:t>
      </w:r>
      <w:r w:rsidR="00876EAE" w:rsidRPr="00667FF7">
        <w:rPr>
          <w:rFonts w:ascii="Arial" w:hAnsi="Arial"/>
          <w:sz w:val="22"/>
          <w:szCs w:val="22"/>
        </w:rPr>
        <w:t>na</w:t>
      </w:r>
      <w:r w:rsidR="00876EAE" w:rsidRPr="00667FF7">
        <w:rPr>
          <w:rFonts w:ascii="Arial" w:hAnsi="Arial" w:cs="Arial"/>
          <w:b/>
          <w:sz w:val="22"/>
          <w:szCs w:val="22"/>
        </w:rPr>
        <w:t> </w:t>
      </w:r>
      <w:r w:rsidR="00876EAE" w:rsidRPr="00667FF7">
        <w:rPr>
          <w:rFonts w:ascii="Arial" w:hAnsi="Arial"/>
          <w:sz w:val="22"/>
          <w:szCs w:val="22"/>
        </w:rPr>
        <w:t>jiný účel, než stanoví tato smlouva nebo</w:t>
      </w:r>
      <w:r w:rsidR="00126CC2" w:rsidRPr="00667FF7">
        <w:rPr>
          <w:rFonts w:ascii="Arial" w:hAnsi="Arial"/>
          <w:sz w:val="22"/>
          <w:szCs w:val="22"/>
        </w:rPr>
        <w:t xml:space="preserve"> </w:t>
      </w:r>
    </w:p>
    <w:p w14:paraId="30A3B2A8" w14:textId="177A13A6" w:rsidR="00E90435" w:rsidRPr="00E9682F" w:rsidRDefault="00126CC2" w:rsidP="00270771">
      <w:pPr>
        <w:numPr>
          <w:ilvl w:val="1"/>
          <w:numId w:val="4"/>
        </w:numPr>
        <w:tabs>
          <w:tab w:val="left" w:pos="0"/>
        </w:tabs>
        <w:spacing w:after="120"/>
        <w:jc w:val="both"/>
        <w:rPr>
          <w:rFonts w:ascii="Arial" w:hAnsi="Arial"/>
          <w:sz w:val="22"/>
          <w:szCs w:val="22"/>
        </w:rPr>
      </w:pPr>
      <w:r w:rsidRPr="00667FF7">
        <w:rPr>
          <w:rFonts w:ascii="Arial" w:hAnsi="Arial"/>
          <w:sz w:val="22"/>
          <w:szCs w:val="22"/>
        </w:rPr>
        <w:t>nemožnosti plnění předmětu</w:t>
      </w:r>
      <w:r w:rsidRPr="00E9682F">
        <w:rPr>
          <w:rFonts w:ascii="Arial" w:hAnsi="Arial"/>
          <w:sz w:val="22"/>
          <w:szCs w:val="22"/>
        </w:rPr>
        <w:t xml:space="preserve"> smlouvy v rozsahu a způsobu stanoveném </w:t>
      </w:r>
      <w:r w:rsidR="00205C86" w:rsidRPr="00E9682F">
        <w:rPr>
          <w:rFonts w:ascii="Arial" w:hAnsi="Arial"/>
          <w:sz w:val="22"/>
          <w:szCs w:val="22"/>
        </w:rPr>
        <w:t>t</w:t>
      </w:r>
      <w:r w:rsidRPr="00E9682F">
        <w:rPr>
          <w:rFonts w:ascii="Arial" w:hAnsi="Arial"/>
          <w:sz w:val="22"/>
          <w:szCs w:val="22"/>
        </w:rPr>
        <w:t>outo</w:t>
      </w:r>
      <w:r w:rsidRPr="00E9682F">
        <w:rPr>
          <w:rFonts w:ascii="Arial" w:hAnsi="Arial" w:cs="Arial"/>
          <w:b/>
          <w:sz w:val="22"/>
          <w:szCs w:val="22"/>
        </w:rPr>
        <w:t> </w:t>
      </w:r>
      <w:r w:rsidRPr="00E9682F">
        <w:rPr>
          <w:rFonts w:ascii="Arial" w:hAnsi="Arial"/>
          <w:sz w:val="22"/>
          <w:szCs w:val="22"/>
        </w:rPr>
        <w:t xml:space="preserve">smlouvou z důvodů </w:t>
      </w:r>
      <w:r w:rsidR="00D467AD">
        <w:rPr>
          <w:rFonts w:ascii="Arial" w:hAnsi="Arial"/>
          <w:sz w:val="22"/>
          <w:szCs w:val="22"/>
        </w:rPr>
        <w:t>na straně</w:t>
      </w:r>
      <w:r w:rsidRPr="00E9682F">
        <w:rPr>
          <w:rFonts w:ascii="Arial" w:hAnsi="Arial"/>
          <w:sz w:val="22"/>
          <w:szCs w:val="22"/>
        </w:rPr>
        <w:t xml:space="preserve"> </w:t>
      </w:r>
      <w:r w:rsidR="003C2A6F" w:rsidRPr="00E9682F">
        <w:rPr>
          <w:rFonts w:ascii="Arial" w:hAnsi="Arial"/>
          <w:sz w:val="22"/>
          <w:szCs w:val="22"/>
        </w:rPr>
        <w:t>zhotovitele</w:t>
      </w:r>
      <w:r w:rsidR="00E90435" w:rsidRPr="00E9682F">
        <w:rPr>
          <w:rFonts w:ascii="Arial" w:hAnsi="Arial"/>
          <w:sz w:val="22"/>
          <w:szCs w:val="22"/>
        </w:rPr>
        <w:t>,</w:t>
      </w:r>
    </w:p>
    <w:p w14:paraId="1309AA6E" w14:textId="7C4AD815" w:rsidR="00126CC2" w:rsidRPr="00667FF7" w:rsidRDefault="00126CC2" w:rsidP="00776DBE">
      <w:pPr>
        <w:tabs>
          <w:tab w:val="left" w:pos="0"/>
        </w:tabs>
        <w:spacing w:after="120"/>
        <w:jc w:val="both"/>
        <w:rPr>
          <w:rFonts w:ascii="Arial" w:hAnsi="Arial"/>
          <w:sz w:val="22"/>
          <w:szCs w:val="22"/>
        </w:rPr>
      </w:pPr>
      <w:r w:rsidRPr="00E9682F">
        <w:rPr>
          <w:rFonts w:ascii="Arial" w:hAnsi="Arial"/>
          <w:sz w:val="22"/>
          <w:szCs w:val="22"/>
        </w:rPr>
        <w:t xml:space="preserve">je objednatel oprávněn po </w:t>
      </w:r>
      <w:r w:rsidR="00DF4B8F" w:rsidRPr="00E9682F">
        <w:rPr>
          <w:rFonts w:ascii="Arial" w:hAnsi="Arial"/>
          <w:sz w:val="22"/>
          <w:szCs w:val="22"/>
        </w:rPr>
        <w:t>zhotoviteli</w:t>
      </w:r>
      <w:r w:rsidRPr="00E9682F">
        <w:rPr>
          <w:rFonts w:ascii="Arial" w:hAnsi="Arial"/>
          <w:sz w:val="22"/>
          <w:szCs w:val="22"/>
        </w:rPr>
        <w:t xml:space="preserve"> požadovat zaplacení pokuty</w:t>
      </w:r>
      <w:r w:rsidR="00EB4D71" w:rsidRPr="00E9682F">
        <w:rPr>
          <w:rFonts w:ascii="Arial" w:hAnsi="Arial"/>
          <w:sz w:val="22"/>
          <w:szCs w:val="22"/>
        </w:rPr>
        <w:t xml:space="preserve"> </w:t>
      </w:r>
      <w:r w:rsidRPr="00E9682F">
        <w:rPr>
          <w:rFonts w:ascii="Arial" w:hAnsi="Arial"/>
          <w:sz w:val="22"/>
          <w:szCs w:val="22"/>
        </w:rPr>
        <w:t>ve</w:t>
      </w:r>
      <w:r w:rsidR="00EB4D71" w:rsidRPr="00E9682F">
        <w:rPr>
          <w:rFonts w:ascii="Arial" w:hAnsi="Arial"/>
          <w:sz w:val="22"/>
          <w:szCs w:val="22"/>
        </w:rPr>
        <w:t xml:space="preserve"> </w:t>
      </w:r>
      <w:r w:rsidRPr="00667FF7">
        <w:rPr>
          <w:rFonts w:ascii="Arial" w:hAnsi="Arial"/>
          <w:sz w:val="22"/>
          <w:szCs w:val="22"/>
        </w:rPr>
        <w:t>výši</w:t>
      </w:r>
      <w:r w:rsidR="00EB4D71" w:rsidRPr="00667FF7">
        <w:rPr>
          <w:rFonts w:ascii="Arial" w:hAnsi="Arial"/>
          <w:sz w:val="22"/>
          <w:szCs w:val="22"/>
        </w:rPr>
        <w:t xml:space="preserve"> </w:t>
      </w:r>
      <w:r w:rsidR="001B683B" w:rsidRPr="00667FF7">
        <w:rPr>
          <w:rFonts w:ascii="Arial" w:hAnsi="Arial"/>
          <w:sz w:val="22"/>
          <w:szCs w:val="22"/>
        </w:rPr>
        <w:t>5</w:t>
      </w:r>
      <w:r w:rsidR="007C36A8" w:rsidRPr="00667FF7">
        <w:rPr>
          <w:rFonts w:ascii="Arial" w:hAnsi="Arial"/>
          <w:sz w:val="22"/>
          <w:szCs w:val="22"/>
        </w:rPr>
        <w:t>0</w:t>
      </w:r>
      <w:r w:rsidR="00BA6DB7" w:rsidRPr="00667FF7">
        <w:rPr>
          <w:rFonts w:ascii="Arial" w:hAnsi="Arial"/>
          <w:sz w:val="22"/>
          <w:szCs w:val="22"/>
        </w:rPr>
        <w:t>.</w:t>
      </w:r>
      <w:r w:rsidRPr="00667FF7">
        <w:rPr>
          <w:rFonts w:ascii="Arial" w:hAnsi="Arial"/>
          <w:sz w:val="22"/>
          <w:szCs w:val="22"/>
        </w:rPr>
        <w:t>000,- Kč, a to za každ</w:t>
      </w:r>
      <w:r w:rsidR="00C5121D" w:rsidRPr="00667FF7">
        <w:rPr>
          <w:rFonts w:ascii="Arial" w:hAnsi="Arial"/>
          <w:sz w:val="22"/>
          <w:szCs w:val="22"/>
        </w:rPr>
        <w:t>ý případ</w:t>
      </w:r>
      <w:r w:rsidRPr="00667FF7">
        <w:rPr>
          <w:rFonts w:ascii="Arial" w:hAnsi="Arial"/>
          <w:sz w:val="22"/>
          <w:szCs w:val="22"/>
        </w:rPr>
        <w:t xml:space="preserve"> nedodržení smluvních povinností podle tohoto odstavce.</w:t>
      </w:r>
    </w:p>
    <w:p w14:paraId="74DBF7CD" w14:textId="4FA8EFEA" w:rsidR="00F4534E" w:rsidRPr="00E9682F" w:rsidRDefault="00126CC2" w:rsidP="00270771">
      <w:pPr>
        <w:numPr>
          <w:ilvl w:val="0"/>
          <w:numId w:val="4"/>
        </w:numPr>
        <w:tabs>
          <w:tab w:val="left" w:pos="0"/>
        </w:tabs>
        <w:spacing w:after="120"/>
        <w:ind w:left="709" w:hanging="709"/>
        <w:jc w:val="both"/>
        <w:rPr>
          <w:rFonts w:ascii="Arial" w:hAnsi="Arial"/>
          <w:sz w:val="22"/>
          <w:szCs w:val="22"/>
        </w:rPr>
      </w:pPr>
      <w:r w:rsidRPr="00667FF7">
        <w:rPr>
          <w:rFonts w:ascii="Arial" w:hAnsi="Arial" w:cs="Arial"/>
          <w:sz w:val="22"/>
          <w:szCs w:val="22"/>
        </w:rPr>
        <w:t>V</w:t>
      </w:r>
      <w:r w:rsidR="00F4534E" w:rsidRPr="00667FF7">
        <w:rPr>
          <w:rFonts w:ascii="Arial" w:hAnsi="Arial" w:cs="Arial"/>
          <w:sz w:val="22"/>
          <w:szCs w:val="22"/>
        </w:rPr>
        <w:t> </w:t>
      </w:r>
      <w:r w:rsidRPr="00667FF7">
        <w:rPr>
          <w:rFonts w:ascii="Arial" w:hAnsi="Arial" w:cs="Arial"/>
          <w:sz w:val="22"/>
          <w:szCs w:val="22"/>
        </w:rPr>
        <w:t>případě</w:t>
      </w:r>
      <w:r w:rsidR="00F4534E" w:rsidRPr="00667FF7">
        <w:rPr>
          <w:rFonts w:ascii="Arial" w:hAnsi="Arial" w:cs="Arial"/>
          <w:sz w:val="22"/>
          <w:szCs w:val="22"/>
        </w:rPr>
        <w:t xml:space="preserve">, že zhotovitel nesplní povinnost </w:t>
      </w:r>
      <w:r w:rsidR="00D467AD">
        <w:rPr>
          <w:rFonts w:ascii="Arial" w:hAnsi="Arial" w:cs="Arial"/>
          <w:sz w:val="22"/>
          <w:szCs w:val="22"/>
        </w:rPr>
        <w:t xml:space="preserve">dokončit dílo a </w:t>
      </w:r>
      <w:r w:rsidR="00F4534E" w:rsidRPr="00667FF7">
        <w:rPr>
          <w:rFonts w:ascii="Arial" w:hAnsi="Arial" w:cs="Arial"/>
          <w:sz w:val="22"/>
          <w:szCs w:val="22"/>
        </w:rPr>
        <w:t>předat řád</w:t>
      </w:r>
      <w:r w:rsidR="00876EAE" w:rsidRPr="00667FF7">
        <w:rPr>
          <w:rFonts w:ascii="Arial" w:hAnsi="Arial" w:cs="Arial"/>
          <w:sz w:val="22"/>
          <w:szCs w:val="22"/>
        </w:rPr>
        <w:t xml:space="preserve">ně provedené dílo </w:t>
      </w:r>
      <w:r w:rsidR="00D467AD">
        <w:rPr>
          <w:rFonts w:ascii="Arial" w:hAnsi="Arial" w:cs="Arial"/>
          <w:sz w:val="22"/>
          <w:szCs w:val="22"/>
        </w:rPr>
        <w:t xml:space="preserve">včetně závěrečné zprávy </w:t>
      </w:r>
      <w:r w:rsidR="00876EAE" w:rsidRPr="00667FF7">
        <w:rPr>
          <w:rFonts w:ascii="Arial" w:hAnsi="Arial" w:cs="Arial"/>
          <w:sz w:val="22"/>
          <w:szCs w:val="22"/>
        </w:rPr>
        <w:t>objednateli ve lhůtě</w:t>
      </w:r>
      <w:r w:rsidR="00F4534E" w:rsidRPr="00667FF7">
        <w:rPr>
          <w:rFonts w:ascii="Arial" w:hAnsi="Arial" w:cs="Arial"/>
          <w:sz w:val="22"/>
          <w:szCs w:val="22"/>
        </w:rPr>
        <w:t xml:space="preserve"> uvedené v čl. II</w:t>
      </w:r>
      <w:r w:rsidR="00EF0292" w:rsidRPr="00667FF7">
        <w:rPr>
          <w:rFonts w:ascii="Arial" w:hAnsi="Arial" w:cs="Arial"/>
          <w:sz w:val="22"/>
          <w:szCs w:val="22"/>
        </w:rPr>
        <w:t>I odst. 4</w:t>
      </w:r>
      <w:r w:rsidR="00F4534E" w:rsidRPr="00667FF7">
        <w:rPr>
          <w:rFonts w:ascii="Arial" w:hAnsi="Arial" w:cs="Arial"/>
          <w:sz w:val="22"/>
          <w:szCs w:val="22"/>
        </w:rPr>
        <w:t>, přísluší objednateli smluvní pokuta ve výši</w:t>
      </w:r>
      <w:r w:rsidR="00F4534E" w:rsidRPr="00E9682F">
        <w:rPr>
          <w:rFonts w:ascii="Arial" w:hAnsi="Arial" w:cs="Arial"/>
          <w:sz w:val="22"/>
          <w:szCs w:val="22"/>
        </w:rPr>
        <w:t xml:space="preserve"> 0,5 % z </w:t>
      </w:r>
      <w:r w:rsidR="00D467AD">
        <w:rPr>
          <w:rFonts w:ascii="Arial" w:hAnsi="Arial" w:cs="Arial"/>
          <w:sz w:val="22"/>
          <w:szCs w:val="22"/>
        </w:rPr>
        <w:t xml:space="preserve">maximální </w:t>
      </w:r>
      <w:r w:rsidR="00F4534E" w:rsidRPr="00E9682F">
        <w:rPr>
          <w:rFonts w:ascii="Arial" w:hAnsi="Arial" w:cs="Arial"/>
          <w:sz w:val="22"/>
          <w:szCs w:val="22"/>
        </w:rPr>
        <w:t xml:space="preserve">ceny plnění uvedené v čl. </w:t>
      </w:r>
      <w:r w:rsidR="003813D5" w:rsidRPr="00E9682F">
        <w:rPr>
          <w:rFonts w:ascii="Arial" w:hAnsi="Arial" w:cs="Arial"/>
          <w:sz w:val="22"/>
          <w:szCs w:val="22"/>
        </w:rPr>
        <w:t>IV</w:t>
      </w:r>
      <w:r w:rsidR="00F4534E" w:rsidRPr="00E9682F">
        <w:rPr>
          <w:rFonts w:ascii="Arial" w:hAnsi="Arial" w:cs="Arial"/>
          <w:sz w:val="22"/>
          <w:szCs w:val="22"/>
        </w:rPr>
        <w:t xml:space="preserve">. odst. 1 za každý </w:t>
      </w:r>
      <w:r w:rsidR="00841C54">
        <w:rPr>
          <w:rFonts w:ascii="Arial" w:hAnsi="Arial" w:cs="Arial"/>
          <w:sz w:val="22"/>
          <w:szCs w:val="22"/>
        </w:rPr>
        <w:br/>
      </w:r>
      <w:r w:rsidR="00F4534E" w:rsidRPr="00E9682F">
        <w:rPr>
          <w:rFonts w:ascii="Arial" w:hAnsi="Arial" w:cs="Arial"/>
          <w:sz w:val="22"/>
          <w:szCs w:val="22"/>
        </w:rPr>
        <w:t>i započatý den prodlení.</w:t>
      </w:r>
      <w:r w:rsidRPr="00E9682F">
        <w:rPr>
          <w:rFonts w:ascii="Arial" w:hAnsi="Arial" w:cs="Arial"/>
          <w:sz w:val="22"/>
          <w:szCs w:val="22"/>
        </w:rPr>
        <w:t xml:space="preserve"> </w:t>
      </w:r>
    </w:p>
    <w:p w14:paraId="35BE7C5E" w14:textId="00EDA246" w:rsidR="00F4534E" w:rsidRPr="00E9682F" w:rsidRDefault="00F4534E" w:rsidP="00270771">
      <w:pPr>
        <w:numPr>
          <w:ilvl w:val="0"/>
          <w:numId w:val="4"/>
        </w:numPr>
        <w:tabs>
          <w:tab w:val="left" w:pos="0"/>
        </w:tabs>
        <w:spacing w:after="120"/>
        <w:ind w:left="709" w:hanging="709"/>
        <w:jc w:val="both"/>
        <w:rPr>
          <w:rFonts w:ascii="Arial" w:hAnsi="Arial" w:cs="Arial"/>
          <w:sz w:val="22"/>
          <w:szCs w:val="22"/>
        </w:rPr>
      </w:pPr>
      <w:r w:rsidRPr="00E9682F">
        <w:rPr>
          <w:rFonts w:ascii="Arial" w:hAnsi="Arial" w:cs="Arial"/>
          <w:sz w:val="22"/>
          <w:szCs w:val="22"/>
        </w:rPr>
        <w:t>V případě závažného porušení smluvních povinností</w:t>
      </w:r>
      <w:r w:rsidR="00E90435" w:rsidRPr="00E9682F">
        <w:rPr>
          <w:rFonts w:ascii="Arial" w:hAnsi="Arial" w:cs="Arial"/>
          <w:sz w:val="22"/>
          <w:szCs w:val="22"/>
        </w:rPr>
        <w:t xml:space="preserve"> </w:t>
      </w:r>
      <w:r w:rsidRPr="00E9682F">
        <w:rPr>
          <w:rFonts w:ascii="Arial" w:hAnsi="Arial" w:cs="Arial"/>
          <w:sz w:val="22"/>
          <w:szCs w:val="22"/>
        </w:rPr>
        <w:t>(vyjma doby plnění) ze strany zhotovitele, přísluší objednateli smluvní pokuta ve výši 20 % z </w:t>
      </w:r>
      <w:r w:rsidR="00D467AD">
        <w:rPr>
          <w:rFonts w:ascii="Arial" w:hAnsi="Arial" w:cs="Arial"/>
          <w:sz w:val="22"/>
          <w:szCs w:val="22"/>
        </w:rPr>
        <w:t xml:space="preserve">maximální </w:t>
      </w:r>
      <w:r w:rsidRPr="00E9682F">
        <w:rPr>
          <w:rFonts w:ascii="Arial" w:hAnsi="Arial" w:cs="Arial"/>
          <w:sz w:val="22"/>
          <w:szCs w:val="22"/>
        </w:rPr>
        <w:t xml:space="preserve">ceny plnění uvedené v čl. IV. </w:t>
      </w:r>
      <w:r w:rsidR="00876EAE">
        <w:rPr>
          <w:rFonts w:ascii="Arial" w:hAnsi="Arial" w:cs="Arial"/>
          <w:sz w:val="22"/>
          <w:szCs w:val="22"/>
        </w:rPr>
        <w:t>odst. 1</w:t>
      </w:r>
      <w:r w:rsidRPr="00E9682F">
        <w:rPr>
          <w:rFonts w:ascii="Arial" w:hAnsi="Arial" w:cs="Arial"/>
          <w:sz w:val="22"/>
          <w:szCs w:val="22"/>
        </w:rPr>
        <w:t>, a to za každ</w:t>
      </w:r>
      <w:r w:rsidR="00D467AD">
        <w:rPr>
          <w:rFonts w:ascii="Arial" w:hAnsi="Arial" w:cs="Arial"/>
          <w:sz w:val="22"/>
          <w:szCs w:val="22"/>
        </w:rPr>
        <w:t>ý</w:t>
      </w:r>
      <w:r w:rsidRPr="00E9682F">
        <w:rPr>
          <w:rFonts w:ascii="Arial" w:hAnsi="Arial" w:cs="Arial"/>
          <w:sz w:val="22"/>
          <w:szCs w:val="22"/>
        </w:rPr>
        <w:t xml:space="preserve"> jednotliv</w:t>
      </w:r>
      <w:r w:rsidR="00D467AD">
        <w:rPr>
          <w:rFonts w:ascii="Arial" w:hAnsi="Arial" w:cs="Arial"/>
          <w:sz w:val="22"/>
          <w:szCs w:val="22"/>
        </w:rPr>
        <w:t>ý případ</w:t>
      </w:r>
      <w:r w:rsidRPr="00E9682F">
        <w:rPr>
          <w:rFonts w:ascii="Arial" w:hAnsi="Arial" w:cs="Arial"/>
          <w:sz w:val="22"/>
          <w:szCs w:val="22"/>
        </w:rPr>
        <w:t xml:space="preserve"> porušení.</w:t>
      </w:r>
    </w:p>
    <w:p w14:paraId="3176B18A" w14:textId="405E89AB" w:rsidR="00F25C9C" w:rsidRPr="00E9682F" w:rsidRDefault="00126CC2" w:rsidP="00F25C9C">
      <w:pPr>
        <w:numPr>
          <w:ilvl w:val="0"/>
          <w:numId w:val="4"/>
        </w:numPr>
        <w:tabs>
          <w:tab w:val="left" w:pos="0"/>
        </w:tabs>
        <w:spacing w:after="120"/>
        <w:ind w:left="709" w:hanging="709"/>
        <w:jc w:val="both"/>
        <w:rPr>
          <w:rFonts w:ascii="Arial" w:hAnsi="Arial"/>
          <w:sz w:val="22"/>
          <w:szCs w:val="22"/>
        </w:rPr>
      </w:pPr>
      <w:r w:rsidRPr="00E9682F">
        <w:rPr>
          <w:rFonts w:ascii="Arial" w:hAnsi="Arial"/>
          <w:sz w:val="22"/>
          <w:szCs w:val="22"/>
        </w:rPr>
        <w:t xml:space="preserve">V případě prodlení objednatele s termínem splatnosti je </w:t>
      </w:r>
      <w:r w:rsidR="00DF4B8F" w:rsidRPr="00E9682F">
        <w:rPr>
          <w:rFonts w:ascii="Arial" w:hAnsi="Arial"/>
          <w:sz w:val="22"/>
          <w:szCs w:val="22"/>
        </w:rPr>
        <w:t>zhotovitel</w:t>
      </w:r>
      <w:r w:rsidRPr="00E9682F">
        <w:rPr>
          <w:rFonts w:ascii="Arial" w:hAnsi="Arial"/>
          <w:sz w:val="22"/>
          <w:szCs w:val="22"/>
        </w:rPr>
        <w:t xml:space="preserve"> oprávněn účtovat objednateli úrok z prodlení ve výši 0,01 % z dlužné částky za každý den prodlení. </w:t>
      </w:r>
    </w:p>
    <w:p w14:paraId="279D9612" w14:textId="575B92FF" w:rsidR="003A64AD" w:rsidRPr="00E9682F" w:rsidRDefault="003A64AD" w:rsidP="00F25C9C">
      <w:pPr>
        <w:numPr>
          <w:ilvl w:val="0"/>
          <w:numId w:val="4"/>
        </w:numPr>
        <w:tabs>
          <w:tab w:val="left" w:pos="0"/>
        </w:tabs>
        <w:spacing w:after="120"/>
        <w:ind w:left="709" w:hanging="709"/>
        <w:jc w:val="both"/>
        <w:rPr>
          <w:rFonts w:ascii="Arial" w:hAnsi="Arial"/>
          <w:sz w:val="22"/>
          <w:szCs w:val="22"/>
        </w:rPr>
      </w:pPr>
      <w:r w:rsidRPr="00E9682F">
        <w:rPr>
          <w:rFonts w:ascii="Arial" w:hAnsi="Arial"/>
          <w:sz w:val="22"/>
          <w:szCs w:val="22"/>
        </w:rPr>
        <w:t>V případě, že zhotovitel nesplní lhůty pro odstranění vad stanovené objednatelem dle čl. III. odst. 3</w:t>
      </w:r>
      <w:r w:rsidR="00D467AD">
        <w:rPr>
          <w:rFonts w:ascii="Arial" w:hAnsi="Arial"/>
          <w:sz w:val="22"/>
          <w:szCs w:val="22"/>
        </w:rPr>
        <w:t>,</w:t>
      </w:r>
      <w:r w:rsidRPr="00E9682F">
        <w:rPr>
          <w:rFonts w:ascii="Arial" w:hAnsi="Arial"/>
          <w:sz w:val="22"/>
          <w:szCs w:val="22"/>
        </w:rPr>
        <w:t xml:space="preserve"> čl. V. odst. 2</w:t>
      </w:r>
      <w:r w:rsidR="00D467AD">
        <w:rPr>
          <w:rFonts w:ascii="Arial" w:hAnsi="Arial"/>
          <w:sz w:val="22"/>
          <w:szCs w:val="22"/>
        </w:rPr>
        <w:t xml:space="preserve"> nebo čl. VI odst. 5</w:t>
      </w:r>
      <w:r w:rsidR="00651621" w:rsidRPr="00E9682F">
        <w:rPr>
          <w:rFonts w:ascii="Arial" w:hAnsi="Arial"/>
          <w:sz w:val="22"/>
          <w:szCs w:val="22"/>
        </w:rPr>
        <w:t>,</w:t>
      </w:r>
      <w:r w:rsidRPr="00E9682F">
        <w:rPr>
          <w:rFonts w:ascii="Arial" w:hAnsi="Arial"/>
          <w:sz w:val="22"/>
          <w:szCs w:val="22"/>
        </w:rPr>
        <w:t xml:space="preserve"> je zhotovitel povinen uhradit objednateli smluvní pokutu ve výši</w:t>
      </w:r>
      <w:r w:rsidR="00D667B3" w:rsidRPr="00E9682F">
        <w:rPr>
          <w:rFonts w:ascii="Arial" w:hAnsi="Arial"/>
          <w:sz w:val="22"/>
          <w:szCs w:val="22"/>
        </w:rPr>
        <w:t xml:space="preserve"> 9</w:t>
      </w:r>
      <w:r w:rsidR="00C913CF" w:rsidRPr="00E9682F">
        <w:rPr>
          <w:rFonts w:ascii="Arial" w:hAnsi="Arial"/>
          <w:sz w:val="22"/>
          <w:szCs w:val="22"/>
        </w:rPr>
        <w:t>.</w:t>
      </w:r>
      <w:r w:rsidR="00D667B3" w:rsidRPr="00E9682F">
        <w:rPr>
          <w:rFonts w:ascii="Arial" w:hAnsi="Arial"/>
          <w:sz w:val="22"/>
          <w:szCs w:val="22"/>
        </w:rPr>
        <w:t>000,- Kč za každý den prodlení</w:t>
      </w:r>
      <w:r w:rsidRPr="00E9682F">
        <w:rPr>
          <w:rFonts w:ascii="Arial" w:hAnsi="Arial"/>
          <w:sz w:val="22"/>
          <w:szCs w:val="22"/>
        </w:rPr>
        <w:t>.</w:t>
      </w:r>
    </w:p>
    <w:p w14:paraId="0DB66765" w14:textId="2BA2ECF3" w:rsidR="00B66E92" w:rsidRPr="00E9682F" w:rsidRDefault="00B66E92" w:rsidP="00270771">
      <w:pPr>
        <w:numPr>
          <w:ilvl w:val="0"/>
          <w:numId w:val="4"/>
        </w:numPr>
        <w:spacing w:after="120"/>
        <w:jc w:val="both"/>
        <w:rPr>
          <w:rFonts w:ascii="Arial" w:hAnsi="Arial" w:cs="Arial"/>
          <w:iCs/>
          <w:sz w:val="22"/>
          <w:szCs w:val="22"/>
        </w:rPr>
      </w:pPr>
      <w:r w:rsidRPr="00E9682F">
        <w:rPr>
          <w:rFonts w:ascii="Arial" w:hAnsi="Arial" w:cs="Arial"/>
          <w:iCs/>
          <w:sz w:val="22"/>
          <w:szCs w:val="22"/>
        </w:rPr>
        <w:t>Za každé jednotli</w:t>
      </w:r>
      <w:r w:rsidR="00F4534E" w:rsidRPr="00E9682F">
        <w:rPr>
          <w:rFonts w:ascii="Arial" w:hAnsi="Arial" w:cs="Arial"/>
          <w:iCs/>
          <w:sz w:val="22"/>
          <w:szCs w:val="22"/>
        </w:rPr>
        <w:t xml:space="preserve">vé porušení povinnosti dle čl. </w:t>
      </w:r>
      <w:r w:rsidRPr="00E9682F">
        <w:rPr>
          <w:rFonts w:ascii="Arial" w:hAnsi="Arial" w:cs="Arial"/>
          <w:iCs/>
          <w:sz w:val="22"/>
          <w:szCs w:val="22"/>
        </w:rPr>
        <w:t>X</w:t>
      </w:r>
      <w:r w:rsidR="00C41428" w:rsidRPr="00E9682F">
        <w:rPr>
          <w:rFonts w:ascii="Arial" w:hAnsi="Arial" w:cs="Arial"/>
          <w:iCs/>
          <w:sz w:val="22"/>
          <w:szCs w:val="22"/>
        </w:rPr>
        <w:t>.</w:t>
      </w:r>
      <w:r w:rsidRPr="00E9682F">
        <w:rPr>
          <w:rFonts w:ascii="Arial" w:hAnsi="Arial" w:cs="Arial"/>
          <w:iCs/>
          <w:sz w:val="22"/>
          <w:szCs w:val="22"/>
        </w:rPr>
        <w:t xml:space="preserve"> je </w:t>
      </w:r>
      <w:r w:rsidR="003C2A6F" w:rsidRPr="00E9682F">
        <w:rPr>
          <w:rFonts w:ascii="Arial" w:hAnsi="Arial" w:cs="Arial"/>
          <w:iCs/>
          <w:sz w:val="22"/>
          <w:szCs w:val="22"/>
        </w:rPr>
        <w:t>zhotovitel</w:t>
      </w:r>
      <w:r w:rsidRPr="00E9682F">
        <w:rPr>
          <w:rFonts w:ascii="Arial" w:hAnsi="Arial" w:cs="Arial"/>
          <w:iCs/>
          <w:sz w:val="22"/>
          <w:szCs w:val="22"/>
        </w:rPr>
        <w:t xml:space="preserve"> povinen uhradit objednateli smluvní pokutu ve výši </w:t>
      </w:r>
      <w:r w:rsidR="001A3121" w:rsidRPr="00E9682F">
        <w:rPr>
          <w:rFonts w:ascii="Arial" w:hAnsi="Arial" w:cs="Arial"/>
          <w:iCs/>
          <w:sz w:val="22"/>
          <w:szCs w:val="22"/>
        </w:rPr>
        <w:t>300</w:t>
      </w:r>
      <w:r w:rsidRPr="00E9682F">
        <w:rPr>
          <w:rFonts w:ascii="Arial" w:hAnsi="Arial" w:cs="Arial"/>
          <w:iCs/>
          <w:sz w:val="22"/>
          <w:szCs w:val="22"/>
        </w:rPr>
        <w:t>.000 Kč.</w:t>
      </w:r>
    </w:p>
    <w:p w14:paraId="29A940F2" w14:textId="1069AAC5" w:rsidR="00F4534E" w:rsidRDefault="00F4534E" w:rsidP="00270771">
      <w:pPr>
        <w:numPr>
          <w:ilvl w:val="0"/>
          <w:numId w:val="4"/>
        </w:numPr>
        <w:spacing w:after="120"/>
        <w:jc w:val="both"/>
        <w:rPr>
          <w:rFonts w:ascii="Arial" w:hAnsi="Arial" w:cs="Arial"/>
          <w:iCs/>
          <w:sz w:val="22"/>
          <w:szCs w:val="22"/>
        </w:rPr>
      </w:pPr>
      <w:r w:rsidRPr="00E9682F">
        <w:rPr>
          <w:rFonts w:ascii="Arial" w:hAnsi="Arial" w:cs="Arial"/>
          <w:iCs/>
          <w:sz w:val="22"/>
          <w:szCs w:val="22"/>
        </w:rPr>
        <w:t>Za každé jednotlivé po</w:t>
      </w:r>
      <w:r w:rsidR="0004334D" w:rsidRPr="00E9682F">
        <w:rPr>
          <w:rFonts w:ascii="Arial" w:hAnsi="Arial" w:cs="Arial"/>
          <w:iCs/>
          <w:sz w:val="22"/>
          <w:szCs w:val="22"/>
        </w:rPr>
        <w:t>rušení povinnosti dle čl. XI. odst. 1 je zhotovitel povinen uhradit smluvní pokutu ve výši 80.000 Kč.</w:t>
      </w:r>
    </w:p>
    <w:p w14:paraId="40C8F067" w14:textId="0A7BED06" w:rsidR="00D71478" w:rsidRPr="00D71478" w:rsidRDefault="00D71478" w:rsidP="00D71478">
      <w:pPr>
        <w:numPr>
          <w:ilvl w:val="0"/>
          <w:numId w:val="4"/>
        </w:numPr>
        <w:spacing w:after="120"/>
        <w:jc w:val="both"/>
        <w:rPr>
          <w:rFonts w:ascii="Arial" w:hAnsi="Arial" w:cs="Arial"/>
          <w:iCs/>
          <w:sz w:val="22"/>
          <w:szCs w:val="22"/>
        </w:rPr>
      </w:pPr>
      <w:r w:rsidRPr="008909DD">
        <w:rPr>
          <w:rFonts w:ascii="Arial" w:hAnsi="Arial" w:cs="Arial"/>
          <w:iCs/>
          <w:sz w:val="22"/>
          <w:szCs w:val="22"/>
        </w:rPr>
        <w:t>V případě, že zhotovitel píse</w:t>
      </w:r>
      <w:r>
        <w:rPr>
          <w:rFonts w:ascii="Arial" w:hAnsi="Arial" w:cs="Arial"/>
          <w:iCs/>
          <w:sz w:val="22"/>
          <w:szCs w:val="22"/>
        </w:rPr>
        <w:t>mně neoznámí objednateli ve předepsaném termínu změnu, jak stanoveno v</w:t>
      </w:r>
      <w:r w:rsidRPr="008909DD">
        <w:rPr>
          <w:rFonts w:ascii="Arial" w:hAnsi="Arial" w:cs="Arial"/>
          <w:iCs/>
          <w:sz w:val="22"/>
          <w:szCs w:val="22"/>
        </w:rPr>
        <w:t xml:space="preserve"> čl.</w:t>
      </w:r>
      <w:r>
        <w:rPr>
          <w:rFonts w:ascii="Arial" w:hAnsi="Arial" w:cs="Arial"/>
          <w:iCs/>
          <w:sz w:val="22"/>
          <w:szCs w:val="22"/>
        </w:rPr>
        <w:t xml:space="preserve"> VI. odst. 9</w:t>
      </w:r>
      <w:r w:rsidRPr="008909DD">
        <w:rPr>
          <w:rFonts w:ascii="Arial" w:hAnsi="Arial" w:cs="Arial"/>
          <w:iCs/>
          <w:sz w:val="22"/>
          <w:szCs w:val="22"/>
        </w:rPr>
        <w:t>, je zhotovitel povinen objednateli u</w:t>
      </w:r>
      <w:r>
        <w:rPr>
          <w:rFonts w:ascii="Arial" w:hAnsi="Arial" w:cs="Arial"/>
          <w:iCs/>
          <w:sz w:val="22"/>
          <w:szCs w:val="22"/>
        </w:rPr>
        <w:t>hradit smluvní pokutu ve výši 3.</w:t>
      </w:r>
      <w:r w:rsidRPr="008909DD">
        <w:rPr>
          <w:rFonts w:ascii="Arial" w:hAnsi="Arial" w:cs="Arial"/>
          <w:iCs/>
          <w:sz w:val="22"/>
          <w:szCs w:val="22"/>
        </w:rPr>
        <w:t>000,- Kč za každý jednotlivý případ porušení této povinnosti.</w:t>
      </w:r>
    </w:p>
    <w:p w14:paraId="5D2D40AE" w14:textId="0C7E1AA3" w:rsidR="00406521" w:rsidRPr="00E9682F" w:rsidRDefault="00406521" w:rsidP="00270771">
      <w:pPr>
        <w:numPr>
          <w:ilvl w:val="0"/>
          <w:numId w:val="4"/>
        </w:numPr>
        <w:spacing w:after="120"/>
        <w:jc w:val="both"/>
        <w:rPr>
          <w:rFonts w:ascii="Arial" w:hAnsi="Arial" w:cs="Arial"/>
          <w:iCs/>
          <w:sz w:val="22"/>
          <w:szCs w:val="22"/>
        </w:rPr>
      </w:pPr>
      <w:r w:rsidRPr="00E9682F">
        <w:rPr>
          <w:rFonts w:ascii="Arial" w:hAnsi="Arial" w:cs="Arial"/>
          <w:iCs/>
          <w:sz w:val="22"/>
          <w:szCs w:val="22"/>
        </w:rPr>
        <w:t>Zhotovitel souhlasí, aby objednatel každou smluvní pokutu nebo náhradu škody, na n</w:t>
      </w:r>
      <w:r w:rsidR="00DF4B8F" w:rsidRPr="00E9682F">
        <w:rPr>
          <w:rFonts w:ascii="Arial" w:hAnsi="Arial" w:cs="Arial"/>
          <w:iCs/>
          <w:sz w:val="22"/>
          <w:szCs w:val="22"/>
        </w:rPr>
        <w:t>i</w:t>
      </w:r>
      <w:r w:rsidRPr="00E9682F">
        <w:rPr>
          <w:rFonts w:ascii="Arial" w:hAnsi="Arial" w:cs="Arial"/>
          <w:iCs/>
          <w:sz w:val="22"/>
          <w:szCs w:val="22"/>
        </w:rPr>
        <w:t>ž mu vznikne nárok, započetl vůči platbě (faktuře) ve smyslu ustanovení čl. IV</w:t>
      </w:r>
      <w:r w:rsidR="00D42BA7" w:rsidRPr="00E9682F">
        <w:rPr>
          <w:rFonts w:ascii="Arial" w:hAnsi="Arial" w:cs="Arial"/>
          <w:iCs/>
          <w:sz w:val="22"/>
          <w:szCs w:val="22"/>
        </w:rPr>
        <w:t xml:space="preserve"> či vůči jiné pohledávce zhotovitele</w:t>
      </w:r>
      <w:r w:rsidR="00C41428" w:rsidRPr="00E9682F">
        <w:rPr>
          <w:rFonts w:ascii="Arial" w:hAnsi="Arial" w:cs="Arial"/>
          <w:iCs/>
          <w:sz w:val="22"/>
          <w:szCs w:val="22"/>
        </w:rPr>
        <w:t>.</w:t>
      </w:r>
      <w:r w:rsidRPr="00E9682F">
        <w:rPr>
          <w:rFonts w:ascii="Arial" w:hAnsi="Arial" w:cs="Arial"/>
          <w:iCs/>
          <w:sz w:val="22"/>
          <w:szCs w:val="22"/>
        </w:rPr>
        <w:t xml:space="preserve"> Pokud nedojde k započtení, zavazuje se zhotovitel k doplacení dlužné částky do </w:t>
      </w:r>
      <w:r w:rsidR="00462BDB" w:rsidRPr="00E9682F">
        <w:rPr>
          <w:rFonts w:ascii="Arial" w:hAnsi="Arial" w:cs="Arial"/>
          <w:iCs/>
          <w:sz w:val="22"/>
          <w:szCs w:val="22"/>
        </w:rPr>
        <w:t>1</w:t>
      </w:r>
      <w:r w:rsidR="00DF4B8F" w:rsidRPr="00E9682F">
        <w:rPr>
          <w:rFonts w:ascii="Arial" w:hAnsi="Arial" w:cs="Arial"/>
          <w:iCs/>
          <w:sz w:val="22"/>
          <w:szCs w:val="22"/>
        </w:rPr>
        <w:t xml:space="preserve">0 </w:t>
      </w:r>
      <w:r w:rsidRPr="00E9682F">
        <w:rPr>
          <w:rFonts w:ascii="Arial" w:hAnsi="Arial" w:cs="Arial"/>
          <w:iCs/>
          <w:sz w:val="22"/>
          <w:szCs w:val="22"/>
        </w:rPr>
        <w:t>kalendářních dnů ode dne převzetí písemné výzvy objednatele.</w:t>
      </w:r>
    </w:p>
    <w:p w14:paraId="2C1738F7" w14:textId="009D9AD3" w:rsidR="0004334D" w:rsidRDefault="0004334D" w:rsidP="00841C54">
      <w:pPr>
        <w:numPr>
          <w:ilvl w:val="0"/>
          <w:numId w:val="4"/>
        </w:numPr>
        <w:spacing w:after="120"/>
        <w:ind w:left="709" w:hanging="709"/>
        <w:jc w:val="both"/>
        <w:rPr>
          <w:rFonts w:ascii="Arial" w:hAnsi="Arial" w:cs="Arial"/>
          <w:iCs/>
          <w:sz w:val="22"/>
          <w:szCs w:val="22"/>
        </w:rPr>
      </w:pPr>
      <w:r w:rsidRPr="00E9682F">
        <w:rPr>
          <w:rFonts w:ascii="Arial" w:hAnsi="Arial" w:cs="Arial"/>
          <w:iCs/>
          <w:sz w:val="22"/>
          <w:szCs w:val="22"/>
        </w:rPr>
        <w:t>Smluvní pokuty jsou splatné 10. den ode dne doručení písemné výzvy oprávněné smluvní strany k jejich úhradě povinnou smluvní stranou, není-li ve výzvě uvedena lhůta delší.</w:t>
      </w:r>
    </w:p>
    <w:p w14:paraId="394951C4" w14:textId="5F31ACDC" w:rsidR="00876EAE" w:rsidRPr="00876EAE" w:rsidRDefault="00876EAE" w:rsidP="00841C54">
      <w:pPr>
        <w:numPr>
          <w:ilvl w:val="0"/>
          <w:numId w:val="4"/>
        </w:numPr>
        <w:spacing w:after="120"/>
        <w:ind w:left="709" w:hanging="709"/>
        <w:jc w:val="both"/>
        <w:rPr>
          <w:rFonts w:ascii="Arial" w:hAnsi="Arial" w:cs="Arial"/>
          <w:iCs/>
          <w:sz w:val="22"/>
          <w:szCs w:val="22"/>
        </w:rPr>
      </w:pPr>
      <w:r w:rsidRPr="00202958">
        <w:rPr>
          <w:rFonts w:ascii="Arial" w:hAnsi="Arial" w:cs="Arial"/>
          <w:sz w:val="22"/>
          <w:szCs w:val="22"/>
        </w:rPr>
        <w:t>Pro účely výpočtu výše smluvních pokut a jiných sankcí určených procentní sazbou se počítá výše smluvní pokuty nebo jiné sankce z celkové</w:t>
      </w:r>
      <w:r w:rsidR="00D71478">
        <w:rPr>
          <w:rFonts w:ascii="Arial" w:hAnsi="Arial" w:cs="Arial"/>
          <w:sz w:val="22"/>
          <w:szCs w:val="22"/>
        </w:rPr>
        <w:t xml:space="preserve"> maximální nepřekročitelné</w:t>
      </w:r>
      <w:r w:rsidRPr="00202958">
        <w:rPr>
          <w:rFonts w:ascii="Arial" w:hAnsi="Arial" w:cs="Arial"/>
          <w:sz w:val="22"/>
          <w:szCs w:val="22"/>
        </w:rPr>
        <w:t> ceny včetně DPH</w:t>
      </w:r>
      <w:r w:rsidR="00D71478" w:rsidRPr="00D71478">
        <w:rPr>
          <w:rFonts w:ascii="Arial" w:hAnsi="Arial" w:cs="Arial"/>
          <w:sz w:val="22"/>
          <w:szCs w:val="22"/>
        </w:rPr>
        <w:t xml:space="preserve"> </w:t>
      </w:r>
      <w:r w:rsidR="00D71478">
        <w:rPr>
          <w:rFonts w:ascii="Arial" w:hAnsi="Arial" w:cs="Arial"/>
          <w:sz w:val="22"/>
          <w:szCs w:val="22"/>
        </w:rPr>
        <w:t>uvedené v čl. IV. odst. 1</w:t>
      </w:r>
      <w:r>
        <w:rPr>
          <w:rFonts w:ascii="Arial" w:hAnsi="Arial" w:cs="Arial"/>
          <w:iCs/>
          <w:sz w:val="22"/>
          <w:szCs w:val="22"/>
        </w:rPr>
        <w:t>.</w:t>
      </w:r>
    </w:p>
    <w:p w14:paraId="6BB849B2" w14:textId="0820398F" w:rsidR="003813D5" w:rsidRPr="00E9682F" w:rsidRDefault="003813D5" w:rsidP="003813D5">
      <w:pPr>
        <w:numPr>
          <w:ilvl w:val="0"/>
          <w:numId w:val="4"/>
        </w:numPr>
        <w:spacing w:after="120"/>
        <w:jc w:val="both"/>
        <w:rPr>
          <w:rFonts w:ascii="Arial" w:hAnsi="Arial" w:cs="Arial"/>
          <w:sz w:val="22"/>
          <w:szCs w:val="22"/>
        </w:rPr>
      </w:pPr>
      <w:r w:rsidRPr="00E9682F">
        <w:rPr>
          <w:rFonts w:ascii="Arial" w:hAnsi="Arial" w:cs="Arial"/>
          <w:color w:val="000000"/>
          <w:sz w:val="22"/>
          <w:szCs w:val="22"/>
        </w:rPr>
        <w:t xml:space="preserve">Uplatněním </w:t>
      </w:r>
      <w:r w:rsidR="00D71478">
        <w:rPr>
          <w:rFonts w:ascii="Arial" w:hAnsi="Arial" w:cs="Arial"/>
          <w:color w:val="000000"/>
          <w:sz w:val="22"/>
          <w:szCs w:val="22"/>
        </w:rPr>
        <w:t xml:space="preserve">ani uhrazením </w:t>
      </w:r>
      <w:r w:rsidRPr="00E9682F">
        <w:rPr>
          <w:rFonts w:ascii="Arial" w:hAnsi="Arial" w:cs="Arial"/>
          <w:color w:val="000000"/>
          <w:sz w:val="22"/>
          <w:szCs w:val="22"/>
        </w:rPr>
        <w:t>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14:paraId="17F01519" w14:textId="2D3515BC" w:rsidR="0077063D" w:rsidRPr="00E9682F" w:rsidRDefault="0077063D" w:rsidP="00DF4B8F">
      <w:pPr>
        <w:ind w:left="708"/>
        <w:jc w:val="both"/>
        <w:rPr>
          <w:rFonts w:ascii="Arial" w:hAnsi="Arial" w:cs="Arial"/>
          <w:iCs/>
          <w:sz w:val="22"/>
          <w:szCs w:val="22"/>
        </w:rPr>
      </w:pPr>
    </w:p>
    <w:p w14:paraId="7066150E" w14:textId="77777777" w:rsidR="00B66E92" w:rsidRPr="00E9682F" w:rsidRDefault="00B66E92" w:rsidP="003A64AD">
      <w:pPr>
        <w:tabs>
          <w:tab w:val="left" w:pos="0"/>
        </w:tabs>
        <w:jc w:val="both"/>
        <w:rPr>
          <w:rFonts w:ascii="Arial" w:hAnsi="Arial"/>
          <w:sz w:val="22"/>
          <w:szCs w:val="22"/>
        </w:rPr>
      </w:pPr>
    </w:p>
    <w:p w14:paraId="1742A40A" w14:textId="77777777" w:rsidR="00126CC2" w:rsidRPr="00E9682F" w:rsidRDefault="00A05DE6"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lastRenderedPageBreak/>
        <w:t xml:space="preserve">Článek </w:t>
      </w:r>
      <w:r w:rsidR="00126CC2" w:rsidRPr="00E9682F">
        <w:rPr>
          <w:rFonts w:ascii="Arial" w:hAnsi="Arial"/>
          <w:b/>
          <w:sz w:val="22"/>
          <w:szCs w:val="22"/>
        </w:rPr>
        <w:t>X.</w:t>
      </w:r>
    </w:p>
    <w:p w14:paraId="729BC11D"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Licenční ujednání</w:t>
      </w:r>
    </w:p>
    <w:p w14:paraId="5C4C5930"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p>
    <w:p w14:paraId="780676C0" w14:textId="425DD5CB" w:rsidR="00126CC2" w:rsidRPr="00E9682F" w:rsidRDefault="00126CC2" w:rsidP="00270771">
      <w:pPr>
        <w:tabs>
          <w:tab w:val="left" w:pos="709"/>
        </w:tabs>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1. </w:t>
      </w:r>
      <w:r w:rsidRPr="00E9682F">
        <w:rPr>
          <w:rFonts w:ascii="Arial" w:hAnsi="Arial" w:cs="Arial"/>
          <w:iCs/>
          <w:sz w:val="22"/>
          <w:szCs w:val="22"/>
        </w:rPr>
        <w:tab/>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 xml:space="preserve">prohlašuje, </w:t>
      </w:r>
      <w:r w:rsidR="009554C0">
        <w:rPr>
          <w:rFonts w:ascii="Arial" w:hAnsi="Arial" w:cs="Arial"/>
          <w:iCs/>
          <w:sz w:val="22"/>
          <w:szCs w:val="22"/>
        </w:rPr>
        <w:t xml:space="preserve">že </w:t>
      </w:r>
      <w:r w:rsidR="009554C0" w:rsidRPr="00A45037">
        <w:rPr>
          <w:rFonts w:ascii="Arial" w:hAnsi="Arial" w:cs="Arial"/>
          <w:sz w:val="22"/>
          <w:szCs w:val="22"/>
        </w:rPr>
        <w:t>v případě, že by na základě této smlouvy vzniklo autorské dílo ve smyslu zákona č. 121/2000 Sb., o právu autorském, o právech souvisejících s právem autorským a o změně některých zákonů (autorský zákon), ve znění pozdějších předpisů</w:t>
      </w:r>
      <w:r w:rsidR="009554C0">
        <w:rPr>
          <w:rFonts w:ascii="Arial" w:hAnsi="Arial" w:cs="Arial"/>
          <w:sz w:val="22"/>
          <w:szCs w:val="22"/>
        </w:rPr>
        <w:t>,</w:t>
      </w:r>
      <w:r w:rsidRPr="00E9682F">
        <w:rPr>
          <w:rFonts w:ascii="Arial" w:hAnsi="Arial" w:cs="Arial"/>
          <w:iCs/>
          <w:sz w:val="22"/>
          <w:szCs w:val="22"/>
        </w:rPr>
        <w:t xml:space="preserve"> je oprávněn vykonávat svým jménem a na s</w:t>
      </w:r>
      <w:r w:rsidR="00DF4B8F" w:rsidRPr="00E9682F">
        <w:rPr>
          <w:rFonts w:ascii="Arial" w:hAnsi="Arial" w:cs="Arial"/>
          <w:iCs/>
          <w:sz w:val="22"/>
          <w:szCs w:val="22"/>
        </w:rPr>
        <w:t xml:space="preserve">vůj účet majetková práva autorů </w:t>
      </w:r>
      <w:r w:rsidRPr="00E9682F">
        <w:rPr>
          <w:rFonts w:ascii="Arial" w:hAnsi="Arial" w:cs="Arial"/>
          <w:iCs/>
          <w:sz w:val="22"/>
          <w:szCs w:val="22"/>
        </w:rPr>
        <w:t>k dílům, která jsou předmětem jeho plnění podle této smlouvy, a že má souhlas autorů k uzavření následujících licenčních ujednání, toto prohlášení zahrnuje i taková práva autorů, která by vytvořením díla teprve vznikla.</w:t>
      </w:r>
    </w:p>
    <w:p w14:paraId="2B06AEAB"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2. </w:t>
      </w:r>
      <w:r w:rsidRPr="00E9682F">
        <w:rPr>
          <w:rFonts w:ascii="Arial" w:hAnsi="Arial" w:cs="Arial"/>
          <w:iCs/>
          <w:sz w:val="22"/>
          <w:szCs w:val="22"/>
        </w:rPr>
        <w:tab/>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poskytuje objednateli oprávnění ke všem v úvahu přicházejícím způsobům užití díla a bez jakéhokoliv omezení, a to zejména pokud jde o územní, časový nebo množstevní rozsah užití.</w:t>
      </w:r>
    </w:p>
    <w:p w14:paraId="3A67A6F8" w14:textId="4F59A90C" w:rsidR="00126CC2" w:rsidRPr="00E9682F" w:rsidRDefault="00126CC2" w:rsidP="00F46943">
      <w:pPr>
        <w:tabs>
          <w:tab w:val="left" w:pos="709"/>
        </w:tabs>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3. </w:t>
      </w:r>
      <w:r w:rsidRPr="00E9682F">
        <w:rPr>
          <w:rFonts w:ascii="Arial" w:hAnsi="Arial" w:cs="Arial"/>
          <w:iCs/>
          <w:sz w:val="22"/>
          <w:szCs w:val="22"/>
        </w:rPr>
        <w:tab/>
      </w:r>
      <w:r w:rsidR="00F46943" w:rsidRPr="00E9682F">
        <w:rPr>
          <w:rFonts w:ascii="Arial" w:hAnsi="Arial" w:cs="Arial"/>
          <w:iCs/>
          <w:sz w:val="22"/>
          <w:szCs w:val="22"/>
        </w:rPr>
        <w:t>Objednatel není povinen licenci využít.</w:t>
      </w:r>
    </w:p>
    <w:p w14:paraId="357D518F"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4. </w:t>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poskytuje licenci objednateli jako výhradní, kdy se zavazuje neposkytnout licenci třetí osobě a dílo sám neužít.</w:t>
      </w:r>
    </w:p>
    <w:p w14:paraId="23AEB025"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5. </w:t>
      </w:r>
      <w:r w:rsidRPr="00E9682F">
        <w:rPr>
          <w:rFonts w:ascii="Arial" w:hAnsi="Arial" w:cs="Arial"/>
          <w:iCs/>
          <w:sz w:val="22"/>
          <w:szCs w:val="22"/>
        </w:rPr>
        <w:tab/>
        <w:t>Objednatel je oprávněn práva tvořící součást licence zcela nebo zčásti jako podlicenci poskytnout třetí osobě</w:t>
      </w:r>
      <w:r w:rsidR="00DA67FB" w:rsidRPr="00E9682F">
        <w:rPr>
          <w:rFonts w:ascii="Arial" w:hAnsi="Arial" w:cs="Arial"/>
          <w:iCs/>
          <w:sz w:val="22"/>
          <w:szCs w:val="22"/>
        </w:rPr>
        <w:t xml:space="preserve"> neomezeně</w:t>
      </w:r>
      <w:r w:rsidRPr="00E9682F">
        <w:rPr>
          <w:rFonts w:ascii="Arial" w:hAnsi="Arial" w:cs="Arial"/>
          <w:iCs/>
          <w:sz w:val="22"/>
          <w:szCs w:val="22"/>
        </w:rPr>
        <w:t>.</w:t>
      </w:r>
    </w:p>
    <w:p w14:paraId="7FA84312"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6. </w:t>
      </w:r>
      <w:r w:rsidRPr="00E9682F">
        <w:rPr>
          <w:rFonts w:ascii="Arial" w:hAnsi="Arial" w:cs="Arial"/>
          <w:iCs/>
          <w:sz w:val="22"/>
          <w:szCs w:val="22"/>
        </w:rPr>
        <w:tab/>
        <w:t>Objednatel</w:t>
      </w:r>
      <w:r w:rsidR="00893C90" w:rsidRPr="00E9682F">
        <w:rPr>
          <w:rFonts w:ascii="Arial" w:hAnsi="Arial" w:cs="Arial"/>
          <w:iCs/>
          <w:sz w:val="22"/>
          <w:szCs w:val="22"/>
        </w:rPr>
        <w:t>,</w:t>
      </w:r>
      <w:r w:rsidR="00893C90" w:rsidRPr="00E9682F">
        <w:rPr>
          <w:rFonts w:ascii="Arial" w:hAnsi="Arial" w:cs="Arial"/>
          <w:bCs/>
          <w:color w:val="000000"/>
          <w:sz w:val="22"/>
          <w:szCs w:val="22"/>
        </w:rPr>
        <w:t xml:space="preserve"> stejně jako nabyvatel podlicence,</w:t>
      </w:r>
      <w:r w:rsidRPr="00E9682F">
        <w:rPr>
          <w:rFonts w:ascii="Arial" w:hAnsi="Arial" w:cs="Arial"/>
          <w:iCs/>
          <w:sz w:val="22"/>
          <w:szCs w:val="22"/>
        </w:rPr>
        <w:t xml:space="preserve"> je oprávněn upravit či jinak měnit dílo, jeho název nebo označení autorů, stejně jako spojit dílo s jiným dílem nebo zařadit dílo do díla souborného, a to přímo nebo </w:t>
      </w:r>
      <w:r w:rsidR="00C41428" w:rsidRPr="00E9682F">
        <w:rPr>
          <w:rFonts w:ascii="Arial" w:hAnsi="Arial" w:cs="Arial"/>
          <w:iCs/>
          <w:sz w:val="22"/>
          <w:szCs w:val="22"/>
        </w:rPr>
        <w:t>prostřednictvím třetích osob.</w:t>
      </w:r>
    </w:p>
    <w:p w14:paraId="7521FC40" w14:textId="77777777" w:rsidR="00DF19DC" w:rsidRPr="00E9682F" w:rsidRDefault="0004334D"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7.</w:t>
      </w:r>
      <w:r w:rsidRPr="00E9682F">
        <w:rPr>
          <w:rFonts w:ascii="Arial" w:hAnsi="Arial" w:cs="Arial"/>
          <w:iCs/>
          <w:sz w:val="22"/>
          <w:szCs w:val="22"/>
        </w:rPr>
        <w:tab/>
        <w:t>Obě smluvní strany se výslovně dohodly, že vylučují ustanovení § 2364, § 2370 a § 2378 občanského zákoníku.</w:t>
      </w:r>
    </w:p>
    <w:p w14:paraId="33D7270D" w14:textId="77777777" w:rsidR="00B56A62" w:rsidRPr="00E9682F" w:rsidRDefault="00B56A6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8.</w:t>
      </w:r>
      <w:r w:rsidRPr="00E9682F">
        <w:rPr>
          <w:rFonts w:ascii="Arial" w:hAnsi="Arial" w:cs="Arial"/>
          <w:iCs/>
          <w:sz w:val="22"/>
          <w:szCs w:val="22"/>
        </w:rPr>
        <w:tab/>
        <w:t>Smluvní strany se výslovně dohodly, že cena za poskytnutí této licence zhotovitele (poskytovatele licence) je již zahrnuta v ceně díla podle čl. IV. této smlouvy</w:t>
      </w:r>
    </w:p>
    <w:p w14:paraId="6001E4AE" w14:textId="0A43C496" w:rsidR="00297DA4" w:rsidRPr="00E9682F" w:rsidRDefault="00B56A6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9</w:t>
      </w:r>
      <w:r w:rsidR="000A3E6E" w:rsidRPr="00E9682F">
        <w:rPr>
          <w:rFonts w:ascii="Arial" w:hAnsi="Arial" w:cs="Arial"/>
          <w:iCs/>
          <w:sz w:val="22"/>
          <w:szCs w:val="22"/>
        </w:rPr>
        <w:t>.</w:t>
      </w:r>
      <w:r w:rsidR="000A3E6E" w:rsidRPr="00E9682F">
        <w:rPr>
          <w:rFonts w:ascii="Arial" w:hAnsi="Arial" w:cs="Arial"/>
          <w:iCs/>
          <w:sz w:val="22"/>
          <w:szCs w:val="22"/>
        </w:rPr>
        <w:tab/>
      </w:r>
      <w:r w:rsidR="0096732E" w:rsidRPr="00E9682F">
        <w:rPr>
          <w:rFonts w:ascii="Arial" w:hAnsi="Arial" w:cs="Arial"/>
          <w:iCs/>
          <w:sz w:val="22"/>
          <w:szCs w:val="22"/>
        </w:rPr>
        <w:t xml:space="preserve">Zhotovitel tímto prohlašuje, že pokud v souvislosti s plněním na základě této smlouvy vytvořil databáze, zřídil je pro objednatele jako dle § 89 autorského zákona pro pořizovatele databáze, a objednateli tak svědčí všechna práva na vytěžování nebo na zužitkování celého obsahu databáze nebo její kvalitativně nebo kvantitativně podstatné části a právo udělit jinému oprávnění k výkonu tohoto práva. Objednatel je oprávněn databázi měnit </w:t>
      </w:r>
      <w:r w:rsidR="00841C54">
        <w:rPr>
          <w:rFonts w:ascii="Arial" w:hAnsi="Arial" w:cs="Arial"/>
          <w:iCs/>
          <w:sz w:val="22"/>
          <w:szCs w:val="22"/>
        </w:rPr>
        <w:br/>
      </w:r>
      <w:r w:rsidR="0096732E" w:rsidRPr="00E9682F">
        <w:rPr>
          <w:rFonts w:ascii="Arial" w:hAnsi="Arial" w:cs="Arial"/>
          <w:iCs/>
          <w:sz w:val="22"/>
          <w:szCs w:val="22"/>
        </w:rPr>
        <w:t xml:space="preserve">a doplňovat bez souhlasu a vědomí </w:t>
      </w:r>
      <w:r w:rsidR="00241936" w:rsidRPr="00E9682F">
        <w:rPr>
          <w:rFonts w:ascii="Arial" w:hAnsi="Arial" w:cs="Arial"/>
          <w:iCs/>
          <w:sz w:val="22"/>
          <w:szCs w:val="22"/>
        </w:rPr>
        <w:t>z</w:t>
      </w:r>
      <w:r w:rsidR="0096732E" w:rsidRPr="00E9682F">
        <w:rPr>
          <w:rFonts w:ascii="Arial" w:hAnsi="Arial" w:cs="Arial"/>
          <w:iCs/>
          <w:sz w:val="22"/>
          <w:szCs w:val="22"/>
        </w:rPr>
        <w:t>hotovitele.</w:t>
      </w:r>
    </w:p>
    <w:p w14:paraId="43AEC193" w14:textId="3177BDBC" w:rsidR="0096732E" w:rsidRPr="00E9682F" w:rsidRDefault="0096732E"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10.</w:t>
      </w:r>
      <w:r w:rsidRPr="00E9682F">
        <w:rPr>
          <w:rFonts w:ascii="Arial" w:hAnsi="Arial" w:cs="Arial"/>
          <w:iCs/>
          <w:sz w:val="22"/>
          <w:szCs w:val="22"/>
        </w:rPr>
        <w:tab/>
        <w:t xml:space="preserve">V případě, že by se z jakéhokoliv důvodu stal pořizovatelem databáze zhotovitel, zhotovitel touto </w:t>
      </w:r>
      <w:r w:rsidR="00241936" w:rsidRPr="00E9682F">
        <w:rPr>
          <w:rFonts w:ascii="Arial" w:hAnsi="Arial" w:cs="Arial"/>
          <w:iCs/>
          <w:sz w:val="22"/>
          <w:szCs w:val="22"/>
        </w:rPr>
        <w:t>s</w:t>
      </w:r>
      <w:r w:rsidRPr="00E9682F">
        <w:rPr>
          <w:rFonts w:ascii="Arial" w:hAnsi="Arial" w:cs="Arial"/>
          <w:iCs/>
          <w:sz w:val="22"/>
          <w:szCs w:val="22"/>
        </w:rPr>
        <w:t xml:space="preserve">mlouvou převádí veškerá práva k databázi na objednatele a objednatel tato práva přijímá.  </w:t>
      </w:r>
    </w:p>
    <w:p w14:paraId="2245007E" w14:textId="77777777" w:rsidR="00297DA4" w:rsidRPr="00E9682F" w:rsidRDefault="0096732E"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11.</w:t>
      </w:r>
      <w:r w:rsidRPr="00E9682F">
        <w:rPr>
          <w:rFonts w:ascii="Arial" w:hAnsi="Arial" w:cs="Arial"/>
          <w:iCs/>
          <w:sz w:val="22"/>
          <w:szCs w:val="22"/>
        </w:rPr>
        <w:tab/>
        <w:t>Stejně tak v</w:t>
      </w:r>
      <w:r w:rsidR="00297DA4" w:rsidRPr="00E9682F">
        <w:rPr>
          <w:rFonts w:ascii="Arial" w:hAnsi="Arial" w:cs="Arial"/>
          <w:iCs/>
          <w:sz w:val="22"/>
          <w:szCs w:val="22"/>
        </w:rPr>
        <w:t xml:space="preserve"> případě, že zhotoviteli vznikla na základě této smlouvy zvláštní práva pořizovatele databáze ve smyslu § 88 a násl. </w:t>
      </w:r>
      <w:r w:rsidR="000E59D5" w:rsidRPr="00E9682F">
        <w:rPr>
          <w:rFonts w:ascii="Arial" w:hAnsi="Arial" w:cs="Arial"/>
          <w:iCs/>
          <w:sz w:val="22"/>
          <w:szCs w:val="22"/>
        </w:rPr>
        <w:t>zákona č. 121/2000 Sb., o právu autorském, o právech souvisejících s právem autorským a o změně některých zákonů (</w:t>
      </w:r>
      <w:r w:rsidR="0072195C" w:rsidRPr="00E9682F">
        <w:rPr>
          <w:rFonts w:ascii="Arial" w:hAnsi="Arial" w:cs="Arial"/>
          <w:iCs/>
          <w:sz w:val="22"/>
          <w:szCs w:val="22"/>
        </w:rPr>
        <w:t xml:space="preserve">dále jen </w:t>
      </w:r>
      <w:r w:rsidR="00DE1068" w:rsidRPr="00E9682F">
        <w:rPr>
          <w:rFonts w:ascii="Arial" w:hAnsi="Arial" w:cs="Arial"/>
          <w:iCs/>
          <w:sz w:val="22"/>
          <w:szCs w:val="22"/>
        </w:rPr>
        <w:t>„</w:t>
      </w:r>
      <w:r w:rsidR="000E59D5" w:rsidRPr="00E9682F">
        <w:rPr>
          <w:rFonts w:ascii="Arial" w:hAnsi="Arial" w:cs="Arial"/>
          <w:iCs/>
          <w:sz w:val="22"/>
          <w:szCs w:val="22"/>
        </w:rPr>
        <w:t>autorský zákon</w:t>
      </w:r>
      <w:r w:rsidR="0072195C" w:rsidRPr="00E9682F">
        <w:rPr>
          <w:rFonts w:ascii="Arial" w:hAnsi="Arial" w:cs="Arial"/>
          <w:iCs/>
          <w:sz w:val="22"/>
          <w:szCs w:val="22"/>
        </w:rPr>
        <w:t>“</w:t>
      </w:r>
      <w:r w:rsidR="000E59D5" w:rsidRPr="00E9682F">
        <w:rPr>
          <w:rFonts w:ascii="Arial" w:hAnsi="Arial" w:cs="Arial"/>
          <w:iCs/>
          <w:sz w:val="22"/>
          <w:szCs w:val="22"/>
        </w:rPr>
        <w:t>)</w:t>
      </w:r>
      <w:r w:rsidR="00297DA4" w:rsidRPr="00E9682F">
        <w:rPr>
          <w:rFonts w:ascii="Arial" w:hAnsi="Arial" w:cs="Arial"/>
          <w:iCs/>
          <w:sz w:val="22"/>
          <w:szCs w:val="22"/>
        </w:rPr>
        <w:t>, zhotovitel touto smlouvou veškerá tato práva převádí dle § 90 odst. 6 autorského zákona na objednatele a objednatel tato zvláštní práva pořizovatele databáze přijímá.</w:t>
      </w:r>
    </w:p>
    <w:p w14:paraId="5A8C0E63" w14:textId="2737BC2E" w:rsidR="00270771" w:rsidRPr="00E9682F" w:rsidRDefault="00B56A62" w:rsidP="003D5036">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w:t>
      </w:r>
      <w:r w:rsidR="0096732E" w:rsidRPr="00E9682F">
        <w:rPr>
          <w:rFonts w:ascii="Arial" w:hAnsi="Arial" w:cs="Arial"/>
          <w:iCs/>
          <w:sz w:val="22"/>
          <w:szCs w:val="22"/>
        </w:rPr>
        <w:t>2</w:t>
      </w:r>
      <w:r w:rsidR="00297DA4" w:rsidRPr="00E9682F">
        <w:rPr>
          <w:rFonts w:ascii="Arial" w:hAnsi="Arial" w:cs="Arial"/>
          <w:iCs/>
          <w:sz w:val="22"/>
          <w:szCs w:val="22"/>
        </w:rPr>
        <w:t>.</w:t>
      </w:r>
      <w:r w:rsidR="00297DA4" w:rsidRPr="00E9682F">
        <w:rPr>
          <w:rFonts w:ascii="Arial" w:hAnsi="Arial" w:cs="Arial"/>
          <w:iCs/>
          <w:sz w:val="22"/>
          <w:szCs w:val="22"/>
        </w:rPr>
        <w:tab/>
        <w:t>Smluvní strany se výslovně dohodly, že odměna za převod veškerých práv k databázi je již zahrnuta v ceně díla podle čl. IV. této smlouvy.</w:t>
      </w:r>
      <w:r w:rsidR="00883D1B" w:rsidRPr="00E9682F">
        <w:rPr>
          <w:rFonts w:ascii="Arial" w:hAnsi="Arial" w:cs="Arial"/>
          <w:iCs/>
          <w:sz w:val="22"/>
          <w:szCs w:val="22"/>
        </w:rPr>
        <w:t xml:space="preserve"> </w:t>
      </w:r>
    </w:p>
    <w:p w14:paraId="5CD0A665" w14:textId="14EE542C" w:rsidR="00462BDB" w:rsidRDefault="00462BDB" w:rsidP="00FA0544">
      <w:pPr>
        <w:autoSpaceDE w:val="0"/>
        <w:autoSpaceDN w:val="0"/>
        <w:adjustRightInd w:val="0"/>
        <w:ind w:left="705" w:hanging="705"/>
        <w:jc w:val="both"/>
        <w:rPr>
          <w:rFonts w:ascii="Arial" w:hAnsi="Arial" w:cs="Arial"/>
          <w:iCs/>
          <w:sz w:val="22"/>
          <w:szCs w:val="22"/>
        </w:rPr>
      </w:pPr>
    </w:p>
    <w:p w14:paraId="4B8C5FF6" w14:textId="77777777" w:rsidR="00462BDB" w:rsidRPr="00E9682F" w:rsidRDefault="00462BDB" w:rsidP="00C41428">
      <w:pPr>
        <w:numPr>
          <w:ilvl w:val="12"/>
          <w:numId w:val="0"/>
        </w:numPr>
        <w:tabs>
          <w:tab w:val="left" w:pos="0"/>
          <w:tab w:val="left" w:pos="8400"/>
        </w:tabs>
        <w:ind w:left="567" w:hanging="567"/>
        <w:jc w:val="center"/>
        <w:rPr>
          <w:rFonts w:ascii="Arial" w:hAnsi="Arial" w:cs="Arial"/>
          <w:b/>
          <w:iCs/>
          <w:sz w:val="22"/>
          <w:szCs w:val="22"/>
        </w:rPr>
      </w:pPr>
    </w:p>
    <w:p w14:paraId="4A10C1FB" w14:textId="77777777" w:rsidR="00C41428" w:rsidRPr="00E9682F" w:rsidRDefault="00C41428" w:rsidP="00C41428">
      <w:pPr>
        <w:numPr>
          <w:ilvl w:val="12"/>
          <w:numId w:val="0"/>
        </w:numPr>
        <w:tabs>
          <w:tab w:val="left" w:pos="0"/>
          <w:tab w:val="left" w:pos="8400"/>
        </w:tabs>
        <w:ind w:left="567" w:hanging="567"/>
        <w:jc w:val="center"/>
        <w:rPr>
          <w:rFonts w:ascii="Arial" w:hAnsi="Arial" w:cs="Arial"/>
          <w:b/>
          <w:bCs/>
          <w:sz w:val="22"/>
          <w:szCs w:val="22"/>
        </w:rPr>
      </w:pPr>
      <w:r w:rsidRPr="00E9682F">
        <w:rPr>
          <w:rFonts w:ascii="Arial" w:hAnsi="Arial" w:cs="Arial"/>
          <w:b/>
          <w:iCs/>
          <w:sz w:val="22"/>
          <w:szCs w:val="22"/>
        </w:rPr>
        <w:t>Č</w:t>
      </w:r>
      <w:r w:rsidRPr="00E9682F">
        <w:rPr>
          <w:rFonts w:ascii="Arial" w:hAnsi="Arial" w:cs="Arial"/>
          <w:b/>
          <w:bCs/>
          <w:sz w:val="22"/>
          <w:szCs w:val="22"/>
        </w:rPr>
        <w:t>lánek X</w:t>
      </w:r>
      <w:r w:rsidR="00A05DE6" w:rsidRPr="00E9682F">
        <w:rPr>
          <w:rFonts w:ascii="Arial" w:hAnsi="Arial" w:cs="Arial"/>
          <w:b/>
          <w:bCs/>
          <w:sz w:val="22"/>
          <w:szCs w:val="22"/>
        </w:rPr>
        <w:t>I</w:t>
      </w:r>
      <w:r w:rsidRPr="00E9682F">
        <w:rPr>
          <w:rFonts w:ascii="Arial" w:hAnsi="Arial" w:cs="Arial"/>
          <w:b/>
          <w:bCs/>
          <w:sz w:val="22"/>
          <w:szCs w:val="22"/>
        </w:rPr>
        <w:t>.</w:t>
      </w:r>
    </w:p>
    <w:p w14:paraId="7FEEA81A" w14:textId="77777777" w:rsidR="00C41428" w:rsidRPr="00E9682F" w:rsidRDefault="00C41428" w:rsidP="00C41428">
      <w:pPr>
        <w:numPr>
          <w:ilvl w:val="12"/>
          <w:numId w:val="0"/>
        </w:numPr>
        <w:tabs>
          <w:tab w:val="left" w:pos="0"/>
          <w:tab w:val="left" w:pos="8400"/>
        </w:tabs>
        <w:ind w:left="567" w:hanging="567"/>
        <w:jc w:val="center"/>
        <w:rPr>
          <w:rFonts w:ascii="Arial" w:hAnsi="Arial" w:cs="Arial"/>
          <w:b/>
          <w:bCs/>
          <w:sz w:val="22"/>
          <w:szCs w:val="22"/>
        </w:rPr>
      </w:pPr>
      <w:r w:rsidRPr="00E9682F">
        <w:rPr>
          <w:rFonts w:ascii="Arial" w:hAnsi="Arial" w:cs="Arial"/>
          <w:b/>
          <w:bCs/>
          <w:sz w:val="22"/>
          <w:szCs w:val="22"/>
        </w:rPr>
        <w:t>Mlčenlivost a finanční kontrola</w:t>
      </w:r>
    </w:p>
    <w:p w14:paraId="01B3D932" w14:textId="77777777" w:rsidR="00205C86" w:rsidRPr="00E9682F" w:rsidRDefault="00205C86" w:rsidP="00C41428">
      <w:pPr>
        <w:numPr>
          <w:ilvl w:val="12"/>
          <w:numId w:val="0"/>
        </w:numPr>
        <w:tabs>
          <w:tab w:val="left" w:pos="0"/>
          <w:tab w:val="left" w:pos="8400"/>
        </w:tabs>
        <w:ind w:left="567" w:hanging="567"/>
        <w:jc w:val="center"/>
        <w:rPr>
          <w:rFonts w:ascii="Arial" w:hAnsi="Arial" w:cs="Arial"/>
          <w:b/>
          <w:bCs/>
          <w:sz w:val="22"/>
          <w:szCs w:val="22"/>
        </w:rPr>
      </w:pPr>
    </w:p>
    <w:p w14:paraId="6BA00E6E" w14:textId="04CC3F09" w:rsidR="00C41428" w:rsidRPr="00E9682F" w:rsidRDefault="00C41428" w:rsidP="00D42BA7">
      <w:pPr>
        <w:pStyle w:val="Odstavecseseznamem"/>
        <w:numPr>
          <w:ilvl w:val="0"/>
          <w:numId w:val="14"/>
        </w:numPr>
        <w:tabs>
          <w:tab w:val="clear" w:pos="786"/>
          <w:tab w:val="left" w:pos="0"/>
          <w:tab w:val="num" w:pos="709"/>
          <w:tab w:val="left" w:pos="8400"/>
        </w:tabs>
        <w:spacing w:after="120"/>
        <w:ind w:left="709" w:hanging="709"/>
        <w:jc w:val="both"/>
        <w:rPr>
          <w:rFonts w:ascii="Arial" w:hAnsi="Arial" w:cs="Arial"/>
          <w:sz w:val="22"/>
          <w:szCs w:val="22"/>
        </w:rPr>
      </w:pPr>
      <w:r w:rsidRPr="00E9682F">
        <w:rPr>
          <w:rFonts w:ascii="Arial" w:hAnsi="Arial" w:cs="Arial"/>
          <w:sz w:val="22"/>
          <w:szCs w:val="22"/>
        </w:rPr>
        <w:t>Zhotovitel se zavazuje během plnění smlouvy i</w:t>
      </w:r>
      <w:r w:rsidR="0004334D" w:rsidRPr="00E9682F">
        <w:rPr>
          <w:rFonts w:ascii="Arial" w:hAnsi="Arial" w:cs="Arial"/>
          <w:sz w:val="22"/>
          <w:szCs w:val="22"/>
        </w:rPr>
        <w:t xml:space="preserve"> po ukončení smlouvy zachovávat </w:t>
      </w:r>
      <w:r w:rsidRPr="00E9682F">
        <w:rPr>
          <w:rFonts w:ascii="Arial" w:hAnsi="Arial" w:cs="Arial"/>
          <w:sz w:val="22"/>
          <w:szCs w:val="22"/>
        </w:rPr>
        <w:t>mlčenlivost o všech skutečnostech, o kterých se dozví v souvislosti s plněním smlouvy.</w:t>
      </w:r>
      <w:r w:rsidR="00D42BA7" w:rsidRPr="00E9682F">
        <w:rPr>
          <w:rFonts w:ascii="Arial" w:hAnsi="Arial" w:cs="Arial"/>
          <w:sz w:val="22"/>
          <w:szCs w:val="22"/>
        </w:rPr>
        <w:t xml:space="preserve"> Povinnost mlčenlivosti zahrnuje také mlčenlivost zhotovitele ohledně osobních údajů. Bude-li zhotovitel </w:t>
      </w:r>
      <w:r w:rsidR="00D42BA7" w:rsidRPr="00E9682F">
        <w:rPr>
          <w:rFonts w:ascii="Arial" w:hAnsi="Arial" w:cs="Arial"/>
          <w:sz w:val="22"/>
          <w:szCs w:val="22"/>
        </w:rPr>
        <w:lastRenderedPageBreak/>
        <w:t xml:space="preserve">s osobními údaji nakládat při realizaci předmětu této smlouvy, odpovídá zhotovitel za to, že z jeho strany bude nakládání s těmito osobními údaji v souladu </w:t>
      </w:r>
      <w:r w:rsidR="00841C54">
        <w:rPr>
          <w:rFonts w:ascii="Arial" w:hAnsi="Arial" w:cs="Arial"/>
          <w:sz w:val="22"/>
          <w:szCs w:val="22"/>
        </w:rPr>
        <w:br/>
      </w:r>
      <w:r w:rsidR="00D42BA7" w:rsidRPr="00E9682F">
        <w:rPr>
          <w:rFonts w:ascii="Arial" w:hAnsi="Arial" w:cs="Arial"/>
          <w:sz w:val="22"/>
          <w:szCs w:val="22"/>
        </w:rPr>
        <w:t xml:space="preserve">s příslušnými právními předpisy o ochraně osobních údajů, zejm. v souladu s nařízením Evropského parlamentu a Rady (EU) 2016/679 ze dne 27. dubna 2016 o ochraně fyzických osob v souvislosti se zpracováním osobních údajů a o volném pohybu těchto údajů </w:t>
      </w:r>
      <w:r w:rsidR="00841C54">
        <w:rPr>
          <w:rFonts w:ascii="Arial" w:hAnsi="Arial" w:cs="Arial"/>
          <w:sz w:val="22"/>
          <w:szCs w:val="22"/>
        </w:rPr>
        <w:br/>
      </w:r>
      <w:r w:rsidR="00D42BA7" w:rsidRPr="00E9682F">
        <w:rPr>
          <w:rFonts w:ascii="Arial" w:hAnsi="Arial" w:cs="Arial"/>
          <w:sz w:val="22"/>
          <w:szCs w:val="22"/>
        </w:rPr>
        <w:t>a o zrušení směrnice 95/46/ES (obecné nařízení o ochraně osobních údajů; GDPR) a se zákonem č. 110/2019 Sb., o zpracování osobních údajů.</w:t>
      </w:r>
    </w:p>
    <w:p w14:paraId="765685CD" w14:textId="77777777" w:rsidR="00C41428" w:rsidRPr="00E9682F" w:rsidRDefault="00C41428" w:rsidP="00270771">
      <w:pPr>
        <w:pStyle w:val="Odstavecseseznamem"/>
        <w:numPr>
          <w:ilvl w:val="0"/>
          <w:numId w:val="14"/>
        </w:numPr>
        <w:tabs>
          <w:tab w:val="clear" w:pos="786"/>
        </w:tabs>
        <w:ind w:left="709" w:hanging="709"/>
        <w:jc w:val="both"/>
        <w:rPr>
          <w:rFonts w:ascii="Arial" w:hAnsi="Arial" w:cs="Arial"/>
          <w:sz w:val="22"/>
          <w:szCs w:val="22"/>
        </w:rPr>
      </w:pPr>
      <w:r w:rsidRPr="00E9682F">
        <w:rPr>
          <w:rFonts w:ascii="Arial" w:hAnsi="Arial" w:cs="Arial"/>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5532EAAA" w14:textId="79D63623" w:rsidR="0057378E" w:rsidRDefault="0057378E" w:rsidP="00667FF7">
      <w:pPr>
        <w:autoSpaceDE w:val="0"/>
        <w:autoSpaceDN w:val="0"/>
        <w:adjustRightInd w:val="0"/>
        <w:rPr>
          <w:rFonts w:ascii="Arial" w:hAnsi="Arial" w:cs="Arial"/>
          <w:iCs/>
          <w:sz w:val="22"/>
          <w:szCs w:val="22"/>
        </w:rPr>
      </w:pPr>
    </w:p>
    <w:p w14:paraId="2A9AE0D6" w14:textId="77777777" w:rsidR="00841C54" w:rsidRPr="00E9682F" w:rsidRDefault="00841C54" w:rsidP="00667FF7">
      <w:pPr>
        <w:autoSpaceDE w:val="0"/>
        <w:autoSpaceDN w:val="0"/>
        <w:adjustRightInd w:val="0"/>
        <w:rPr>
          <w:rFonts w:ascii="Arial" w:hAnsi="Arial" w:cs="Arial"/>
          <w:iCs/>
          <w:sz w:val="22"/>
          <w:szCs w:val="22"/>
        </w:rPr>
      </w:pPr>
    </w:p>
    <w:p w14:paraId="45377B3C"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Článek X</w:t>
      </w:r>
      <w:r w:rsidR="00C41428" w:rsidRPr="00E9682F">
        <w:rPr>
          <w:rFonts w:ascii="Arial" w:hAnsi="Arial"/>
          <w:b/>
          <w:sz w:val="22"/>
          <w:szCs w:val="22"/>
        </w:rPr>
        <w:t>I</w:t>
      </w:r>
      <w:r w:rsidR="00A05DE6" w:rsidRPr="00E9682F">
        <w:rPr>
          <w:rFonts w:ascii="Arial" w:hAnsi="Arial"/>
          <w:b/>
          <w:sz w:val="22"/>
          <w:szCs w:val="22"/>
        </w:rPr>
        <w:t>I</w:t>
      </w:r>
      <w:r w:rsidRPr="00E9682F">
        <w:rPr>
          <w:rFonts w:ascii="Arial" w:hAnsi="Arial"/>
          <w:b/>
          <w:sz w:val="22"/>
          <w:szCs w:val="22"/>
        </w:rPr>
        <w:t>.</w:t>
      </w:r>
    </w:p>
    <w:p w14:paraId="7C7F8163"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Společná a závěrečná ustanovení</w:t>
      </w:r>
    </w:p>
    <w:p w14:paraId="4293B5F1" w14:textId="77777777" w:rsidR="00C016ED" w:rsidRPr="00E9682F" w:rsidRDefault="00C016ED" w:rsidP="00126CC2">
      <w:pPr>
        <w:numPr>
          <w:ilvl w:val="12"/>
          <w:numId w:val="0"/>
        </w:numPr>
        <w:tabs>
          <w:tab w:val="left" w:pos="0"/>
        </w:tabs>
        <w:ind w:left="567" w:hanging="567"/>
        <w:jc w:val="center"/>
        <w:rPr>
          <w:rFonts w:ascii="Arial" w:hAnsi="Arial"/>
          <w:b/>
          <w:sz w:val="22"/>
          <w:szCs w:val="22"/>
        </w:rPr>
      </w:pPr>
    </w:p>
    <w:p w14:paraId="37B7A582" w14:textId="77777777" w:rsidR="00837EC3" w:rsidRPr="00E9682F" w:rsidRDefault="00C016ED" w:rsidP="00270771">
      <w:pPr>
        <w:numPr>
          <w:ilvl w:val="0"/>
          <w:numId w:val="5"/>
        </w:numPr>
        <w:tabs>
          <w:tab w:val="left" w:pos="0"/>
        </w:tabs>
        <w:spacing w:after="120"/>
        <w:ind w:left="709" w:hanging="709"/>
        <w:jc w:val="both"/>
        <w:rPr>
          <w:rFonts w:ascii="Arial" w:hAnsi="Arial" w:cs="Arial"/>
          <w:sz w:val="22"/>
          <w:szCs w:val="22"/>
        </w:rPr>
      </w:pPr>
      <w:r w:rsidRPr="00E9682F">
        <w:rPr>
          <w:rFonts w:ascii="Arial" w:hAnsi="Arial" w:cs="Arial"/>
          <w:sz w:val="22"/>
          <w:szCs w:val="22"/>
        </w:rPr>
        <w:t>Z</w:t>
      </w:r>
      <w:r w:rsidR="00837EC3" w:rsidRPr="00E9682F">
        <w:rPr>
          <w:rFonts w:ascii="Arial" w:hAnsi="Arial" w:cs="Arial"/>
          <w:sz w:val="22"/>
          <w:szCs w:val="22"/>
        </w:rPr>
        <w:t>hotovitel tímto prohlašuje, že je držitelem veškerých povolení a oprávnění, umožňujících mu uskutečnit dílo dle smlouvy.</w:t>
      </w:r>
    </w:p>
    <w:p w14:paraId="1B554698" w14:textId="12B03DCC" w:rsidR="00126CC2" w:rsidRPr="00E9682F" w:rsidRDefault="00837EC3" w:rsidP="00270771">
      <w:pPr>
        <w:numPr>
          <w:ilvl w:val="0"/>
          <w:numId w:val="5"/>
        </w:numPr>
        <w:tabs>
          <w:tab w:val="left" w:pos="0"/>
        </w:tabs>
        <w:spacing w:after="120"/>
        <w:ind w:left="709" w:hanging="709"/>
        <w:jc w:val="both"/>
        <w:rPr>
          <w:rFonts w:ascii="Arial" w:hAnsi="Arial"/>
          <w:b/>
          <w:sz w:val="22"/>
          <w:szCs w:val="22"/>
        </w:rPr>
      </w:pPr>
      <w:r w:rsidRPr="00E9682F">
        <w:rPr>
          <w:rFonts w:ascii="Arial" w:hAnsi="Arial" w:cs="Arial"/>
          <w:sz w:val="22"/>
          <w:szCs w:val="22"/>
        </w:rPr>
        <w:t>Zhotovitel tímto prohlašuje, že v době uzavření smlouvy není v likvidaci a není vůči němu vedeno řízení dle zákona č. 182/2006 Sb., o úpadku a způsobech jeho řešení (ins</w:t>
      </w:r>
      <w:r w:rsidR="003C2A6F" w:rsidRPr="00E9682F">
        <w:rPr>
          <w:rFonts w:ascii="Arial" w:hAnsi="Arial" w:cs="Arial"/>
          <w:sz w:val="22"/>
          <w:szCs w:val="22"/>
        </w:rPr>
        <w:t>olvenční zákon), ve znění pozd</w:t>
      </w:r>
      <w:r w:rsidR="009D1F6F">
        <w:rPr>
          <w:rFonts w:ascii="Arial" w:hAnsi="Arial" w:cs="Arial"/>
          <w:sz w:val="22"/>
          <w:szCs w:val="22"/>
        </w:rPr>
        <w:t>ějších</w:t>
      </w:r>
      <w:r w:rsidR="003C2A6F" w:rsidRPr="00E9682F">
        <w:rPr>
          <w:rFonts w:ascii="Arial" w:hAnsi="Arial" w:cs="Arial"/>
          <w:sz w:val="22"/>
          <w:szCs w:val="22"/>
        </w:rPr>
        <w:t xml:space="preserve"> </w:t>
      </w:r>
      <w:r w:rsidRPr="00E9682F">
        <w:rPr>
          <w:rFonts w:ascii="Arial" w:hAnsi="Arial" w:cs="Arial"/>
          <w:sz w:val="22"/>
          <w:szCs w:val="22"/>
        </w:rPr>
        <w:t xml:space="preserve">předpisů a zavazuje se objednatele bezodkladně informovat </w:t>
      </w:r>
      <w:r w:rsidR="00841C54">
        <w:rPr>
          <w:rFonts w:ascii="Arial" w:hAnsi="Arial" w:cs="Arial"/>
          <w:sz w:val="22"/>
          <w:szCs w:val="22"/>
        </w:rPr>
        <w:br/>
      </w:r>
      <w:r w:rsidRPr="00E9682F">
        <w:rPr>
          <w:rFonts w:ascii="Arial" w:hAnsi="Arial" w:cs="Arial"/>
          <w:sz w:val="22"/>
          <w:szCs w:val="22"/>
        </w:rPr>
        <w:t>o všech skutečnostech o hrozícím úpadku, popř. o prohlášení úpadku jeho společnosti.</w:t>
      </w:r>
    </w:p>
    <w:p w14:paraId="3181EAF2" w14:textId="7CEB5D33" w:rsidR="008F06D8" w:rsidRPr="00E9682F" w:rsidRDefault="008F06D8" w:rsidP="008F06D8">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může být měněna a doplňována pouze dohodou smluvních stran formou písemných dodatků, podepsaných oprávněnými zástupci obou smluvních stran. Před ukončením účinnosti této smlouvy</w:t>
      </w:r>
      <w:r w:rsidR="00230DD9" w:rsidRPr="00E9682F">
        <w:rPr>
          <w:rFonts w:ascii="Arial" w:hAnsi="Arial"/>
          <w:sz w:val="22"/>
          <w:szCs w:val="22"/>
        </w:rPr>
        <w:t xml:space="preserve"> podle odst. 12 tohoto článku</w:t>
      </w:r>
      <w:r w:rsidRPr="00E9682F">
        <w:rPr>
          <w:rFonts w:ascii="Arial" w:hAnsi="Arial"/>
          <w:sz w:val="22"/>
          <w:szCs w:val="22"/>
        </w:rPr>
        <w:t xml:space="preserve"> může být smlouva ukončena odstoupením od smlouvy, výpovědí ze strany objednatele, vznikem objektivní následné nemožnosti plnění nebo</w:t>
      </w:r>
      <w:r w:rsidRPr="00E9682F">
        <w:rPr>
          <w:rFonts w:ascii="Arial" w:hAnsi="Arial" w:cs="Arial"/>
          <w:b/>
          <w:sz w:val="22"/>
          <w:szCs w:val="22"/>
        </w:rPr>
        <w:t> </w:t>
      </w:r>
      <w:r w:rsidRPr="00E9682F">
        <w:rPr>
          <w:rFonts w:ascii="Arial" w:hAnsi="Arial"/>
          <w:sz w:val="22"/>
          <w:szCs w:val="22"/>
        </w:rPr>
        <w:t>dohodou obou smluvních stran.</w:t>
      </w:r>
    </w:p>
    <w:p w14:paraId="601F0274" w14:textId="77777777" w:rsidR="0004334D" w:rsidRPr="00E9682F" w:rsidRDefault="0004334D" w:rsidP="00270771">
      <w:pPr>
        <w:pStyle w:val="Odstavecseseznamem"/>
        <w:numPr>
          <w:ilvl w:val="0"/>
          <w:numId w:val="5"/>
        </w:numPr>
        <w:tabs>
          <w:tab w:val="left" w:pos="0"/>
          <w:tab w:val="num" w:pos="426"/>
          <w:tab w:val="left" w:pos="8400"/>
        </w:tabs>
        <w:spacing w:after="120"/>
        <w:jc w:val="both"/>
        <w:rPr>
          <w:rFonts w:ascii="Arial" w:hAnsi="Arial" w:cs="Arial"/>
          <w:sz w:val="22"/>
          <w:szCs w:val="22"/>
        </w:rPr>
      </w:pPr>
      <w:r w:rsidRPr="00E9682F">
        <w:rPr>
          <w:rFonts w:ascii="Arial" w:hAnsi="Arial" w:cs="Arial"/>
          <w:sz w:val="22"/>
          <w:szCs w:val="22"/>
        </w:rPr>
        <w:t xml:space="preserve">Smlouva může být ukončena odstoupením ze strany objednatele v případě změn státního rozpočtu a z nich </w:t>
      </w:r>
      <w:r w:rsidRPr="00667FF7">
        <w:rPr>
          <w:rFonts w:ascii="Arial" w:hAnsi="Arial" w:cs="Arial"/>
          <w:sz w:val="22"/>
          <w:szCs w:val="22"/>
        </w:rPr>
        <w:t>vyplývajícího nezabezpečení finančních prostředků pro plnění předmětu smlouvy bez jakýchkoliv sankcí pro objednatele (objednateli nebudou přiděleny finanční prostředky ze státního rozpočtu pro rozpočtovou kapitolu MZe).</w:t>
      </w:r>
    </w:p>
    <w:p w14:paraId="20AE135B" w14:textId="3A6793DC" w:rsidR="0004334D" w:rsidRPr="00E9682F" w:rsidRDefault="0004334D" w:rsidP="00270771">
      <w:pPr>
        <w:numPr>
          <w:ilvl w:val="0"/>
          <w:numId w:val="5"/>
        </w:numPr>
        <w:tabs>
          <w:tab w:val="left" w:pos="0"/>
        </w:tabs>
        <w:spacing w:after="120"/>
        <w:ind w:left="709" w:hanging="709"/>
        <w:jc w:val="both"/>
        <w:rPr>
          <w:rFonts w:ascii="Arial" w:hAnsi="Arial"/>
          <w:b/>
          <w:sz w:val="22"/>
          <w:szCs w:val="22"/>
        </w:rPr>
      </w:pPr>
      <w:r w:rsidRPr="00E9682F">
        <w:rPr>
          <w:rFonts w:ascii="Arial" w:hAnsi="Arial" w:cs="Arial"/>
          <w:sz w:val="22"/>
          <w:szCs w:val="22"/>
        </w:rPr>
        <w:t xml:space="preserve">Objednatel je </w:t>
      </w:r>
      <w:r w:rsidR="00760DAD" w:rsidRPr="00E9682F">
        <w:rPr>
          <w:rFonts w:ascii="Arial" w:hAnsi="Arial" w:cs="Arial"/>
          <w:sz w:val="22"/>
          <w:szCs w:val="22"/>
        </w:rPr>
        <w:t xml:space="preserve">dále </w:t>
      </w:r>
      <w:r w:rsidRPr="00E9682F">
        <w:rPr>
          <w:rFonts w:ascii="Arial" w:hAnsi="Arial" w:cs="Arial"/>
          <w:sz w:val="22"/>
          <w:szCs w:val="22"/>
        </w:rPr>
        <w:t xml:space="preserve">oprávněn odstoupit od této smlouvy v případě, že </w:t>
      </w:r>
      <w:r w:rsidR="00436E4C" w:rsidRPr="00E9682F">
        <w:rPr>
          <w:rFonts w:ascii="Arial" w:hAnsi="Arial" w:cs="Arial"/>
          <w:color w:val="000000"/>
          <w:sz w:val="22"/>
          <w:szCs w:val="22"/>
        </w:rPr>
        <w:t>bude vydáno rozhodnutí o úpadku zhotovitele, nebo bude zahájeno insolvenční řízení se zhotovitelem</w:t>
      </w:r>
      <w:r w:rsidRPr="00E9682F">
        <w:rPr>
          <w:rFonts w:ascii="Arial" w:hAnsi="Arial" w:cs="Arial"/>
          <w:sz w:val="22"/>
          <w:szCs w:val="22"/>
        </w:rPr>
        <w:t>, nebo zhotovitel sám podá dlužnický návrh na zahájení insolvenčního řízení nebo zhotovitel vstoupí do likvidace</w:t>
      </w:r>
      <w:r w:rsidRPr="00E9682F">
        <w:rPr>
          <w:sz w:val="24"/>
          <w:szCs w:val="24"/>
        </w:rPr>
        <w:t>.</w:t>
      </w:r>
    </w:p>
    <w:p w14:paraId="51293D29" w14:textId="4A451267" w:rsidR="00760DAD" w:rsidRPr="00E9682F" w:rsidRDefault="00CA2B19" w:rsidP="00760DAD">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O</w:t>
      </w:r>
      <w:r w:rsidR="00760DAD" w:rsidRPr="00E9682F">
        <w:rPr>
          <w:rFonts w:ascii="Arial" w:hAnsi="Arial"/>
          <w:sz w:val="22"/>
          <w:szCs w:val="22"/>
        </w:rPr>
        <w:t xml:space="preserve">bjednatel </w:t>
      </w:r>
      <w:r w:rsidRPr="00E9682F">
        <w:rPr>
          <w:rFonts w:ascii="Arial" w:hAnsi="Arial"/>
          <w:sz w:val="22"/>
          <w:szCs w:val="22"/>
        </w:rPr>
        <w:t xml:space="preserve">může </w:t>
      </w:r>
      <w:r w:rsidR="00760DAD" w:rsidRPr="00E9682F">
        <w:rPr>
          <w:rFonts w:ascii="Arial" w:hAnsi="Arial"/>
          <w:sz w:val="22"/>
          <w:szCs w:val="22"/>
        </w:rPr>
        <w:t>odstoupit od smlouvy také</w:t>
      </w:r>
      <w:r w:rsidR="00776DBE" w:rsidRPr="00E9682F">
        <w:rPr>
          <w:rFonts w:ascii="Arial" w:hAnsi="Arial"/>
          <w:sz w:val="22"/>
          <w:szCs w:val="22"/>
        </w:rPr>
        <w:t xml:space="preserve"> </w:t>
      </w:r>
      <w:r w:rsidR="00760DAD" w:rsidRPr="00E9682F">
        <w:rPr>
          <w:rFonts w:ascii="Arial" w:hAnsi="Arial"/>
          <w:sz w:val="22"/>
          <w:szCs w:val="22"/>
        </w:rPr>
        <w:t>z</w:t>
      </w:r>
      <w:r w:rsidR="00760DAD" w:rsidRPr="00E9682F">
        <w:rPr>
          <w:rFonts w:ascii="Arial" w:hAnsi="Arial" w:cs="Arial"/>
          <w:b/>
          <w:sz w:val="22"/>
          <w:szCs w:val="22"/>
        </w:rPr>
        <w:t> </w:t>
      </w:r>
      <w:r w:rsidR="00760DAD" w:rsidRPr="00E9682F">
        <w:rPr>
          <w:rFonts w:ascii="Arial" w:hAnsi="Arial"/>
          <w:sz w:val="22"/>
          <w:szCs w:val="22"/>
        </w:rPr>
        <w:t xml:space="preserve">důvodů závažného porušení smluvní povinnosti zhotovitele. Závažným porušením smluvní povinnosti se pro účely této smlouvy rozumí mimo jiné i použití finančních prostředků nebo jejich části zhotovitelem na jiný účel, než je uvedeno v této smlouvě. </w:t>
      </w:r>
    </w:p>
    <w:p w14:paraId="273D75C7" w14:textId="496D10F7" w:rsidR="005A3AAC" w:rsidRPr="00E9682F" w:rsidRDefault="005A3AA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Objednatel je oprávněn vypovědět tuto smlouvu i bez udání důvodu s</w:t>
      </w:r>
      <w:r w:rsidR="001104D8" w:rsidRPr="00E9682F">
        <w:rPr>
          <w:rFonts w:ascii="Arial" w:hAnsi="Arial"/>
          <w:sz w:val="22"/>
          <w:szCs w:val="22"/>
        </w:rPr>
        <w:t> dvou</w:t>
      </w:r>
      <w:r w:rsidRPr="00E9682F">
        <w:rPr>
          <w:rFonts w:ascii="Arial" w:hAnsi="Arial"/>
          <w:sz w:val="22"/>
          <w:szCs w:val="22"/>
        </w:rPr>
        <w:t xml:space="preserve">měsíční výpovědní </w:t>
      </w:r>
      <w:r w:rsidR="004735EB" w:rsidRPr="00E9682F">
        <w:rPr>
          <w:rFonts w:ascii="Arial" w:hAnsi="Arial"/>
          <w:sz w:val="22"/>
          <w:szCs w:val="22"/>
        </w:rPr>
        <w:t>dobou</w:t>
      </w:r>
      <w:r w:rsidRPr="00E9682F">
        <w:rPr>
          <w:rFonts w:ascii="Arial" w:hAnsi="Arial"/>
          <w:sz w:val="22"/>
          <w:szCs w:val="22"/>
        </w:rPr>
        <w:t>, která počíná běžet dnem doručení</w:t>
      </w:r>
      <w:r w:rsidR="00515342" w:rsidRPr="00E9682F">
        <w:rPr>
          <w:rFonts w:ascii="Arial" w:hAnsi="Arial"/>
          <w:sz w:val="22"/>
          <w:szCs w:val="22"/>
        </w:rPr>
        <w:t xml:space="preserve"> výpovědi</w:t>
      </w:r>
      <w:r w:rsidRPr="00E9682F">
        <w:rPr>
          <w:rFonts w:ascii="Arial" w:hAnsi="Arial"/>
          <w:sz w:val="22"/>
          <w:szCs w:val="22"/>
        </w:rPr>
        <w:t xml:space="preserve"> zhotoviteli.</w:t>
      </w:r>
    </w:p>
    <w:p w14:paraId="5FCB2034" w14:textId="77777777" w:rsidR="00FA0544" w:rsidRPr="00E9682F" w:rsidRDefault="00126CC2" w:rsidP="00FA0544">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V případě odstoupení od smlouvy je </w:t>
      </w:r>
      <w:r w:rsidR="00C016ED" w:rsidRPr="00E9682F">
        <w:rPr>
          <w:rFonts w:ascii="Arial" w:hAnsi="Arial"/>
          <w:sz w:val="22"/>
          <w:szCs w:val="22"/>
        </w:rPr>
        <w:t>zhotovitel</w:t>
      </w:r>
      <w:r w:rsidRPr="00E9682F">
        <w:rPr>
          <w:rFonts w:ascii="Arial" w:hAnsi="Arial"/>
          <w:sz w:val="22"/>
          <w:szCs w:val="22"/>
        </w:rPr>
        <w:t xml:space="preserve"> povinen vrátit objednateli příslušnou část finančních prostředků poskytnutých podle této smlouvy</w:t>
      </w:r>
      <w:r w:rsidR="00122532" w:rsidRPr="00E9682F">
        <w:rPr>
          <w:rFonts w:ascii="Arial" w:hAnsi="Arial"/>
          <w:sz w:val="22"/>
          <w:szCs w:val="22"/>
        </w:rPr>
        <w:t xml:space="preserve"> za nesplněný zbytek plnění</w:t>
      </w:r>
      <w:r w:rsidRPr="00E9682F">
        <w:rPr>
          <w:rFonts w:ascii="Arial" w:hAnsi="Arial"/>
          <w:sz w:val="22"/>
          <w:szCs w:val="22"/>
        </w:rPr>
        <w:t>, a to nejdéle do 30 kalendářních dnů ode dne, kdy k odstoupení podle této smlouvy došlo.</w:t>
      </w:r>
      <w:r w:rsidR="00122532" w:rsidRPr="00E9682F">
        <w:rPr>
          <w:rFonts w:ascii="Arial" w:hAnsi="Arial"/>
          <w:sz w:val="22"/>
          <w:szCs w:val="22"/>
        </w:rPr>
        <w:t xml:space="preserve"> V případě, že poskytnuté plnění nemá pro objednatele význam a objednatel odstoupí od smlouvy ohledně celého plnění, je mu zhotovitel p</w:t>
      </w:r>
      <w:r w:rsidR="00E87B2D" w:rsidRPr="00E9682F">
        <w:rPr>
          <w:rFonts w:ascii="Arial" w:hAnsi="Arial"/>
          <w:sz w:val="22"/>
          <w:szCs w:val="22"/>
        </w:rPr>
        <w:t>o</w:t>
      </w:r>
      <w:r w:rsidR="00122532" w:rsidRPr="00E9682F">
        <w:rPr>
          <w:rFonts w:ascii="Arial" w:hAnsi="Arial"/>
          <w:sz w:val="22"/>
          <w:szCs w:val="22"/>
        </w:rPr>
        <w:t xml:space="preserve">vinen vrátit veškeré dosud poskytnuté finanční plnění. </w:t>
      </w:r>
      <w:r w:rsidR="00224CA6" w:rsidRPr="00E9682F">
        <w:rPr>
          <w:rFonts w:ascii="Arial" w:hAnsi="Arial"/>
          <w:sz w:val="22"/>
          <w:szCs w:val="22"/>
        </w:rPr>
        <w:t>V</w:t>
      </w:r>
      <w:r w:rsidR="00122532" w:rsidRPr="00E9682F">
        <w:rPr>
          <w:rFonts w:ascii="Arial" w:hAnsi="Arial"/>
          <w:sz w:val="22"/>
          <w:szCs w:val="22"/>
        </w:rPr>
        <w:t xml:space="preserve"> případě výpovědi smlouvy se postupuje obdobně dle první věty tohoto odstavce, lhůta pro </w:t>
      </w:r>
      <w:r w:rsidR="00066941" w:rsidRPr="00E9682F">
        <w:rPr>
          <w:rFonts w:ascii="Arial" w:hAnsi="Arial"/>
          <w:sz w:val="22"/>
          <w:szCs w:val="22"/>
        </w:rPr>
        <w:t>vrácení finančních prostředků se počítá ode dne účinnosti výpovědi.</w:t>
      </w:r>
      <w:r w:rsidRPr="00E9682F">
        <w:rPr>
          <w:rFonts w:ascii="Arial" w:hAnsi="Arial"/>
          <w:sz w:val="22"/>
          <w:szCs w:val="22"/>
        </w:rPr>
        <w:t xml:space="preserve"> Tímto ustanovením není dotčeno právo objednatele na sankce stanovené v článku </w:t>
      </w:r>
      <w:r w:rsidR="00F4534E" w:rsidRPr="00E9682F">
        <w:rPr>
          <w:rFonts w:ascii="Arial" w:hAnsi="Arial"/>
          <w:sz w:val="22"/>
          <w:szCs w:val="22"/>
        </w:rPr>
        <w:t>IX</w:t>
      </w:r>
      <w:r w:rsidRPr="00E9682F">
        <w:rPr>
          <w:rFonts w:ascii="Arial" w:hAnsi="Arial"/>
          <w:sz w:val="22"/>
          <w:szCs w:val="22"/>
        </w:rPr>
        <w:t>. této smlouvy.</w:t>
      </w:r>
    </w:p>
    <w:p w14:paraId="4D5A49D6" w14:textId="4D62BBCA" w:rsidR="002B7347" w:rsidRPr="00E9682F" w:rsidRDefault="002B7347" w:rsidP="00FA0544">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lastRenderedPageBreak/>
        <w:t xml:space="preserve">Odstoupením od smlouvy </w:t>
      </w:r>
      <w:r w:rsidR="004735EB" w:rsidRPr="00E9682F">
        <w:rPr>
          <w:rFonts w:ascii="Arial" w:hAnsi="Arial"/>
          <w:sz w:val="22"/>
          <w:szCs w:val="22"/>
        </w:rPr>
        <w:t xml:space="preserve">ani výpovědí smlouvy </w:t>
      </w:r>
      <w:r w:rsidRPr="00E9682F">
        <w:rPr>
          <w:rFonts w:ascii="Arial" w:hAnsi="Arial"/>
          <w:sz w:val="22"/>
          <w:szCs w:val="22"/>
        </w:rPr>
        <w:t>není dotčen nárok na náhradu škody.</w:t>
      </w:r>
    </w:p>
    <w:p w14:paraId="1BCF66FE" w14:textId="6FD473A1"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Před uplynutím doby </w:t>
      </w:r>
      <w:r w:rsidR="004735EB" w:rsidRPr="00E9682F">
        <w:rPr>
          <w:rFonts w:ascii="Arial" w:hAnsi="Arial"/>
          <w:sz w:val="22"/>
          <w:szCs w:val="22"/>
        </w:rPr>
        <w:t xml:space="preserve">účinnosti </w:t>
      </w:r>
      <w:r w:rsidRPr="00E9682F">
        <w:rPr>
          <w:rFonts w:ascii="Arial" w:hAnsi="Arial"/>
          <w:sz w:val="22"/>
          <w:szCs w:val="22"/>
        </w:rPr>
        <w:t xml:space="preserve">této smlouvy pozbývá smlouva </w:t>
      </w:r>
      <w:r w:rsidR="00776DBE" w:rsidRPr="00E9682F">
        <w:rPr>
          <w:rFonts w:ascii="Arial" w:hAnsi="Arial"/>
          <w:sz w:val="22"/>
          <w:szCs w:val="22"/>
        </w:rPr>
        <w:t>účinnosti rovněž</w:t>
      </w:r>
      <w:r w:rsidRPr="00E9682F">
        <w:rPr>
          <w:rFonts w:ascii="Arial" w:hAnsi="Arial"/>
          <w:sz w:val="22"/>
          <w:szCs w:val="22"/>
        </w:rPr>
        <w:t xml:space="preserve"> v</w:t>
      </w:r>
      <w:r w:rsidRPr="00E9682F">
        <w:rPr>
          <w:rFonts w:ascii="Arial" w:hAnsi="Arial" w:cs="Arial"/>
          <w:b/>
          <w:sz w:val="22"/>
          <w:szCs w:val="22"/>
        </w:rPr>
        <w:t> </w:t>
      </w:r>
      <w:r w:rsidRPr="00E9682F">
        <w:rPr>
          <w:rFonts w:ascii="Arial" w:hAnsi="Arial"/>
          <w:sz w:val="22"/>
          <w:szCs w:val="22"/>
        </w:rPr>
        <w:t xml:space="preserve">důsledku vzniklé objektivní </w:t>
      </w:r>
      <w:r w:rsidR="004735EB" w:rsidRPr="00E9682F">
        <w:rPr>
          <w:rFonts w:ascii="Arial" w:hAnsi="Arial"/>
          <w:sz w:val="22"/>
          <w:szCs w:val="22"/>
        </w:rPr>
        <w:t xml:space="preserve">následné </w:t>
      </w:r>
      <w:r w:rsidRPr="00E9682F">
        <w:rPr>
          <w:rFonts w:ascii="Arial" w:hAnsi="Arial"/>
          <w:sz w:val="22"/>
          <w:szCs w:val="22"/>
        </w:rPr>
        <w:t>nemožnosti plnění smlouvy, k níž dojde v průběhu platnosti smlouvy. Tímto ustanovením není dotčeno právo na náhradu škody, která</w:t>
      </w:r>
      <w:r w:rsidRPr="00E9682F">
        <w:rPr>
          <w:rFonts w:ascii="Arial" w:hAnsi="Arial" w:cs="Arial"/>
          <w:b/>
          <w:sz w:val="22"/>
          <w:szCs w:val="22"/>
        </w:rPr>
        <w:t> </w:t>
      </w:r>
      <w:r w:rsidRPr="00E9682F">
        <w:rPr>
          <w:rFonts w:ascii="Arial" w:hAnsi="Arial"/>
          <w:sz w:val="22"/>
          <w:szCs w:val="22"/>
        </w:rPr>
        <w:t>smluvní straně vznikne v důsledku prodlení druhé smluvní strany s</w:t>
      </w:r>
      <w:r w:rsidR="00FA0544" w:rsidRPr="00E9682F">
        <w:rPr>
          <w:rFonts w:ascii="Arial" w:hAnsi="Arial"/>
          <w:sz w:val="22"/>
          <w:szCs w:val="22"/>
        </w:rPr>
        <w:t xml:space="preserve"> </w:t>
      </w:r>
      <w:r w:rsidRPr="00E9682F">
        <w:rPr>
          <w:rFonts w:ascii="Arial" w:hAnsi="Arial"/>
          <w:sz w:val="22"/>
          <w:szCs w:val="22"/>
        </w:rPr>
        <w:t>plněním</w:t>
      </w:r>
      <w:r w:rsidR="004735EB" w:rsidRPr="00E9682F">
        <w:rPr>
          <w:rFonts w:ascii="Arial" w:hAnsi="Arial"/>
          <w:sz w:val="22"/>
          <w:szCs w:val="22"/>
        </w:rPr>
        <w:t>, ani právo na zaplacení smluvní pokuty</w:t>
      </w:r>
      <w:r w:rsidRPr="00E9682F">
        <w:rPr>
          <w:rFonts w:ascii="Arial" w:hAnsi="Arial"/>
          <w:sz w:val="22"/>
          <w:szCs w:val="22"/>
        </w:rPr>
        <w:t>. Obě smluvní strany se zavazují, že v takovém případě vynaloží veškeré úsilí, které</w:t>
      </w:r>
      <w:r w:rsidRPr="00E9682F">
        <w:rPr>
          <w:rFonts w:ascii="Arial" w:hAnsi="Arial" w:cs="Arial"/>
          <w:b/>
          <w:sz w:val="22"/>
          <w:szCs w:val="22"/>
        </w:rPr>
        <w:t> </w:t>
      </w:r>
      <w:r w:rsidRPr="00E9682F">
        <w:rPr>
          <w:rFonts w:ascii="Arial" w:hAnsi="Arial"/>
          <w:sz w:val="22"/>
          <w:szCs w:val="22"/>
        </w:rPr>
        <w:t xml:space="preserve">po nich lze objektivně požadovat, k dořešení a dokončení plnění </w:t>
      </w:r>
      <w:r w:rsidR="007F0FF4" w:rsidRPr="00E9682F">
        <w:rPr>
          <w:rFonts w:ascii="Arial" w:hAnsi="Arial"/>
          <w:sz w:val="22"/>
          <w:szCs w:val="22"/>
        </w:rPr>
        <w:t>díla.</w:t>
      </w:r>
    </w:p>
    <w:p w14:paraId="7EAEE65A" w14:textId="77777777"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V případě zániku smlouvy písemnou dohodou smluvních stran musí být smluvními stranami sjednány podmínky zániku smlouvy a uveden důvod ukončení její platnosti. Nedílnou součástí takové dohody musí být řádné vyúčtování prostředků poskytnutých na základě této smlouvy.</w:t>
      </w:r>
    </w:p>
    <w:p w14:paraId="16C800DC" w14:textId="4A2F8A3E" w:rsidR="00CA2B19" w:rsidRPr="00D71478" w:rsidRDefault="00CA2B19" w:rsidP="00D71478">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nabývá platnosti dnem podpisu poslední ze smluvních stran</w:t>
      </w:r>
      <w:r w:rsidR="00230DD9" w:rsidRPr="00E9682F">
        <w:rPr>
          <w:rFonts w:ascii="Arial" w:hAnsi="Arial"/>
          <w:sz w:val="22"/>
          <w:szCs w:val="22"/>
        </w:rPr>
        <w:t xml:space="preserve"> a účinnosti dnem jejího uveřejnění v registru smluv. </w:t>
      </w:r>
      <w:r w:rsidR="00D71478">
        <w:rPr>
          <w:rFonts w:ascii="Arial" w:hAnsi="Arial"/>
          <w:sz w:val="22"/>
          <w:szCs w:val="22"/>
        </w:rPr>
        <w:t>Splněním závazků z této smlouvy končí její účinnost.</w:t>
      </w:r>
    </w:p>
    <w:p w14:paraId="11D5BCA2" w14:textId="055E2DC6" w:rsidR="00515342" w:rsidRPr="00E9682F" w:rsidRDefault="00515342" w:rsidP="00515342">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Vlastníkem výsledků činností</w:t>
      </w:r>
      <w:r w:rsidR="004735EB" w:rsidRPr="00E9682F">
        <w:rPr>
          <w:rFonts w:ascii="Arial" w:hAnsi="Arial"/>
          <w:sz w:val="22"/>
          <w:szCs w:val="22"/>
        </w:rPr>
        <w:t xml:space="preserve"> představujících dílo</w:t>
      </w:r>
      <w:r w:rsidRPr="00E9682F">
        <w:rPr>
          <w:rFonts w:ascii="Arial" w:hAnsi="Arial"/>
          <w:sz w:val="22"/>
          <w:szCs w:val="22"/>
        </w:rPr>
        <w:t>, specifikovaných v</w:t>
      </w:r>
      <w:r w:rsidR="00776DBE" w:rsidRPr="00E9682F">
        <w:rPr>
          <w:rFonts w:ascii="Arial" w:hAnsi="Arial"/>
          <w:sz w:val="22"/>
          <w:szCs w:val="22"/>
        </w:rPr>
        <w:t xml:space="preserve"> </w:t>
      </w:r>
      <w:r w:rsidR="004735EB" w:rsidRPr="00E9682F">
        <w:rPr>
          <w:rFonts w:ascii="Arial" w:hAnsi="Arial"/>
          <w:sz w:val="22"/>
          <w:szCs w:val="22"/>
        </w:rPr>
        <w:t>této smlouvě</w:t>
      </w:r>
      <w:r w:rsidRPr="00E9682F">
        <w:rPr>
          <w:rFonts w:ascii="Arial" w:hAnsi="Arial"/>
          <w:sz w:val="22"/>
          <w:szCs w:val="22"/>
        </w:rPr>
        <w:t>, je objednatel.</w:t>
      </w:r>
    </w:p>
    <w:p w14:paraId="087F90D1" w14:textId="17CC608C" w:rsidR="00126CC2" w:rsidRPr="00E9682F" w:rsidRDefault="00C016ED"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Zhotovitel</w:t>
      </w:r>
      <w:r w:rsidR="00126CC2" w:rsidRPr="00E9682F">
        <w:rPr>
          <w:rFonts w:ascii="Arial" w:hAnsi="Arial"/>
          <w:sz w:val="22"/>
          <w:szCs w:val="22"/>
        </w:rPr>
        <w:t xml:space="preserve"> podpisem této smlouvy stvrzuje, že v</w:t>
      </w:r>
      <w:r w:rsidR="0068691E" w:rsidRPr="00E9682F">
        <w:rPr>
          <w:rFonts w:ascii="Arial" w:hAnsi="Arial"/>
          <w:sz w:val="22"/>
          <w:szCs w:val="22"/>
        </w:rPr>
        <w:t> </w:t>
      </w:r>
      <w:r w:rsidR="00126CC2" w:rsidRPr="00E9682F">
        <w:rPr>
          <w:rFonts w:ascii="Arial" w:hAnsi="Arial"/>
          <w:sz w:val="22"/>
          <w:szCs w:val="22"/>
        </w:rPr>
        <w:t>souvislosti</w:t>
      </w:r>
      <w:r w:rsidR="0068691E" w:rsidRPr="00E9682F">
        <w:rPr>
          <w:rFonts w:ascii="Arial" w:hAnsi="Arial"/>
          <w:sz w:val="22"/>
          <w:szCs w:val="22"/>
        </w:rPr>
        <w:t xml:space="preserve"> </w:t>
      </w:r>
      <w:r w:rsidR="00126CC2" w:rsidRPr="00E9682F">
        <w:rPr>
          <w:rFonts w:ascii="Arial" w:hAnsi="Arial"/>
          <w:sz w:val="22"/>
          <w:szCs w:val="22"/>
        </w:rPr>
        <w:t>s plnění</w:t>
      </w:r>
      <w:r w:rsidR="007F0FF4" w:rsidRPr="00E9682F">
        <w:rPr>
          <w:rFonts w:ascii="Arial" w:hAnsi="Arial"/>
          <w:sz w:val="22"/>
          <w:szCs w:val="22"/>
        </w:rPr>
        <w:t>m díla</w:t>
      </w:r>
      <w:r w:rsidR="00126CC2" w:rsidRPr="00E9682F">
        <w:rPr>
          <w:rFonts w:ascii="Arial" w:hAnsi="Arial"/>
          <w:sz w:val="22"/>
          <w:szCs w:val="22"/>
        </w:rPr>
        <w:t xml:space="preserve"> informace </w:t>
      </w:r>
      <w:r w:rsidR="0068691E" w:rsidRPr="00E9682F">
        <w:rPr>
          <w:rFonts w:ascii="Arial" w:hAnsi="Arial"/>
          <w:sz w:val="22"/>
          <w:szCs w:val="22"/>
        </w:rPr>
        <w:t>v</w:t>
      </w:r>
      <w:r w:rsidR="00126CC2" w:rsidRPr="00E9682F">
        <w:rPr>
          <w:rFonts w:ascii="Arial" w:hAnsi="Arial"/>
          <w:sz w:val="22"/>
          <w:szCs w:val="22"/>
        </w:rPr>
        <w:t>ýslovně označené objednatele</w:t>
      </w:r>
      <w:r w:rsidR="007F0FF4" w:rsidRPr="00E9682F">
        <w:rPr>
          <w:rFonts w:ascii="Arial" w:hAnsi="Arial"/>
          <w:sz w:val="22"/>
          <w:szCs w:val="22"/>
        </w:rPr>
        <w:t>m za určené pro vnitřní potřebu</w:t>
      </w:r>
      <w:r w:rsidR="00126CC2" w:rsidRPr="00E9682F">
        <w:rPr>
          <w:rFonts w:ascii="Arial" w:hAnsi="Arial"/>
          <w:sz w:val="22"/>
          <w:szCs w:val="22"/>
        </w:rPr>
        <w:t xml:space="preserve"> nesmí </w:t>
      </w:r>
      <w:r w:rsidRPr="00E9682F">
        <w:rPr>
          <w:rFonts w:ascii="Arial" w:hAnsi="Arial"/>
          <w:sz w:val="22"/>
          <w:szCs w:val="22"/>
        </w:rPr>
        <w:t>zhotovitel</w:t>
      </w:r>
      <w:r w:rsidR="00126CC2" w:rsidRPr="00E9682F">
        <w:rPr>
          <w:rFonts w:ascii="Arial" w:hAnsi="Arial"/>
          <w:sz w:val="22"/>
          <w:szCs w:val="22"/>
        </w:rPr>
        <w:t xml:space="preserve"> předat třetí osobě, ani je použít v rozporu s</w:t>
      </w:r>
      <w:r w:rsidR="00126CC2" w:rsidRPr="00E9682F">
        <w:rPr>
          <w:rFonts w:ascii="Arial" w:hAnsi="Arial" w:cs="Arial"/>
          <w:bCs/>
          <w:sz w:val="22"/>
          <w:szCs w:val="22"/>
        </w:rPr>
        <w:t> </w:t>
      </w:r>
      <w:r w:rsidR="00126CC2" w:rsidRPr="00E9682F">
        <w:rPr>
          <w:rFonts w:ascii="Arial" w:hAnsi="Arial"/>
          <w:sz w:val="22"/>
          <w:szCs w:val="22"/>
        </w:rPr>
        <w:t>účelem této smlouvy. Porušení této povinnosti zakládá právo objednateli na</w:t>
      </w:r>
      <w:r w:rsidR="00126CC2" w:rsidRPr="00E9682F">
        <w:rPr>
          <w:rFonts w:ascii="Arial" w:hAnsi="Arial" w:cs="Arial"/>
          <w:bCs/>
          <w:sz w:val="22"/>
          <w:szCs w:val="22"/>
        </w:rPr>
        <w:t> </w:t>
      </w:r>
      <w:r w:rsidR="00126CC2" w:rsidRPr="00E9682F">
        <w:rPr>
          <w:rFonts w:ascii="Arial" w:hAnsi="Arial"/>
          <w:sz w:val="22"/>
          <w:szCs w:val="22"/>
        </w:rPr>
        <w:t>náhradu škody, která v důsledku porušení smluvní povinnosti objednateli vznikne.</w:t>
      </w:r>
    </w:p>
    <w:p w14:paraId="20E3533B" w14:textId="4B885725" w:rsidR="00126CC2"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Práva a povinnosti z této smlouvy přecházejí na eventuální právní nástupce smluvních stran.</w:t>
      </w:r>
    </w:p>
    <w:p w14:paraId="4883F172" w14:textId="14803705" w:rsidR="00D71478" w:rsidRPr="00A66EE2" w:rsidRDefault="00D71478" w:rsidP="00A66EE2">
      <w:pPr>
        <w:pStyle w:val="Odstavecseseznamem"/>
        <w:numPr>
          <w:ilvl w:val="0"/>
          <w:numId w:val="5"/>
        </w:numPr>
        <w:tabs>
          <w:tab w:val="left" w:pos="0"/>
          <w:tab w:val="left" w:pos="8400"/>
        </w:tabs>
        <w:spacing w:after="120"/>
        <w:jc w:val="both"/>
        <w:rPr>
          <w:rFonts w:ascii="Arial" w:hAnsi="Arial" w:cs="Arial"/>
          <w:sz w:val="22"/>
          <w:szCs w:val="22"/>
        </w:rPr>
      </w:pPr>
      <w:r w:rsidRPr="00C1000B">
        <w:rPr>
          <w:rFonts w:ascii="Arial" w:hAnsi="Arial" w:cs="Arial"/>
          <w:sz w:val="22"/>
          <w:szCs w:val="22"/>
        </w:rPr>
        <w:t>Zhotovitel ne</w:t>
      </w:r>
      <w:r>
        <w:rPr>
          <w:rFonts w:ascii="Arial" w:hAnsi="Arial" w:cs="Arial"/>
          <w:sz w:val="22"/>
          <w:szCs w:val="22"/>
        </w:rPr>
        <w:t>ní oprávněn</w:t>
      </w:r>
      <w:r w:rsidRPr="00C1000B">
        <w:rPr>
          <w:rFonts w:ascii="Arial" w:hAnsi="Arial" w:cs="Arial"/>
          <w:sz w:val="22"/>
          <w:szCs w:val="22"/>
        </w:rPr>
        <w:t xml:space="preserve"> bez</w:t>
      </w:r>
      <w:r>
        <w:rPr>
          <w:rFonts w:ascii="Arial" w:hAnsi="Arial" w:cs="Arial"/>
          <w:sz w:val="22"/>
          <w:szCs w:val="22"/>
        </w:rPr>
        <w:t xml:space="preserve"> písemného</w:t>
      </w:r>
      <w:r w:rsidRPr="00C1000B">
        <w:rPr>
          <w:rFonts w:ascii="Arial" w:hAnsi="Arial" w:cs="Arial"/>
          <w:sz w:val="22"/>
          <w:szCs w:val="22"/>
        </w:rPr>
        <w:t xml:space="preserve"> souhlasu objednatele postoupit</w:t>
      </w:r>
      <w:r>
        <w:rPr>
          <w:rFonts w:ascii="Arial" w:hAnsi="Arial" w:cs="Arial"/>
          <w:sz w:val="22"/>
          <w:szCs w:val="22"/>
        </w:rPr>
        <w:t xml:space="preserve"> či jinak převést</w:t>
      </w:r>
      <w:r w:rsidRPr="00C1000B">
        <w:rPr>
          <w:rFonts w:ascii="Arial" w:hAnsi="Arial" w:cs="Arial"/>
          <w:sz w:val="22"/>
          <w:szCs w:val="22"/>
        </w:rPr>
        <w:t xml:space="preserve"> třetí osobě jakákoli práva </w:t>
      </w:r>
      <w:r>
        <w:rPr>
          <w:rFonts w:ascii="Arial" w:hAnsi="Arial" w:cs="Arial"/>
          <w:sz w:val="22"/>
          <w:szCs w:val="22"/>
        </w:rPr>
        <w:t xml:space="preserve">nebo </w:t>
      </w:r>
      <w:r w:rsidRPr="00C1000B">
        <w:rPr>
          <w:rFonts w:ascii="Arial" w:hAnsi="Arial" w:cs="Arial"/>
          <w:sz w:val="22"/>
          <w:szCs w:val="22"/>
        </w:rPr>
        <w:t>povinnosti plynoucí z této smlouvy nebo vzniklá na jejím základě.</w:t>
      </w:r>
    </w:p>
    <w:p w14:paraId="4BFCC5D7" w14:textId="77777777" w:rsidR="005A3AAC" w:rsidRPr="00E9682F" w:rsidRDefault="005A3AA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Právní vztahy z této smlouvy vznikající a vyplývající, pokud nejsou touto smlouvou výslovně upraveny, se řídí příslušnými obecnými ustanoveními občanského zákoníku.</w:t>
      </w:r>
    </w:p>
    <w:p w14:paraId="3B3EA6EB" w14:textId="77777777"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je vyhotovena ve 4 stejnopisech, z nichž každý má platnost originálu. Každá smluvní strana obdrží po 2 vyhotoveních.</w:t>
      </w:r>
    </w:p>
    <w:p w14:paraId="6D9648BB" w14:textId="39F5947D" w:rsidR="002B7347" w:rsidRPr="00E9682F" w:rsidRDefault="00B02DE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cs="Arial"/>
          <w:sz w:val="22"/>
          <w:szCs w:val="22"/>
        </w:rPr>
        <w:t>Zhotovitel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ve znění pozdějších předpisů (zákon o registru smluv). Smluvní strany se dohodly, že podklady dle předchozí věty odešle za účelem jejich uveřejnění správci registru smluv objednatel; tím není dotčeno právo zhotovitele k jejich odeslání.</w:t>
      </w:r>
    </w:p>
    <w:p w14:paraId="39711316" w14:textId="77777777" w:rsidR="002B7347" w:rsidRPr="00E9682F" w:rsidRDefault="002B7347" w:rsidP="002B7347">
      <w:pPr>
        <w:pStyle w:val="Odstavecseseznamem"/>
        <w:numPr>
          <w:ilvl w:val="0"/>
          <w:numId w:val="5"/>
        </w:numPr>
        <w:tabs>
          <w:tab w:val="left" w:pos="0"/>
          <w:tab w:val="left" w:pos="720"/>
          <w:tab w:val="left" w:pos="8400"/>
        </w:tabs>
        <w:jc w:val="both"/>
        <w:rPr>
          <w:rFonts w:ascii="Arial" w:hAnsi="Arial" w:cs="Arial"/>
          <w:sz w:val="22"/>
          <w:szCs w:val="22"/>
        </w:rPr>
      </w:pPr>
      <w:r w:rsidRPr="00E9682F">
        <w:rPr>
          <w:rFonts w:ascii="Arial" w:hAnsi="Arial" w:cs="Arial"/>
          <w:sz w:val="22"/>
          <w:szCs w:val="22"/>
        </w:rPr>
        <w:t>Tato smlouva se řídí právním řádem České republiky.</w:t>
      </w:r>
    </w:p>
    <w:p w14:paraId="79F4609C" w14:textId="2F2B49CB" w:rsidR="00FA0544" w:rsidRPr="00E9682F" w:rsidRDefault="00FA0544" w:rsidP="002B7347">
      <w:pPr>
        <w:tabs>
          <w:tab w:val="left" w:pos="0"/>
        </w:tabs>
        <w:ind w:left="709"/>
        <w:jc w:val="both"/>
        <w:rPr>
          <w:rFonts w:ascii="Arial" w:hAnsi="Arial"/>
          <w:sz w:val="22"/>
          <w:szCs w:val="22"/>
        </w:rPr>
      </w:pPr>
    </w:p>
    <w:p w14:paraId="0D90923D" w14:textId="77777777" w:rsidR="009D1F6F" w:rsidRDefault="009D1F6F" w:rsidP="00C41428">
      <w:pPr>
        <w:tabs>
          <w:tab w:val="left" w:pos="0"/>
        </w:tabs>
        <w:ind w:left="709"/>
        <w:jc w:val="both"/>
        <w:rPr>
          <w:rFonts w:ascii="Arial" w:hAnsi="Arial"/>
          <w:sz w:val="22"/>
          <w:szCs w:val="22"/>
        </w:rPr>
      </w:pPr>
    </w:p>
    <w:p w14:paraId="268B20A0" w14:textId="77777777" w:rsidR="00413015" w:rsidRPr="00E9682F" w:rsidRDefault="00413015" w:rsidP="00205C86">
      <w:pPr>
        <w:tabs>
          <w:tab w:val="left" w:pos="0"/>
          <w:tab w:val="left" w:pos="720"/>
          <w:tab w:val="left" w:pos="4678"/>
          <w:tab w:val="left" w:pos="8400"/>
        </w:tabs>
        <w:ind w:left="426" w:hanging="426"/>
        <w:jc w:val="both"/>
        <w:rPr>
          <w:rFonts w:ascii="Arial" w:hAnsi="Arial" w:cs="Arial"/>
          <w:sz w:val="22"/>
          <w:szCs w:val="22"/>
        </w:rPr>
      </w:pPr>
      <w:r w:rsidRPr="00E9682F">
        <w:rPr>
          <w:rFonts w:ascii="Arial" w:hAnsi="Arial" w:cs="Arial"/>
          <w:sz w:val="22"/>
          <w:szCs w:val="22"/>
        </w:rPr>
        <w:t>V Praze dne …………</w:t>
      </w:r>
      <w:r w:rsidR="00DE1068" w:rsidRPr="00E9682F">
        <w:rPr>
          <w:rFonts w:ascii="Arial" w:hAnsi="Arial" w:cs="Arial"/>
          <w:sz w:val="22"/>
          <w:szCs w:val="22"/>
        </w:rPr>
        <w:t>…………………….</w:t>
      </w:r>
      <w:r w:rsidRPr="00E9682F">
        <w:rPr>
          <w:rFonts w:ascii="Arial" w:hAnsi="Arial" w:cs="Arial"/>
          <w:sz w:val="22"/>
          <w:szCs w:val="22"/>
        </w:rPr>
        <w:tab/>
        <w:t xml:space="preserve">V Praze dne </w:t>
      </w:r>
      <w:r w:rsidR="00DE1068" w:rsidRPr="00E9682F">
        <w:rPr>
          <w:rFonts w:ascii="Arial" w:hAnsi="Arial" w:cs="Arial"/>
          <w:sz w:val="22"/>
          <w:szCs w:val="22"/>
        </w:rPr>
        <w:t>……………………………….</w:t>
      </w:r>
    </w:p>
    <w:tbl>
      <w:tblPr>
        <w:tblW w:w="0" w:type="auto"/>
        <w:tblInd w:w="70" w:type="dxa"/>
        <w:tblCellMar>
          <w:left w:w="70" w:type="dxa"/>
          <w:right w:w="70" w:type="dxa"/>
        </w:tblCellMar>
        <w:tblLook w:val="00A0" w:firstRow="1" w:lastRow="0" w:firstColumn="1" w:lastColumn="0" w:noHBand="0" w:noVBand="0"/>
      </w:tblPr>
      <w:tblGrid>
        <w:gridCol w:w="4556"/>
        <w:gridCol w:w="4563"/>
      </w:tblGrid>
      <w:tr w:rsidR="00413015" w:rsidRPr="00205C86" w14:paraId="7348ED84" w14:textId="77777777" w:rsidTr="00841C54">
        <w:trPr>
          <w:trHeight w:val="2169"/>
        </w:trPr>
        <w:tc>
          <w:tcPr>
            <w:tcW w:w="4556" w:type="dxa"/>
          </w:tcPr>
          <w:p w14:paraId="426F6F52" w14:textId="77777777" w:rsidR="00413015" w:rsidRPr="00E9682F" w:rsidRDefault="00413015" w:rsidP="00401A9B">
            <w:pPr>
              <w:pBdr>
                <w:bottom w:val="single" w:sz="12" w:space="1" w:color="auto"/>
              </w:pBdr>
              <w:ind w:left="426" w:hanging="426"/>
              <w:rPr>
                <w:rFonts w:ascii="Arial" w:hAnsi="Arial" w:cs="Arial"/>
                <w:sz w:val="22"/>
                <w:szCs w:val="22"/>
              </w:rPr>
            </w:pPr>
          </w:p>
          <w:p w14:paraId="480E646C" w14:textId="77777777" w:rsidR="00413015" w:rsidRPr="00E9682F" w:rsidRDefault="00413015" w:rsidP="00401A9B">
            <w:pPr>
              <w:pBdr>
                <w:bottom w:val="single" w:sz="12" w:space="1" w:color="auto"/>
              </w:pBdr>
              <w:ind w:left="426" w:hanging="426"/>
              <w:rPr>
                <w:rFonts w:ascii="Arial" w:hAnsi="Arial" w:cs="Arial"/>
                <w:sz w:val="22"/>
                <w:szCs w:val="22"/>
              </w:rPr>
            </w:pPr>
          </w:p>
          <w:p w14:paraId="57C75592" w14:textId="77777777" w:rsidR="002B7347" w:rsidRPr="00E9682F" w:rsidRDefault="002B7347" w:rsidP="00401A9B">
            <w:pPr>
              <w:pBdr>
                <w:bottom w:val="single" w:sz="12" w:space="1" w:color="auto"/>
              </w:pBdr>
              <w:ind w:left="426" w:hanging="426"/>
              <w:rPr>
                <w:rFonts w:ascii="Arial" w:hAnsi="Arial" w:cs="Arial"/>
                <w:sz w:val="22"/>
                <w:szCs w:val="22"/>
              </w:rPr>
            </w:pPr>
          </w:p>
          <w:p w14:paraId="152AA8D8" w14:textId="77777777" w:rsidR="00413015" w:rsidRPr="00E9682F" w:rsidRDefault="00413015" w:rsidP="00401A9B">
            <w:pPr>
              <w:pBdr>
                <w:bottom w:val="single" w:sz="12" w:space="1" w:color="auto"/>
              </w:pBdr>
              <w:ind w:left="426" w:hanging="426"/>
              <w:rPr>
                <w:rFonts w:ascii="Arial" w:hAnsi="Arial" w:cs="Arial"/>
                <w:sz w:val="22"/>
                <w:szCs w:val="22"/>
              </w:rPr>
            </w:pPr>
          </w:p>
          <w:p w14:paraId="209C220A" w14:textId="77777777" w:rsidR="00413015" w:rsidRPr="00E9682F" w:rsidRDefault="00413015" w:rsidP="00401A9B">
            <w:pPr>
              <w:pBdr>
                <w:bottom w:val="single" w:sz="12" w:space="1" w:color="auto"/>
              </w:pBdr>
              <w:ind w:left="426" w:hanging="426"/>
              <w:rPr>
                <w:rFonts w:ascii="Arial" w:hAnsi="Arial" w:cs="Arial"/>
                <w:sz w:val="22"/>
                <w:szCs w:val="22"/>
              </w:rPr>
            </w:pPr>
          </w:p>
          <w:p w14:paraId="20D29C9F" w14:textId="01C7F516" w:rsidR="00413015" w:rsidRDefault="00413015" w:rsidP="003B1FCD">
            <w:pPr>
              <w:ind w:left="426" w:hanging="426"/>
              <w:jc w:val="center"/>
              <w:rPr>
                <w:rFonts w:ascii="Arial" w:hAnsi="Arial" w:cs="Arial"/>
                <w:sz w:val="22"/>
                <w:szCs w:val="22"/>
              </w:rPr>
            </w:pPr>
            <w:r w:rsidRPr="00E9682F">
              <w:rPr>
                <w:rFonts w:ascii="Arial" w:hAnsi="Arial" w:cs="Arial"/>
                <w:sz w:val="22"/>
                <w:szCs w:val="22"/>
              </w:rPr>
              <w:t xml:space="preserve">Česká republika </w:t>
            </w:r>
            <w:r w:rsidR="00474693" w:rsidRPr="00E9682F">
              <w:rPr>
                <w:rFonts w:ascii="Arial" w:hAnsi="Arial" w:cs="Arial"/>
                <w:sz w:val="22"/>
                <w:szCs w:val="22"/>
              </w:rPr>
              <w:t xml:space="preserve">- </w:t>
            </w:r>
            <w:r w:rsidRPr="00E9682F">
              <w:rPr>
                <w:rFonts w:ascii="Arial" w:hAnsi="Arial" w:cs="Arial"/>
                <w:sz w:val="22"/>
                <w:szCs w:val="22"/>
              </w:rPr>
              <w:t>Ministerstvo zemědělství</w:t>
            </w:r>
          </w:p>
          <w:p w14:paraId="6F11F18E" w14:textId="2EA15876" w:rsidR="00CA154C" w:rsidRPr="00E9682F" w:rsidRDefault="00CA154C" w:rsidP="003B1FCD">
            <w:pPr>
              <w:ind w:left="426" w:hanging="426"/>
              <w:jc w:val="center"/>
              <w:rPr>
                <w:rFonts w:ascii="Arial" w:hAnsi="Arial" w:cs="Arial"/>
                <w:sz w:val="22"/>
                <w:szCs w:val="22"/>
              </w:rPr>
            </w:pPr>
            <w:r>
              <w:rPr>
                <w:rFonts w:ascii="Arial" w:hAnsi="Arial" w:cs="Arial"/>
                <w:sz w:val="22"/>
                <w:szCs w:val="22"/>
              </w:rPr>
              <w:t>xxxxxxxxx</w:t>
            </w:r>
          </w:p>
          <w:p w14:paraId="3BCDB373" w14:textId="77777777" w:rsidR="00CA154C" w:rsidRDefault="00CA154C" w:rsidP="003B1FCD">
            <w:pPr>
              <w:jc w:val="center"/>
              <w:rPr>
                <w:rFonts w:ascii="Arial" w:hAnsi="Arial" w:cs="Arial"/>
                <w:sz w:val="22"/>
                <w:szCs w:val="22"/>
              </w:rPr>
            </w:pPr>
          </w:p>
          <w:p w14:paraId="4ACF4213" w14:textId="12936671" w:rsidR="00413015" w:rsidRPr="00E9682F" w:rsidRDefault="00413015" w:rsidP="00CA154C">
            <w:pPr>
              <w:rPr>
                <w:rFonts w:ascii="Arial" w:hAnsi="Arial" w:cs="Arial"/>
                <w:sz w:val="22"/>
                <w:szCs w:val="22"/>
              </w:rPr>
            </w:pPr>
            <w:r w:rsidRPr="00E9682F">
              <w:rPr>
                <w:rFonts w:ascii="Arial" w:hAnsi="Arial" w:cs="Arial"/>
                <w:sz w:val="22"/>
                <w:szCs w:val="22"/>
              </w:rPr>
              <w:t>ředitelka odboru bezpečnosti potravin</w:t>
            </w:r>
          </w:p>
          <w:p w14:paraId="0C26A33B" w14:textId="77777777" w:rsidR="00413015" w:rsidRPr="00E9682F" w:rsidRDefault="00413015" w:rsidP="00841C54">
            <w:pPr>
              <w:rPr>
                <w:rFonts w:ascii="Arial" w:hAnsi="Arial" w:cs="Arial"/>
                <w:sz w:val="22"/>
                <w:szCs w:val="22"/>
              </w:rPr>
            </w:pPr>
          </w:p>
        </w:tc>
        <w:tc>
          <w:tcPr>
            <w:tcW w:w="4563" w:type="dxa"/>
          </w:tcPr>
          <w:p w14:paraId="4150B71F" w14:textId="77777777" w:rsidR="00413015" w:rsidRPr="00E9682F" w:rsidRDefault="00413015" w:rsidP="00401A9B">
            <w:pPr>
              <w:pBdr>
                <w:bottom w:val="single" w:sz="12" w:space="1" w:color="auto"/>
              </w:pBdr>
              <w:ind w:left="426" w:hanging="426"/>
              <w:rPr>
                <w:rFonts w:ascii="Arial" w:hAnsi="Arial" w:cs="Arial"/>
                <w:sz w:val="22"/>
                <w:szCs w:val="22"/>
              </w:rPr>
            </w:pPr>
          </w:p>
          <w:p w14:paraId="508DEBF0" w14:textId="77777777" w:rsidR="00413015" w:rsidRPr="00E9682F" w:rsidRDefault="00413015" w:rsidP="00401A9B">
            <w:pPr>
              <w:pBdr>
                <w:bottom w:val="single" w:sz="12" w:space="1" w:color="auto"/>
              </w:pBdr>
              <w:ind w:left="426" w:hanging="426"/>
              <w:rPr>
                <w:rFonts w:ascii="Arial" w:hAnsi="Arial" w:cs="Arial"/>
                <w:sz w:val="22"/>
                <w:szCs w:val="22"/>
              </w:rPr>
            </w:pPr>
          </w:p>
          <w:p w14:paraId="58A431C2" w14:textId="77777777" w:rsidR="002B7347" w:rsidRPr="00E9682F" w:rsidRDefault="002B7347" w:rsidP="00401A9B">
            <w:pPr>
              <w:pBdr>
                <w:bottom w:val="single" w:sz="12" w:space="1" w:color="auto"/>
              </w:pBdr>
              <w:ind w:left="426" w:hanging="426"/>
              <w:rPr>
                <w:rFonts w:ascii="Arial" w:hAnsi="Arial" w:cs="Arial"/>
                <w:sz w:val="22"/>
                <w:szCs w:val="22"/>
              </w:rPr>
            </w:pPr>
          </w:p>
          <w:p w14:paraId="2E15B798" w14:textId="77777777" w:rsidR="00413015" w:rsidRPr="00E9682F" w:rsidRDefault="00413015" w:rsidP="00401A9B">
            <w:pPr>
              <w:pBdr>
                <w:bottom w:val="single" w:sz="12" w:space="1" w:color="auto"/>
              </w:pBdr>
              <w:ind w:left="426" w:hanging="426"/>
              <w:rPr>
                <w:rFonts w:ascii="Arial" w:hAnsi="Arial" w:cs="Arial"/>
                <w:sz w:val="22"/>
                <w:szCs w:val="22"/>
              </w:rPr>
            </w:pPr>
          </w:p>
          <w:p w14:paraId="12310D13" w14:textId="77777777" w:rsidR="00413015" w:rsidRPr="00E9682F" w:rsidRDefault="00413015" w:rsidP="00401A9B">
            <w:pPr>
              <w:pBdr>
                <w:bottom w:val="single" w:sz="12" w:space="1" w:color="auto"/>
              </w:pBdr>
              <w:ind w:left="426" w:hanging="426"/>
              <w:rPr>
                <w:rFonts w:ascii="Arial" w:hAnsi="Arial" w:cs="Arial"/>
                <w:sz w:val="22"/>
                <w:szCs w:val="22"/>
              </w:rPr>
            </w:pPr>
          </w:p>
          <w:p w14:paraId="5905833B" w14:textId="77777777" w:rsidR="00CA154C" w:rsidRDefault="00413015" w:rsidP="00CA154C">
            <w:pPr>
              <w:jc w:val="center"/>
              <w:rPr>
                <w:rFonts w:ascii="Arial" w:hAnsi="Arial" w:cs="Arial"/>
                <w:sz w:val="22"/>
                <w:szCs w:val="22"/>
              </w:rPr>
            </w:pPr>
            <w:r w:rsidRPr="00E9682F">
              <w:rPr>
                <w:rFonts w:ascii="Arial" w:hAnsi="Arial" w:cs="Arial"/>
                <w:sz w:val="22"/>
                <w:szCs w:val="22"/>
              </w:rPr>
              <w:t>Výzkumný ús</w:t>
            </w:r>
            <w:r w:rsidR="003B1FCD" w:rsidRPr="00E9682F">
              <w:rPr>
                <w:rFonts w:ascii="Arial" w:hAnsi="Arial" w:cs="Arial"/>
                <w:sz w:val="22"/>
                <w:szCs w:val="22"/>
              </w:rPr>
              <w:t>tav rostlinné výroby, v. v. i.</w:t>
            </w:r>
            <w:r w:rsidRPr="00E9682F">
              <w:rPr>
                <w:rFonts w:ascii="Arial" w:hAnsi="Arial" w:cs="Arial"/>
                <w:sz w:val="22"/>
                <w:szCs w:val="22"/>
              </w:rPr>
              <w:br/>
            </w:r>
            <w:r w:rsidR="00CA154C">
              <w:rPr>
                <w:rFonts w:ascii="Arial" w:hAnsi="Arial" w:cs="Arial"/>
                <w:sz w:val="22"/>
                <w:szCs w:val="22"/>
              </w:rPr>
              <w:t>xxxxxxxxx</w:t>
            </w:r>
          </w:p>
          <w:p w14:paraId="4CB7F34C" w14:textId="77777777" w:rsidR="00CA154C" w:rsidRDefault="00CA154C" w:rsidP="00CA154C">
            <w:pPr>
              <w:jc w:val="center"/>
              <w:rPr>
                <w:rFonts w:ascii="Arial" w:hAnsi="Arial" w:cs="Arial"/>
                <w:sz w:val="22"/>
                <w:szCs w:val="22"/>
              </w:rPr>
            </w:pPr>
          </w:p>
          <w:p w14:paraId="7ECF56FC" w14:textId="7E5CE486" w:rsidR="00413015" w:rsidRPr="00205C86" w:rsidRDefault="0073100F" w:rsidP="00CA154C">
            <w:pPr>
              <w:jc w:val="center"/>
              <w:rPr>
                <w:rFonts w:ascii="Arial" w:hAnsi="Arial" w:cs="Arial"/>
                <w:i/>
                <w:sz w:val="22"/>
                <w:szCs w:val="22"/>
              </w:rPr>
            </w:pPr>
            <w:r>
              <w:rPr>
                <w:rFonts w:ascii="Arial" w:hAnsi="Arial" w:cs="Arial"/>
                <w:sz w:val="22"/>
                <w:szCs w:val="22"/>
              </w:rPr>
              <w:t xml:space="preserve">pověřen řízením </w:t>
            </w:r>
            <w:r w:rsidR="00413015" w:rsidRPr="00E9682F">
              <w:rPr>
                <w:rFonts w:ascii="Arial" w:hAnsi="Arial" w:cs="Arial"/>
                <w:sz w:val="22"/>
                <w:szCs w:val="22"/>
              </w:rPr>
              <w:t>ústavu</w:t>
            </w:r>
          </w:p>
        </w:tc>
      </w:tr>
    </w:tbl>
    <w:p w14:paraId="0070DE18" w14:textId="27CF598A" w:rsidR="00C913CF" w:rsidRDefault="00C913CF" w:rsidP="00C913CF">
      <w:pPr>
        <w:tabs>
          <w:tab w:val="left" w:pos="0"/>
        </w:tabs>
        <w:rPr>
          <w:rFonts w:ascii="Arial" w:hAnsi="Arial"/>
          <w:b/>
          <w:sz w:val="22"/>
          <w:szCs w:val="22"/>
        </w:rPr>
      </w:pPr>
    </w:p>
    <w:sectPr w:rsidR="00C913CF" w:rsidSect="00270771">
      <w:headerReference w:type="default" r:id="rId8"/>
      <w:footerReference w:type="even" r:id="rId9"/>
      <w:footerReference w:type="default" r:id="rId10"/>
      <w:footerReference w:type="first" r:id="rId11"/>
      <w:pgSz w:w="11906" w:h="16838"/>
      <w:pgMar w:top="1418" w:right="1134" w:bottom="141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3F3F7" w14:textId="77777777" w:rsidR="00922E28" w:rsidRDefault="00922E28">
      <w:r>
        <w:separator/>
      </w:r>
    </w:p>
  </w:endnote>
  <w:endnote w:type="continuationSeparator" w:id="0">
    <w:p w14:paraId="771A674C" w14:textId="77777777" w:rsidR="00922E28" w:rsidRDefault="0092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2654" w14:textId="77777777" w:rsidR="00126CC2" w:rsidRDefault="00126CC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41973EE" w14:textId="77777777" w:rsidR="00126CC2" w:rsidRDefault="00126C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430E4" w14:textId="28397A2C" w:rsidR="00C016ED" w:rsidRPr="00784D61" w:rsidRDefault="00C016ED">
    <w:pPr>
      <w:pStyle w:val="Zpat"/>
      <w:jc w:val="center"/>
      <w:rPr>
        <w:rFonts w:ascii="Arial" w:hAnsi="Arial" w:cs="Arial"/>
        <w:sz w:val="22"/>
        <w:szCs w:val="22"/>
      </w:rPr>
    </w:pPr>
    <w:r w:rsidRPr="00784D61">
      <w:rPr>
        <w:rFonts w:ascii="Arial" w:hAnsi="Arial" w:cs="Arial"/>
        <w:sz w:val="22"/>
        <w:szCs w:val="22"/>
      </w:rPr>
      <w:fldChar w:fldCharType="begin"/>
    </w:r>
    <w:r w:rsidRPr="00784D61">
      <w:rPr>
        <w:rFonts w:ascii="Arial" w:hAnsi="Arial" w:cs="Arial"/>
        <w:sz w:val="22"/>
        <w:szCs w:val="22"/>
      </w:rPr>
      <w:instrText xml:space="preserve"> PAGE   \* MERGEFORMAT </w:instrText>
    </w:r>
    <w:r w:rsidRPr="00784D61">
      <w:rPr>
        <w:rFonts w:ascii="Arial" w:hAnsi="Arial" w:cs="Arial"/>
        <w:sz w:val="22"/>
        <w:szCs w:val="22"/>
      </w:rPr>
      <w:fldChar w:fldCharType="separate"/>
    </w:r>
    <w:r w:rsidR="00C700EE">
      <w:rPr>
        <w:rFonts w:ascii="Arial" w:hAnsi="Arial" w:cs="Arial"/>
        <w:noProof/>
        <w:sz w:val="22"/>
        <w:szCs w:val="22"/>
      </w:rPr>
      <w:t>9</w:t>
    </w:r>
    <w:r w:rsidRPr="00784D61">
      <w:rPr>
        <w:rFonts w:ascii="Arial" w:hAnsi="Arial" w:cs="Arial"/>
        <w:sz w:val="22"/>
        <w:szCs w:val="22"/>
      </w:rPr>
      <w:fldChar w:fldCharType="end"/>
    </w:r>
  </w:p>
  <w:p w14:paraId="7F146048" w14:textId="77777777" w:rsidR="00126CC2" w:rsidRDefault="00126CC2">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E406" w14:textId="54FBE82D" w:rsidR="005F7779" w:rsidRDefault="005F7779">
    <w:pPr>
      <w:pStyle w:val="Zpat"/>
      <w:jc w:val="center"/>
    </w:pPr>
    <w:r>
      <w:fldChar w:fldCharType="begin"/>
    </w:r>
    <w:r>
      <w:instrText xml:space="preserve"> PAGE   \* MERGEFORMAT </w:instrText>
    </w:r>
    <w:r>
      <w:fldChar w:fldCharType="separate"/>
    </w:r>
    <w:r w:rsidR="00C700EE">
      <w:rPr>
        <w:noProof/>
      </w:rPr>
      <w:t>1</w:t>
    </w:r>
    <w:r>
      <w:fldChar w:fldCharType="end"/>
    </w:r>
  </w:p>
  <w:p w14:paraId="789AA387" w14:textId="77777777" w:rsidR="005F7779" w:rsidRDefault="005F77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C8287" w14:textId="77777777" w:rsidR="00922E28" w:rsidRDefault="00922E28">
      <w:r>
        <w:separator/>
      </w:r>
    </w:p>
  </w:footnote>
  <w:footnote w:type="continuationSeparator" w:id="0">
    <w:p w14:paraId="6EB6E4BD" w14:textId="77777777" w:rsidR="00922E28" w:rsidRDefault="0092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946B6" w14:textId="77777777" w:rsidR="00126CC2" w:rsidRDefault="00126CC2">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E19"/>
    <w:multiLevelType w:val="multilevel"/>
    <w:tmpl w:val="C4C2C1E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10EF5"/>
    <w:multiLevelType w:val="hybridMultilevel"/>
    <w:tmpl w:val="75BE76F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5D449A1"/>
    <w:multiLevelType w:val="multilevel"/>
    <w:tmpl w:val="AD960A30"/>
    <w:lvl w:ilvl="0">
      <w:start w:val="1"/>
      <w:numFmt w:val="decimal"/>
      <w:lvlText w:val="%1."/>
      <w:legacy w:legacy="1" w:legacySpace="0" w:legacyIndent="708"/>
      <w:lvlJc w:val="left"/>
      <w:pPr>
        <w:ind w:left="708" w:hanging="708"/>
      </w:pPr>
      <w:rPr>
        <w:b w:val="0"/>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 w15:restartNumberingAfterBreak="0">
    <w:nsid w:val="0633133B"/>
    <w:multiLevelType w:val="hybridMultilevel"/>
    <w:tmpl w:val="F16EC9E6"/>
    <w:lvl w:ilvl="0" w:tplc="9CD073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7C6111"/>
    <w:multiLevelType w:val="hybridMultilevel"/>
    <w:tmpl w:val="27A8DB4E"/>
    <w:lvl w:ilvl="0" w:tplc="07D241CC">
      <w:start w:val="1"/>
      <w:numFmt w:val="decimal"/>
      <w:lvlText w:val="%1."/>
      <w:lvlJc w:val="left"/>
      <w:pPr>
        <w:tabs>
          <w:tab w:val="num" w:pos="786"/>
        </w:tabs>
        <w:ind w:left="786" w:hanging="360"/>
      </w:pPr>
      <w:rPr>
        <w:rFonts w:cs="Times New Roman" w:hint="default"/>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5" w15:restartNumberingAfterBreak="0">
    <w:nsid w:val="0A6577AC"/>
    <w:multiLevelType w:val="hybridMultilevel"/>
    <w:tmpl w:val="27A8DB4E"/>
    <w:lvl w:ilvl="0" w:tplc="07D241CC">
      <w:start w:val="1"/>
      <w:numFmt w:val="decimal"/>
      <w:lvlText w:val="%1."/>
      <w:lvlJc w:val="left"/>
      <w:pPr>
        <w:tabs>
          <w:tab w:val="num" w:pos="786"/>
        </w:tabs>
        <w:ind w:left="786" w:hanging="360"/>
      </w:pPr>
      <w:rPr>
        <w:rFonts w:cs="Times New Roman" w:hint="default"/>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6" w15:restartNumberingAfterBreak="0">
    <w:nsid w:val="0CEA1A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A25B86"/>
    <w:multiLevelType w:val="hybridMultilevel"/>
    <w:tmpl w:val="E648F358"/>
    <w:lvl w:ilvl="0" w:tplc="9CD0736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F5524"/>
    <w:multiLevelType w:val="singleLevel"/>
    <w:tmpl w:val="0405000F"/>
    <w:lvl w:ilvl="0">
      <w:start w:val="2"/>
      <w:numFmt w:val="decimal"/>
      <w:lvlText w:val="%1."/>
      <w:lvlJc w:val="left"/>
      <w:pPr>
        <w:tabs>
          <w:tab w:val="num" w:pos="360"/>
        </w:tabs>
        <w:ind w:left="360" w:hanging="360"/>
      </w:pPr>
      <w:rPr>
        <w:rFonts w:hint="default"/>
      </w:rPr>
    </w:lvl>
  </w:abstractNum>
  <w:abstractNum w:abstractNumId="9" w15:restartNumberingAfterBreak="0">
    <w:nsid w:val="20F939DE"/>
    <w:multiLevelType w:val="multilevel"/>
    <w:tmpl w:val="2478661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2492378B"/>
    <w:multiLevelType w:val="hybridMultilevel"/>
    <w:tmpl w:val="1C928C3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15:restartNumberingAfterBreak="0">
    <w:nsid w:val="27506929"/>
    <w:multiLevelType w:val="hybridMultilevel"/>
    <w:tmpl w:val="3C2235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855EF"/>
    <w:multiLevelType w:val="multilevel"/>
    <w:tmpl w:val="FAA2C1D8"/>
    <w:lvl w:ilvl="0">
      <w:start w:val="1"/>
      <w:numFmt w:val="decimal"/>
      <w:lvlText w:val="%1."/>
      <w:legacy w:legacy="1" w:legacySpace="0" w:legacyIndent="708"/>
      <w:lvlJc w:val="left"/>
      <w:pPr>
        <w:ind w:left="708" w:hanging="708"/>
      </w:pPr>
      <w:rPr>
        <w:b w:val="0"/>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3" w15:restartNumberingAfterBreak="0">
    <w:nsid w:val="2BAD3B2A"/>
    <w:multiLevelType w:val="hybridMultilevel"/>
    <w:tmpl w:val="DC7AB27C"/>
    <w:lvl w:ilvl="0" w:tplc="C3F08B4C">
      <w:start w:val="1"/>
      <w:numFmt w:val="decimal"/>
      <w:lvlText w:val="%1."/>
      <w:lvlJc w:val="left"/>
      <w:pPr>
        <w:ind w:left="644" w:hanging="360"/>
      </w:pPr>
      <w:rPr>
        <w:rFonts w:cs="Times New Roman" w:hint="default"/>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36192D3D"/>
    <w:multiLevelType w:val="hybridMultilevel"/>
    <w:tmpl w:val="282C85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EE77CA"/>
    <w:multiLevelType w:val="hybridMultilevel"/>
    <w:tmpl w:val="282C85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E86DF3"/>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7" w15:restartNumberingAfterBreak="0">
    <w:nsid w:val="437E6E1B"/>
    <w:multiLevelType w:val="hybridMultilevel"/>
    <w:tmpl w:val="58E27238"/>
    <w:lvl w:ilvl="0" w:tplc="721AD9DE">
      <w:start w:val="1"/>
      <w:numFmt w:val="decimal"/>
      <w:lvlText w:val="%1."/>
      <w:lvlJc w:val="left"/>
      <w:pPr>
        <w:ind w:left="720" w:hanging="360"/>
      </w:pPr>
      <w:rPr>
        <w:rFonts w:ascii="Arial" w:eastAsia="Times New Roman" w:hAnsi="Arial"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9" w15:restartNumberingAfterBreak="0">
    <w:nsid w:val="592E12E6"/>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0" w15:restartNumberingAfterBreak="0">
    <w:nsid w:val="5E813CF3"/>
    <w:multiLevelType w:val="hybridMultilevel"/>
    <w:tmpl w:val="D820DC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3E2161"/>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2" w15:restartNumberingAfterBreak="0">
    <w:nsid w:val="7A696D6F"/>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3" w15:restartNumberingAfterBreak="0">
    <w:nsid w:val="7B204DB5"/>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4" w15:restartNumberingAfterBreak="0">
    <w:nsid w:val="7CDA7FF9"/>
    <w:multiLevelType w:val="hybridMultilevel"/>
    <w:tmpl w:val="A712F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3"/>
  </w:num>
  <w:num w:numId="3">
    <w:abstractNumId w:val="16"/>
  </w:num>
  <w:num w:numId="4">
    <w:abstractNumId w:val="21"/>
  </w:num>
  <w:num w:numId="5">
    <w:abstractNumId w:val="2"/>
  </w:num>
  <w:num w:numId="6">
    <w:abstractNumId w:val="12"/>
  </w:num>
  <w:num w:numId="7">
    <w:abstractNumId w:val="19"/>
  </w:num>
  <w:num w:numId="8">
    <w:abstractNumId w:val="9"/>
  </w:num>
  <w:num w:numId="9">
    <w:abstractNumId w:val="7"/>
  </w:num>
  <w:num w:numId="10">
    <w:abstractNumId w:val="0"/>
  </w:num>
  <w:num w:numId="11">
    <w:abstractNumId w:val="6"/>
  </w:num>
  <w:num w:numId="12">
    <w:abstractNumId w:val="13"/>
  </w:num>
  <w:num w:numId="13">
    <w:abstractNumId w:val="4"/>
  </w:num>
  <w:num w:numId="14">
    <w:abstractNumId w:val="5"/>
  </w:num>
  <w:num w:numId="15">
    <w:abstractNumId w:val="18"/>
  </w:num>
  <w:num w:numId="16">
    <w:abstractNumId w:val="11"/>
  </w:num>
  <w:num w:numId="17">
    <w:abstractNumId w:val="1"/>
  </w:num>
  <w:num w:numId="18">
    <w:abstractNumId w:val="10"/>
  </w:num>
  <w:num w:numId="19">
    <w:abstractNumId w:val="17"/>
  </w:num>
  <w:num w:numId="20">
    <w:abstractNumId w:val="24"/>
  </w:num>
  <w:num w:numId="21">
    <w:abstractNumId w:val="20"/>
  </w:num>
  <w:num w:numId="22">
    <w:abstractNumId w:val="14"/>
  </w:num>
  <w:num w:numId="23">
    <w:abstractNumId w:val="8"/>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C2"/>
    <w:rsid w:val="00000FF3"/>
    <w:rsid w:val="0000243C"/>
    <w:rsid w:val="0001282A"/>
    <w:rsid w:val="00013591"/>
    <w:rsid w:val="00030E1B"/>
    <w:rsid w:val="000363A2"/>
    <w:rsid w:val="0003744D"/>
    <w:rsid w:val="0004334D"/>
    <w:rsid w:val="000566C2"/>
    <w:rsid w:val="00066941"/>
    <w:rsid w:val="000736D1"/>
    <w:rsid w:val="00092977"/>
    <w:rsid w:val="000A3E6E"/>
    <w:rsid w:val="000B0BF3"/>
    <w:rsid w:val="000C1939"/>
    <w:rsid w:val="000E2FB2"/>
    <w:rsid w:val="000E59D5"/>
    <w:rsid w:val="000F0D59"/>
    <w:rsid w:val="000F3897"/>
    <w:rsid w:val="001104D8"/>
    <w:rsid w:val="00112FEB"/>
    <w:rsid w:val="0011790C"/>
    <w:rsid w:val="00117AC3"/>
    <w:rsid w:val="00122532"/>
    <w:rsid w:val="001236F0"/>
    <w:rsid w:val="00126CC2"/>
    <w:rsid w:val="00127463"/>
    <w:rsid w:val="00133B4A"/>
    <w:rsid w:val="00144CC1"/>
    <w:rsid w:val="001462A7"/>
    <w:rsid w:val="0014763F"/>
    <w:rsid w:val="00153BA2"/>
    <w:rsid w:val="00157F3F"/>
    <w:rsid w:val="00162BEE"/>
    <w:rsid w:val="00170FDF"/>
    <w:rsid w:val="00177112"/>
    <w:rsid w:val="00184023"/>
    <w:rsid w:val="001845D5"/>
    <w:rsid w:val="00184994"/>
    <w:rsid w:val="00186D71"/>
    <w:rsid w:val="001959B8"/>
    <w:rsid w:val="001A3121"/>
    <w:rsid w:val="001A49E2"/>
    <w:rsid w:val="001B683B"/>
    <w:rsid w:val="001B698F"/>
    <w:rsid w:val="001C1D41"/>
    <w:rsid w:val="001D21CC"/>
    <w:rsid w:val="001E04BC"/>
    <w:rsid w:val="001E62F8"/>
    <w:rsid w:val="001E6F41"/>
    <w:rsid w:val="001E79BB"/>
    <w:rsid w:val="00204935"/>
    <w:rsid w:val="00205C86"/>
    <w:rsid w:val="00224A33"/>
    <w:rsid w:val="00224CA6"/>
    <w:rsid w:val="00227228"/>
    <w:rsid w:val="00230BD4"/>
    <w:rsid w:val="00230DD9"/>
    <w:rsid w:val="00234FB7"/>
    <w:rsid w:val="00235E78"/>
    <w:rsid w:val="00241936"/>
    <w:rsid w:val="00252BEE"/>
    <w:rsid w:val="00255B56"/>
    <w:rsid w:val="00270771"/>
    <w:rsid w:val="002772F2"/>
    <w:rsid w:val="00297DA4"/>
    <w:rsid w:val="002A395B"/>
    <w:rsid w:val="002A3ABC"/>
    <w:rsid w:val="002A6D6D"/>
    <w:rsid w:val="002B022F"/>
    <w:rsid w:val="002B49E6"/>
    <w:rsid w:val="002B7347"/>
    <w:rsid w:val="002C19BC"/>
    <w:rsid w:val="002D3433"/>
    <w:rsid w:val="002F0AAB"/>
    <w:rsid w:val="002F305E"/>
    <w:rsid w:val="002F32E5"/>
    <w:rsid w:val="002F5AF3"/>
    <w:rsid w:val="00311BF5"/>
    <w:rsid w:val="00312D0A"/>
    <w:rsid w:val="003210C4"/>
    <w:rsid w:val="0032280A"/>
    <w:rsid w:val="00323CFA"/>
    <w:rsid w:val="00326331"/>
    <w:rsid w:val="003330D6"/>
    <w:rsid w:val="00341411"/>
    <w:rsid w:val="00341D33"/>
    <w:rsid w:val="003467D5"/>
    <w:rsid w:val="003551C6"/>
    <w:rsid w:val="00356395"/>
    <w:rsid w:val="00362EE2"/>
    <w:rsid w:val="00366556"/>
    <w:rsid w:val="00367CB1"/>
    <w:rsid w:val="00370C9F"/>
    <w:rsid w:val="00371354"/>
    <w:rsid w:val="003813D5"/>
    <w:rsid w:val="00384B1B"/>
    <w:rsid w:val="003A64AD"/>
    <w:rsid w:val="003A6550"/>
    <w:rsid w:val="003A7FEA"/>
    <w:rsid w:val="003B1FCD"/>
    <w:rsid w:val="003C2A6F"/>
    <w:rsid w:val="003D10D5"/>
    <w:rsid w:val="003D5036"/>
    <w:rsid w:val="00401A9B"/>
    <w:rsid w:val="0040232A"/>
    <w:rsid w:val="00406521"/>
    <w:rsid w:val="00413015"/>
    <w:rsid w:val="00414C5E"/>
    <w:rsid w:val="00415BDF"/>
    <w:rsid w:val="00431E3E"/>
    <w:rsid w:val="0043687F"/>
    <w:rsid w:val="00436E4C"/>
    <w:rsid w:val="0043750F"/>
    <w:rsid w:val="00442AAF"/>
    <w:rsid w:val="004505F1"/>
    <w:rsid w:val="00453435"/>
    <w:rsid w:val="00460199"/>
    <w:rsid w:val="00462BDB"/>
    <w:rsid w:val="004636EB"/>
    <w:rsid w:val="00467ECA"/>
    <w:rsid w:val="00471F3C"/>
    <w:rsid w:val="004735EB"/>
    <w:rsid w:val="00474693"/>
    <w:rsid w:val="00475787"/>
    <w:rsid w:val="00491EB9"/>
    <w:rsid w:val="004A6378"/>
    <w:rsid w:val="004A6A19"/>
    <w:rsid w:val="004A7399"/>
    <w:rsid w:val="004A7CB4"/>
    <w:rsid w:val="004B3F1B"/>
    <w:rsid w:val="004C5803"/>
    <w:rsid w:val="004E1B50"/>
    <w:rsid w:val="00500132"/>
    <w:rsid w:val="00500493"/>
    <w:rsid w:val="00510DF2"/>
    <w:rsid w:val="00515342"/>
    <w:rsid w:val="00515CD9"/>
    <w:rsid w:val="00523314"/>
    <w:rsid w:val="00524819"/>
    <w:rsid w:val="005453DD"/>
    <w:rsid w:val="00565FCD"/>
    <w:rsid w:val="0057378E"/>
    <w:rsid w:val="00595B4A"/>
    <w:rsid w:val="00597385"/>
    <w:rsid w:val="005975CF"/>
    <w:rsid w:val="005A3AAC"/>
    <w:rsid w:val="005A68F7"/>
    <w:rsid w:val="005B2338"/>
    <w:rsid w:val="005B3C3E"/>
    <w:rsid w:val="005C670F"/>
    <w:rsid w:val="005D19F1"/>
    <w:rsid w:val="005E0259"/>
    <w:rsid w:val="005E7C04"/>
    <w:rsid w:val="005F09F5"/>
    <w:rsid w:val="005F258C"/>
    <w:rsid w:val="005F762F"/>
    <w:rsid w:val="005F7779"/>
    <w:rsid w:val="005F7B5E"/>
    <w:rsid w:val="00600E4D"/>
    <w:rsid w:val="00604ABF"/>
    <w:rsid w:val="00610CEA"/>
    <w:rsid w:val="006164AB"/>
    <w:rsid w:val="0061713D"/>
    <w:rsid w:val="00624C88"/>
    <w:rsid w:val="00641429"/>
    <w:rsid w:val="00647D64"/>
    <w:rsid w:val="00650EBF"/>
    <w:rsid w:val="00651621"/>
    <w:rsid w:val="00651C02"/>
    <w:rsid w:val="00657F92"/>
    <w:rsid w:val="00667FF7"/>
    <w:rsid w:val="00681B80"/>
    <w:rsid w:val="006845AE"/>
    <w:rsid w:val="0068691E"/>
    <w:rsid w:val="00687C57"/>
    <w:rsid w:val="00697548"/>
    <w:rsid w:val="006C34CB"/>
    <w:rsid w:val="006D392B"/>
    <w:rsid w:val="006F0CB5"/>
    <w:rsid w:val="007038DF"/>
    <w:rsid w:val="00712B5D"/>
    <w:rsid w:val="00715E44"/>
    <w:rsid w:val="00717430"/>
    <w:rsid w:val="007204FE"/>
    <w:rsid w:val="007214E1"/>
    <w:rsid w:val="0072195C"/>
    <w:rsid w:val="007222E7"/>
    <w:rsid w:val="007231F9"/>
    <w:rsid w:val="00730129"/>
    <w:rsid w:val="0073100F"/>
    <w:rsid w:val="007407FC"/>
    <w:rsid w:val="00760DAD"/>
    <w:rsid w:val="00762F16"/>
    <w:rsid w:val="0077063D"/>
    <w:rsid w:val="00772CED"/>
    <w:rsid w:val="00773DDE"/>
    <w:rsid w:val="00774E62"/>
    <w:rsid w:val="00776DBE"/>
    <w:rsid w:val="007776B8"/>
    <w:rsid w:val="00784D61"/>
    <w:rsid w:val="00784F3B"/>
    <w:rsid w:val="00785E5C"/>
    <w:rsid w:val="00791673"/>
    <w:rsid w:val="00795785"/>
    <w:rsid w:val="007A08D1"/>
    <w:rsid w:val="007A30C6"/>
    <w:rsid w:val="007A4031"/>
    <w:rsid w:val="007A68A0"/>
    <w:rsid w:val="007B3E1B"/>
    <w:rsid w:val="007B5FFC"/>
    <w:rsid w:val="007B78EF"/>
    <w:rsid w:val="007C36A8"/>
    <w:rsid w:val="007C3792"/>
    <w:rsid w:val="007C68E8"/>
    <w:rsid w:val="007C6CDE"/>
    <w:rsid w:val="007D3B57"/>
    <w:rsid w:val="007D47E0"/>
    <w:rsid w:val="007F0FF4"/>
    <w:rsid w:val="007F7461"/>
    <w:rsid w:val="007F7F14"/>
    <w:rsid w:val="0080429B"/>
    <w:rsid w:val="0082331D"/>
    <w:rsid w:val="00834999"/>
    <w:rsid w:val="00837EC3"/>
    <w:rsid w:val="00841C54"/>
    <w:rsid w:val="00860526"/>
    <w:rsid w:val="008634A8"/>
    <w:rsid w:val="00864D16"/>
    <w:rsid w:val="008732B1"/>
    <w:rsid w:val="0087338E"/>
    <w:rsid w:val="00876EAE"/>
    <w:rsid w:val="00877EEF"/>
    <w:rsid w:val="00882104"/>
    <w:rsid w:val="00883D1B"/>
    <w:rsid w:val="00893C90"/>
    <w:rsid w:val="008A17E3"/>
    <w:rsid w:val="008A4647"/>
    <w:rsid w:val="008B7543"/>
    <w:rsid w:val="008D6161"/>
    <w:rsid w:val="008F06D8"/>
    <w:rsid w:val="009001F7"/>
    <w:rsid w:val="0090177C"/>
    <w:rsid w:val="0090291C"/>
    <w:rsid w:val="00906276"/>
    <w:rsid w:val="00922E28"/>
    <w:rsid w:val="00930D2D"/>
    <w:rsid w:val="00942C7D"/>
    <w:rsid w:val="009554C0"/>
    <w:rsid w:val="0096732E"/>
    <w:rsid w:val="009770B3"/>
    <w:rsid w:val="0098321C"/>
    <w:rsid w:val="009858E9"/>
    <w:rsid w:val="009910E4"/>
    <w:rsid w:val="00993DA9"/>
    <w:rsid w:val="00995ED4"/>
    <w:rsid w:val="009B367D"/>
    <w:rsid w:val="009C2862"/>
    <w:rsid w:val="009C5CD7"/>
    <w:rsid w:val="009D1F6F"/>
    <w:rsid w:val="009E0279"/>
    <w:rsid w:val="009F106A"/>
    <w:rsid w:val="009F427D"/>
    <w:rsid w:val="00A03B27"/>
    <w:rsid w:val="00A05DE6"/>
    <w:rsid w:val="00A15118"/>
    <w:rsid w:val="00A20132"/>
    <w:rsid w:val="00A23797"/>
    <w:rsid w:val="00A23A1F"/>
    <w:rsid w:val="00A513D1"/>
    <w:rsid w:val="00A54400"/>
    <w:rsid w:val="00A66EE2"/>
    <w:rsid w:val="00A70749"/>
    <w:rsid w:val="00A7391F"/>
    <w:rsid w:val="00AA4B76"/>
    <w:rsid w:val="00AB0E30"/>
    <w:rsid w:val="00AB3804"/>
    <w:rsid w:val="00AB7449"/>
    <w:rsid w:val="00AC35BA"/>
    <w:rsid w:val="00AC4F32"/>
    <w:rsid w:val="00AD1543"/>
    <w:rsid w:val="00AF4E98"/>
    <w:rsid w:val="00AF6663"/>
    <w:rsid w:val="00B02DEC"/>
    <w:rsid w:val="00B142CB"/>
    <w:rsid w:val="00B2018C"/>
    <w:rsid w:val="00B20419"/>
    <w:rsid w:val="00B221C9"/>
    <w:rsid w:val="00B24582"/>
    <w:rsid w:val="00B35559"/>
    <w:rsid w:val="00B45AE1"/>
    <w:rsid w:val="00B56A62"/>
    <w:rsid w:val="00B64510"/>
    <w:rsid w:val="00B6595B"/>
    <w:rsid w:val="00B66E92"/>
    <w:rsid w:val="00B86885"/>
    <w:rsid w:val="00B86BE0"/>
    <w:rsid w:val="00B90561"/>
    <w:rsid w:val="00B935BA"/>
    <w:rsid w:val="00B95054"/>
    <w:rsid w:val="00BA0727"/>
    <w:rsid w:val="00BA3115"/>
    <w:rsid w:val="00BA6DB7"/>
    <w:rsid w:val="00BB06C1"/>
    <w:rsid w:val="00BC1739"/>
    <w:rsid w:val="00BC1C19"/>
    <w:rsid w:val="00BC6776"/>
    <w:rsid w:val="00BC75F8"/>
    <w:rsid w:val="00BD173C"/>
    <w:rsid w:val="00BE1EA7"/>
    <w:rsid w:val="00BE30BB"/>
    <w:rsid w:val="00BE6738"/>
    <w:rsid w:val="00BF465C"/>
    <w:rsid w:val="00BF65BA"/>
    <w:rsid w:val="00C016ED"/>
    <w:rsid w:val="00C10878"/>
    <w:rsid w:val="00C1310C"/>
    <w:rsid w:val="00C14992"/>
    <w:rsid w:val="00C1692A"/>
    <w:rsid w:val="00C30220"/>
    <w:rsid w:val="00C3106B"/>
    <w:rsid w:val="00C41428"/>
    <w:rsid w:val="00C5121D"/>
    <w:rsid w:val="00C51723"/>
    <w:rsid w:val="00C5377E"/>
    <w:rsid w:val="00C664FA"/>
    <w:rsid w:val="00C700EE"/>
    <w:rsid w:val="00C7354A"/>
    <w:rsid w:val="00C73811"/>
    <w:rsid w:val="00C913CF"/>
    <w:rsid w:val="00C916C0"/>
    <w:rsid w:val="00C91A50"/>
    <w:rsid w:val="00C96D6B"/>
    <w:rsid w:val="00CA154C"/>
    <w:rsid w:val="00CA2B19"/>
    <w:rsid w:val="00CA3FA6"/>
    <w:rsid w:val="00CA6CC1"/>
    <w:rsid w:val="00CA7657"/>
    <w:rsid w:val="00CB59DC"/>
    <w:rsid w:val="00CC52A8"/>
    <w:rsid w:val="00CD241C"/>
    <w:rsid w:val="00CE6663"/>
    <w:rsid w:val="00CF125A"/>
    <w:rsid w:val="00D04FA0"/>
    <w:rsid w:val="00D2111D"/>
    <w:rsid w:val="00D247E2"/>
    <w:rsid w:val="00D2728E"/>
    <w:rsid w:val="00D27E74"/>
    <w:rsid w:val="00D30950"/>
    <w:rsid w:val="00D30E47"/>
    <w:rsid w:val="00D34314"/>
    <w:rsid w:val="00D34D7C"/>
    <w:rsid w:val="00D374A1"/>
    <w:rsid w:val="00D37D8D"/>
    <w:rsid w:val="00D42BA7"/>
    <w:rsid w:val="00D467AD"/>
    <w:rsid w:val="00D50DD1"/>
    <w:rsid w:val="00D63837"/>
    <w:rsid w:val="00D64E60"/>
    <w:rsid w:val="00D6604A"/>
    <w:rsid w:val="00D667B3"/>
    <w:rsid w:val="00D71478"/>
    <w:rsid w:val="00D726BE"/>
    <w:rsid w:val="00D82486"/>
    <w:rsid w:val="00D82F2A"/>
    <w:rsid w:val="00D8604F"/>
    <w:rsid w:val="00DA0C82"/>
    <w:rsid w:val="00DA67FB"/>
    <w:rsid w:val="00DB023D"/>
    <w:rsid w:val="00DB0F1C"/>
    <w:rsid w:val="00DB76AF"/>
    <w:rsid w:val="00DD29F7"/>
    <w:rsid w:val="00DD4FB0"/>
    <w:rsid w:val="00DD50DF"/>
    <w:rsid w:val="00DE1068"/>
    <w:rsid w:val="00DF0242"/>
    <w:rsid w:val="00DF19DC"/>
    <w:rsid w:val="00DF4B8F"/>
    <w:rsid w:val="00DF6A01"/>
    <w:rsid w:val="00E00040"/>
    <w:rsid w:val="00E02DC2"/>
    <w:rsid w:val="00E040FB"/>
    <w:rsid w:val="00E115CD"/>
    <w:rsid w:val="00E142B5"/>
    <w:rsid w:val="00E23C96"/>
    <w:rsid w:val="00E24DFC"/>
    <w:rsid w:val="00E327AA"/>
    <w:rsid w:val="00E3284F"/>
    <w:rsid w:val="00E53DF3"/>
    <w:rsid w:val="00E70572"/>
    <w:rsid w:val="00E74EDF"/>
    <w:rsid w:val="00E83490"/>
    <w:rsid w:val="00E85366"/>
    <w:rsid w:val="00E860FE"/>
    <w:rsid w:val="00E87B2D"/>
    <w:rsid w:val="00E90435"/>
    <w:rsid w:val="00E92A47"/>
    <w:rsid w:val="00E9682F"/>
    <w:rsid w:val="00EA0068"/>
    <w:rsid w:val="00EB37D6"/>
    <w:rsid w:val="00EB4D71"/>
    <w:rsid w:val="00EC14D0"/>
    <w:rsid w:val="00EC1D6B"/>
    <w:rsid w:val="00EC2767"/>
    <w:rsid w:val="00EC35C0"/>
    <w:rsid w:val="00ED2E5D"/>
    <w:rsid w:val="00ED515D"/>
    <w:rsid w:val="00EF0292"/>
    <w:rsid w:val="00F07A10"/>
    <w:rsid w:val="00F15920"/>
    <w:rsid w:val="00F25C9C"/>
    <w:rsid w:val="00F37553"/>
    <w:rsid w:val="00F37D32"/>
    <w:rsid w:val="00F40E30"/>
    <w:rsid w:val="00F4534E"/>
    <w:rsid w:val="00F46943"/>
    <w:rsid w:val="00F515B1"/>
    <w:rsid w:val="00F60F32"/>
    <w:rsid w:val="00F648FA"/>
    <w:rsid w:val="00F73DCE"/>
    <w:rsid w:val="00F84E20"/>
    <w:rsid w:val="00F85B7A"/>
    <w:rsid w:val="00F87C94"/>
    <w:rsid w:val="00F94920"/>
    <w:rsid w:val="00FA0544"/>
    <w:rsid w:val="00FA0B52"/>
    <w:rsid w:val="00FA2F7A"/>
    <w:rsid w:val="00FA34A6"/>
    <w:rsid w:val="00FA7185"/>
    <w:rsid w:val="00FB7807"/>
    <w:rsid w:val="00FC1724"/>
    <w:rsid w:val="00FC6B53"/>
    <w:rsid w:val="00FE245A"/>
    <w:rsid w:val="00FE4903"/>
    <w:rsid w:val="00FE52F4"/>
    <w:rsid w:val="00FE5CF9"/>
    <w:rsid w:val="00FE61CE"/>
    <w:rsid w:val="00FE71FD"/>
    <w:rsid w:val="00FF60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5976"/>
  <w15:docId w15:val="{DC24DF79-CC5D-4E19-9FF8-40C0A17E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CC2"/>
    <w:rPr>
      <w:rFonts w:ascii="Times New Roman" w:eastAsia="Times New Roman" w:hAnsi="Times New Roman"/>
    </w:rPr>
  </w:style>
  <w:style w:type="paragraph" w:styleId="Nadpis1">
    <w:name w:val="heading 1"/>
    <w:basedOn w:val="Normln"/>
    <w:next w:val="Normln"/>
    <w:link w:val="Nadpis1Char"/>
    <w:qFormat/>
    <w:rsid w:val="00126CC2"/>
    <w:pPr>
      <w:keepNext/>
      <w:numPr>
        <w:numId w:val="8"/>
      </w:numPr>
      <w:outlineLvl w:val="0"/>
    </w:pPr>
    <w:rPr>
      <w:sz w:val="24"/>
      <w:lang w:val="x-none"/>
    </w:rPr>
  </w:style>
  <w:style w:type="paragraph" w:styleId="Nadpis2">
    <w:name w:val="heading 2"/>
    <w:basedOn w:val="Normln"/>
    <w:next w:val="Normln"/>
    <w:link w:val="Nadpis2Char"/>
    <w:qFormat/>
    <w:rsid w:val="00126CC2"/>
    <w:pPr>
      <w:keepNext/>
      <w:numPr>
        <w:ilvl w:val="1"/>
        <w:numId w:val="8"/>
      </w:numPr>
      <w:jc w:val="both"/>
      <w:outlineLvl w:val="1"/>
    </w:pPr>
    <w:rPr>
      <w:color w:val="FF0000"/>
      <w:sz w:val="24"/>
      <w:lang w:val="x-none"/>
    </w:rPr>
  </w:style>
  <w:style w:type="paragraph" w:styleId="Nadpis3">
    <w:name w:val="heading 3"/>
    <w:basedOn w:val="Normln"/>
    <w:next w:val="Normln"/>
    <w:link w:val="Nadpis3Char"/>
    <w:qFormat/>
    <w:rsid w:val="00126CC2"/>
    <w:pPr>
      <w:keepNext/>
      <w:numPr>
        <w:ilvl w:val="2"/>
        <w:numId w:val="8"/>
      </w:numPr>
      <w:jc w:val="both"/>
      <w:outlineLvl w:val="2"/>
    </w:pPr>
    <w:rPr>
      <w:b/>
      <w:sz w:val="24"/>
      <w:lang w:val="x-none"/>
    </w:rPr>
  </w:style>
  <w:style w:type="paragraph" w:styleId="Nadpis4">
    <w:name w:val="heading 4"/>
    <w:basedOn w:val="Normln"/>
    <w:next w:val="Normln"/>
    <w:link w:val="Nadpis4Char"/>
    <w:qFormat/>
    <w:rsid w:val="00126CC2"/>
    <w:pPr>
      <w:keepNext/>
      <w:numPr>
        <w:ilvl w:val="3"/>
        <w:numId w:val="8"/>
      </w:numPr>
      <w:outlineLvl w:val="3"/>
    </w:pPr>
    <w:rPr>
      <w:b/>
      <w:sz w:val="32"/>
      <w:lang w:val="x-none"/>
    </w:rPr>
  </w:style>
  <w:style w:type="paragraph" w:styleId="Nadpis5">
    <w:name w:val="heading 5"/>
    <w:basedOn w:val="Normln"/>
    <w:next w:val="Normln"/>
    <w:link w:val="Nadpis5Char"/>
    <w:qFormat/>
    <w:rsid w:val="00126CC2"/>
    <w:pPr>
      <w:keepNext/>
      <w:numPr>
        <w:ilvl w:val="4"/>
        <w:numId w:val="8"/>
      </w:numPr>
      <w:jc w:val="center"/>
      <w:outlineLvl w:val="4"/>
    </w:pPr>
    <w:rPr>
      <w:b/>
      <w:color w:val="000000"/>
      <w:sz w:val="24"/>
      <w:lang w:val="x-none"/>
    </w:rPr>
  </w:style>
  <w:style w:type="paragraph" w:styleId="Nadpis6">
    <w:name w:val="heading 6"/>
    <w:basedOn w:val="Normln"/>
    <w:next w:val="Normln"/>
    <w:link w:val="Nadpis6Char"/>
    <w:qFormat/>
    <w:rsid w:val="00126CC2"/>
    <w:pPr>
      <w:keepNext/>
      <w:numPr>
        <w:ilvl w:val="5"/>
        <w:numId w:val="8"/>
      </w:numPr>
      <w:jc w:val="both"/>
      <w:outlineLvl w:val="5"/>
    </w:pPr>
    <w:rPr>
      <w:rFonts w:ascii="Arial" w:hAnsi="Arial"/>
      <w:sz w:val="24"/>
      <w:lang w:val="x-none"/>
    </w:rPr>
  </w:style>
  <w:style w:type="paragraph" w:styleId="Nadpis7">
    <w:name w:val="heading 7"/>
    <w:basedOn w:val="Normln"/>
    <w:next w:val="Normln"/>
    <w:link w:val="Nadpis7Char"/>
    <w:qFormat/>
    <w:rsid w:val="00126CC2"/>
    <w:pPr>
      <w:keepNext/>
      <w:numPr>
        <w:ilvl w:val="6"/>
        <w:numId w:val="8"/>
      </w:numPr>
      <w:jc w:val="center"/>
      <w:outlineLvl w:val="6"/>
    </w:pPr>
    <w:rPr>
      <w:rFonts w:ascii="Arial" w:hAnsi="Arial"/>
      <w:b/>
      <w:sz w:val="24"/>
      <w:lang w:val="x-none"/>
    </w:rPr>
  </w:style>
  <w:style w:type="paragraph" w:styleId="Nadpis8">
    <w:name w:val="heading 8"/>
    <w:basedOn w:val="Normln"/>
    <w:next w:val="Normln"/>
    <w:link w:val="Nadpis8Char"/>
    <w:qFormat/>
    <w:rsid w:val="00126CC2"/>
    <w:pPr>
      <w:numPr>
        <w:ilvl w:val="7"/>
        <w:numId w:val="8"/>
      </w:numPr>
      <w:spacing w:before="240" w:after="60"/>
      <w:outlineLvl w:val="7"/>
    </w:pPr>
    <w:rPr>
      <w:rFonts w:ascii="Arial" w:hAnsi="Arial"/>
      <w:i/>
      <w:lang w:val="x-none"/>
    </w:rPr>
  </w:style>
  <w:style w:type="paragraph" w:styleId="Nadpis9">
    <w:name w:val="heading 9"/>
    <w:basedOn w:val="Normln"/>
    <w:next w:val="Normln"/>
    <w:link w:val="Nadpis9Char"/>
    <w:qFormat/>
    <w:rsid w:val="00126CC2"/>
    <w:pPr>
      <w:numPr>
        <w:ilvl w:val="8"/>
        <w:numId w:val="8"/>
      </w:numPr>
      <w:spacing w:before="240" w:after="60"/>
      <w:outlineLvl w:val="8"/>
    </w:pPr>
    <w:rPr>
      <w:rFonts w:ascii="Arial" w:hAnsi="Arial"/>
      <w:b/>
      <w:i/>
      <w:sz w:val="1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26CC2"/>
    <w:rPr>
      <w:rFonts w:ascii="Times New Roman" w:eastAsia="Times New Roman" w:hAnsi="Times New Roman" w:cs="Times New Roman"/>
      <w:sz w:val="24"/>
      <w:szCs w:val="20"/>
      <w:lang w:eastAsia="cs-CZ"/>
    </w:rPr>
  </w:style>
  <w:style w:type="character" w:customStyle="1" w:styleId="Nadpis2Char">
    <w:name w:val="Nadpis 2 Char"/>
    <w:link w:val="Nadpis2"/>
    <w:rsid w:val="00126CC2"/>
    <w:rPr>
      <w:rFonts w:ascii="Times New Roman" w:eastAsia="Times New Roman" w:hAnsi="Times New Roman" w:cs="Times New Roman"/>
      <w:color w:val="FF0000"/>
      <w:sz w:val="24"/>
      <w:szCs w:val="20"/>
      <w:lang w:eastAsia="cs-CZ"/>
    </w:rPr>
  </w:style>
  <w:style w:type="character" w:customStyle="1" w:styleId="Nadpis3Char">
    <w:name w:val="Nadpis 3 Char"/>
    <w:link w:val="Nadpis3"/>
    <w:rsid w:val="00126CC2"/>
    <w:rPr>
      <w:rFonts w:ascii="Times New Roman" w:eastAsia="Times New Roman" w:hAnsi="Times New Roman" w:cs="Times New Roman"/>
      <w:b/>
      <w:sz w:val="24"/>
      <w:szCs w:val="20"/>
      <w:lang w:eastAsia="cs-CZ"/>
    </w:rPr>
  </w:style>
  <w:style w:type="character" w:customStyle="1" w:styleId="Nadpis4Char">
    <w:name w:val="Nadpis 4 Char"/>
    <w:link w:val="Nadpis4"/>
    <w:rsid w:val="00126CC2"/>
    <w:rPr>
      <w:rFonts w:ascii="Times New Roman" w:eastAsia="Times New Roman" w:hAnsi="Times New Roman" w:cs="Times New Roman"/>
      <w:b/>
      <w:sz w:val="32"/>
      <w:szCs w:val="20"/>
      <w:lang w:eastAsia="cs-CZ"/>
    </w:rPr>
  </w:style>
  <w:style w:type="character" w:customStyle="1" w:styleId="Nadpis5Char">
    <w:name w:val="Nadpis 5 Char"/>
    <w:link w:val="Nadpis5"/>
    <w:rsid w:val="00126CC2"/>
    <w:rPr>
      <w:rFonts w:ascii="Times New Roman" w:eastAsia="Times New Roman" w:hAnsi="Times New Roman" w:cs="Times New Roman"/>
      <w:b/>
      <w:color w:val="000000"/>
      <w:sz w:val="24"/>
      <w:szCs w:val="20"/>
      <w:lang w:eastAsia="cs-CZ"/>
    </w:rPr>
  </w:style>
  <w:style w:type="character" w:customStyle="1" w:styleId="Nadpis6Char">
    <w:name w:val="Nadpis 6 Char"/>
    <w:link w:val="Nadpis6"/>
    <w:rsid w:val="00126CC2"/>
    <w:rPr>
      <w:rFonts w:ascii="Arial" w:eastAsia="Times New Roman" w:hAnsi="Arial" w:cs="Times New Roman"/>
      <w:sz w:val="24"/>
      <w:szCs w:val="20"/>
      <w:lang w:eastAsia="cs-CZ"/>
    </w:rPr>
  </w:style>
  <w:style w:type="character" w:customStyle="1" w:styleId="Nadpis7Char">
    <w:name w:val="Nadpis 7 Char"/>
    <w:link w:val="Nadpis7"/>
    <w:rsid w:val="00126CC2"/>
    <w:rPr>
      <w:rFonts w:ascii="Arial" w:eastAsia="Times New Roman" w:hAnsi="Arial" w:cs="Times New Roman"/>
      <w:b/>
      <w:sz w:val="24"/>
      <w:szCs w:val="20"/>
      <w:lang w:eastAsia="cs-CZ"/>
    </w:rPr>
  </w:style>
  <w:style w:type="character" w:customStyle="1" w:styleId="Nadpis8Char">
    <w:name w:val="Nadpis 8 Char"/>
    <w:link w:val="Nadpis8"/>
    <w:rsid w:val="00126CC2"/>
    <w:rPr>
      <w:rFonts w:ascii="Arial" w:eastAsia="Times New Roman" w:hAnsi="Arial" w:cs="Times New Roman"/>
      <w:i/>
      <w:sz w:val="20"/>
      <w:szCs w:val="20"/>
      <w:lang w:eastAsia="cs-CZ"/>
    </w:rPr>
  </w:style>
  <w:style w:type="character" w:customStyle="1" w:styleId="Nadpis9Char">
    <w:name w:val="Nadpis 9 Char"/>
    <w:link w:val="Nadpis9"/>
    <w:rsid w:val="00126CC2"/>
    <w:rPr>
      <w:rFonts w:ascii="Arial" w:eastAsia="Times New Roman" w:hAnsi="Arial" w:cs="Times New Roman"/>
      <w:b/>
      <w:i/>
      <w:sz w:val="18"/>
      <w:szCs w:val="20"/>
      <w:lang w:eastAsia="cs-CZ"/>
    </w:rPr>
  </w:style>
  <w:style w:type="paragraph" w:styleId="Zkladntext3">
    <w:name w:val="Body Text 3"/>
    <w:basedOn w:val="Normln"/>
    <w:link w:val="Zkladntext3Char"/>
    <w:rsid w:val="00126CC2"/>
    <w:pPr>
      <w:jc w:val="center"/>
    </w:pPr>
    <w:rPr>
      <w:sz w:val="24"/>
      <w:lang w:val="x-none"/>
    </w:rPr>
  </w:style>
  <w:style w:type="character" w:customStyle="1" w:styleId="Zkladntext3Char">
    <w:name w:val="Základní text 3 Char"/>
    <w:link w:val="Zkladntext3"/>
    <w:rsid w:val="00126CC2"/>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126CC2"/>
    <w:pPr>
      <w:jc w:val="center"/>
    </w:pPr>
    <w:rPr>
      <w:b/>
      <w:sz w:val="24"/>
      <w:lang w:val="x-none"/>
    </w:rPr>
  </w:style>
  <w:style w:type="character" w:customStyle="1" w:styleId="Zkladntext2Char">
    <w:name w:val="Základní text 2 Char"/>
    <w:link w:val="Zkladntext2"/>
    <w:rsid w:val="00126CC2"/>
    <w:rPr>
      <w:rFonts w:ascii="Times New Roman" w:eastAsia="Times New Roman" w:hAnsi="Times New Roman" w:cs="Times New Roman"/>
      <w:b/>
      <w:sz w:val="24"/>
      <w:szCs w:val="20"/>
      <w:lang w:eastAsia="cs-CZ"/>
    </w:rPr>
  </w:style>
  <w:style w:type="paragraph" w:styleId="Zhlav">
    <w:name w:val="header"/>
    <w:basedOn w:val="Normln"/>
    <w:link w:val="ZhlavChar"/>
    <w:rsid w:val="00126CC2"/>
    <w:pPr>
      <w:tabs>
        <w:tab w:val="center" w:pos="4536"/>
        <w:tab w:val="right" w:pos="9072"/>
      </w:tabs>
    </w:pPr>
    <w:rPr>
      <w:lang w:val="x-none"/>
    </w:rPr>
  </w:style>
  <w:style w:type="character" w:customStyle="1" w:styleId="ZhlavChar">
    <w:name w:val="Záhlaví Char"/>
    <w:link w:val="Zhlav"/>
    <w:rsid w:val="00126CC2"/>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126CC2"/>
    <w:pPr>
      <w:tabs>
        <w:tab w:val="center" w:pos="4536"/>
        <w:tab w:val="right" w:pos="9072"/>
      </w:tabs>
    </w:pPr>
    <w:rPr>
      <w:lang w:val="x-none"/>
    </w:rPr>
  </w:style>
  <w:style w:type="character" w:customStyle="1" w:styleId="ZpatChar">
    <w:name w:val="Zápatí Char"/>
    <w:link w:val="Zpat"/>
    <w:uiPriority w:val="99"/>
    <w:rsid w:val="00126CC2"/>
    <w:rPr>
      <w:rFonts w:ascii="Times New Roman" w:eastAsia="Times New Roman" w:hAnsi="Times New Roman" w:cs="Times New Roman"/>
      <w:sz w:val="20"/>
      <w:szCs w:val="20"/>
      <w:lang w:eastAsia="cs-CZ"/>
    </w:rPr>
  </w:style>
  <w:style w:type="character" w:styleId="slostrnky">
    <w:name w:val="page number"/>
    <w:basedOn w:val="Standardnpsmoodstavce"/>
    <w:rsid w:val="00126CC2"/>
  </w:style>
  <w:style w:type="character" w:styleId="Hypertextovodkaz">
    <w:name w:val="Hyperlink"/>
    <w:rsid w:val="00126CC2"/>
    <w:rPr>
      <w:color w:val="0000FF"/>
      <w:u w:val="single"/>
    </w:rPr>
  </w:style>
  <w:style w:type="paragraph" w:styleId="Normlnweb">
    <w:name w:val="Normal (Web)"/>
    <w:basedOn w:val="Normln"/>
    <w:uiPriority w:val="99"/>
    <w:unhideWhenUsed/>
    <w:rsid w:val="00126CC2"/>
    <w:pPr>
      <w:spacing w:before="100" w:beforeAutospacing="1" w:after="100" w:afterAutospacing="1"/>
    </w:pPr>
    <w:rPr>
      <w:sz w:val="24"/>
      <w:szCs w:val="24"/>
    </w:rPr>
  </w:style>
  <w:style w:type="paragraph" w:styleId="Odstavecseseznamem">
    <w:name w:val="List Paragraph"/>
    <w:basedOn w:val="Normln"/>
    <w:uiPriority w:val="34"/>
    <w:qFormat/>
    <w:rsid w:val="00837EC3"/>
    <w:pPr>
      <w:ind w:left="708"/>
    </w:pPr>
    <w:rPr>
      <w:sz w:val="24"/>
      <w:szCs w:val="24"/>
    </w:rPr>
  </w:style>
  <w:style w:type="character" w:styleId="Siln">
    <w:name w:val="Strong"/>
    <w:uiPriority w:val="22"/>
    <w:qFormat/>
    <w:rsid w:val="00030E1B"/>
    <w:rPr>
      <w:b/>
      <w:bCs/>
    </w:rPr>
  </w:style>
  <w:style w:type="paragraph" w:customStyle="1" w:styleId="CharChar">
    <w:name w:val="Char Char"/>
    <w:basedOn w:val="Normln"/>
    <w:rsid w:val="001E04BC"/>
    <w:rPr>
      <w:sz w:val="24"/>
      <w:szCs w:val="24"/>
      <w:lang w:val="pl-PL" w:eastAsia="pl-PL"/>
    </w:rPr>
  </w:style>
  <w:style w:type="paragraph" w:customStyle="1" w:styleId="4DNormln">
    <w:name w:val="4D Normální"/>
    <w:link w:val="4DNormlnChar"/>
    <w:rsid w:val="00B86885"/>
    <w:rPr>
      <w:rFonts w:ascii="Arial" w:eastAsia="Times New Roman" w:hAnsi="Arial" w:cs="Tahoma"/>
    </w:rPr>
  </w:style>
  <w:style w:type="character" w:customStyle="1" w:styleId="4DNormlnChar">
    <w:name w:val="4D Normální Char"/>
    <w:link w:val="4DNormln"/>
    <w:rsid w:val="00B86885"/>
    <w:rPr>
      <w:rFonts w:ascii="Arial" w:eastAsia="Times New Roman" w:hAnsi="Arial" w:cs="Tahoma"/>
      <w:lang w:val="cs-CZ" w:eastAsia="cs-CZ" w:bidi="ar-SA"/>
    </w:rPr>
  </w:style>
  <w:style w:type="paragraph" w:customStyle="1" w:styleId="4Dslovn">
    <w:name w:val="4D Číslování"/>
    <w:basedOn w:val="4DNormln"/>
    <w:rsid w:val="00B86885"/>
    <w:pPr>
      <w:numPr>
        <w:numId w:val="15"/>
      </w:numPr>
      <w:tabs>
        <w:tab w:val="clear" w:pos="1080"/>
      </w:tabs>
      <w:ind w:left="708" w:hanging="708"/>
    </w:pPr>
  </w:style>
  <w:style w:type="paragraph" w:styleId="Textkomente">
    <w:name w:val="annotation text"/>
    <w:basedOn w:val="Normln"/>
    <w:link w:val="TextkomenteChar"/>
    <w:uiPriority w:val="99"/>
    <w:unhideWhenUsed/>
    <w:rsid w:val="00A15118"/>
    <w:rPr>
      <w:lang w:val="x-none" w:eastAsia="x-none"/>
    </w:rPr>
  </w:style>
  <w:style w:type="character" w:customStyle="1" w:styleId="TextkomenteChar">
    <w:name w:val="Text komentáře Char"/>
    <w:link w:val="Textkomente"/>
    <w:uiPriority w:val="99"/>
    <w:rsid w:val="00A15118"/>
    <w:rPr>
      <w:rFonts w:ascii="Times New Roman" w:eastAsia="Times New Roman" w:hAnsi="Times New Roman"/>
    </w:rPr>
  </w:style>
  <w:style w:type="character" w:styleId="Odkaznakoment">
    <w:name w:val="annotation reference"/>
    <w:uiPriority w:val="99"/>
    <w:unhideWhenUsed/>
    <w:rsid w:val="00F4534E"/>
    <w:rPr>
      <w:sz w:val="16"/>
      <w:szCs w:val="16"/>
    </w:rPr>
  </w:style>
  <w:style w:type="paragraph" w:styleId="Textbubliny">
    <w:name w:val="Balloon Text"/>
    <w:basedOn w:val="Normln"/>
    <w:link w:val="TextbublinyChar"/>
    <w:uiPriority w:val="99"/>
    <w:semiHidden/>
    <w:unhideWhenUsed/>
    <w:rsid w:val="00F4534E"/>
    <w:rPr>
      <w:rFonts w:ascii="Tahoma" w:hAnsi="Tahoma"/>
      <w:sz w:val="16"/>
      <w:szCs w:val="16"/>
      <w:lang w:val="x-none" w:eastAsia="x-none"/>
    </w:rPr>
  </w:style>
  <w:style w:type="character" w:customStyle="1" w:styleId="TextbublinyChar">
    <w:name w:val="Text bubliny Char"/>
    <w:link w:val="Textbubliny"/>
    <w:uiPriority w:val="99"/>
    <w:semiHidden/>
    <w:rsid w:val="00F4534E"/>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474693"/>
    <w:rPr>
      <w:b/>
      <w:bCs/>
      <w:lang w:val="cs-CZ" w:eastAsia="cs-CZ"/>
    </w:rPr>
  </w:style>
  <w:style w:type="character" w:customStyle="1" w:styleId="PedmtkomenteChar">
    <w:name w:val="Předmět komentáře Char"/>
    <w:link w:val="Pedmtkomente"/>
    <w:uiPriority w:val="99"/>
    <w:semiHidden/>
    <w:rsid w:val="0047469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5136">
      <w:bodyDiv w:val="1"/>
      <w:marLeft w:val="0"/>
      <w:marRight w:val="0"/>
      <w:marTop w:val="0"/>
      <w:marBottom w:val="0"/>
      <w:divBdr>
        <w:top w:val="none" w:sz="0" w:space="0" w:color="auto"/>
        <w:left w:val="none" w:sz="0" w:space="0" w:color="auto"/>
        <w:bottom w:val="none" w:sz="0" w:space="0" w:color="auto"/>
        <w:right w:val="none" w:sz="0" w:space="0" w:color="auto"/>
      </w:divBdr>
    </w:div>
    <w:div w:id="603614992">
      <w:bodyDiv w:val="1"/>
      <w:marLeft w:val="0"/>
      <w:marRight w:val="0"/>
      <w:marTop w:val="0"/>
      <w:marBottom w:val="0"/>
      <w:divBdr>
        <w:top w:val="none" w:sz="0" w:space="0" w:color="auto"/>
        <w:left w:val="none" w:sz="0" w:space="0" w:color="auto"/>
        <w:bottom w:val="none" w:sz="0" w:space="0" w:color="auto"/>
        <w:right w:val="none" w:sz="0" w:space="0" w:color="auto"/>
      </w:divBdr>
    </w:div>
    <w:div w:id="8468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75935-8D9B-4677-96AF-999247BA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3864</Words>
  <Characters>22799</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26610</CharactersWithSpaces>
  <SharedDoc>false</SharedDoc>
  <HLinks>
    <vt:vector size="6" baseType="variant">
      <vt:variant>
        <vt:i4>2490372</vt:i4>
      </vt:variant>
      <vt:variant>
        <vt:i4>0</vt:i4>
      </vt:variant>
      <vt:variant>
        <vt:i4>0</vt:i4>
      </vt:variant>
      <vt:variant>
        <vt:i4>5</vt:i4>
      </vt:variant>
      <vt:variant>
        <vt:lpwstr>mailto:ovesna@vurv.cz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10003298</dc:creator>
  <cp:lastModifiedBy>Horáčková Vladana</cp:lastModifiedBy>
  <cp:revision>2</cp:revision>
  <cp:lastPrinted>2020-09-17T12:06:00Z</cp:lastPrinted>
  <dcterms:created xsi:type="dcterms:W3CDTF">2020-09-17T12:06:00Z</dcterms:created>
  <dcterms:modified xsi:type="dcterms:W3CDTF">2020-09-17T12:06:00Z</dcterms:modified>
</cp:coreProperties>
</file>