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34D" w:rsidRPr="00332448" w:rsidRDefault="0022034D" w:rsidP="00A562B0">
      <w:pPr>
        <w:pStyle w:val="Nzev"/>
        <w:jc w:val="left"/>
        <w:rPr>
          <w:lang w:val="en-GB"/>
        </w:rPr>
      </w:pPr>
      <w:bookmarkStart w:id="0" w:name="_GoBack"/>
      <w:bookmarkEnd w:id="0"/>
    </w:p>
    <w:p w:rsidR="003804E8" w:rsidRPr="00332448" w:rsidRDefault="002C1B11" w:rsidP="00664B00">
      <w:pPr>
        <w:pStyle w:val="Nzev"/>
        <w:rPr>
          <w:rFonts w:ascii="Garamond" w:hAnsi="Garamond"/>
          <w:lang w:val="en-GB"/>
        </w:rPr>
      </w:pPr>
      <w:r>
        <w:rPr>
          <w:rFonts w:ascii="Garamond" w:hAnsi="Garamond"/>
          <w:lang w:val="en-GB"/>
        </w:rPr>
        <w:t>P</w:t>
      </w:r>
      <w:r w:rsidR="00E06BC6" w:rsidRPr="00332448">
        <w:rPr>
          <w:rFonts w:ascii="Garamond" w:hAnsi="Garamond"/>
          <w:lang w:val="en-GB"/>
        </w:rPr>
        <w:t>URCHASE CONTRACT</w:t>
      </w:r>
      <w:r w:rsidR="003804E8" w:rsidRPr="00332448">
        <w:rPr>
          <w:rFonts w:ascii="Garamond" w:hAnsi="Garamond"/>
          <w:spacing w:val="-3"/>
          <w:sz w:val="20"/>
          <w:szCs w:val="20"/>
          <w:lang w:val="en-GB"/>
        </w:rPr>
        <w:t xml:space="preserve">   </w:t>
      </w:r>
    </w:p>
    <w:p w:rsidR="00664B00" w:rsidRPr="00332448" w:rsidRDefault="00E06BC6" w:rsidP="00664B00">
      <w:pPr>
        <w:tabs>
          <w:tab w:val="left" w:pos="4512"/>
          <w:tab w:val="center" w:pos="4677"/>
        </w:tabs>
        <w:spacing w:after="60" w:line="240" w:lineRule="auto"/>
        <w:jc w:val="center"/>
        <w:rPr>
          <w:rFonts w:ascii="Garamond" w:hAnsi="Garamond"/>
          <w:i/>
          <w:color w:val="000000"/>
          <w:lang w:val="en-GB"/>
        </w:rPr>
      </w:pPr>
      <w:r w:rsidRPr="00332448">
        <w:rPr>
          <w:rFonts w:ascii="Garamond" w:hAnsi="Garamond"/>
          <w:i/>
          <w:color w:val="000000"/>
          <w:lang w:val="en-GB"/>
        </w:rPr>
        <w:t>according to § 2079 et seq. Act No. 89/2012 Coll., of the Civil Code, as amended (hereinafter referred to as the “OZ”)</w:t>
      </w:r>
    </w:p>
    <w:p w:rsidR="00E06BC6" w:rsidRPr="00332448" w:rsidRDefault="00E06BC6" w:rsidP="00664B00">
      <w:pPr>
        <w:tabs>
          <w:tab w:val="left" w:pos="4512"/>
          <w:tab w:val="center" w:pos="4677"/>
        </w:tabs>
        <w:spacing w:after="60" w:line="240" w:lineRule="auto"/>
        <w:jc w:val="center"/>
        <w:rPr>
          <w:rFonts w:ascii="Garamond" w:eastAsia="Times New Roman" w:hAnsi="Garamond"/>
          <w:b/>
          <w:lang w:val="en-GB" w:eastAsia="cs-CZ"/>
        </w:rPr>
      </w:pPr>
    </w:p>
    <w:p w:rsidR="00664B00" w:rsidRPr="00332448" w:rsidRDefault="006A2902" w:rsidP="00664B00">
      <w:pPr>
        <w:tabs>
          <w:tab w:val="left" w:pos="4512"/>
          <w:tab w:val="center" w:pos="4677"/>
        </w:tabs>
        <w:spacing w:after="60" w:line="240" w:lineRule="auto"/>
        <w:jc w:val="center"/>
        <w:rPr>
          <w:rFonts w:ascii="Garamond" w:eastAsia="Times New Roman" w:hAnsi="Garamond"/>
          <w:b/>
          <w:lang w:val="en-GB" w:eastAsia="cs-CZ"/>
        </w:rPr>
      </w:pPr>
      <w:r w:rsidRPr="00332448">
        <w:rPr>
          <w:rFonts w:ascii="Garamond" w:eastAsia="Times New Roman" w:hAnsi="Garamond"/>
          <w:b/>
          <w:lang w:val="en-GB" w:eastAsia="cs-CZ"/>
        </w:rPr>
        <w:t>1</w:t>
      </w:r>
      <w:r w:rsidR="00664B00" w:rsidRPr="00332448">
        <w:rPr>
          <w:rFonts w:ascii="Garamond" w:eastAsia="Times New Roman" w:hAnsi="Garamond"/>
          <w:b/>
          <w:lang w:val="en-GB" w:eastAsia="cs-CZ"/>
        </w:rPr>
        <w:t xml:space="preserve">. </w:t>
      </w:r>
      <w:r w:rsidR="00E06BC6" w:rsidRPr="00332448">
        <w:rPr>
          <w:rFonts w:ascii="Garamond" w:eastAsia="Times New Roman" w:hAnsi="Garamond"/>
          <w:b/>
          <w:lang w:val="en-GB" w:eastAsia="cs-CZ"/>
        </w:rPr>
        <w:t>Contracting parties</w:t>
      </w:r>
    </w:p>
    <w:p w:rsidR="00664B00" w:rsidRPr="00332448" w:rsidRDefault="00664B00" w:rsidP="00664B00">
      <w:pPr>
        <w:spacing w:after="60" w:line="240" w:lineRule="auto"/>
        <w:ind w:left="567" w:hanging="567"/>
        <w:rPr>
          <w:rFonts w:ascii="Garamond" w:eastAsia="Times New Roman" w:hAnsi="Garamond" w:cs="Arial"/>
          <w:lang w:val="en-GB" w:eastAsia="cs-CZ"/>
        </w:rPr>
      </w:pPr>
      <w:r w:rsidRPr="00332448">
        <w:rPr>
          <w:rFonts w:ascii="Garamond" w:eastAsia="Times New Roman" w:hAnsi="Garamond" w:cs="Arial"/>
          <w:lang w:val="en-GB" w:eastAsia="cs-CZ"/>
        </w:rPr>
        <w:t>1.1.</w:t>
      </w:r>
    </w:p>
    <w:p w:rsidR="00664B00" w:rsidRPr="00332448" w:rsidRDefault="00E06BC6" w:rsidP="00664B00">
      <w:pPr>
        <w:spacing w:after="60" w:line="240" w:lineRule="auto"/>
        <w:rPr>
          <w:rFonts w:ascii="Garamond" w:eastAsia="Times New Roman" w:hAnsi="Garamond"/>
          <w:sz w:val="20"/>
          <w:szCs w:val="24"/>
          <w:lang w:val="en-GB" w:eastAsia="cs-CZ"/>
        </w:rPr>
      </w:pPr>
      <w:r w:rsidRPr="00332448">
        <w:rPr>
          <w:rFonts w:ascii="Garamond" w:eastAsia="Times New Roman" w:hAnsi="Garamond" w:cs="Arial"/>
          <w:b/>
          <w:lang w:val="en-GB" w:eastAsia="cs-CZ"/>
        </w:rPr>
        <w:t>Submitter</w:t>
      </w:r>
      <w:r w:rsidR="00664B00" w:rsidRPr="00332448">
        <w:rPr>
          <w:rFonts w:ascii="Garamond" w:eastAsia="Times New Roman" w:hAnsi="Garamond" w:cs="Arial"/>
          <w:lang w:val="en-GB" w:eastAsia="cs-CZ"/>
        </w:rPr>
        <w:t>:</w:t>
      </w:r>
      <w:r w:rsidR="00664B00" w:rsidRPr="00332448">
        <w:rPr>
          <w:rFonts w:ascii="Garamond" w:eastAsia="Times New Roman" w:hAnsi="Garamond" w:cs="Arial"/>
          <w:lang w:val="en-GB" w:eastAsia="cs-CZ"/>
        </w:rPr>
        <w:tab/>
      </w:r>
      <w:r w:rsidR="00664B00" w:rsidRPr="00332448">
        <w:rPr>
          <w:rFonts w:ascii="Garamond" w:eastAsia="Times New Roman" w:hAnsi="Garamond" w:cs="Arial"/>
          <w:lang w:val="en-GB" w:eastAsia="cs-CZ"/>
        </w:rPr>
        <w:tab/>
      </w:r>
      <w:r w:rsidRPr="00332448">
        <w:rPr>
          <w:rFonts w:ascii="Garamond" w:eastAsia="Times New Roman" w:hAnsi="Garamond"/>
          <w:b/>
          <w:lang w:val="en-GB" w:eastAsia="cs-CZ"/>
        </w:rPr>
        <w:t>The University of West Bohemia in Pilsen</w:t>
      </w:r>
    </w:p>
    <w:p w:rsidR="00664B00" w:rsidRPr="00332448" w:rsidRDefault="00E06BC6" w:rsidP="00664B00">
      <w:pPr>
        <w:tabs>
          <w:tab w:val="left" w:pos="1134"/>
        </w:tabs>
        <w:spacing w:after="60" w:line="240" w:lineRule="auto"/>
        <w:ind w:left="567" w:hanging="567"/>
        <w:rPr>
          <w:rFonts w:ascii="Garamond" w:eastAsia="Times New Roman" w:hAnsi="Garamond"/>
          <w:sz w:val="20"/>
          <w:szCs w:val="24"/>
          <w:lang w:val="en-GB" w:eastAsia="cs-CZ"/>
        </w:rPr>
      </w:pPr>
      <w:r w:rsidRPr="00332448">
        <w:rPr>
          <w:rFonts w:ascii="Garamond" w:eastAsia="Times New Roman" w:hAnsi="Garamond" w:cs="Arial"/>
          <w:lang w:val="en-GB" w:eastAsia="cs-CZ"/>
        </w:rPr>
        <w:t>Registered offices</w:t>
      </w:r>
      <w:r w:rsidR="00664B00" w:rsidRPr="00332448">
        <w:rPr>
          <w:rFonts w:ascii="Garamond" w:eastAsia="Times New Roman" w:hAnsi="Garamond" w:cs="Arial"/>
          <w:lang w:val="en-GB" w:eastAsia="cs-CZ"/>
        </w:rPr>
        <w:t>:</w:t>
      </w:r>
      <w:r w:rsidR="00664B00" w:rsidRPr="00332448">
        <w:rPr>
          <w:rFonts w:ascii="Garamond" w:eastAsia="Times New Roman" w:hAnsi="Garamond" w:cs="Arial"/>
          <w:lang w:val="en-GB" w:eastAsia="cs-CZ"/>
        </w:rPr>
        <w:tab/>
      </w:r>
      <w:r w:rsidR="00664B00" w:rsidRPr="00332448">
        <w:rPr>
          <w:rFonts w:ascii="Garamond" w:eastAsia="Times New Roman" w:hAnsi="Garamond"/>
          <w:lang w:val="en-GB" w:eastAsia="cs-CZ"/>
        </w:rPr>
        <w:t xml:space="preserve">Univerzitní 8, 301 00 </w:t>
      </w:r>
      <w:r w:rsidRPr="00332448">
        <w:rPr>
          <w:rFonts w:ascii="Garamond" w:eastAsia="Times New Roman" w:hAnsi="Garamond"/>
          <w:lang w:val="en-GB" w:eastAsia="cs-CZ"/>
        </w:rPr>
        <w:t>Pilsen</w:t>
      </w:r>
    </w:p>
    <w:p w:rsidR="00664B00" w:rsidRPr="00332448" w:rsidRDefault="00E06BC6" w:rsidP="00E617D1">
      <w:pPr>
        <w:tabs>
          <w:tab w:val="left" w:pos="1134"/>
        </w:tabs>
        <w:spacing w:after="60" w:line="240" w:lineRule="auto"/>
        <w:rPr>
          <w:rFonts w:ascii="Garamond" w:eastAsia="MS Mincho" w:hAnsi="Garamond"/>
          <w:lang w:val="en-GB" w:eastAsia="cs-CZ"/>
        </w:rPr>
      </w:pPr>
      <w:r w:rsidRPr="00332448">
        <w:rPr>
          <w:rFonts w:ascii="Garamond" w:eastAsia="MS Mincho" w:hAnsi="Garamond"/>
          <w:lang w:val="en-GB" w:eastAsia="cs-CZ"/>
        </w:rPr>
        <w:t>Represented by</w:t>
      </w:r>
      <w:r w:rsidR="00664B00" w:rsidRPr="00332448">
        <w:rPr>
          <w:rFonts w:ascii="Garamond" w:eastAsia="MS Mincho" w:hAnsi="Garamond"/>
          <w:lang w:val="en-GB" w:eastAsia="cs-CZ"/>
        </w:rPr>
        <w:t>:</w:t>
      </w:r>
      <w:r w:rsidR="00664B00" w:rsidRPr="00332448">
        <w:rPr>
          <w:rFonts w:ascii="Garamond" w:eastAsia="MS Mincho" w:hAnsi="Garamond"/>
          <w:lang w:val="en-GB" w:eastAsia="cs-CZ"/>
        </w:rPr>
        <w:tab/>
      </w:r>
      <w:r w:rsidR="00664B00" w:rsidRPr="00332448">
        <w:rPr>
          <w:rFonts w:ascii="Garamond" w:eastAsia="MS Mincho" w:hAnsi="Garamond"/>
          <w:lang w:val="en-GB" w:eastAsia="cs-CZ"/>
        </w:rPr>
        <w:tab/>
        <w:t xml:space="preserve">Mgr. Marta Kollerová, </w:t>
      </w:r>
      <w:r w:rsidRPr="00332448">
        <w:rPr>
          <w:rFonts w:ascii="Garamond" w:eastAsia="MS Mincho" w:hAnsi="Garamond"/>
          <w:lang w:val="en-GB" w:eastAsia="cs-CZ"/>
        </w:rPr>
        <w:t>Quaestor</w:t>
      </w:r>
    </w:p>
    <w:p w:rsidR="00664B00" w:rsidRPr="00332448" w:rsidRDefault="00E06BC6" w:rsidP="00664B00">
      <w:pPr>
        <w:tabs>
          <w:tab w:val="left" w:pos="1134"/>
        </w:tabs>
        <w:spacing w:after="60" w:line="240" w:lineRule="auto"/>
        <w:rPr>
          <w:rFonts w:ascii="Garamond" w:eastAsia="MS Mincho" w:hAnsi="Garamond"/>
          <w:sz w:val="24"/>
          <w:szCs w:val="24"/>
          <w:lang w:val="en-GB" w:eastAsia="cs-CZ"/>
        </w:rPr>
      </w:pPr>
      <w:r w:rsidRPr="00332448">
        <w:rPr>
          <w:rFonts w:ascii="Garamond" w:eastAsia="MS Mincho" w:hAnsi="Garamond" w:cs="Arial"/>
          <w:lang w:val="en-GB" w:eastAsia="cs-CZ"/>
        </w:rPr>
        <w:t>Company ID No.</w:t>
      </w:r>
      <w:r w:rsidR="00664B00" w:rsidRPr="00332448">
        <w:rPr>
          <w:rFonts w:ascii="Garamond" w:eastAsia="MS Mincho" w:hAnsi="Garamond" w:cs="Arial"/>
          <w:lang w:val="en-GB" w:eastAsia="cs-CZ"/>
        </w:rPr>
        <w:t>:</w:t>
      </w:r>
      <w:r w:rsidRPr="00332448">
        <w:rPr>
          <w:rFonts w:ascii="Garamond" w:eastAsia="MS Mincho" w:hAnsi="Garamond" w:cs="Arial"/>
          <w:lang w:val="en-GB" w:eastAsia="cs-CZ"/>
        </w:rPr>
        <w:tab/>
      </w:r>
      <w:r w:rsidR="00664B00" w:rsidRPr="00332448">
        <w:rPr>
          <w:rFonts w:ascii="Garamond" w:eastAsia="MS Mincho" w:hAnsi="Garamond"/>
          <w:lang w:val="en-GB" w:eastAsia="cs-CZ"/>
        </w:rPr>
        <w:t>497 77 513</w:t>
      </w:r>
    </w:p>
    <w:p w:rsidR="00664B00" w:rsidRPr="00332448" w:rsidRDefault="00E06BC6" w:rsidP="00664B00">
      <w:pPr>
        <w:tabs>
          <w:tab w:val="left" w:pos="1134"/>
        </w:tabs>
        <w:spacing w:after="60" w:line="240" w:lineRule="auto"/>
        <w:rPr>
          <w:rFonts w:ascii="Garamond" w:eastAsia="MS Mincho" w:hAnsi="Garamond"/>
          <w:sz w:val="24"/>
          <w:szCs w:val="24"/>
          <w:lang w:val="en-GB" w:eastAsia="cs-CZ"/>
        </w:rPr>
      </w:pPr>
      <w:r w:rsidRPr="00332448">
        <w:rPr>
          <w:rFonts w:ascii="Garamond" w:eastAsia="MS Mincho" w:hAnsi="Garamond" w:cs="Arial"/>
          <w:lang w:val="en-GB" w:eastAsia="cs-CZ"/>
        </w:rPr>
        <w:t>Tax ID No.</w:t>
      </w:r>
      <w:r w:rsidR="00664B00" w:rsidRPr="00332448">
        <w:rPr>
          <w:rFonts w:ascii="Garamond" w:eastAsia="MS Mincho" w:hAnsi="Garamond" w:cs="Arial"/>
          <w:lang w:val="en-GB" w:eastAsia="cs-CZ"/>
        </w:rPr>
        <w:t>:</w:t>
      </w:r>
      <w:r w:rsidR="00664B00" w:rsidRPr="00332448">
        <w:rPr>
          <w:rFonts w:ascii="Garamond" w:eastAsia="MS Mincho" w:hAnsi="Garamond" w:cs="Arial"/>
          <w:lang w:val="en-GB" w:eastAsia="cs-CZ"/>
        </w:rPr>
        <w:tab/>
      </w:r>
      <w:r w:rsidR="00664B00" w:rsidRPr="00332448">
        <w:rPr>
          <w:rFonts w:ascii="Garamond" w:eastAsia="MS Mincho" w:hAnsi="Garamond" w:cs="Arial"/>
          <w:lang w:val="en-GB" w:eastAsia="cs-CZ"/>
        </w:rPr>
        <w:tab/>
      </w:r>
      <w:r w:rsidR="00664B00" w:rsidRPr="00332448">
        <w:rPr>
          <w:rFonts w:ascii="Garamond" w:eastAsia="MS Mincho" w:hAnsi="Garamond" w:cs="Arial"/>
          <w:lang w:val="en-GB" w:eastAsia="cs-CZ"/>
        </w:rPr>
        <w:tab/>
      </w:r>
      <w:r w:rsidR="00664B00" w:rsidRPr="00332448">
        <w:rPr>
          <w:rFonts w:ascii="Garamond" w:eastAsia="MS Mincho" w:hAnsi="Garamond"/>
          <w:lang w:val="en-GB" w:eastAsia="cs-CZ"/>
        </w:rPr>
        <w:t>CZ49777513</w:t>
      </w:r>
    </w:p>
    <w:p w:rsidR="00664B00" w:rsidRPr="00332448" w:rsidRDefault="00664B00" w:rsidP="00664B00">
      <w:pPr>
        <w:tabs>
          <w:tab w:val="left" w:pos="1134"/>
        </w:tabs>
        <w:spacing w:after="60" w:line="240" w:lineRule="auto"/>
        <w:ind w:left="567" w:hanging="567"/>
        <w:rPr>
          <w:rFonts w:ascii="Garamond" w:eastAsia="Times New Roman" w:hAnsi="Garamond" w:cs="Arial"/>
          <w:lang w:val="en-GB" w:eastAsia="cs-CZ"/>
        </w:rPr>
      </w:pPr>
      <w:r w:rsidRPr="00332448">
        <w:rPr>
          <w:rFonts w:ascii="Garamond" w:eastAsia="Times New Roman" w:hAnsi="Garamond" w:cs="Arial"/>
          <w:lang w:val="en-GB" w:eastAsia="cs-CZ"/>
        </w:rPr>
        <w:t>bank</w:t>
      </w:r>
      <w:r w:rsidR="00E06BC6" w:rsidRPr="00332448">
        <w:rPr>
          <w:rFonts w:ascii="Garamond" w:eastAsia="Times New Roman" w:hAnsi="Garamond" w:cs="Arial"/>
          <w:lang w:val="en-GB" w:eastAsia="cs-CZ"/>
        </w:rPr>
        <w:t xml:space="preserve"> details</w:t>
      </w:r>
      <w:r w:rsidRPr="00332448">
        <w:rPr>
          <w:rFonts w:ascii="Garamond" w:eastAsia="Times New Roman" w:hAnsi="Garamond" w:cs="Arial"/>
          <w:lang w:val="en-GB" w:eastAsia="cs-CZ"/>
        </w:rPr>
        <w:t>:</w:t>
      </w:r>
      <w:r w:rsidR="00E06BC6" w:rsidRPr="00332448">
        <w:rPr>
          <w:rFonts w:ascii="Garamond" w:eastAsia="Times New Roman" w:hAnsi="Garamond" w:cs="Arial"/>
          <w:lang w:val="en-GB" w:eastAsia="cs-CZ"/>
        </w:rPr>
        <w:t xml:space="preserve"> </w:t>
      </w:r>
      <w:r w:rsidR="00E06BC6" w:rsidRPr="00332448">
        <w:rPr>
          <w:rFonts w:ascii="Garamond" w:eastAsia="Times New Roman" w:hAnsi="Garamond" w:cs="Arial"/>
          <w:lang w:val="en-GB" w:eastAsia="cs-CZ"/>
        </w:rPr>
        <w:tab/>
      </w:r>
      <w:r w:rsidRPr="00332448">
        <w:rPr>
          <w:rFonts w:ascii="Garamond" w:eastAsia="Times New Roman" w:hAnsi="Garamond" w:cs="Arial"/>
          <w:lang w:val="en-GB" w:eastAsia="cs-CZ"/>
        </w:rPr>
        <w:tab/>
      </w:r>
      <w:r w:rsidRPr="00332448">
        <w:rPr>
          <w:rFonts w:ascii="Garamond" w:eastAsia="Times New Roman" w:hAnsi="Garamond" w:cs="Arial"/>
          <w:lang w:val="en-GB" w:eastAsia="cs-CZ"/>
        </w:rPr>
        <w:tab/>
        <w:t>Komerční banka</w:t>
      </w:r>
      <w:r w:rsidR="00FD02AD" w:rsidRPr="00332448">
        <w:rPr>
          <w:rFonts w:ascii="Garamond" w:eastAsia="Times New Roman" w:hAnsi="Garamond" w:cs="Arial"/>
          <w:lang w:val="en-GB" w:eastAsia="cs-CZ"/>
        </w:rPr>
        <w:t>,</w:t>
      </w:r>
      <w:r w:rsidRPr="00332448">
        <w:rPr>
          <w:rFonts w:ascii="Garamond" w:eastAsia="Times New Roman" w:hAnsi="Garamond" w:cs="Arial"/>
          <w:lang w:val="en-GB" w:eastAsia="cs-CZ"/>
        </w:rPr>
        <w:t xml:space="preserve"> a.s., Plzeň-město</w:t>
      </w:r>
    </w:p>
    <w:p w:rsidR="00664B00" w:rsidRPr="00332448" w:rsidRDefault="00E06BC6" w:rsidP="00664B00">
      <w:pPr>
        <w:tabs>
          <w:tab w:val="left" w:pos="1134"/>
        </w:tabs>
        <w:spacing w:after="60" w:line="240" w:lineRule="auto"/>
        <w:ind w:left="567" w:hanging="567"/>
        <w:rPr>
          <w:rFonts w:ascii="Garamond" w:eastAsia="Times New Roman" w:hAnsi="Garamond" w:cs="Arial"/>
          <w:lang w:val="en-GB" w:eastAsia="cs-CZ"/>
        </w:rPr>
      </w:pPr>
      <w:r w:rsidRPr="00332448">
        <w:rPr>
          <w:rFonts w:ascii="Garamond" w:eastAsia="Times New Roman" w:hAnsi="Garamond" w:cs="Arial"/>
          <w:lang w:val="en-GB" w:eastAsia="cs-CZ"/>
        </w:rPr>
        <w:t>Account No.</w:t>
      </w:r>
      <w:r w:rsidR="00664B00" w:rsidRPr="00332448">
        <w:rPr>
          <w:rFonts w:ascii="Garamond" w:eastAsia="Times New Roman" w:hAnsi="Garamond" w:cs="Arial"/>
          <w:lang w:val="en-GB" w:eastAsia="cs-CZ"/>
        </w:rPr>
        <w:t>:</w:t>
      </w:r>
      <w:r w:rsidR="00664B00" w:rsidRPr="00332448">
        <w:rPr>
          <w:rFonts w:ascii="Garamond" w:eastAsia="Times New Roman" w:hAnsi="Garamond" w:cs="Arial"/>
          <w:lang w:val="en-GB" w:eastAsia="cs-CZ"/>
        </w:rPr>
        <w:tab/>
      </w:r>
      <w:r w:rsidR="00664B00" w:rsidRPr="00332448">
        <w:rPr>
          <w:rFonts w:ascii="Garamond" w:eastAsia="Times New Roman" w:hAnsi="Garamond" w:cs="Arial"/>
          <w:lang w:val="en-GB" w:eastAsia="cs-CZ"/>
        </w:rPr>
        <w:tab/>
        <w:t>4811530257/0100</w:t>
      </w:r>
    </w:p>
    <w:p w:rsidR="00664B00" w:rsidRPr="00332448" w:rsidRDefault="00664B00" w:rsidP="00664B00">
      <w:pPr>
        <w:tabs>
          <w:tab w:val="left" w:pos="1134"/>
        </w:tabs>
        <w:spacing w:after="60" w:line="240" w:lineRule="auto"/>
        <w:rPr>
          <w:rFonts w:ascii="Garamond" w:eastAsia="MS Mincho" w:hAnsi="Garamond"/>
          <w:i/>
          <w:lang w:val="en-GB" w:eastAsia="cs-CZ"/>
        </w:rPr>
      </w:pPr>
      <w:r w:rsidRPr="00332448">
        <w:rPr>
          <w:rFonts w:ascii="Garamond" w:eastAsia="MS Mincho" w:hAnsi="Garamond"/>
          <w:i/>
          <w:lang w:val="en-GB" w:eastAsia="cs-CZ"/>
        </w:rPr>
        <w:t>(</w:t>
      </w:r>
      <w:r w:rsidR="00E06BC6" w:rsidRPr="00332448">
        <w:rPr>
          <w:rFonts w:ascii="Garamond" w:eastAsia="MS Mincho" w:hAnsi="Garamond"/>
          <w:i/>
          <w:lang w:val="en-GB" w:eastAsia="cs-CZ"/>
        </w:rPr>
        <w:t xml:space="preserve">hereinafter referred to as the </w:t>
      </w:r>
      <w:r w:rsidR="00E06BC6" w:rsidRPr="00332448">
        <w:rPr>
          <w:rFonts w:ascii="Garamond" w:eastAsia="MS Mincho" w:hAnsi="Garamond"/>
          <w:b/>
          <w:i/>
          <w:lang w:val="en-GB" w:eastAsia="cs-CZ"/>
        </w:rPr>
        <w:t xml:space="preserve">“Buyer” </w:t>
      </w:r>
      <w:r w:rsidR="00E06BC6" w:rsidRPr="00332448">
        <w:rPr>
          <w:rFonts w:ascii="Garamond" w:eastAsia="MS Mincho" w:hAnsi="Garamond"/>
          <w:i/>
          <w:lang w:val="en-GB" w:eastAsia="cs-CZ"/>
        </w:rPr>
        <w:t xml:space="preserve">or the </w:t>
      </w:r>
      <w:r w:rsidR="00E06BC6" w:rsidRPr="00332448">
        <w:rPr>
          <w:rFonts w:ascii="Garamond" w:eastAsia="MS Mincho" w:hAnsi="Garamond"/>
          <w:b/>
          <w:i/>
          <w:lang w:val="en-GB" w:eastAsia="cs-CZ"/>
        </w:rPr>
        <w:t>“Submitter”</w:t>
      </w:r>
      <w:r w:rsidR="00E06BC6" w:rsidRPr="00332448">
        <w:rPr>
          <w:rFonts w:ascii="Garamond" w:eastAsia="MS Mincho" w:hAnsi="Garamond"/>
          <w:i/>
          <w:lang w:val="en-GB" w:eastAsia="cs-CZ"/>
        </w:rPr>
        <w:t>) on the one side</w:t>
      </w:r>
    </w:p>
    <w:p w:rsidR="00664B00" w:rsidRPr="00332448" w:rsidRDefault="00664B00" w:rsidP="00664B00">
      <w:pPr>
        <w:spacing w:after="60" w:line="240" w:lineRule="auto"/>
        <w:jc w:val="center"/>
        <w:rPr>
          <w:rFonts w:ascii="Garamond" w:eastAsia="MS Mincho" w:hAnsi="Garamond"/>
          <w:b/>
          <w:lang w:val="en-GB" w:eastAsia="cs-CZ"/>
        </w:rPr>
      </w:pPr>
      <w:r w:rsidRPr="00332448">
        <w:rPr>
          <w:rFonts w:ascii="Garamond" w:eastAsia="MS Mincho" w:hAnsi="Garamond"/>
          <w:b/>
          <w:lang w:val="en-GB" w:eastAsia="cs-CZ"/>
        </w:rPr>
        <w:t>a</w:t>
      </w:r>
      <w:r w:rsidR="00E06BC6" w:rsidRPr="00332448">
        <w:rPr>
          <w:rFonts w:ascii="Garamond" w:eastAsia="MS Mincho" w:hAnsi="Garamond"/>
          <w:b/>
          <w:lang w:val="en-GB" w:eastAsia="cs-CZ"/>
        </w:rPr>
        <w:t>nd</w:t>
      </w:r>
    </w:p>
    <w:p w:rsidR="00664B00" w:rsidRPr="00332448" w:rsidRDefault="00664B00" w:rsidP="00664B00">
      <w:pPr>
        <w:spacing w:after="60" w:line="240" w:lineRule="auto"/>
        <w:rPr>
          <w:rFonts w:ascii="Garamond" w:eastAsia="MS Mincho" w:hAnsi="Garamond"/>
          <w:lang w:val="en-GB" w:eastAsia="cs-CZ"/>
        </w:rPr>
      </w:pPr>
      <w:r w:rsidRPr="00332448">
        <w:rPr>
          <w:rFonts w:ascii="Garamond" w:eastAsia="MS Mincho" w:hAnsi="Garamond"/>
          <w:lang w:val="en-GB" w:eastAsia="cs-CZ"/>
        </w:rPr>
        <w:t>1.2.</w:t>
      </w:r>
    </w:p>
    <w:p w:rsidR="00664B00" w:rsidRPr="00332448" w:rsidRDefault="00E06BC6" w:rsidP="00664B00">
      <w:pPr>
        <w:spacing w:after="60" w:line="240" w:lineRule="auto"/>
        <w:ind w:left="567" w:hanging="567"/>
        <w:rPr>
          <w:rFonts w:ascii="Garamond" w:eastAsia="Times New Roman" w:hAnsi="Garamond"/>
          <w:sz w:val="20"/>
          <w:szCs w:val="24"/>
          <w:lang w:val="en-GB" w:eastAsia="cs-CZ"/>
        </w:rPr>
      </w:pPr>
      <w:r w:rsidRPr="00332448">
        <w:rPr>
          <w:rFonts w:ascii="Garamond" w:eastAsia="Times New Roman" w:hAnsi="Garamond"/>
          <w:b/>
          <w:lang w:val="en-GB" w:eastAsia="cs-CZ"/>
        </w:rPr>
        <w:t>Supplier</w:t>
      </w:r>
      <w:r w:rsidR="00664B00" w:rsidRPr="00332448">
        <w:rPr>
          <w:rFonts w:ascii="Garamond" w:eastAsia="Times New Roman" w:hAnsi="Garamond"/>
          <w:lang w:val="en-GB" w:eastAsia="cs-CZ"/>
        </w:rPr>
        <w:t>:</w:t>
      </w:r>
      <w:r w:rsidR="00664B00" w:rsidRPr="00332448">
        <w:rPr>
          <w:rFonts w:ascii="Garamond" w:eastAsia="Times New Roman" w:hAnsi="Garamond"/>
          <w:lang w:val="en-GB" w:eastAsia="cs-CZ"/>
        </w:rPr>
        <w:tab/>
      </w:r>
      <w:r w:rsidR="00664B00" w:rsidRPr="00332448">
        <w:rPr>
          <w:rFonts w:ascii="Garamond" w:eastAsia="Times New Roman" w:hAnsi="Garamond"/>
          <w:lang w:val="en-GB" w:eastAsia="cs-CZ"/>
        </w:rPr>
        <w:tab/>
      </w:r>
      <w:r w:rsidRPr="00332448">
        <w:rPr>
          <w:rFonts w:ascii="Garamond" w:eastAsia="Times New Roman" w:hAnsi="Garamond"/>
          <w:lang w:val="en-GB" w:eastAsia="cs-CZ"/>
        </w:rPr>
        <w:tab/>
      </w:r>
      <w:r w:rsidRPr="00332448">
        <w:rPr>
          <w:rFonts w:ascii="Garamond" w:eastAsia="Times New Roman" w:hAnsi="Garamond"/>
          <w:lang w:val="en-GB" w:eastAsia="cs-CZ"/>
        </w:rPr>
        <w:tab/>
      </w:r>
      <w:r w:rsidR="00637564">
        <w:rPr>
          <w:rFonts w:ascii="Garamond" w:eastAsia="Times New Roman" w:hAnsi="Garamond"/>
          <w:lang w:eastAsia="cs-CZ"/>
        </w:rPr>
        <w:t>Streaming Ltd</w:t>
      </w:r>
    </w:p>
    <w:p w:rsidR="00664B00" w:rsidRPr="00332448" w:rsidRDefault="00E06BC6" w:rsidP="00664B00">
      <w:pPr>
        <w:tabs>
          <w:tab w:val="left" w:pos="1134"/>
        </w:tabs>
        <w:spacing w:after="60" w:line="240" w:lineRule="auto"/>
        <w:ind w:left="567" w:hanging="567"/>
        <w:rPr>
          <w:rFonts w:ascii="Garamond" w:eastAsia="Times New Roman" w:hAnsi="Garamond"/>
          <w:sz w:val="20"/>
          <w:szCs w:val="24"/>
          <w:lang w:val="en-GB" w:eastAsia="cs-CZ"/>
        </w:rPr>
      </w:pPr>
      <w:r w:rsidRPr="00332448">
        <w:rPr>
          <w:rFonts w:ascii="Garamond" w:eastAsia="Times New Roman" w:hAnsi="Garamond" w:cs="Arial"/>
          <w:lang w:val="en-GB" w:eastAsia="cs-CZ"/>
        </w:rPr>
        <w:t>Registered offices</w:t>
      </w:r>
      <w:r w:rsidR="00664B00" w:rsidRPr="00332448">
        <w:rPr>
          <w:rFonts w:ascii="Garamond" w:eastAsia="Times New Roman" w:hAnsi="Garamond" w:cs="Arial"/>
          <w:lang w:val="en-GB" w:eastAsia="cs-CZ"/>
        </w:rPr>
        <w:t>/</w:t>
      </w:r>
      <w:r w:rsidRPr="00332448">
        <w:rPr>
          <w:rFonts w:ascii="Garamond" w:eastAsia="Times New Roman" w:hAnsi="Garamond" w:cs="Arial"/>
          <w:lang w:val="en-GB" w:eastAsia="cs-CZ"/>
        </w:rPr>
        <w:t>business address</w:t>
      </w:r>
      <w:r w:rsidR="00664B00" w:rsidRPr="00332448">
        <w:rPr>
          <w:rFonts w:ascii="Garamond" w:eastAsia="Times New Roman" w:hAnsi="Garamond" w:cs="Arial"/>
          <w:lang w:val="en-GB" w:eastAsia="cs-CZ"/>
        </w:rPr>
        <w:t>:</w:t>
      </w:r>
      <w:r w:rsidR="00664B00" w:rsidRPr="00332448">
        <w:rPr>
          <w:rFonts w:ascii="Garamond" w:eastAsia="Times New Roman" w:hAnsi="Garamond" w:cs="Arial"/>
          <w:lang w:val="en-GB" w:eastAsia="cs-CZ"/>
        </w:rPr>
        <w:tab/>
      </w:r>
      <w:r w:rsidR="00637564">
        <w:rPr>
          <w:rFonts w:ascii="Garamond" w:eastAsia="Times New Roman" w:hAnsi="Garamond"/>
          <w:lang w:eastAsia="cs-CZ"/>
        </w:rPr>
        <w:t>Devonshire House, Manor Way, Borehamwood, Herts</w:t>
      </w:r>
      <w:r w:rsidR="00637564">
        <w:rPr>
          <w:rFonts w:ascii="Garamond" w:eastAsia="Times New Roman" w:hAnsi="Garamond"/>
          <w:lang w:eastAsia="cs-CZ"/>
        </w:rPr>
        <w:br/>
      </w:r>
      <w:r w:rsidR="00637564">
        <w:rPr>
          <w:rFonts w:ascii="Garamond" w:eastAsia="Times New Roman" w:hAnsi="Garamond"/>
          <w:lang w:eastAsia="cs-CZ"/>
        </w:rPr>
        <w:tab/>
      </w:r>
      <w:r w:rsidR="00637564">
        <w:rPr>
          <w:rFonts w:ascii="Garamond" w:eastAsia="Times New Roman" w:hAnsi="Garamond"/>
          <w:lang w:eastAsia="cs-CZ"/>
        </w:rPr>
        <w:tab/>
      </w:r>
      <w:r w:rsidR="00637564">
        <w:rPr>
          <w:rFonts w:ascii="Garamond" w:eastAsia="Times New Roman" w:hAnsi="Garamond"/>
          <w:lang w:eastAsia="cs-CZ"/>
        </w:rPr>
        <w:tab/>
      </w:r>
      <w:r w:rsidR="00637564">
        <w:rPr>
          <w:rFonts w:ascii="Garamond" w:eastAsia="Times New Roman" w:hAnsi="Garamond"/>
          <w:lang w:eastAsia="cs-CZ"/>
        </w:rPr>
        <w:tab/>
      </w:r>
      <w:r w:rsidR="00637564">
        <w:rPr>
          <w:rFonts w:ascii="Garamond" w:eastAsia="Times New Roman" w:hAnsi="Garamond"/>
          <w:lang w:eastAsia="cs-CZ"/>
        </w:rPr>
        <w:tab/>
        <w:t>WD6 1QQ, United Kingdom</w:t>
      </w:r>
    </w:p>
    <w:p w:rsidR="00664B00" w:rsidRPr="00332448" w:rsidRDefault="00E06BC6" w:rsidP="00664B00">
      <w:pPr>
        <w:spacing w:after="60" w:line="240" w:lineRule="auto"/>
        <w:ind w:left="567" w:hanging="567"/>
        <w:rPr>
          <w:rFonts w:ascii="Garamond" w:eastAsia="Times New Roman" w:hAnsi="Garamond"/>
          <w:sz w:val="20"/>
          <w:szCs w:val="24"/>
          <w:lang w:val="en-GB" w:eastAsia="cs-CZ"/>
        </w:rPr>
      </w:pPr>
      <w:r w:rsidRPr="00332448">
        <w:rPr>
          <w:rFonts w:ascii="Garamond" w:eastAsia="Times New Roman" w:hAnsi="Garamond" w:cs="Arial"/>
          <w:lang w:val="en-GB" w:eastAsia="cs-CZ"/>
        </w:rPr>
        <w:t>Represented by</w:t>
      </w:r>
      <w:r w:rsidR="00664B00" w:rsidRPr="00332448">
        <w:rPr>
          <w:rFonts w:ascii="Garamond" w:eastAsia="Times New Roman" w:hAnsi="Garamond" w:cs="Arial"/>
          <w:lang w:val="en-GB" w:eastAsia="cs-CZ"/>
        </w:rPr>
        <w:t>:</w:t>
      </w:r>
      <w:r w:rsidR="00664B00" w:rsidRPr="00332448">
        <w:rPr>
          <w:rFonts w:ascii="Garamond" w:eastAsia="Times New Roman" w:hAnsi="Garamond"/>
          <w:lang w:val="en-GB" w:eastAsia="cs-CZ"/>
        </w:rPr>
        <w:t xml:space="preserve"> </w:t>
      </w:r>
      <w:r w:rsidR="00664B00" w:rsidRPr="00332448">
        <w:rPr>
          <w:rFonts w:ascii="Garamond" w:eastAsia="Times New Roman" w:hAnsi="Garamond"/>
          <w:lang w:val="en-GB" w:eastAsia="cs-CZ"/>
        </w:rPr>
        <w:tab/>
      </w:r>
      <w:r w:rsidR="00664B00" w:rsidRPr="00332448">
        <w:rPr>
          <w:rFonts w:ascii="Garamond" w:eastAsia="Times New Roman" w:hAnsi="Garamond"/>
          <w:lang w:val="en-GB" w:eastAsia="cs-CZ"/>
        </w:rPr>
        <w:tab/>
      </w:r>
      <w:r w:rsidRPr="00332448">
        <w:rPr>
          <w:rFonts w:ascii="Garamond" w:eastAsia="Times New Roman" w:hAnsi="Garamond"/>
          <w:lang w:val="en-GB" w:eastAsia="cs-CZ"/>
        </w:rPr>
        <w:tab/>
      </w:r>
      <w:r w:rsidR="00637564">
        <w:rPr>
          <w:rFonts w:ascii="Garamond" w:eastAsia="Times New Roman" w:hAnsi="Garamond"/>
          <w:lang w:eastAsia="cs-CZ"/>
        </w:rPr>
        <w:t>XXXX</w:t>
      </w:r>
    </w:p>
    <w:p w:rsidR="00664B00" w:rsidRPr="00332448" w:rsidRDefault="00E06BC6" w:rsidP="00664B00">
      <w:pPr>
        <w:spacing w:after="60" w:line="240" w:lineRule="auto"/>
        <w:rPr>
          <w:rFonts w:ascii="Garamond" w:eastAsia="MS Mincho" w:hAnsi="Garamond"/>
          <w:sz w:val="24"/>
          <w:szCs w:val="24"/>
          <w:lang w:val="en-GB" w:eastAsia="cs-CZ"/>
        </w:rPr>
      </w:pPr>
      <w:r w:rsidRPr="00332448">
        <w:rPr>
          <w:rFonts w:ascii="Garamond" w:eastAsia="MS Mincho" w:hAnsi="Garamond" w:cs="Arial"/>
          <w:lang w:val="en-GB" w:eastAsia="cs-CZ"/>
        </w:rPr>
        <w:t>Company ID No.</w:t>
      </w:r>
      <w:r w:rsidR="00664B00" w:rsidRPr="00332448">
        <w:rPr>
          <w:rFonts w:ascii="Garamond" w:eastAsia="MS Mincho" w:hAnsi="Garamond" w:cs="Arial"/>
          <w:lang w:val="en-GB" w:eastAsia="cs-CZ"/>
        </w:rPr>
        <w:t>:</w:t>
      </w:r>
      <w:r w:rsidR="00664B00" w:rsidRPr="00332448">
        <w:rPr>
          <w:rFonts w:ascii="Garamond" w:eastAsia="MS Mincho" w:hAnsi="Garamond" w:cs="Arial"/>
          <w:lang w:val="en-GB" w:eastAsia="cs-CZ"/>
        </w:rPr>
        <w:tab/>
      </w:r>
      <w:r w:rsidR="00664B00" w:rsidRPr="00332448">
        <w:rPr>
          <w:rFonts w:ascii="Garamond" w:eastAsia="MS Mincho" w:hAnsi="Garamond" w:cs="Arial"/>
          <w:lang w:val="en-GB" w:eastAsia="cs-CZ"/>
        </w:rPr>
        <w:tab/>
      </w:r>
      <w:r w:rsidR="00664B00" w:rsidRPr="00332448">
        <w:rPr>
          <w:rFonts w:ascii="Garamond" w:eastAsia="MS Mincho" w:hAnsi="Garamond" w:cs="Arial"/>
          <w:lang w:val="en-GB" w:eastAsia="cs-CZ"/>
        </w:rPr>
        <w:tab/>
      </w:r>
      <w:r w:rsidR="00637564">
        <w:rPr>
          <w:rFonts w:ascii="Garamond" w:eastAsia="MS Mincho" w:hAnsi="Garamond"/>
          <w:lang w:eastAsia="cs-CZ"/>
        </w:rPr>
        <w:t>6501843</w:t>
      </w:r>
    </w:p>
    <w:p w:rsidR="00664B00" w:rsidRPr="00332448" w:rsidRDefault="00E06BC6" w:rsidP="00664B00">
      <w:pPr>
        <w:spacing w:after="60" w:line="240" w:lineRule="auto"/>
        <w:rPr>
          <w:rFonts w:ascii="Garamond" w:eastAsia="MS Mincho" w:hAnsi="Garamond"/>
          <w:sz w:val="24"/>
          <w:szCs w:val="24"/>
          <w:lang w:val="en-GB" w:eastAsia="cs-CZ"/>
        </w:rPr>
      </w:pPr>
      <w:r w:rsidRPr="00332448">
        <w:rPr>
          <w:rFonts w:ascii="Garamond" w:eastAsia="MS Mincho" w:hAnsi="Garamond" w:cs="Arial"/>
          <w:lang w:val="en-GB" w:eastAsia="cs-CZ"/>
        </w:rPr>
        <w:t>Tax ID No.</w:t>
      </w:r>
      <w:r w:rsidR="00664B00" w:rsidRPr="00332448">
        <w:rPr>
          <w:rFonts w:ascii="Garamond" w:eastAsia="MS Mincho" w:hAnsi="Garamond" w:cs="Arial"/>
          <w:lang w:val="en-GB" w:eastAsia="cs-CZ"/>
        </w:rPr>
        <w:t>:</w:t>
      </w:r>
      <w:r w:rsidR="00664B00" w:rsidRPr="00332448">
        <w:rPr>
          <w:rFonts w:ascii="Garamond" w:eastAsia="MS Mincho" w:hAnsi="Garamond" w:cs="Arial"/>
          <w:lang w:val="en-GB" w:eastAsia="cs-CZ"/>
        </w:rPr>
        <w:tab/>
      </w:r>
      <w:r w:rsidR="00664B00" w:rsidRPr="00332448">
        <w:rPr>
          <w:rFonts w:ascii="Garamond" w:eastAsia="MS Mincho" w:hAnsi="Garamond" w:cs="Arial"/>
          <w:lang w:val="en-GB" w:eastAsia="cs-CZ"/>
        </w:rPr>
        <w:tab/>
      </w:r>
      <w:r w:rsidR="00664B00" w:rsidRPr="00332448">
        <w:rPr>
          <w:rFonts w:ascii="Garamond" w:eastAsia="MS Mincho" w:hAnsi="Garamond" w:cs="Arial"/>
          <w:lang w:val="en-GB" w:eastAsia="cs-CZ"/>
        </w:rPr>
        <w:tab/>
      </w:r>
      <w:r w:rsidRPr="00332448">
        <w:rPr>
          <w:rFonts w:ascii="Garamond" w:eastAsia="MS Mincho" w:hAnsi="Garamond" w:cs="Arial"/>
          <w:lang w:val="en-GB" w:eastAsia="cs-CZ"/>
        </w:rPr>
        <w:tab/>
      </w:r>
      <w:r w:rsidR="00637564">
        <w:rPr>
          <w:rFonts w:ascii="Garamond" w:eastAsia="MS Mincho" w:hAnsi="Garamond"/>
          <w:lang w:eastAsia="cs-CZ"/>
        </w:rPr>
        <w:t>GB 927772682</w:t>
      </w:r>
    </w:p>
    <w:p w:rsidR="00664B00" w:rsidRPr="00332448" w:rsidRDefault="00664B00" w:rsidP="00664B00">
      <w:pPr>
        <w:spacing w:after="60" w:line="240" w:lineRule="auto"/>
        <w:ind w:left="567" w:hanging="567"/>
        <w:rPr>
          <w:rFonts w:ascii="Garamond" w:eastAsia="Times New Roman" w:hAnsi="Garamond"/>
          <w:sz w:val="20"/>
          <w:szCs w:val="24"/>
          <w:lang w:val="en-GB" w:eastAsia="cs-CZ"/>
        </w:rPr>
      </w:pPr>
      <w:r w:rsidRPr="00332448">
        <w:rPr>
          <w:rFonts w:ascii="Garamond" w:eastAsia="Times New Roman" w:hAnsi="Garamond" w:cs="Arial"/>
          <w:lang w:val="en-GB" w:eastAsia="cs-CZ"/>
        </w:rPr>
        <w:t>bank</w:t>
      </w:r>
      <w:r w:rsidR="00E06BC6" w:rsidRPr="00332448">
        <w:rPr>
          <w:rFonts w:ascii="Garamond" w:eastAsia="Times New Roman" w:hAnsi="Garamond" w:cs="Arial"/>
          <w:lang w:val="en-GB" w:eastAsia="cs-CZ"/>
        </w:rPr>
        <w:t xml:space="preserve"> details</w:t>
      </w:r>
      <w:r w:rsidRPr="00332448">
        <w:rPr>
          <w:rFonts w:ascii="Garamond" w:eastAsia="Times New Roman" w:hAnsi="Garamond" w:cs="Arial"/>
          <w:lang w:val="en-GB" w:eastAsia="cs-CZ"/>
        </w:rPr>
        <w:t>:</w:t>
      </w:r>
      <w:r w:rsidRPr="00332448">
        <w:rPr>
          <w:rFonts w:ascii="Garamond" w:eastAsia="Times New Roman" w:hAnsi="Garamond" w:cs="Arial"/>
          <w:lang w:val="en-GB" w:eastAsia="cs-CZ"/>
        </w:rPr>
        <w:tab/>
      </w:r>
      <w:r w:rsidRPr="00332448">
        <w:rPr>
          <w:rFonts w:ascii="Garamond" w:eastAsia="Times New Roman" w:hAnsi="Garamond" w:cs="Arial"/>
          <w:lang w:val="en-GB" w:eastAsia="cs-CZ"/>
        </w:rPr>
        <w:tab/>
      </w:r>
      <w:r w:rsidR="00E06BC6" w:rsidRPr="00332448">
        <w:rPr>
          <w:rFonts w:ascii="Garamond" w:eastAsia="Times New Roman" w:hAnsi="Garamond" w:cs="Arial"/>
          <w:lang w:val="en-GB" w:eastAsia="cs-CZ"/>
        </w:rPr>
        <w:tab/>
      </w:r>
      <w:r w:rsidR="00E06BC6" w:rsidRPr="00332448">
        <w:rPr>
          <w:rFonts w:ascii="Garamond" w:eastAsia="Times New Roman" w:hAnsi="Garamond" w:cs="Arial"/>
          <w:lang w:val="en-GB" w:eastAsia="cs-CZ"/>
        </w:rPr>
        <w:tab/>
      </w:r>
      <w:r w:rsidR="00637564">
        <w:rPr>
          <w:rFonts w:ascii="Garamond" w:eastAsia="Times New Roman" w:hAnsi="Garamond"/>
          <w:lang w:eastAsia="cs-CZ"/>
        </w:rPr>
        <w:t>HSBC</w:t>
      </w:r>
    </w:p>
    <w:p w:rsidR="00664B00" w:rsidRPr="00332448" w:rsidRDefault="00E06BC6" w:rsidP="00664B00">
      <w:pPr>
        <w:spacing w:after="60" w:line="240" w:lineRule="auto"/>
        <w:ind w:left="567" w:hanging="567"/>
        <w:rPr>
          <w:rFonts w:ascii="Garamond" w:eastAsia="Times New Roman" w:hAnsi="Garamond"/>
          <w:sz w:val="20"/>
          <w:szCs w:val="24"/>
          <w:lang w:val="en-GB" w:eastAsia="cs-CZ"/>
        </w:rPr>
      </w:pPr>
      <w:r w:rsidRPr="00332448">
        <w:rPr>
          <w:rFonts w:ascii="Garamond" w:eastAsia="Times New Roman" w:hAnsi="Garamond" w:cs="Arial"/>
          <w:lang w:val="en-GB" w:eastAsia="cs-CZ"/>
        </w:rPr>
        <w:t>Account No.</w:t>
      </w:r>
      <w:r w:rsidR="00664B00" w:rsidRPr="00332448">
        <w:rPr>
          <w:rFonts w:ascii="Garamond" w:eastAsia="Times New Roman" w:hAnsi="Garamond" w:cs="Arial"/>
          <w:lang w:val="en-GB" w:eastAsia="cs-CZ"/>
        </w:rPr>
        <w:t>:</w:t>
      </w:r>
      <w:r w:rsidRPr="00332448">
        <w:rPr>
          <w:rFonts w:ascii="Garamond" w:eastAsia="Times New Roman" w:hAnsi="Garamond" w:cs="Arial"/>
          <w:lang w:val="en-GB" w:eastAsia="cs-CZ"/>
        </w:rPr>
        <w:tab/>
      </w:r>
      <w:r w:rsidRPr="00332448">
        <w:rPr>
          <w:rFonts w:ascii="Garamond" w:eastAsia="Times New Roman" w:hAnsi="Garamond" w:cs="Arial"/>
          <w:lang w:val="en-GB" w:eastAsia="cs-CZ"/>
        </w:rPr>
        <w:tab/>
      </w:r>
      <w:r w:rsidR="00664B00" w:rsidRPr="00332448">
        <w:rPr>
          <w:rFonts w:ascii="Garamond" w:eastAsia="Times New Roman" w:hAnsi="Garamond" w:cs="Arial"/>
          <w:lang w:val="en-GB" w:eastAsia="cs-CZ"/>
        </w:rPr>
        <w:tab/>
      </w:r>
      <w:r w:rsidR="00664B00" w:rsidRPr="00332448">
        <w:rPr>
          <w:rFonts w:ascii="Garamond" w:eastAsia="Times New Roman" w:hAnsi="Garamond" w:cs="Arial"/>
          <w:lang w:val="en-GB" w:eastAsia="cs-CZ"/>
        </w:rPr>
        <w:tab/>
      </w:r>
      <w:r w:rsidR="00637564">
        <w:rPr>
          <w:rFonts w:ascii="Garamond" w:eastAsia="Times New Roman" w:hAnsi="Garamond"/>
          <w:lang w:eastAsia="cs-CZ"/>
        </w:rPr>
        <w:t>IBAN: GB95HBUK40241762349639</w:t>
      </w:r>
    </w:p>
    <w:p w:rsidR="00664B00" w:rsidRPr="00332448" w:rsidRDefault="00E06BC6" w:rsidP="00664B00">
      <w:pPr>
        <w:spacing w:after="60" w:line="240" w:lineRule="auto"/>
        <w:rPr>
          <w:rFonts w:ascii="Garamond" w:eastAsia="Times New Roman" w:hAnsi="Garamond"/>
          <w:sz w:val="20"/>
          <w:szCs w:val="24"/>
          <w:lang w:val="en-GB" w:eastAsia="cs-CZ"/>
        </w:rPr>
      </w:pPr>
      <w:r w:rsidRPr="00332448">
        <w:rPr>
          <w:rFonts w:ascii="Garamond" w:eastAsia="Times New Roman" w:hAnsi="Garamond" w:cs="Arial"/>
          <w:lang w:val="en-GB" w:eastAsia="cs-CZ"/>
        </w:rPr>
        <w:t xml:space="preserve">registered in the Commercial Register maintained by/at </w:t>
      </w:r>
      <w:r w:rsidR="00637564" w:rsidRPr="00637564">
        <w:rPr>
          <w:rFonts w:ascii="Garamond" w:hAnsi="Garamond"/>
          <w:lang w:val="en-GB"/>
        </w:rPr>
        <w:t>Companies House, department for business</w:t>
      </w:r>
    </w:p>
    <w:p w:rsidR="008835B8" w:rsidRPr="00332448" w:rsidRDefault="00E06BC6" w:rsidP="00664B00">
      <w:pPr>
        <w:spacing w:after="60" w:line="240" w:lineRule="auto"/>
        <w:rPr>
          <w:rFonts w:ascii="Garamond" w:eastAsia="MS Mincho" w:hAnsi="Garamond" w:cs="Arial"/>
          <w:i/>
          <w:lang w:val="en-GB" w:eastAsia="cs-CZ"/>
        </w:rPr>
      </w:pPr>
      <w:r w:rsidRPr="00332448">
        <w:rPr>
          <w:rFonts w:ascii="Garamond" w:eastAsia="MS Mincho" w:hAnsi="Garamond" w:cs="Arial"/>
          <w:i/>
          <w:lang w:val="en-GB" w:eastAsia="cs-CZ"/>
        </w:rPr>
        <w:t>(hereinafter referred to as the “</w:t>
      </w:r>
      <w:r w:rsidRPr="00332448">
        <w:rPr>
          <w:rFonts w:ascii="Garamond" w:eastAsia="MS Mincho" w:hAnsi="Garamond" w:cs="Arial"/>
          <w:b/>
          <w:i/>
          <w:lang w:val="en-GB" w:eastAsia="cs-CZ"/>
        </w:rPr>
        <w:t xml:space="preserve">Seller” </w:t>
      </w:r>
      <w:r w:rsidRPr="00332448">
        <w:rPr>
          <w:rFonts w:ascii="Garamond" w:eastAsia="MS Mincho" w:hAnsi="Garamond" w:cs="Arial"/>
          <w:i/>
          <w:lang w:val="en-GB" w:eastAsia="cs-CZ"/>
        </w:rPr>
        <w:t>or the</w:t>
      </w:r>
      <w:r w:rsidRPr="00332448">
        <w:rPr>
          <w:rFonts w:ascii="Garamond" w:eastAsia="MS Mincho" w:hAnsi="Garamond" w:cs="Arial"/>
          <w:b/>
          <w:i/>
          <w:lang w:val="en-GB" w:eastAsia="cs-CZ"/>
        </w:rPr>
        <w:t xml:space="preserve"> “Supplier”</w:t>
      </w:r>
      <w:r w:rsidRPr="00332448">
        <w:rPr>
          <w:rFonts w:ascii="Garamond" w:eastAsia="MS Mincho" w:hAnsi="Garamond" w:cs="Arial"/>
          <w:i/>
          <w:lang w:val="en-GB" w:eastAsia="cs-CZ"/>
        </w:rPr>
        <w:t>) on the second side</w:t>
      </w:r>
    </w:p>
    <w:p w:rsidR="00E06BC6" w:rsidRPr="00332448" w:rsidRDefault="00E06BC6" w:rsidP="00664B00">
      <w:pPr>
        <w:spacing w:after="60" w:line="240" w:lineRule="auto"/>
        <w:rPr>
          <w:rFonts w:ascii="Garamond" w:eastAsia="MS Mincho" w:hAnsi="Garamond" w:cs="Arial"/>
          <w:i/>
          <w:lang w:val="en-GB" w:eastAsia="cs-CZ"/>
        </w:rPr>
      </w:pPr>
    </w:p>
    <w:p w:rsidR="00664B00" w:rsidRPr="00332448" w:rsidRDefault="00E06BC6" w:rsidP="00664B00">
      <w:pPr>
        <w:spacing w:after="60" w:line="240" w:lineRule="auto"/>
        <w:rPr>
          <w:rFonts w:ascii="Garamond" w:eastAsia="MS Mincho" w:hAnsi="Garamond"/>
          <w:i/>
          <w:lang w:val="en-GB" w:eastAsia="cs-CZ"/>
        </w:rPr>
      </w:pPr>
      <w:r w:rsidRPr="00332448">
        <w:rPr>
          <w:rFonts w:ascii="Garamond" w:eastAsia="MS Mincho" w:hAnsi="Garamond"/>
          <w:i/>
          <w:lang w:val="en-GB" w:eastAsia="cs-CZ"/>
        </w:rPr>
        <w:t>together hereinafter also referred to as the “Contracting parties”</w:t>
      </w:r>
      <w:r w:rsidR="00664B00" w:rsidRPr="00332448">
        <w:rPr>
          <w:rFonts w:ascii="Garamond" w:eastAsia="MS Mincho" w:hAnsi="Garamond"/>
          <w:i/>
          <w:lang w:val="en-GB" w:eastAsia="cs-CZ"/>
        </w:rPr>
        <w:t xml:space="preserve"> </w:t>
      </w:r>
    </w:p>
    <w:p w:rsidR="00664B00" w:rsidRPr="00332448" w:rsidRDefault="00664B00" w:rsidP="00664B00">
      <w:pPr>
        <w:spacing w:after="60" w:line="240" w:lineRule="auto"/>
        <w:rPr>
          <w:rFonts w:ascii="Garamond" w:eastAsia="MS Mincho" w:hAnsi="Garamond"/>
          <w:i/>
          <w:lang w:val="en-GB" w:eastAsia="cs-CZ"/>
        </w:rPr>
      </w:pPr>
    </w:p>
    <w:p w:rsidR="009747A4" w:rsidRPr="00332448" w:rsidRDefault="00E06BC6" w:rsidP="00664B00">
      <w:pPr>
        <w:spacing w:after="60" w:line="240" w:lineRule="auto"/>
        <w:jc w:val="center"/>
        <w:rPr>
          <w:rFonts w:ascii="Garamond" w:eastAsia="MS Mincho" w:hAnsi="Garamond"/>
          <w:i/>
          <w:lang w:val="en-GB" w:eastAsia="cs-CZ"/>
        </w:rPr>
      </w:pPr>
      <w:r w:rsidRPr="00332448">
        <w:rPr>
          <w:rFonts w:ascii="Garamond" w:eastAsia="MS Mincho" w:hAnsi="Garamond"/>
          <w:i/>
          <w:lang w:val="en-GB" w:eastAsia="cs-CZ"/>
        </w:rPr>
        <w:t xml:space="preserve">have entered into this Purchase Contract (hereinafter referred to as the </w:t>
      </w:r>
      <w:r w:rsidRPr="00332448">
        <w:rPr>
          <w:rFonts w:ascii="Garamond" w:eastAsia="MS Mincho" w:hAnsi="Garamond"/>
          <w:b/>
          <w:i/>
          <w:lang w:val="en-GB" w:eastAsia="cs-CZ"/>
        </w:rPr>
        <w:t>“Contract”</w:t>
      </w:r>
      <w:r w:rsidRPr="00332448">
        <w:rPr>
          <w:rFonts w:ascii="Garamond" w:eastAsia="MS Mincho" w:hAnsi="Garamond"/>
          <w:i/>
          <w:lang w:val="en-GB" w:eastAsia="cs-CZ"/>
        </w:rPr>
        <w:t>) on the day, month, and year stated below</w:t>
      </w:r>
    </w:p>
    <w:p w:rsidR="00E06BC6" w:rsidRPr="00332448" w:rsidRDefault="00E06BC6" w:rsidP="00664B00">
      <w:pPr>
        <w:spacing w:after="60" w:line="240" w:lineRule="auto"/>
        <w:jc w:val="center"/>
        <w:rPr>
          <w:rFonts w:ascii="Garamond" w:eastAsia="MS Mincho" w:hAnsi="Garamond"/>
          <w:i/>
          <w:lang w:val="en-GB" w:eastAsia="cs-CZ"/>
        </w:rPr>
      </w:pPr>
    </w:p>
    <w:p w:rsidR="002D09EA" w:rsidRPr="00332448" w:rsidRDefault="009747A4" w:rsidP="006B715D">
      <w:pPr>
        <w:spacing w:after="60"/>
        <w:ind w:left="708" w:hanging="708"/>
        <w:jc w:val="both"/>
        <w:rPr>
          <w:rFonts w:ascii="Garamond" w:hAnsi="Garamond"/>
          <w:lang w:val="en-GB"/>
        </w:rPr>
      </w:pPr>
      <w:r w:rsidRPr="00332448">
        <w:rPr>
          <w:rFonts w:ascii="Garamond" w:hAnsi="Garamond"/>
          <w:lang w:val="en-GB"/>
        </w:rPr>
        <w:t>1.</w:t>
      </w:r>
      <w:r w:rsidR="002D09EA" w:rsidRPr="00332448">
        <w:rPr>
          <w:rFonts w:ascii="Garamond" w:hAnsi="Garamond"/>
          <w:lang w:val="en-GB"/>
        </w:rPr>
        <w:t>3</w:t>
      </w:r>
      <w:r w:rsidRPr="00332448">
        <w:rPr>
          <w:rFonts w:ascii="Garamond" w:hAnsi="Garamond"/>
          <w:lang w:val="en-GB"/>
        </w:rPr>
        <w:t xml:space="preserve">. </w:t>
      </w:r>
      <w:r w:rsidRPr="00332448">
        <w:rPr>
          <w:rFonts w:ascii="Garamond" w:hAnsi="Garamond"/>
          <w:lang w:val="en-GB"/>
        </w:rPr>
        <w:tab/>
      </w:r>
      <w:r w:rsidR="00E06BC6" w:rsidRPr="00332448">
        <w:rPr>
          <w:rFonts w:ascii="Garamond" w:hAnsi="Garamond"/>
          <w:lang w:val="en-GB"/>
        </w:rPr>
        <w:t>Costs</w:t>
      </w:r>
      <w:r w:rsidR="002D09EA" w:rsidRPr="00332448">
        <w:rPr>
          <w:rFonts w:ascii="Garamond" w:hAnsi="Garamond"/>
          <w:lang w:val="en-GB"/>
        </w:rPr>
        <w:t xml:space="preserve"> </w:t>
      </w:r>
      <w:r w:rsidR="00E06BC6" w:rsidRPr="00332448">
        <w:rPr>
          <w:rFonts w:ascii="Garamond" w:hAnsi="Garamond"/>
          <w:lang w:val="en-GB"/>
        </w:rPr>
        <w:t>for the acquisition of the subject of performance are provided by the Ministry of Education, Youth</w:t>
      </w:r>
      <w:r w:rsidR="00A971A8" w:rsidRPr="00332448">
        <w:rPr>
          <w:rFonts w:ascii="Garamond" w:hAnsi="Garamond"/>
          <w:lang w:val="en-GB"/>
        </w:rPr>
        <w:t>,</w:t>
      </w:r>
      <w:r w:rsidR="00E06BC6" w:rsidRPr="00332448">
        <w:rPr>
          <w:rFonts w:ascii="Garamond" w:hAnsi="Garamond"/>
          <w:lang w:val="en-GB"/>
        </w:rPr>
        <w:t xml:space="preserve"> and Sports through a subsidy from the Operational Program</w:t>
      </w:r>
      <w:r w:rsidR="00A971A8" w:rsidRPr="00332448">
        <w:rPr>
          <w:rFonts w:ascii="Garamond" w:hAnsi="Garamond"/>
          <w:lang w:val="en-GB"/>
        </w:rPr>
        <w:t>me for</w:t>
      </w:r>
      <w:r w:rsidR="00E06BC6" w:rsidRPr="00332448">
        <w:rPr>
          <w:rFonts w:ascii="Garamond" w:hAnsi="Garamond"/>
          <w:lang w:val="en-GB"/>
        </w:rPr>
        <w:t xml:space="preserve"> Research, Development</w:t>
      </w:r>
      <w:r w:rsidR="00A971A8" w:rsidRPr="00332448">
        <w:rPr>
          <w:rFonts w:ascii="Garamond" w:hAnsi="Garamond"/>
          <w:lang w:val="en-GB"/>
        </w:rPr>
        <w:t>,</w:t>
      </w:r>
      <w:r w:rsidR="00E06BC6" w:rsidRPr="00332448">
        <w:rPr>
          <w:rFonts w:ascii="Garamond" w:hAnsi="Garamond"/>
          <w:lang w:val="en-GB"/>
        </w:rPr>
        <w:t xml:space="preserve"> and Education</w:t>
      </w:r>
      <w:r w:rsidR="002D09EA" w:rsidRPr="00332448">
        <w:rPr>
          <w:rFonts w:ascii="Garamond" w:hAnsi="Garamond"/>
          <w:lang w:val="en-GB"/>
        </w:rPr>
        <w:t>.</w:t>
      </w:r>
    </w:p>
    <w:p w:rsidR="00DD6B72" w:rsidRPr="00332448" w:rsidRDefault="00DD6B72" w:rsidP="009747A4">
      <w:pPr>
        <w:spacing w:after="60"/>
        <w:jc w:val="both"/>
        <w:rPr>
          <w:rFonts w:ascii="Garamond" w:hAnsi="Garamond"/>
          <w:lang w:val="en-GB"/>
        </w:rPr>
      </w:pPr>
    </w:p>
    <w:p w:rsidR="009747A4" w:rsidRPr="00332448" w:rsidRDefault="002D09EA" w:rsidP="009747A4">
      <w:pPr>
        <w:spacing w:after="60"/>
        <w:jc w:val="both"/>
        <w:rPr>
          <w:rFonts w:ascii="Garamond" w:hAnsi="Garamond"/>
          <w:lang w:val="en-GB"/>
        </w:rPr>
      </w:pPr>
      <w:r w:rsidRPr="00332448">
        <w:rPr>
          <w:rFonts w:ascii="Garamond" w:hAnsi="Garamond"/>
          <w:lang w:val="en-GB"/>
        </w:rPr>
        <w:t xml:space="preserve">1.4. </w:t>
      </w:r>
      <w:r w:rsidR="00275EA5" w:rsidRPr="00332448">
        <w:rPr>
          <w:rFonts w:ascii="Garamond" w:hAnsi="Garamond"/>
          <w:lang w:val="en-GB"/>
        </w:rPr>
        <w:tab/>
      </w:r>
      <w:r w:rsidRPr="00332448">
        <w:rPr>
          <w:rFonts w:ascii="Garamond" w:hAnsi="Garamond"/>
          <w:lang w:val="en-GB"/>
        </w:rPr>
        <w:t>I</w:t>
      </w:r>
      <w:r w:rsidR="009747A4" w:rsidRPr="00332448">
        <w:rPr>
          <w:rFonts w:ascii="Garamond" w:hAnsi="Garamond"/>
          <w:lang w:val="en-GB"/>
        </w:rPr>
        <w:t>dentifi</w:t>
      </w:r>
      <w:r w:rsidR="00E06BC6" w:rsidRPr="00332448">
        <w:rPr>
          <w:rFonts w:ascii="Garamond" w:hAnsi="Garamond"/>
          <w:lang w:val="en-GB"/>
        </w:rPr>
        <w:t xml:space="preserve">cation data for the </w:t>
      </w:r>
      <w:r w:rsidR="009747A4" w:rsidRPr="00332448">
        <w:rPr>
          <w:rFonts w:ascii="Garamond" w:hAnsi="Garamond"/>
          <w:lang w:val="en-GB"/>
        </w:rPr>
        <w:t>proje</w:t>
      </w:r>
      <w:r w:rsidR="00E06BC6" w:rsidRPr="00332448">
        <w:rPr>
          <w:rFonts w:ascii="Garamond" w:hAnsi="Garamond"/>
          <w:lang w:val="en-GB"/>
        </w:rPr>
        <w:t>c</w:t>
      </w:r>
      <w:r w:rsidR="009747A4" w:rsidRPr="00332448">
        <w:rPr>
          <w:rFonts w:ascii="Garamond" w:hAnsi="Garamond"/>
          <w:lang w:val="en-GB"/>
        </w:rPr>
        <w:t xml:space="preserve">t </w:t>
      </w:r>
    </w:p>
    <w:p w:rsidR="009747A4" w:rsidRPr="00332448" w:rsidRDefault="00E06BC6" w:rsidP="00DD6B72">
      <w:pPr>
        <w:pBdr>
          <w:top w:val="single" w:sz="4" w:space="1" w:color="auto"/>
          <w:left w:val="single" w:sz="4" w:space="4" w:color="auto"/>
          <w:bottom w:val="single" w:sz="4" w:space="1" w:color="auto"/>
          <w:right w:val="single" w:sz="4" w:space="4" w:color="auto"/>
          <w:between w:val="single" w:sz="4" w:space="1" w:color="auto"/>
          <w:bar w:val="single" w:sz="4" w:color="auto"/>
        </w:pBdr>
        <w:spacing w:after="60"/>
        <w:ind w:firstLine="708"/>
        <w:jc w:val="both"/>
        <w:rPr>
          <w:rFonts w:ascii="Garamond" w:hAnsi="Garamond"/>
          <w:lang w:val="en-GB"/>
        </w:rPr>
      </w:pPr>
      <w:r w:rsidRPr="00332448">
        <w:rPr>
          <w:rFonts w:ascii="Garamond" w:hAnsi="Garamond"/>
          <w:lang w:val="en-GB"/>
        </w:rPr>
        <w:t>P</w:t>
      </w:r>
      <w:r w:rsidR="009747A4" w:rsidRPr="00332448">
        <w:rPr>
          <w:rFonts w:ascii="Garamond" w:hAnsi="Garamond"/>
          <w:lang w:val="en-GB"/>
        </w:rPr>
        <w:t>roje</w:t>
      </w:r>
      <w:r w:rsidRPr="00332448">
        <w:rPr>
          <w:rFonts w:ascii="Garamond" w:hAnsi="Garamond"/>
          <w:lang w:val="en-GB"/>
        </w:rPr>
        <w:t>c</w:t>
      </w:r>
      <w:r w:rsidR="009747A4" w:rsidRPr="00332448">
        <w:rPr>
          <w:rFonts w:ascii="Garamond" w:hAnsi="Garamond"/>
          <w:lang w:val="en-GB"/>
        </w:rPr>
        <w:t>t</w:t>
      </w:r>
      <w:r w:rsidRPr="00332448">
        <w:rPr>
          <w:rFonts w:ascii="Garamond" w:hAnsi="Garamond"/>
          <w:lang w:val="en-GB"/>
        </w:rPr>
        <w:t xml:space="preserve"> name</w:t>
      </w:r>
      <w:r w:rsidR="009747A4" w:rsidRPr="00332448">
        <w:rPr>
          <w:rFonts w:ascii="Garamond" w:hAnsi="Garamond"/>
          <w:lang w:val="en-GB"/>
        </w:rPr>
        <w:t xml:space="preserve">: </w:t>
      </w:r>
      <w:r w:rsidR="009747A4" w:rsidRPr="00332448">
        <w:rPr>
          <w:rFonts w:ascii="Garamond" w:hAnsi="Garamond"/>
          <w:lang w:val="en-GB"/>
        </w:rPr>
        <w:tab/>
      </w:r>
      <w:r w:rsidR="009747A4" w:rsidRPr="00332448">
        <w:rPr>
          <w:rFonts w:ascii="Garamond" w:hAnsi="Garamond"/>
          <w:lang w:val="en-GB"/>
        </w:rPr>
        <w:tab/>
      </w:r>
      <w:r w:rsidR="009747A4" w:rsidRPr="00332448">
        <w:rPr>
          <w:rFonts w:ascii="Garamond" w:hAnsi="Garamond"/>
          <w:b/>
          <w:lang w:val="en-GB"/>
        </w:rPr>
        <w:t>ERDF II projekt Západočeské univerzity v Plzni</w:t>
      </w:r>
    </w:p>
    <w:p w:rsidR="009747A4" w:rsidRPr="00332448" w:rsidRDefault="009747A4" w:rsidP="00DD6B72">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ind w:firstLine="708"/>
        <w:rPr>
          <w:rFonts w:ascii="Garamond" w:eastAsia="MS Mincho" w:hAnsi="Garamond"/>
          <w:lang w:val="en-GB" w:eastAsia="cs-CZ"/>
        </w:rPr>
      </w:pPr>
      <w:r w:rsidRPr="00332448">
        <w:rPr>
          <w:rFonts w:ascii="Garamond" w:hAnsi="Garamond"/>
          <w:lang w:val="en-GB"/>
        </w:rPr>
        <w:t>Registra</w:t>
      </w:r>
      <w:r w:rsidR="00E06BC6" w:rsidRPr="00332448">
        <w:rPr>
          <w:rFonts w:ascii="Garamond" w:hAnsi="Garamond"/>
          <w:lang w:val="en-GB"/>
        </w:rPr>
        <w:t xml:space="preserve">tion number of the </w:t>
      </w:r>
      <w:r w:rsidRPr="00332448">
        <w:rPr>
          <w:rFonts w:ascii="Garamond" w:hAnsi="Garamond"/>
          <w:lang w:val="en-GB"/>
        </w:rPr>
        <w:t>proje</w:t>
      </w:r>
      <w:r w:rsidR="00E06BC6" w:rsidRPr="00332448">
        <w:rPr>
          <w:rFonts w:ascii="Garamond" w:hAnsi="Garamond"/>
          <w:lang w:val="en-GB"/>
        </w:rPr>
        <w:t>c</w:t>
      </w:r>
      <w:r w:rsidRPr="00332448">
        <w:rPr>
          <w:rFonts w:ascii="Garamond" w:hAnsi="Garamond"/>
          <w:lang w:val="en-GB"/>
        </w:rPr>
        <w:t xml:space="preserve">t: </w:t>
      </w:r>
      <w:r w:rsidRPr="00332448">
        <w:rPr>
          <w:rFonts w:ascii="Garamond" w:hAnsi="Garamond"/>
          <w:lang w:val="en-GB"/>
        </w:rPr>
        <w:tab/>
      </w:r>
      <w:r w:rsidRPr="00332448">
        <w:rPr>
          <w:rFonts w:ascii="Garamond" w:hAnsi="Garamond"/>
          <w:b/>
          <w:lang w:val="en-GB"/>
        </w:rPr>
        <w:t>CZ.</w:t>
      </w:r>
      <w:r w:rsidR="002D09EA" w:rsidRPr="00332448">
        <w:rPr>
          <w:rFonts w:ascii="Garamond" w:hAnsi="Garamond"/>
          <w:b/>
          <w:lang w:val="en-GB"/>
        </w:rPr>
        <w:t>0</w:t>
      </w:r>
      <w:r w:rsidRPr="00332448">
        <w:rPr>
          <w:rFonts w:ascii="Garamond" w:hAnsi="Garamond"/>
          <w:b/>
          <w:lang w:val="en-GB"/>
        </w:rPr>
        <w:t>2.2.67/0.0/0.0/18_057/0013247</w:t>
      </w:r>
    </w:p>
    <w:p w:rsidR="00675452" w:rsidRPr="00332448" w:rsidRDefault="00675452" w:rsidP="005F2E62">
      <w:pPr>
        <w:spacing w:after="60"/>
        <w:jc w:val="both"/>
        <w:rPr>
          <w:rFonts w:ascii="Garamond" w:hAnsi="Garamond"/>
          <w:lang w:val="en-GB"/>
        </w:rPr>
      </w:pPr>
    </w:p>
    <w:p w:rsidR="004C2B3E" w:rsidRPr="00332448" w:rsidRDefault="004C2B3E" w:rsidP="005F2E62">
      <w:pPr>
        <w:spacing w:after="60"/>
        <w:jc w:val="both"/>
        <w:rPr>
          <w:rFonts w:ascii="Garamond" w:hAnsi="Garamond"/>
          <w:lang w:val="en-GB"/>
        </w:rPr>
      </w:pPr>
    </w:p>
    <w:p w:rsidR="001E7718" w:rsidRPr="00332448" w:rsidRDefault="00C860A5" w:rsidP="00A971A8">
      <w:pPr>
        <w:spacing w:after="60"/>
        <w:ind w:left="708" w:hanging="708"/>
        <w:rPr>
          <w:rFonts w:ascii="Garamond" w:hAnsi="Garamond"/>
          <w:lang w:val="en-GB"/>
        </w:rPr>
      </w:pPr>
      <w:r w:rsidRPr="00332448">
        <w:rPr>
          <w:rFonts w:ascii="Garamond" w:hAnsi="Garamond"/>
          <w:lang w:val="en-GB"/>
        </w:rPr>
        <w:t>1.</w:t>
      </w:r>
      <w:r w:rsidR="002D09EA" w:rsidRPr="00332448">
        <w:rPr>
          <w:rFonts w:ascii="Garamond" w:hAnsi="Garamond"/>
          <w:lang w:val="en-GB"/>
        </w:rPr>
        <w:t>5</w:t>
      </w:r>
      <w:r w:rsidRPr="00332448">
        <w:rPr>
          <w:rFonts w:ascii="Garamond" w:hAnsi="Garamond"/>
          <w:lang w:val="en-GB"/>
        </w:rPr>
        <w:t>.</w:t>
      </w:r>
      <w:r w:rsidRPr="00332448">
        <w:rPr>
          <w:rFonts w:ascii="Garamond" w:hAnsi="Garamond"/>
          <w:lang w:val="en-GB"/>
        </w:rPr>
        <w:tab/>
      </w:r>
      <w:r w:rsidR="00A971A8" w:rsidRPr="00332448">
        <w:rPr>
          <w:rFonts w:ascii="Garamond" w:hAnsi="Garamond"/>
          <w:lang w:val="en-GB"/>
        </w:rPr>
        <w:t xml:space="preserve">This contract is concluded on the basis of the outcome of the tender process conducted according to chapters </w:t>
      </w:r>
      <w:r w:rsidR="007B67D4" w:rsidRPr="00332448">
        <w:rPr>
          <w:rFonts w:ascii="Garamond" w:hAnsi="Garamond"/>
          <w:lang w:val="en-GB"/>
        </w:rPr>
        <w:t>12.2. a</w:t>
      </w:r>
      <w:r w:rsidR="00A971A8" w:rsidRPr="00332448">
        <w:rPr>
          <w:rFonts w:ascii="Garamond" w:hAnsi="Garamond"/>
          <w:lang w:val="en-GB"/>
        </w:rPr>
        <w:t>nd</w:t>
      </w:r>
      <w:r w:rsidR="007B67D4" w:rsidRPr="00332448">
        <w:rPr>
          <w:rFonts w:ascii="Garamond" w:hAnsi="Garamond"/>
          <w:lang w:val="en-GB"/>
        </w:rPr>
        <w:t xml:space="preserve"> 12.3.</w:t>
      </w:r>
      <w:r w:rsidR="008835B8" w:rsidRPr="00332448">
        <w:rPr>
          <w:rFonts w:ascii="Garamond" w:hAnsi="Garamond"/>
          <w:lang w:val="en-GB"/>
        </w:rPr>
        <w:t xml:space="preserve"> </w:t>
      </w:r>
      <w:hyperlink r:id="rId9" w:history="1">
        <w:r w:rsidR="00A971A8" w:rsidRPr="00332448">
          <w:rPr>
            <w:lang w:val="en-GB"/>
          </w:rPr>
          <w:t xml:space="preserve"> </w:t>
        </w:r>
        <w:r w:rsidR="00A971A8" w:rsidRPr="00332448">
          <w:rPr>
            <w:rStyle w:val="Hypertextovodkaz"/>
            <w:rFonts w:ascii="Garamond" w:hAnsi="Garamond"/>
            <w:lang w:val="en-GB"/>
          </w:rPr>
          <w:t>Rules for applicants and beneficiaries - general part, version 5, effective as of 9.11.2017</w:t>
        </w:r>
      </w:hyperlink>
      <w:r w:rsidR="00A971A8" w:rsidRPr="00332448">
        <w:rPr>
          <w:lang w:val="en-GB"/>
        </w:rPr>
        <w:t xml:space="preserve"> </w:t>
      </w:r>
      <w:r w:rsidR="00A971A8" w:rsidRPr="00332448">
        <w:rPr>
          <w:rFonts w:ascii="Garamond" w:hAnsi="Garamond"/>
          <w:lang w:val="en-GB"/>
        </w:rPr>
        <w:t>for a small-scale public contract for supply (awarded outside the scope of Act No. 134/2016 Coll., on the award of public contracts, as amended, (hereinafter referred to as the “</w:t>
      </w:r>
      <w:r w:rsidR="006A1C30" w:rsidRPr="00332448">
        <w:rPr>
          <w:rFonts w:ascii="Garamond" w:hAnsi="Garamond"/>
          <w:b/>
          <w:lang w:val="en-GB"/>
        </w:rPr>
        <w:t>ZZVZ</w:t>
      </w:r>
      <w:r w:rsidR="00A971A8" w:rsidRPr="00332448">
        <w:rPr>
          <w:rFonts w:ascii="Garamond" w:hAnsi="Garamond"/>
          <w:b/>
          <w:lang w:val="en-GB"/>
        </w:rPr>
        <w:t>”</w:t>
      </w:r>
      <w:r w:rsidR="006A1C30" w:rsidRPr="00332448">
        <w:rPr>
          <w:rFonts w:ascii="Garamond" w:hAnsi="Garamond"/>
          <w:lang w:val="en-GB"/>
        </w:rPr>
        <w:t xml:space="preserve">) </w:t>
      </w:r>
      <w:r w:rsidR="00A971A8" w:rsidRPr="00332448">
        <w:rPr>
          <w:rFonts w:ascii="Garamond" w:hAnsi="Garamond"/>
          <w:lang w:val="en-GB"/>
        </w:rPr>
        <w:t>with the name</w:t>
      </w:r>
      <w:r w:rsidRPr="00332448">
        <w:rPr>
          <w:rFonts w:ascii="Garamond" w:hAnsi="Garamond"/>
          <w:lang w:val="en-GB"/>
        </w:rPr>
        <w:t xml:space="preserve"> </w:t>
      </w:r>
      <w:r w:rsidR="00A971A8" w:rsidRPr="00332448">
        <w:rPr>
          <w:rFonts w:ascii="Garamond" w:hAnsi="Garamond"/>
          <w:lang w:val="en-GB"/>
        </w:rPr>
        <w:t>“</w:t>
      </w:r>
      <w:r w:rsidR="005075F1" w:rsidRPr="00332448">
        <w:rPr>
          <w:rFonts w:ascii="Garamond" w:hAnsi="Garamond"/>
          <w:b/>
          <w:lang w:val="en-GB"/>
        </w:rPr>
        <w:t>Software pro multimediální učebny</w:t>
      </w:r>
      <w:r w:rsidR="00A971A8" w:rsidRPr="00332448">
        <w:rPr>
          <w:rFonts w:ascii="Garamond" w:hAnsi="Garamond"/>
          <w:b/>
          <w:lang w:val="en-GB"/>
        </w:rPr>
        <w:t>” (Software for multimedia classrooms)</w:t>
      </w:r>
      <w:r w:rsidRPr="00332448">
        <w:rPr>
          <w:rFonts w:ascii="Garamond" w:hAnsi="Garamond"/>
          <w:lang w:val="en-GB"/>
        </w:rPr>
        <w:t>.</w:t>
      </w:r>
      <w:r w:rsidR="006A1C30" w:rsidRPr="00332448">
        <w:rPr>
          <w:rFonts w:ascii="Garamond" w:hAnsi="Garamond"/>
          <w:lang w:val="en-GB"/>
        </w:rPr>
        <w:t xml:space="preserve"> </w:t>
      </w:r>
    </w:p>
    <w:p w:rsidR="00C860A5" w:rsidRPr="00332448" w:rsidRDefault="001E7718" w:rsidP="001E7718">
      <w:pPr>
        <w:spacing w:after="60"/>
        <w:ind w:left="708" w:hanging="708"/>
        <w:jc w:val="both"/>
        <w:rPr>
          <w:rFonts w:ascii="Garamond" w:hAnsi="Garamond"/>
          <w:lang w:val="en-GB"/>
        </w:rPr>
      </w:pPr>
      <w:r w:rsidRPr="00332448">
        <w:rPr>
          <w:rFonts w:ascii="Garamond" w:hAnsi="Garamond"/>
          <w:lang w:val="en-GB"/>
        </w:rPr>
        <w:t>1.6.</w:t>
      </w:r>
      <w:r w:rsidRPr="00332448">
        <w:rPr>
          <w:rFonts w:ascii="Garamond" w:hAnsi="Garamond"/>
          <w:lang w:val="en-GB"/>
        </w:rPr>
        <w:tab/>
      </w:r>
      <w:r w:rsidR="00A971A8" w:rsidRPr="00332448">
        <w:rPr>
          <w:rFonts w:ascii="Garamond" w:hAnsi="Garamond"/>
          <w:lang w:val="en-GB"/>
        </w:rPr>
        <w:t>If the Purchaser in this Contract or its annexes exceptionally refers directly or indirectly to certain suppliers or products, patents for inventions, utility models, industrial designs, trademarks, or designations of origin, then within the meaning of § 89, paragraph 6 of ZZVZ, and other equivalent solutions shall be admitted (if all conditions set out in this Contract, and in the tender conditions are met</w:t>
      </w:r>
      <w:r w:rsidR="002B758A" w:rsidRPr="00332448">
        <w:rPr>
          <w:rFonts w:ascii="Garamond" w:hAnsi="Garamond"/>
          <w:lang w:val="en-GB"/>
        </w:rPr>
        <w:t>).</w:t>
      </w:r>
    </w:p>
    <w:p w:rsidR="00B95037" w:rsidRPr="00332448" w:rsidRDefault="008835B8" w:rsidP="00DD6B72">
      <w:pPr>
        <w:spacing w:after="60"/>
        <w:ind w:left="708" w:hanging="708"/>
        <w:jc w:val="both"/>
        <w:rPr>
          <w:rFonts w:ascii="Garamond" w:hAnsi="Garamond"/>
          <w:bCs/>
          <w:lang w:val="en-GB"/>
        </w:rPr>
      </w:pPr>
      <w:r w:rsidRPr="00332448">
        <w:rPr>
          <w:rFonts w:ascii="Garamond" w:hAnsi="Garamond"/>
          <w:lang w:val="en-GB"/>
        </w:rPr>
        <w:t>1.</w:t>
      </w:r>
      <w:r w:rsidR="001E7718" w:rsidRPr="00332448">
        <w:rPr>
          <w:rFonts w:ascii="Garamond" w:hAnsi="Garamond"/>
          <w:lang w:val="en-GB"/>
        </w:rPr>
        <w:t>7</w:t>
      </w:r>
      <w:r w:rsidRPr="00332448">
        <w:rPr>
          <w:rFonts w:ascii="Garamond" w:hAnsi="Garamond"/>
          <w:lang w:val="en-GB"/>
        </w:rPr>
        <w:t>.</w:t>
      </w:r>
      <w:r w:rsidRPr="00332448">
        <w:rPr>
          <w:rFonts w:ascii="Garamond" w:hAnsi="Garamond"/>
          <w:lang w:val="en-GB"/>
        </w:rPr>
        <w:tab/>
      </w:r>
      <w:r w:rsidR="00A971A8" w:rsidRPr="00332448">
        <w:rPr>
          <w:rFonts w:ascii="Garamond" w:hAnsi="Garamond" w:cs="Arial"/>
          <w:lang w:val="en-GB"/>
        </w:rPr>
        <w:t>The Seller confirms that he has fully acquainted himself with the scope and nature of the delivery concerning the subject of the above-mentioned public contract, that he is aware of all technical, qualitative, and other conditions, and that he has the capacities and expertise necessary to perform such. The Seller acknowledges that the purchase of the Subject of Performance is financed by the Purchaser from a subsidy within the project specified in Article 1.4. of this contract</w:t>
      </w:r>
      <w:r w:rsidR="00466EAA" w:rsidRPr="00332448">
        <w:rPr>
          <w:rFonts w:ascii="Garamond" w:hAnsi="Garamond"/>
          <w:bCs/>
          <w:lang w:val="en-GB"/>
        </w:rPr>
        <w:t>.</w:t>
      </w:r>
    </w:p>
    <w:p w:rsidR="00E94409" w:rsidRPr="00332448" w:rsidRDefault="00E94409" w:rsidP="00DD6B72">
      <w:pPr>
        <w:spacing w:after="60"/>
        <w:ind w:left="708" w:hanging="708"/>
        <w:jc w:val="both"/>
        <w:rPr>
          <w:rFonts w:ascii="Garamond" w:hAnsi="Garamond" w:cs="Arial"/>
          <w:lang w:val="en-GB"/>
        </w:rPr>
      </w:pPr>
    </w:p>
    <w:p w:rsidR="001D6B9F" w:rsidRPr="00332448" w:rsidRDefault="009820DB" w:rsidP="00B95037">
      <w:pPr>
        <w:spacing w:after="120"/>
        <w:ind w:left="708" w:hanging="708"/>
        <w:jc w:val="center"/>
        <w:rPr>
          <w:rFonts w:ascii="Garamond" w:hAnsi="Garamond"/>
          <w:b/>
          <w:sz w:val="24"/>
          <w:szCs w:val="24"/>
          <w:lang w:val="en-GB"/>
        </w:rPr>
      </w:pPr>
      <w:r w:rsidRPr="00332448">
        <w:rPr>
          <w:rFonts w:ascii="Garamond" w:hAnsi="Garamond" w:cs="Arial"/>
          <w:b/>
          <w:lang w:val="en-GB"/>
        </w:rPr>
        <w:t>2</w:t>
      </w:r>
      <w:r w:rsidR="00B95037" w:rsidRPr="00332448">
        <w:rPr>
          <w:rFonts w:ascii="Garamond" w:hAnsi="Garamond" w:cs="Arial"/>
          <w:b/>
          <w:lang w:val="en-GB"/>
        </w:rPr>
        <w:t>.</w:t>
      </w:r>
      <w:r w:rsidR="00B95037" w:rsidRPr="00332448">
        <w:rPr>
          <w:rFonts w:ascii="Garamond" w:hAnsi="Garamond" w:cs="Arial"/>
          <w:lang w:val="en-GB"/>
        </w:rPr>
        <w:t xml:space="preserve"> </w:t>
      </w:r>
      <w:r w:rsidR="00A971A8" w:rsidRPr="00332448">
        <w:rPr>
          <w:rFonts w:ascii="Garamond" w:hAnsi="Garamond"/>
          <w:b/>
          <w:sz w:val="24"/>
          <w:szCs w:val="24"/>
          <w:lang w:val="en-GB"/>
        </w:rPr>
        <w:t>Subject of performance</w:t>
      </w:r>
    </w:p>
    <w:p w:rsidR="006B715D" w:rsidRPr="00332448" w:rsidRDefault="00537403" w:rsidP="000519A2">
      <w:pPr>
        <w:spacing w:after="120"/>
        <w:ind w:left="708" w:hanging="708"/>
        <w:jc w:val="both"/>
        <w:rPr>
          <w:rFonts w:ascii="Garamond" w:hAnsi="Garamond" w:cs="Arial"/>
          <w:lang w:val="en-GB"/>
        </w:rPr>
      </w:pPr>
      <w:r w:rsidRPr="00332448">
        <w:rPr>
          <w:rFonts w:ascii="Garamond" w:hAnsi="Garamond" w:cs="Arial"/>
          <w:lang w:val="en-GB"/>
        </w:rPr>
        <w:t>2.1.</w:t>
      </w:r>
      <w:r w:rsidRPr="00332448">
        <w:rPr>
          <w:rFonts w:ascii="Garamond" w:hAnsi="Garamond" w:cs="Arial"/>
          <w:lang w:val="en-GB"/>
        </w:rPr>
        <w:tab/>
      </w:r>
      <w:r w:rsidR="00A971A8" w:rsidRPr="00332448">
        <w:rPr>
          <w:rFonts w:ascii="Garamond" w:hAnsi="Garamond" w:cs="Arial"/>
          <w:lang w:val="en-GB"/>
        </w:rPr>
        <w:t>The purpose of the contract is the delivery of the Subject of Performance according to Article 2.2. for the needs of the project, according to Article 1.4</w:t>
      </w:r>
      <w:r w:rsidR="000B0DE9" w:rsidRPr="00332448">
        <w:rPr>
          <w:rFonts w:ascii="Garamond" w:hAnsi="Garamond" w:cs="Arial"/>
          <w:lang w:val="en-GB"/>
        </w:rPr>
        <w:t>.</w:t>
      </w:r>
    </w:p>
    <w:p w:rsidR="00B95037" w:rsidRPr="00332448" w:rsidRDefault="008835B8" w:rsidP="000519A2">
      <w:pPr>
        <w:spacing w:after="120"/>
        <w:ind w:left="708" w:hanging="708"/>
        <w:jc w:val="both"/>
        <w:rPr>
          <w:rFonts w:ascii="Garamond" w:hAnsi="Garamond"/>
          <w:lang w:val="en-GB"/>
        </w:rPr>
      </w:pPr>
      <w:r w:rsidRPr="00332448">
        <w:rPr>
          <w:rFonts w:ascii="Garamond" w:hAnsi="Garamond" w:cs="Arial"/>
          <w:lang w:val="en-GB"/>
        </w:rPr>
        <w:t>2</w:t>
      </w:r>
      <w:r w:rsidR="00B95037" w:rsidRPr="00332448">
        <w:rPr>
          <w:rFonts w:ascii="Garamond" w:hAnsi="Garamond" w:cs="Arial"/>
          <w:lang w:val="en-GB"/>
        </w:rPr>
        <w:t>.</w:t>
      </w:r>
      <w:r w:rsidR="00537403" w:rsidRPr="00332448">
        <w:rPr>
          <w:rFonts w:ascii="Garamond" w:hAnsi="Garamond" w:cs="Arial"/>
          <w:lang w:val="en-GB"/>
        </w:rPr>
        <w:t>2</w:t>
      </w:r>
      <w:r w:rsidR="00B95037" w:rsidRPr="00332448">
        <w:rPr>
          <w:rFonts w:ascii="Garamond" w:hAnsi="Garamond" w:cs="Arial"/>
          <w:lang w:val="en-GB"/>
        </w:rPr>
        <w:t>.</w:t>
      </w:r>
      <w:r w:rsidR="00B95037" w:rsidRPr="00332448">
        <w:rPr>
          <w:rFonts w:ascii="Garamond" w:hAnsi="Garamond" w:cs="Arial"/>
          <w:lang w:val="en-GB"/>
        </w:rPr>
        <w:tab/>
      </w:r>
      <w:r w:rsidR="00A971A8" w:rsidRPr="00332448">
        <w:rPr>
          <w:rFonts w:ascii="Garamond" w:hAnsi="Garamond"/>
          <w:lang w:val="en-GB"/>
        </w:rPr>
        <w:t>The subject of the performance consists of the following performance: MEDIAL software for multimedia classrooms (or equivalent software); with accessories; specified in Annexes 1 and 2 to this contract</w:t>
      </w:r>
      <w:r w:rsidR="00275EA5" w:rsidRPr="00332448">
        <w:rPr>
          <w:rFonts w:ascii="Garamond" w:hAnsi="Garamond"/>
          <w:lang w:val="en-GB"/>
        </w:rPr>
        <w:t>.</w:t>
      </w:r>
      <w:r w:rsidR="00B95037" w:rsidRPr="00332448">
        <w:rPr>
          <w:rFonts w:ascii="Garamond" w:hAnsi="Garamond"/>
          <w:lang w:val="en-GB"/>
        </w:rPr>
        <w:t xml:space="preserve"> </w:t>
      </w:r>
    </w:p>
    <w:p w:rsidR="00812662" w:rsidRPr="00332448" w:rsidRDefault="00A971A8" w:rsidP="00085ECA">
      <w:pPr>
        <w:spacing w:after="120"/>
        <w:ind w:left="708"/>
        <w:rPr>
          <w:rFonts w:ascii="Garamond" w:hAnsi="Garamond" w:cs="Arial"/>
          <w:lang w:val="en-GB"/>
        </w:rPr>
      </w:pPr>
      <w:r w:rsidRPr="00332448">
        <w:rPr>
          <w:rFonts w:ascii="Garamond" w:hAnsi="Garamond" w:cs="Arial"/>
          <w:lang w:val="en-GB"/>
        </w:rPr>
        <w:t>An integral part of the Subject of Performance is</w:t>
      </w:r>
      <w:r w:rsidR="00812662" w:rsidRPr="00332448">
        <w:rPr>
          <w:rFonts w:ascii="Garamond" w:hAnsi="Garamond" w:cs="Arial"/>
          <w:lang w:val="en-GB"/>
        </w:rPr>
        <w:t>:</w:t>
      </w:r>
    </w:p>
    <w:p w:rsidR="00A971A8" w:rsidRPr="00332448" w:rsidRDefault="00812662" w:rsidP="00A971A8">
      <w:pPr>
        <w:spacing w:after="60"/>
        <w:ind w:left="567" w:firstLine="141"/>
        <w:jc w:val="both"/>
        <w:rPr>
          <w:rFonts w:ascii="Garamond" w:hAnsi="Garamond" w:cs="Arial"/>
          <w:lang w:val="en-GB"/>
        </w:rPr>
      </w:pPr>
      <w:r w:rsidRPr="00332448">
        <w:rPr>
          <w:rFonts w:ascii="Garamond" w:hAnsi="Garamond" w:cs="Arial"/>
          <w:lang w:val="en-GB"/>
        </w:rPr>
        <w:t>a)</w:t>
      </w:r>
      <w:r w:rsidR="000B0DE9" w:rsidRPr="00332448">
        <w:rPr>
          <w:rFonts w:ascii="Garamond" w:hAnsi="Garamond" w:cs="Arial"/>
          <w:lang w:val="en-GB"/>
        </w:rPr>
        <w:tab/>
      </w:r>
      <w:r w:rsidR="00A971A8" w:rsidRPr="00332448">
        <w:rPr>
          <w:rFonts w:ascii="Garamond" w:hAnsi="Garamond" w:cs="Arial"/>
          <w:lang w:val="en-GB"/>
        </w:rPr>
        <w:t>transport to the place of performance, including its unloading,</w:t>
      </w:r>
    </w:p>
    <w:p w:rsidR="00A971A8" w:rsidRPr="00332448" w:rsidRDefault="00A971A8" w:rsidP="00A971A8">
      <w:pPr>
        <w:spacing w:after="60"/>
        <w:ind w:left="567" w:firstLine="141"/>
        <w:jc w:val="both"/>
        <w:rPr>
          <w:rFonts w:ascii="Garamond" w:hAnsi="Garamond" w:cs="Arial"/>
          <w:lang w:val="en-GB"/>
        </w:rPr>
      </w:pPr>
      <w:r w:rsidRPr="00332448">
        <w:rPr>
          <w:rFonts w:ascii="Garamond" w:hAnsi="Garamond" w:cs="Arial"/>
          <w:lang w:val="en-GB"/>
        </w:rPr>
        <w:t xml:space="preserve">b) </w:t>
      </w:r>
      <w:r w:rsidRPr="00332448">
        <w:rPr>
          <w:rFonts w:ascii="Garamond" w:hAnsi="Garamond" w:cs="Arial"/>
          <w:lang w:val="en-GB"/>
        </w:rPr>
        <w:tab/>
        <w:t>putting the subject of performance into full operation at the place of performance,</w:t>
      </w:r>
    </w:p>
    <w:p w:rsidR="006B715D" w:rsidRPr="00332448" w:rsidRDefault="00A971A8" w:rsidP="00A971A8">
      <w:pPr>
        <w:spacing w:after="60"/>
        <w:ind w:left="567" w:firstLine="141"/>
        <w:jc w:val="both"/>
        <w:rPr>
          <w:rFonts w:ascii="Garamond" w:hAnsi="Garamond" w:cs="Arial"/>
          <w:lang w:val="en-GB"/>
        </w:rPr>
      </w:pPr>
      <w:r w:rsidRPr="00332448">
        <w:rPr>
          <w:rFonts w:ascii="Garamond" w:hAnsi="Garamond" w:cs="Arial"/>
          <w:lang w:val="en-GB"/>
        </w:rPr>
        <w:t xml:space="preserve">c) </w:t>
      </w:r>
      <w:r w:rsidRPr="00332448">
        <w:rPr>
          <w:rFonts w:ascii="Garamond" w:hAnsi="Garamond" w:cs="Arial"/>
          <w:lang w:val="en-GB"/>
        </w:rPr>
        <w:tab/>
        <w:t xml:space="preserve">delivery of technical documentation/user manual in Czech or English, in written or </w:t>
      </w:r>
      <w:r w:rsidRPr="00332448">
        <w:rPr>
          <w:rFonts w:ascii="Garamond" w:hAnsi="Garamond" w:cs="Arial"/>
          <w:lang w:val="en-GB"/>
        </w:rPr>
        <w:tab/>
      </w:r>
      <w:r w:rsidRPr="00332448">
        <w:rPr>
          <w:rFonts w:ascii="Garamond" w:hAnsi="Garamond" w:cs="Arial"/>
          <w:lang w:val="en-GB"/>
        </w:rPr>
        <w:tab/>
        <w:t>electronic form</w:t>
      </w:r>
      <w:r w:rsidR="006B715D" w:rsidRPr="00332448">
        <w:rPr>
          <w:rFonts w:ascii="Garamond" w:hAnsi="Garamond" w:cs="Arial"/>
          <w:lang w:val="en-GB"/>
        </w:rPr>
        <w:t>;</w:t>
      </w:r>
    </w:p>
    <w:p w:rsidR="00E94409" w:rsidRPr="00332448" w:rsidRDefault="00E94409" w:rsidP="006B715D">
      <w:pPr>
        <w:spacing w:after="120"/>
        <w:ind w:left="1416" w:hanging="708"/>
        <w:jc w:val="both"/>
        <w:rPr>
          <w:rFonts w:ascii="Garamond" w:hAnsi="Garamond" w:cs="Arial"/>
          <w:lang w:val="en-GB"/>
        </w:rPr>
      </w:pPr>
    </w:p>
    <w:p w:rsidR="00A35EA0" w:rsidRPr="00332448" w:rsidRDefault="006A2902" w:rsidP="006B715D">
      <w:pPr>
        <w:spacing w:after="120"/>
        <w:jc w:val="center"/>
        <w:rPr>
          <w:rFonts w:ascii="Garamond" w:hAnsi="Garamond" w:cs="Arial"/>
          <w:b/>
          <w:lang w:val="en-GB"/>
        </w:rPr>
      </w:pPr>
      <w:r w:rsidRPr="00332448">
        <w:rPr>
          <w:rFonts w:ascii="Garamond" w:hAnsi="Garamond" w:cs="Arial"/>
          <w:b/>
          <w:lang w:val="en-GB"/>
        </w:rPr>
        <w:t>3</w:t>
      </w:r>
      <w:r w:rsidR="00A35EA0" w:rsidRPr="00332448">
        <w:rPr>
          <w:rFonts w:ascii="Garamond" w:hAnsi="Garamond" w:cs="Arial"/>
          <w:b/>
          <w:lang w:val="en-GB"/>
        </w:rPr>
        <w:t xml:space="preserve">. </w:t>
      </w:r>
      <w:r w:rsidR="00A971A8" w:rsidRPr="00332448">
        <w:rPr>
          <w:rFonts w:ascii="Garamond" w:hAnsi="Garamond" w:cs="Arial"/>
          <w:b/>
          <w:lang w:val="en-GB"/>
        </w:rPr>
        <w:t>Purchase price and payment terms &amp; conditions</w:t>
      </w:r>
    </w:p>
    <w:p w:rsidR="00870657" w:rsidRPr="00332448" w:rsidRDefault="00870657" w:rsidP="005B26E7">
      <w:pPr>
        <w:spacing w:after="120"/>
        <w:ind w:left="708" w:hanging="708"/>
        <w:jc w:val="both"/>
        <w:rPr>
          <w:rFonts w:ascii="Garamond" w:hAnsi="Garamond" w:cs="Arial"/>
          <w:lang w:val="en-GB"/>
        </w:rPr>
      </w:pPr>
      <w:r w:rsidRPr="00332448">
        <w:rPr>
          <w:rFonts w:ascii="Garamond" w:hAnsi="Garamond" w:cs="Arial"/>
          <w:lang w:val="en-GB"/>
        </w:rPr>
        <w:t>3.1.</w:t>
      </w:r>
      <w:r w:rsidRPr="00332448">
        <w:rPr>
          <w:rFonts w:ascii="Garamond" w:hAnsi="Garamond" w:cs="Arial"/>
          <w:lang w:val="en-GB"/>
        </w:rPr>
        <w:tab/>
      </w:r>
      <w:r w:rsidR="00A971A8" w:rsidRPr="00332448">
        <w:rPr>
          <w:rFonts w:ascii="Garamond" w:hAnsi="Garamond" w:cs="Arial"/>
          <w:lang w:val="en-GB"/>
        </w:rPr>
        <w:t xml:space="preserve">The purchase price for the Subject of Performance within the scope of Article 2.2. of this Contract is determined by agreement of the Contracting parties, and corresponds to the price offer of the Seller, submitted within the tender. The Purchase Price is agreed as the highest permissible, including all fees and all other costs associated with the delivery of the Subject of Performance, and the </w:t>
      </w:r>
      <w:r w:rsidR="00332448" w:rsidRPr="00332448">
        <w:rPr>
          <w:rFonts w:ascii="Garamond" w:hAnsi="Garamond" w:cs="Arial"/>
          <w:lang w:val="en-GB"/>
        </w:rPr>
        <w:t>fulfilment</w:t>
      </w:r>
      <w:r w:rsidR="00A971A8" w:rsidRPr="00332448">
        <w:rPr>
          <w:rFonts w:ascii="Garamond" w:hAnsi="Garamond" w:cs="Arial"/>
          <w:lang w:val="en-GB"/>
        </w:rPr>
        <w:t xml:space="preserve"> of all obligations of the Seller under this Contract</w:t>
      </w:r>
      <w:r w:rsidR="00F11AD5" w:rsidRPr="00332448">
        <w:rPr>
          <w:rFonts w:ascii="Garamond" w:hAnsi="Garamond" w:cs="Arial"/>
          <w:lang w:val="en-GB"/>
        </w:rPr>
        <w:t>.</w:t>
      </w:r>
      <w:r w:rsidRPr="00332448" w:rsidDel="00870657">
        <w:rPr>
          <w:rFonts w:ascii="Garamond" w:hAnsi="Garamond" w:cs="Arial"/>
          <w:lang w:val="en-GB"/>
        </w:rPr>
        <w:t xml:space="preserve"> </w:t>
      </w:r>
    </w:p>
    <w:p w:rsidR="00870657" w:rsidRPr="00332448" w:rsidRDefault="00870657" w:rsidP="005B26E7">
      <w:pPr>
        <w:spacing w:after="120"/>
        <w:ind w:left="708" w:hanging="708"/>
        <w:jc w:val="both"/>
        <w:rPr>
          <w:rFonts w:ascii="Garamond" w:hAnsi="Garamond"/>
          <w:lang w:val="en-GB"/>
        </w:rPr>
      </w:pPr>
      <w:r w:rsidRPr="00332448">
        <w:rPr>
          <w:rFonts w:ascii="Garamond" w:hAnsi="Garamond" w:cs="Arial"/>
          <w:lang w:val="en-GB"/>
        </w:rPr>
        <w:t>3.2.</w:t>
      </w:r>
      <w:r w:rsidRPr="00332448">
        <w:rPr>
          <w:rFonts w:ascii="Garamond" w:hAnsi="Garamond" w:cs="Arial"/>
          <w:lang w:val="en-GB"/>
        </w:rPr>
        <w:tab/>
      </w:r>
      <w:r w:rsidR="00A971A8" w:rsidRPr="00332448">
        <w:rPr>
          <w:rFonts w:ascii="Garamond" w:hAnsi="Garamond"/>
          <w:lang w:val="en-GB"/>
        </w:rPr>
        <w:t xml:space="preserve">The Buyer undertakes to pay the Seller for the Subject of Performance the agreed </w:t>
      </w:r>
      <w:r w:rsidR="00A971A8" w:rsidRPr="00332448">
        <w:rPr>
          <w:rFonts w:ascii="Garamond" w:hAnsi="Garamond"/>
          <w:b/>
          <w:lang w:val="en-GB"/>
        </w:rPr>
        <w:t>purchase price in the amount of CZK</w:t>
      </w:r>
      <w:r w:rsidRPr="00332448">
        <w:rPr>
          <w:rFonts w:ascii="Garamond" w:hAnsi="Garamond"/>
          <w:b/>
          <w:lang w:val="en-GB"/>
        </w:rPr>
        <w:t xml:space="preserve"> </w:t>
      </w:r>
      <w:r w:rsidR="00637564">
        <w:rPr>
          <w:rFonts w:ascii="Garamond" w:eastAsia="Times New Roman" w:hAnsi="Garamond"/>
          <w:b/>
          <w:lang w:val="en-GB" w:eastAsia="cs-CZ"/>
        </w:rPr>
        <w:t>561,000</w:t>
      </w:r>
      <w:r w:rsidRPr="00332448">
        <w:rPr>
          <w:rFonts w:ascii="Garamond" w:hAnsi="Garamond"/>
          <w:b/>
          <w:lang w:val="en-GB"/>
        </w:rPr>
        <w:t xml:space="preserve"> </w:t>
      </w:r>
      <w:r w:rsidR="00A971A8" w:rsidRPr="00332448">
        <w:rPr>
          <w:rFonts w:ascii="Garamond" w:hAnsi="Garamond"/>
          <w:b/>
          <w:lang w:val="en-GB"/>
        </w:rPr>
        <w:t>excl. VAT</w:t>
      </w:r>
      <w:r w:rsidRPr="00332448">
        <w:rPr>
          <w:rFonts w:ascii="Garamond" w:hAnsi="Garamond"/>
          <w:lang w:val="en-GB"/>
        </w:rPr>
        <w:t xml:space="preserve"> (</w:t>
      </w:r>
      <w:r w:rsidR="00A971A8" w:rsidRPr="00332448">
        <w:rPr>
          <w:rFonts w:ascii="Garamond" w:hAnsi="Garamond"/>
          <w:lang w:val="en-GB"/>
        </w:rPr>
        <w:t>in words</w:t>
      </w:r>
      <w:r w:rsidRPr="00332448">
        <w:rPr>
          <w:rFonts w:ascii="Garamond" w:hAnsi="Garamond"/>
          <w:lang w:val="en-GB"/>
        </w:rPr>
        <w:t xml:space="preserve">: </w:t>
      </w:r>
      <w:r w:rsidR="00637564">
        <w:rPr>
          <w:rFonts w:ascii="Garamond" w:eastAsia="Times New Roman" w:hAnsi="Garamond"/>
          <w:b/>
          <w:lang w:val="en-GB" w:eastAsia="cs-CZ"/>
        </w:rPr>
        <w:t>five hundred and sixty-one thousand</w:t>
      </w:r>
      <w:r w:rsidRPr="00332448">
        <w:rPr>
          <w:rFonts w:ascii="Garamond" w:hAnsi="Garamond"/>
          <w:lang w:val="en-GB"/>
        </w:rPr>
        <w:t xml:space="preserve"> </w:t>
      </w:r>
      <w:r w:rsidR="00A971A8" w:rsidRPr="00332448">
        <w:rPr>
          <w:rFonts w:ascii="Garamond" w:hAnsi="Garamond"/>
          <w:lang w:val="en-GB"/>
        </w:rPr>
        <w:t>Czech crowns</w:t>
      </w:r>
      <w:r w:rsidRPr="00332448">
        <w:rPr>
          <w:rFonts w:ascii="Garamond" w:hAnsi="Garamond"/>
          <w:lang w:val="en-GB"/>
        </w:rPr>
        <w:t xml:space="preserve">). </w:t>
      </w:r>
      <w:r w:rsidR="00A971A8" w:rsidRPr="00332448">
        <w:rPr>
          <w:rFonts w:ascii="Garamond" w:hAnsi="Garamond"/>
          <w:lang w:val="en-GB"/>
        </w:rPr>
        <w:t>VAT in the amount stipulated by valid legal regulations will be added to the stated purchase price</w:t>
      </w:r>
      <w:r w:rsidRPr="00332448">
        <w:rPr>
          <w:rFonts w:ascii="Garamond" w:hAnsi="Garamond"/>
          <w:lang w:val="en-GB"/>
        </w:rPr>
        <w:t>.</w:t>
      </w:r>
    </w:p>
    <w:p w:rsidR="00870657" w:rsidRPr="00332448" w:rsidRDefault="00870657" w:rsidP="00870657">
      <w:pPr>
        <w:spacing w:after="120"/>
        <w:jc w:val="both"/>
        <w:rPr>
          <w:rFonts w:ascii="Garamond" w:hAnsi="Garamond"/>
          <w:lang w:val="en-GB"/>
        </w:rPr>
      </w:pPr>
      <w:r w:rsidRPr="00332448">
        <w:rPr>
          <w:rFonts w:ascii="Garamond" w:hAnsi="Garamond"/>
          <w:lang w:val="en-GB"/>
        </w:rPr>
        <w:lastRenderedPageBreak/>
        <w:t>3.3.</w:t>
      </w:r>
      <w:r w:rsidRPr="00332448">
        <w:rPr>
          <w:rFonts w:ascii="Garamond" w:hAnsi="Garamond"/>
          <w:lang w:val="en-GB"/>
        </w:rPr>
        <w:tab/>
      </w:r>
      <w:r w:rsidR="00A971A8" w:rsidRPr="00332448">
        <w:rPr>
          <w:rFonts w:ascii="Garamond" w:hAnsi="Garamond"/>
          <w:lang w:val="en-GB"/>
        </w:rPr>
        <w:t>The seller</w:t>
      </w:r>
      <w:r w:rsidRPr="00332448">
        <w:rPr>
          <w:rFonts w:ascii="Garamond" w:hAnsi="Garamond"/>
          <w:lang w:val="en-GB"/>
        </w:rPr>
        <w:t xml:space="preserve"> </w:t>
      </w:r>
      <w:r w:rsidR="00A971A8" w:rsidRPr="00637564">
        <w:rPr>
          <w:rFonts w:ascii="Garamond" w:hAnsi="Garamond"/>
          <w:lang w:val="en-GB"/>
        </w:rPr>
        <w:t>is VAT registered</w:t>
      </w:r>
      <w:r w:rsidRPr="00332448">
        <w:rPr>
          <w:rFonts w:ascii="Garamond" w:hAnsi="Garamond"/>
          <w:lang w:val="en-GB"/>
        </w:rPr>
        <w:t>.</w:t>
      </w:r>
    </w:p>
    <w:p w:rsidR="00870657" w:rsidRPr="00332448" w:rsidRDefault="00870657" w:rsidP="005B26E7">
      <w:pPr>
        <w:spacing w:after="120"/>
        <w:ind w:left="708" w:hanging="708"/>
        <w:jc w:val="both"/>
        <w:rPr>
          <w:rFonts w:ascii="Garamond" w:hAnsi="Garamond"/>
          <w:b/>
          <w:lang w:val="en-GB"/>
        </w:rPr>
      </w:pPr>
      <w:r w:rsidRPr="00332448">
        <w:rPr>
          <w:rFonts w:ascii="Garamond" w:hAnsi="Garamond"/>
          <w:lang w:val="en-GB"/>
        </w:rPr>
        <w:t>3.4.</w:t>
      </w:r>
      <w:r w:rsidRPr="00332448">
        <w:rPr>
          <w:rFonts w:ascii="Garamond" w:hAnsi="Garamond"/>
          <w:lang w:val="en-GB"/>
        </w:rPr>
        <w:tab/>
      </w:r>
      <w:r w:rsidR="007F6864" w:rsidRPr="00332448">
        <w:rPr>
          <w:rFonts w:ascii="Garamond" w:hAnsi="Garamond" w:cs="Arial"/>
          <w:lang w:val="en-GB"/>
        </w:rPr>
        <w:t xml:space="preserve">The tax document (invoice) must contain all the requisites of this Contract and a proper tax and accounting document in the sense of the relevant legal regulations, especially Act No. 563/1991 Coll., On Accounting, as amended, Act No. 235/2004 Coll., on value added tax, as amended. In the event that the invoice does not have the appropriate requisites, the Purchaser is entitled to return it to the Seller for completion within the due date, without getting into delay with the due date. The due date begins to run again from the re-delivery of a duly supplemented or corrected invoice to the </w:t>
      </w:r>
      <w:r w:rsidR="00D739FB" w:rsidRPr="00332448">
        <w:rPr>
          <w:rFonts w:ascii="Garamond" w:hAnsi="Garamond" w:cs="Arial"/>
          <w:lang w:val="en-GB"/>
        </w:rPr>
        <w:t>Purchaser</w:t>
      </w:r>
      <w:r w:rsidRPr="00332448">
        <w:rPr>
          <w:rFonts w:ascii="Garamond" w:hAnsi="Garamond"/>
          <w:lang w:val="en-GB"/>
        </w:rPr>
        <w:t xml:space="preserve">. </w:t>
      </w:r>
      <w:r w:rsidR="00D739FB" w:rsidRPr="00332448">
        <w:rPr>
          <w:rFonts w:ascii="Garamond" w:hAnsi="Garamond"/>
          <w:b/>
          <w:lang w:val="en-GB"/>
        </w:rPr>
        <w:t>The tax document (invoice) will contain the information: “Purchased from the project</w:t>
      </w:r>
      <w:r w:rsidRPr="00332448">
        <w:rPr>
          <w:rFonts w:ascii="Garamond" w:hAnsi="Garamond"/>
          <w:b/>
          <w:lang w:val="en-GB"/>
        </w:rPr>
        <w:t xml:space="preserve"> OP VVV </w:t>
      </w:r>
      <w:r w:rsidR="00D739FB" w:rsidRPr="00332448">
        <w:rPr>
          <w:rFonts w:ascii="Garamond" w:hAnsi="Garamond"/>
          <w:b/>
          <w:lang w:val="en-GB"/>
        </w:rPr>
        <w:t>‘</w:t>
      </w:r>
      <w:r w:rsidRPr="00332448">
        <w:rPr>
          <w:rFonts w:ascii="Garamond" w:hAnsi="Garamond"/>
          <w:b/>
          <w:lang w:val="en-GB"/>
        </w:rPr>
        <w:t>ERDF II projekt Západočeské univerzity v Plzni</w:t>
      </w:r>
      <w:r w:rsidR="00D739FB" w:rsidRPr="00332448">
        <w:rPr>
          <w:rFonts w:ascii="Garamond" w:hAnsi="Garamond"/>
          <w:b/>
          <w:lang w:val="en-GB"/>
        </w:rPr>
        <w:t>’</w:t>
      </w:r>
      <w:r w:rsidRPr="00332448">
        <w:rPr>
          <w:rFonts w:ascii="Garamond" w:hAnsi="Garamond"/>
          <w:b/>
          <w:lang w:val="en-GB"/>
        </w:rPr>
        <w:t xml:space="preserve">, reg. </w:t>
      </w:r>
      <w:r w:rsidR="00D739FB" w:rsidRPr="00332448">
        <w:rPr>
          <w:rFonts w:ascii="Garamond" w:hAnsi="Garamond"/>
          <w:b/>
          <w:lang w:val="en-GB"/>
        </w:rPr>
        <w:t>No</w:t>
      </w:r>
      <w:r w:rsidRPr="00332448">
        <w:rPr>
          <w:rFonts w:ascii="Garamond" w:hAnsi="Garamond"/>
          <w:b/>
          <w:lang w:val="en-GB"/>
        </w:rPr>
        <w:t>. CZ.02.2.67/0.0/0.0/18_057/0013247.</w:t>
      </w:r>
      <w:r w:rsidR="00D739FB" w:rsidRPr="00332448">
        <w:rPr>
          <w:rFonts w:ascii="Garamond" w:hAnsi="Garamond"/>
          <w:b/>
          <w:lang w:val="en-GB"/>
        </w:rPr>
        <w:t>”</w:t>
      </w:r>
    </w:p>
    <w:p w:rsidR="00A35EA0" w:rsidRPr="00332448" w:rsidRDefault="00F11AD5" w:rsidP="00DA35F0">
      <w:pPr>
        <w:spacing w:after="120"/>
        <w:ind w:left="708" w:hanging="708"/>
        <w:jc w:val="both"/>
        <w:rPr>
          <w:rFonts w:ascii="Garamond" w:hAnsi="Garamond"/>
          <w:lang w:val="en-GB"/>
        </w:rPr>
      </w:pPr>
      <w:r w:rsidRPr="00332448">
        <w:rPr>
          <w:rFonts w:ascii="Garamond" w:hAnsi="Garamond"/>
          <w:lang w:val="en-GB"/>
        </w:rPr>
        <w:t>3.5.</w:t>
      </w:r>
      <w:r w:rsidRPr="00332448">
        <w:rPr>
          <w:rFonts w:ascii="Garamond" w:hAnsi="Garamond"/>
          <w:lang w:val="en-GB"/>
        </w:rPr>
        <w:tab/>
      </w:r>
      <w:r w:rsidR="00D739FB" w:rsidRPr="00332448">
        <w:rPr>
          <w:rFonts w:ascii="Garamond" w:hAnsi="Garamond"/>
          <w:lang w:val="en-GB"/>
        </w:rPr>
        <w:t>The Purchase Price will be paid by the Purchaser to the bank account of the Seller, as specified in the header of this Contract. The purchase price will be paid by the Purchaser as a one-time payment in Czech currency, on the basis of a tax document - invoice. The Purchaser will be entitled to invoice the agreed price on the next working day from the moment of signing the protocol on the handover and acceptance of the Subject of Performance. The maturity of the invoice is agreed for 30 calendar days from the date of its demonstrable delivery to the Purchaser</w:t>
      </w:r>
      <w:r w:rsidR="00675452" w:rsidRPr="00332448">
        <w:rPr>
          <w:rFonts w:ascii="Garamond" w:hAnsi="Garamond"/>
          <w:lang w:val="en-GB"/>
        </w:rPr>
        <w:t>.</w:t>
      </w:r>
    </w:p>
    <w:p w:rsidR="006B715D" w:rsidRPr="00332448" w:rsidRDefault="00675452" w:rsidP="00275EA5">
      <w:pPr>
        <w:spacing w:after="120"/>
        <w:jc w:val="both"/>
        <w:rPr>
          <w:rFonts w:ascii="Garamond" w:hAnsi="Garamond"/>
          <w:lang w:val="en-GB"/>
        </w:rPr>
      </w:pPr>
      <w:r w:rsidRPr="00332448">
        <w:rPr>
          <w:rFonts w:ascii="Garamond" w:hAnsi="Garamond"/>
          <w:lang w:val="en-GB"/>
        </w:rPr>
        <w:t>3</w:t>
      </w:r>
      <w:r w:rsidR="00A35EA0" w:rsidRPr="00332448">
        <w:rPr>
          <w:rFonts w:ascii="Garamond" w:hAnsi="Garamond"/>
          <w:lang w:val="en-GB"/>
        </w:rPr>
        <w:t>.</w:t>
      </w:r>
      <w:r w:rsidR="00F11AD5" w:rsidRPr="00332448">
        <w:rPr>
          <w:rFonts w:ascii="Garamond" w:hAnsi="Garamond"/>
          <w:lang w:val="en-GB"/>
        </w:rPr>
        <w:t>6</w:t>
      </w:r>
      <w:r w:rsidR="00A35EA0" w:rsidRPr="00332448">
        <w:rPr>
          <w:rFonts w:ascii="Garamond" w:hAnsi="Garamond"/>
          <w:lang w:val="en-GB"/>
        </w:rPr>
        <w:t>.</w:t>
      </w:r>
      <w:r w:rsidR="00A35EA0" w:rsidRPr="00332448">
        <w:rPr>
          <w:rFonts w:ascii="Garamond" w:hAnsi="Garamond"/>
          <w:lang w:val="en-GB"/>
        </w:rPr>
        <w:tab/>
      </w:r>
      <w:r w:rsidR="00D739FB" w:rsidRPr="00332448">
        <w:rPr>
          <w:rFonts w:ascii="Garamond" w:hAnsi="Garamond"/>
          <w:lang w:val="en-GB"/>
        </w:rPr>
        <w:t>The Purchaser does not provide advances for the performance of the subject of this Contract</w:t>
      </w:r>
      <w:r w:rsidR="00A35EA0" w:rsidRPr="00332448">
        <w:rPr>
          <w:rFonts w:ascii="Garamond" w:hAnsi="Garamond"/>
          <w:lang w:val="en-GB"/>
        </w:rPr>
        <w:t>.</w:t>
      </w:r>
    </w:p>
    <w:p w:rsidR="00870657" w:rsidRPr="00332448" w:rsidRDefault="00870657" w:rsidP="00275EA5">
      <w:pPr>
        <w:spacing w:after="120"/>
        <w:jc w:val="both"/>
        <w:rPr>
          <w:rFonts w:ascii="Garamond" w:hAnsi="Garamond"/>
          <w:lang w:val="en-GB"/>
        </w:rPr>
      </w:pPr>
    </w:p>
    <w:p w:rsidR="009820DB" w:rsidRPr="00332448" w:rsidRDefault="006A2902" w:rsidP="009820DB">
      <w:pPr>
        <w:ind w:firstLine="360"/>
        <w:jc w:val="center"/>
        <w:rPr>
          <w:rFonts w:ascii="Garamond" w:hAnsi="Garamond"/>
          <w:b/>
          <w:lang w:val="en-GB"/>
        </w:rPr>
      </w:pPr>
      <w:r w:rsidRPr="00332448">
        <w:rPr>
          <w:rFonts w:ascii="Garamond" w:hAnsi="Garamond"/>
          <w:b/>
          <w:lang w:val="en-GB"/>
        </w:rPr>
        <w:t>4</w:t>
      </w:r>
      <w:r w:rsidR="009820DB" w:rsidRPr="00332448">
        <w:rPr>
          <w:rFonts w:ascii="Garamond" w:hAnsi="Garamond"/>
          <w:b/>
          <w:lang w:val="en-GB"/>
        </w:rPr>
        <w:t xml:space="preserve">. </w:t>
      </w:r>
      <w:r w:rsidR="00D739FB" w:rsidRPr="00332448">
        <w:rPr>
          <w:rFonts w:ascii="Garamond" w:hAnsi="Garamond"/>
          <w:b/>
          <w:lang w:val="en-GB"/>
        </w:rPr>
        <w:t>Time and place of performance</w:t>
      </w:r>
    </w:p>
    <w:p w:rsidR="009820DB" w:rsidRPr="00332448" w:rsidRDefault="009820DB" w:rsidP="00DA35F0">
      <w:pPr>
        <w:spacing w:after="120"/>
        <w:ind w:left="708" w:hanging="708"/>
        <w:jc w:val="both"/>
        <w:rPr>
          <w:rFonts w:ascii="Garamond" w:hAnsi="Garamond"/>
          <w:lang w:val="en-GB"/>
        </w:rPr>
      </w:pPr>
      <w:r w:rsidRPr="00332448">
        <w:rPr>
          <w:rFonts w:ascii="Garamond" w:hAnsi="Garamond" w:cs="Arial"/>
          <w:lang w:val="en-GB"/>
        </w:rPr>
        <w:t>4.1.</w:t>
      </w:r>
      <w:r w:rsidRPr="00332448">
        <w:rPr>
          <w:rFonts w:ascii="Garamond" w:hAnsi="Garamond" w:cs="Arial"/>
          <w:lang w:val="en-GB"/>
        </w:rPr>
        <w:tab/>
      </w:r>
      <w:r w:rsidR="00D739FB" w:rsidRPr="00332448">
        <w:rPr>
          <w:rFonts w:ascii="Garamond" w:hAnsi="Garamond" w:cs="Arial"/>
          <w:lang w:val="en-GB"/>
        </w:rPr>
        <w:t xml:space="preserve">The Seller is obliged to duly </w:t>
      </w:r>
      <w:r w:rsidR="00D739FB" w:rsidRPr="00332448">
        <w:rPr>
          <w:rFonts w:ascii="Garamond" w:hAnsi="Garamond" w:cs="Arial"/>
          <w:u w:val="single"/>
          <w:lang w:val="en-GB"/>
        </w:rPr>
        <w:t>and timely</w:t>
      </w:r>
      <w:r w:rsidR="00D739FB" w:rsidRPr="00332448">
        <w:rPr>
          <w:rFonts w:ascii="Garamond" w:hAnsi="Garamond" w:cs="Arial"/>
          <w:lang w:val="en-GB"/>
        </w:rPr>
        <w:t xml:space="preserve"> deliver the subject of performance to the place of performance, and to </w:t>
      </w:r>
      <w:r w:rsidR="00332448" w:rsidRPr="00332448">
        <w:rPr>
          <w:rFonts w:ascii="Garamond" w:hAnsi="Garamond" w:cs="Arial"/>
          <w:lang w:val="en-GB"/>
        </w:rPr>
        <w:t>fulfil</w:t>
      </w:r>
      <w:r w:rsidR="00D739FB" w:rsidRPr="00332448">
        <w:rPr>
          <w:rFonts w:ascii="Garamond" w:hAnsi="Garamond" w:cs="Arial"/>
          <w:lang w:val="en-GB"/>
        </w:rPr>
        <w:t xml:space="preserve"> the obligations specified in Article 2.2</w:t>
      </w:r>
      <w:r w:rsidR="00EF236F" w:rsidRPr="00332448">
        <w:rPr>
          <w:rFonts w:ascii="Garamond" w:hAnsi="Garamond" w:cs="Arial"/>
          <w:lang w:val="en-GB"/>
        </w:rPr>
        <w:t>.</w:t>
      </w:r>
      <w:r w:rsidRPr="00332448">
        <w:rPr>
          <w:rFonts w:ascii="Garamond" w:hAnsi="Garamond" w:cs="Arial"/>
          <w:lang w:val="en-GB"/>
        </w:rPr>
        <w:t xml:space="preserve"> </w:t>
      </w:r>
      <w:r w:rsidR="00D739FB" w:rsidRPr="00332448">
        <w:rPr>
          <w:rFonts w:ascii="Garamond" w:hAnsi="Garamond"/>
          <w:b/>
          <w:lang w:val="en-GB"/>
        </w:rPr>
        <w:t>within one (1) month from the entry into force of this Contract</w:t>
      </w:r>
      <w:r w:rsidRPr="00332448">
        <w:rPr>
          <w:rFonts w:ascii="Garamond" w:hAnsi="Garamond"/>
          <w:b/>
          <w:lang w:val="en-GB"/>
        </w:rPr>
        <w:t xml:space="preserve">. </w:t>
      </w:r>
    </w:p>
    <w:p w:rsidR="009820DB" w:rsidRPr="00332448" w:rsidRDefault="009820DB" w:rsidP="00F27CF0">
      <w:pPr>
        <w:spacing w:after="120"/>
        <w:ind w:left="708" w:hanging="708"/>
        <w:jc w:val="both"/>
        <w:rPr>
          <w:rFonts w:ascii="Garamond" w:hAnsi="Garamond"/>
          <w:lang w:val="en-GB"/>
        </w:rPr>
      </w:pPr>
      <w:r w:rsidRPr="00332448">
        <w:rPr>
          <w:rFonts w:ascii="Garamond" w:hAnsi="Garamond" w:cs="Arial"/>
          <w:lang w:val="en-GB"/>
        </w:rPr>
        <w:t>4.</w:t>
      </w:r>
      <w:r w:rsidR="00A4082D" w:rsidRPr="00332448">
        <w:rPr>
          <w:rFonts w:ascii="Garamond" w:hAnsi="Garamond" w:cs="Arial"/>
          <w:lang w:val="en-GB"/>
        </w:rPr>
        <w:t>2</w:t>
      </w:r>
      <w:r w:rsidRPr="00332448">
        <w:rPr>
          <w:rFonts w:ascii="Garamond" w:hAnsi="Garamond" w:cs="Arial"/>
          <w:lang w:val="en-GB"/>
        </w:rPr>
        <w:t>.</w:t>
      </w:r>
      <w:r w:rsidRPr="00332448">
        <w:rPr>
          <w:rFonts w:ascii="Garamond" w:hAnsi="Garamond" w:cs="Arial"/>
          <w:lang w:val="en-GB"/>
        </w:rPr>
        <w:tab/>
      </w:r>
      <w:r w:rsidR="00D739FB" w:rsidRPr="00332448">
        <w:rPr>
          <w:rFonts w:ascii="Garamond" w:hAnsi="Garamond" w:cs="Arial"/>
          <w:lang w:val="en-GB"/>
        </w:rPr>
        <w:t>The place of performance is</w:t>
      </w:r>
      <w:r w:rsidRPr="00332448">
        <w:rPr>
          <w:rFonts w:ascii="Garamond" w:hAnsi="Garamond" w:cs="Arial"/>
          <w:lang w:val="en-GB"/>
        </w:rPr>
        <w:t xml:space="preserve"> </w:t>
      </w:r>
      <w:r w:rsidR="00D739FB" w:rsidRPr="00332448">
        <w:rPr>
          <w:rFonts w:ascii="Garamond" w:hAnsi="Garamond"/>
          <w:b/>
          <w:lang w:val="en-GB"/>
        </w:rPr>
        <w:t>The University of West Bohemia in Pilsen</w:t>
      </w:r>
      <w:r w:rsidRPr="00332448">
        <w:rPr>
          <w:rFonts w:ascii="Garamond" w:hAnsi="Garamond"/>
          <w:b/>
          <w:lang w:val="en-GB"/>
        </w:rPr>
        <w:t xml:space="preserve">, </w:t>
      </w:r>
      <w:r w:rsidR="00921AEC" w:rsidRPr="00332448">
        <w:rPr>
          <w:rFonts w:ascii="Garamond" w:hAnsi="Garamond"/>
          <w:b/>
          <w:lang w:val="en-GB"/>
        </w:rPr>
        <w:t>Univerzitní 8</w:t>
      </w:r>
      <w:r w:rsidRPr="00332448">
        <w:rPr>
          <w:rFonts w:ascii="Garamond" w:hAnsi="Garamond"/>
          <w:b/>
          <w:lang w:val="en-GB"/>
        </w:rPr>
        <w:t>,</w:t>
      </w:r>
      <w:r w:rsidRPr="00332448">
        <w:rPr>
          <w:rFonts w:ascii="Garamond" w:hAnsi="Garamond"/>
          <w:lang w:val="en-GB"/>
        </w:rPr>
        <w:t xml:space="preserve"> </w:t>
      </w:r>
      <w:r w:rsidR="00D739FB" w:rsidRPr="00332448">
        <w:rPr>
          <w:rFonts w:ascii="Garamond" w:hAnsi="Garamond"/>
          <w:b/>
          <w:lang w:val="en-GB"/>
        </w:rPr>
        <w:t>Pilsen</w:t>
      </w:r>
      <w:r w:rsidRPr="00332448">
        <w:rPr>
          <w:rFonts w:ascii="Garamond" w:hAnsi="Garamond"/>
          <w:b/>
          <w:lang w:val="en-GB"/>
        </w:rPr>
        <w:t xml:space="preserve">, </w:t>
      </w:r>
      <w:r w:rsidR="00D739FB" w:rsidRPr="00332448">
        <w:rPr>
          <w:rFonts w:ascii="Garamond" w:hAnsi="Garamond"/>
          <w:b/>
          <w:lang w:val="en-GB"/>
        </w:rPr>
        <w:t>postcode</w:t>
      </w:r>
      <w:r w:rsidRPr="00332448">
        <w:rPr>
          <w:rFonts w:ascii="Garamond" w:hAnsi="Garamond"/>
          <w:b/>
          <w:lang w:val="en-GB"/>
        </w:rPr>
        <w:t xml:space="preserve"> 30100, </w:t>
      </w:r>
      <w:r w:rsidR="00D739FB" w:rsidRPr="00332448">
        <w:rPr>
          <w:rFonts w:ascii="Garamond" w:hAnsi="Garamond"/>
          <w:b/>
          <w:lang w:val="en-GB"/>
        </w:rPr>
        <w:t>Czech Republic</w:t>
      </w:r>
      <w:r w:rsidRPr="00332448">
        <w:rPr>
          <w:rFonts w:ascii="Garamond" w:hAnsi="Garamond"/>
          <w:b/>
          <w:lang w:val="en-GB"/>
        </w:rPr>
        <w:t>.</w:t>
      </w:r>
    </w:p>
    <w:p w:rsidR="00275EA5" w:rsidRPr="00332448" w:rsidRDefault="00275EA5" w:rsidP="00F27CF0">
      <w:pPr>
        <w:spacing w:after="120"/>
        <w:ind w:left="708" w:hanging="708"/>
        <w:jc w:val="both"/>
        <w:rPr>
          <w:rFonts w:ascii="Garamond" w:hAnsi="Garamond"/>
          <w:lang w:val="en-GB"/>
        </w:rPr>
      </w:pPr>
    </w:p>
    <w:p w:rsidR="00675452" w:rsidRPr="00332448" w:rsidRDefault="006A2902" w:rsidP="00675452">
      <w:pPr>
        <w:spacing w:after="120"/>
        <w:ind w:left="708" w:hanging="708"/>
        <w:jc w:val="center"/>
        <w:rPr>
          <w:rFonts w:ascii="Garamond" w:hAnsi="Garamond"/>
          <w:b/>
          <w:lang w:val="en-GB"/>
        </w:rPr>
      </w:pPr>
      <w:r w:rsidRPr="00332448">
        <w:rPr>
          <w:rFonts w:ascii="Garamond" w:hAnsi="Garamond"/>
          <w:b/>
          <w:lang w:val="en-GB"/>
        </w:rPr>
        <w:t>5</w:t>
      </w:r>
      <w:r w:rsidR="00675452" w:rsidRPr="00332448">
        <w:rPr>
          <w:rFonts w:ascii="Garamond" w:hAnsi="Garamond"/>
          <w:b/>
          <w:lang w:val="en-GB"/>
        </w:rPr>
        <w:t xml:space="preserve">. </w:t>
      </w:r>
      <w:r w:rsidR="00D739FB" w:rsidRPr="00332448">
        <w:rPr>
          <w:rFonts w:ascii="Garamond" w:hAnsi="Garamond"/>
          <w:b/>
          <w:lang w:val="en-GB"/>
        </w:rPr>
        <w:t>Handover protocol, Ownership, Transfer of risk of damage</w:t>
      </w:r>
    </w:p>
    <w:p w:rsidR="00DC2A0E" w:rsidRPr="00332448" w:rsidRDefault="00DC2A0E" w:rsidP="00DC2A0E">
      <w:pPr>
        <w:spacing w:after="120"/>
        <w:ind w:left="708" w:hanging="708"/>
        <w:jc w:val="both"/>
        <w:rPr>
          <w:rFonts w:ascii="Garamond" w:hAnsi="Garamond"/>
          <w:lang w:val="en-GB"/>
        </w:rPr>
      </w:pPr>
      <w:r w:rsidRPr="00332448">
        <w:rPr>
          <w:rFonts w:ascii="Garamond" w:hAnsi="Garamond"/>
          <w:lang w:val="en-GB"/>
        </w:rPr>
        <w:t>5.</w:t>
      </w:r>
      <w:r w:rsidR="00A4082D" w:rsidRPr="00332448">
        <w:rPr>
          <w:rFonts w:ascii="Garamond" w:hAnsi="Garamond"/>
          <w:lang w:val="en-GB"/>
        </w:rPr>
        <w:t>1</w:t>
      </w:r>
      <w:r w:rsidRPr="00332448">
        <w:rPr>
          <w:rFonts w:ascii="Garamond" w:hAnsi="Garamond"/>
          <w:lang w:val="en-GB"/>
        </w:rPr>
        <w:t xml:space="preserve">. </w:t>
      </w:r>
      <w:r w:rsidRPr="00332448">
        <w:rPr>
          <w:rFonts w:ascii="Garamond" w:hAnsi="Garamond"/>
          <w:lang w:val="en-GB"/>
        </w:rPr>
        <w:tab/>
      </w:r>
      <w:r w:rsidR="00D739FB" w:rsidRPr="00332448">
        <w:rPr>
          <w:rFonts w:ascii="Garamond" w:hAnsi="Garamond"/>
          <w:lang w:val="en-GB"/>
        </w:rPr>
        <w:t>A handover protocol, signed by both Contracting parties, will be drawn up on the handover and acceptance of the Subject of Performance. In the event that the Subject of Performance shows minor defects or unfinished work, which, however, will not prevent the proper use of the Subject of Performance, and if the Purchaser does not use its right not to take over the Subject of Performance pursuant to Article 5.3. of this Contract, the protocol on handing over and taking over the Subject of Performance shall contain a list of detected defects and unfinished works, including the method of their elimination, with an indication of the period (the length of the period is determined by the Purchaser)</w:t>
      </w:r>
      <w:r w:rsidRPr="00332448">
        <w:rPr>
          <w:rFonts w:ascii="Garamond" w:hAnsi="Garamond"/>
          <w:lang w:val="en-GB"/>
        </w:rPr>
        <w:t>.</w:t>
      </w:r>
    </w:p>
    <w:p w:rsidR="00DC2A0E" w:rsidRPr="00332448" w:rsidRDefault="00A4082D" w:rsidP="00DC2A0E">
      <w:pPr>
        <w:spacing w:after="120"/>
        <w:ind w:left="708" w:hanging="708"/>
        <w:jc w:val="both"/>
        <w:rPr>
          <w:rFonts w:ascii="Garamond" w:hAnsi="Garamond"/>
          <w:lang w:val="en-GB"/>
        </w:rPr>
      </w:pPr>
      <w:r w:rsidRPr="00332448">
        <w:rPr>
          <w:rFonts w:ascii="Garamond" w:hAnsi="Garamond"/>
          <w:lang w:val="en-GB"/>
        </w:rPr>
        <w:t>5</w:t>
      </w:r>
      <w:r w:rsidR="00DC2A0E" w:rsidRPr="00332448">
        <w:rPr>
          <w:rFonts w:ascii="Garamond" w:hAnsi="Garamond"/>
          <w:lang w:val="en-GB"/>
        </w:rPr>
        <w:t>.</w:t>
      </w:r>
      <w:r w:rsidRPr="00332448">
        <w:rPr>
          <w:rFonts w:ascii="Garamond" w:hAnsi="Garamond"/>
          <w:lang w:val="en-GB"/>
        </w:rPr>
        <w:t>2</w:t>
      </w:r>
      <w:r w:rsidR="00DC2A0E" w:rsidRPr="00332448">
        <w:rPr>
          <w:rFonts w:ascii="Garamond" w:hAnsi="Garamond"/>
          <w:lang w:val="en-GB"/>
        </w:rPr>
        <w:t>.</w:t>
      </w:r>
      <w:r w:rsidR="00DC2A0E" w:rsidRPr="00332448">
        <w:rPr>
          <w:rFonts w:ascii="Garamond" w:hAnsi="Garamond"/>
          <w:lang w:val="en-GB"/>
        </w:rPr>
        <w:tab/>
      </w:r>
      <w:r w:rsidR="00D739FB" w:rsidRPr="00332448">
        <w:rPr>
          <w:rFonts w:ascii="Garamond" w:hAnsi="Garamond"/>
          <w:lang w:val="en-GB"/>
        </w:rPr>
        <w:t>At the moment of signing the handover protocol according to Article 5.1. by the Contracting parties, the ownership right to the Subject of Performance passes from the Seller to the Purchaser. The risk of damage to the Subject of Performance shall be borne by the Seller until the transfer of ownership to the Purchaser. The persons listed in Articles 6.5 and 6.6. this contract are authorized to sign the handover protocol.</w:t>
      </w:r>
    </w:p>
    <w:p w:rsidR="001E7718" w:rsidRPr="00332448" w:rsidRDefault="00A4082D" w:rsidP="00387287">
      <w:pPr>
        <w:spacing w:after="120"/>
        <w:ind w:left="708" w:hanging="708"/>
        <w:jc w:val="both"/>
        <w:rPr>
          <w:rFonts w:ascii="Garamond" w:hAnsi="Garamond"/>
          <w:lang w:val="en-GB"/>
        </w:rPr>
      </w:pPr>
      <w:r w:rsidRPr="00332448">
        <w:rPr>
          <w:rFonts w:ascii="Garamond" w:hAnsi="Garamond"/>
          <w:lang w:val="en-GB"/>
        </w:rPr>
        <w:lastRenderedPageBreak/>
        <w:t>5</w:t>
      </w:r>
      <w:r w:rsidR="00DC2A0E" w:rsidRPr="00332448">
        <w:rPr>
          <w:rFonts w:ascii="Garamond" w:hAnsi="Garamond"/>
          <w:lang w:val="en-GB"/>
        </w:rPr>
        <w:t>.</w:t>
      </w:r>
      <w:r w:rsidRPr="00332448">
        <w:rPr>
          <w:rFonts w:ascii="Garamond" w:hAnsi="Garamond"/>
          <w:lang w:val="en-GB"/>
        </w:rPr>
        <w:t>3</w:t>
      </w:r>
      <w:r w:rsidR="00DC2A0E" w:rsidRPr="00332448">
        <w:rPr>
          <w:rFonts w:ascii="Garamond" w:hAnsi="Garamond"/>
          <w:lang w:val="en-GB"/>
        </w:rPr>
        <w:t>.</w:t>
      </w:r>
      <w:r w:rsidR="00DC2A0E" w:rsidRPr="00332448">
        <w:rPr>
          <w:rFonts w:ascii="Garamond" w:hAnsi="Garamond"/>
          <w:lang w:val="en-GB"/>
        </w:rPr>
        <w:tab/>
      </w:r>
      <w:r w:rsidR="00D739FB" w:rsidRPr="00332448">
        <w:rPr>
          <w:rFonts w:ascii="Garamond" w:hAnsi="Garamond"/>
          <w:lang w:val="en-GB"/>
        </w:rPr>
        <w:t>The Purchaser is entitled to refuse to take over the Subject of Performance in the event that it does not show the properties required by the Purchaser in this Contract, resp. in Annex No. 1 to this Agreement. The Purchaser is not obliged to take over the subject of purchase showing any defect or unfinished work, even if they do not, in themselves, or in conjunction with others, prevent the proper use of the Subject of Performance. In such a case, the Purchaser shall issue to the Seller a record of non-acceptance of the Subject of Performance, together with the reasons for non-acceptance</w:t>
      </w:r>
      <w:r w:rsidR="00DC2A0E" w:rsidRPr="00332448">
        <w:rPr>
          <w:rFonts w:ascii="Garamond" w:hAnsi="Garamond"/>
          <w:lang w:val="en-GB"/>
        </w:rPr>
        <w:t>.</w:t>
      </w:r>
    </w:p>
    <w:p w:rsidR="00B95037" w:rsidRPr="00332448" w:rsidRDefault="006A2902" w:rsidP="006A2902">
      <w:pPr>
        <w:jc w:val="center"/>
        <w:rPr>
          <w:rFonts w:ascii="Garamond" w:hAnsi="Garamond"/>
          <w:b/>
          <w:lang w:val="en-GB"/>
        </w:rPr>
      </w:pPr>
      <w:r w:rsidRPr="00332448">
        <w:rPr>
          <w:rFonts w:ascii="Garamond" w:hAnsi="Garamond"/>
          <w:b/>
          <w:lang w:val="en-GB"/>
        </w:rPr>
        <w:t xml:space="preserve">6. </w:t>
      </w:r>
      <w:r w:rsidR="00D739FB" w:rsidRPr="00332448">
        <w:rPr>
          <w:rFonts w:ascii="Garamond" w:hAnsi="Garamond"/>
          <w:b/>
          <w:lang w:val="en-GB"/>
        </w:rPr>
        <w:t>Rights and obligations of the Contracting parties</w:t>
      </w:r>
    </w:p>
    <w:p w:rsidR="00085ECA" w:rsidRPr="00332448" w:rsidRDefault="00B95037" w:rsidP="00085ECA">
      <w:pPr>
        <w:spacing w:after="120"/>
        <w:ind w:left="567" w:hanging="567"/>
        <w:jc w:val="both"/>
        <w:rPr>
          <w:rFonts w:ascii="Garamond" w:hAnsi="Garamond" w:cs="Arial"/>
          <w:lang w:val="en-GB"/>
        </w:rPr>
      </w:pPr>
      <w:r w:rsidRPr="00332448">
        <w:rPr>
          <w:rFonts w:ascii="Garamond" w:hAnsi="Garamond" w:cs="Arial"/>
          <w:lang w:val="en-GB"/>
        </w:rPr>
        <w:t>6.1.</w:t>
      </w:r>
      <w:r w:rsidRPr="00332448">
        <w:rPr>
          <w:rFonts w:ascii="Garamond" w:hAnsi="Garamond" w:cs="Arial"/>
          <w:lang w:val="en-GB"/>
        </w:rPr>
        <w:tab/>
      </w:r>
      <w:r w:rsidR="00D739FB" w:rsidRPr="00332448">
        <w:rPr>
          <w:rFonts w:ascii="Garamond" w:hAnsi="Garamond" w:cs="Arial"/>
          <w:lang w:val="en-GB"/>
        </w:rPr>
        <w:t>The Seller undertakes to deliver to the Purchaser the Subject of Performance, including related performances pursuant to Article 2.2. of this Contract, and transfer to him the ownership right to the subject of performance under this Contract. The Purchaser undertakes to take over the subject of performance under this Contract, and pay the agreed purchase price</w:t>
      </w:r>
      <w:r w:rsidR="00085ECA" w:rsidRPr="00332448">
        <w:rPr>
          <w:rFonts w:ascii="Garamond" w:hAnsi="Garamond" w:cs="Arial"/>
          <w:lang w:val="en-GB"/>
        </w:rPr>
        <w:t>.</w:t>
      </w:r>
    </w:p>
    <w:p w:rsidR="006B715D" w:rsidRPr="00332448" w:rsidRDefault="00B95037" w:rsidP="00B95037">
      <w:pPr>
        <w:spacing w:after="120"/>
        <w:ind w:left="567" w:hanging="567"/>
        <w:jc w:val="both"/>
        <w:rPr>
          <w:rFonts w:ascii="Garamond" w:hAnsi="Garamond"/>
          <w:lang w:val="en-GB"/>
        </w:rPr>
      </w:pPr>
      <w:r w:rsidRPr="00332448">
        <w:rPr>
          <w:rFonts w:ascii="Garamond" w:hAnsi="Garamond" w:cs="Arial"/>
          <w:lang w:val="en-GB"/>
        </w:rPr>
        <w:t>6.2.</w:t>
      </w:r>
      <w:r w:rsidRPr="00332448">
        <w:rPr>
          <w:rFonts w:ascii="Garamond" w:hAnsi="Garamond" w:cs="Arial"/>
          <w:lang w:val="en-GB"/>
        </w:rPr>
        <w:tab/>
      </w:r>
      <w:r w:rsidR="00D739FB" w:rsidRPr="00332448">
        <w:rPr>
          <w:rFonts w:ascii="Garamond" w:hAnsi="Garamond"/>
          <w:lang w:val="en-GB"/>
        </w:rPr>
        <w:t xml:space="preserve">The Seller is not entitled to assign any rights or obligations under this Contract to third parties without the prior written consent of the </w:t>
      </w:r>
      <w:r w:rsidR="00D739FB" w:rsidRPr="00332448">
        <w:rPr>
          <w:rFonts w:ascii="Garamond" w:hAnsi="Garamond" w:cs="Arial"/>
          <w:lang w:val="en-GB"/>
        </w:rPr>
        <w:t>Purchaser</w:t>
      </w:r>
      <w:r w:rsidR="00D739FB" w:rsidRPr="00332448">
        <w:rPr>
          <w:rFonts w:ascii="Garamond" w:hAnsi="Garamond"/>
          <w:lang w:val="en-GB"/>
        </w:rPr>
        <w:t xml:space="preserve">. The </w:t>
      </w:r>
      <w:r w:rsidR="00D739FB" w:rsidRPr="00332448">
        <w:rPr>
          <w:rFonts w:ascii="Garamond" w:hAnsi="Garamond" w:cs="Arial"/>
          <w:lang w:val="en-GB"/>
        </w:rPr>
        <w:t xml:space="preserve">Purchaser </w:t>
      </w:r>
      <w:r w:rsidR="00D739FB" w:rsidRPr="00332448">
        <w:rPr>
          <w:rFonts w:ascii="Garamond" w:hAnsi="Garamond"/>
          <w:lang w:val="en-GB"/>
        </w:rPr>
        <w:t xml:space="preserve">is entitled to set off its due and outstanding receivables due to claims for payment of contractual penalties or claims for damages against any due or outstanding receivables of the Seller. The Seller is not entitled to set off, encumber any of its receivables from the </w:t>
      </w:r>
      <w:r w:rsidR="00D739FB" w:rsidRPr="00332448">
        <w:rPr>
          <w:rFonts w:ascii="Garamond" w:hAnsi="Garamond" w:cs="Arial"/>
          <w:lang w:val="en-GB"/>
        </w:rPr>
        <w:t>Purchaser</w:t>
      </w:r>
      <w:r w:rsidR="00D739FB" w:rsidRPr="00332448">
        <w:rPr>
          <w:rFonts w:ascii="Garamond" w:hAnsi="Garamond"/>
          <w:lang w:val="en-GB"/>
        </w:rPr>
        <w:t xml:space="preserve">, arising on the basis of this Contract, or assign them to another person without the prior written consent of the </w:t>
      </w:r>
      <w:r w:rsidR="00D739FB" w:rsidRPr="00332448">
        <w:rPr>
          <w:rFonts w:ascii="Garamond" w:hAnsi="Garamond" w:cs="Arial"/>
          <w:lang w:val="en-GB"/>
        </w:rPr>
        <w:t>Purchaser</w:t>
      </w:r>
      <w:r w:rsidR="00DC2A0E" w:rsidRPr="00332448">
        <w:rPr>
          <w:rFonts w:ascii="Garamond" w:hAnsi="Garamond"/>
          <w:lang w:val="en-GB"/>
        </w:rPr>
        <w:t>.</w:t>
      </w:r>
    </w:p>
    <w:p w:rsidR="00B95037" w:rsidRPr="00332448" w:rsidRDefault="00B95037" w:rsidP="00B95037">
      <w:pPr>
        <w:spacing w:after="120"/>
        <w:ind w:left="567" w:hanging="567"/>
        <w:jc w:val="both"/>
        <w:rPr>
          <w:rFonts w:ascii="Garamond" w:hAnsi="Garamond"/>
          <w:lang w:val="en-GB"/>
        </w:rPr>
      </w:pPr>
      <w:r w:rsidRPr="00332448">
        <w:rPr>
          <w:rFonts w:ascii="Garamond" w:hAnsi="Garamond"/>
          <w:lang w:val="en-GB"/>
        </w:rPr>
        <w:t>6.3.</w:t>
      </w:r>
      <w:r w:rsidRPr="00332448">
        <w:rPr>
          <w:rFonts w:ascii="Garamond" w:hAnsi="Garamond"/>
          <w:lang w:val="en-GB"/>
        </w:rPr>
        <w:tab/>
      </w:r>
      <w:r w:rsidR="00D739FB" w:rsidRPr="00332448">
        <w:rPr>
          <w:rFonts w:ascii="Garamond" w:hAnsi="Garamond"/>
          <w:lang w:val="en-GB"/>
        </w:rPr>
        <w:t xml:space="preserve">The Seller shall be liable to the </w:t>
      </w:r>
      <w:r w:rsidR="00D739FB" w:rsidRPr="00332448">
        <w:rPr>
          <w:rFonts w:ascii="Garamond" w:hAnsi="Garamond" w:cs="Arial"/>
          <w:lang w:val="en-GB"/>
        </w:rPr>
        <w:t>Purchaser</w:t>
      </w:r>
      <w:r w:rsidR="00D739FB" w:rsidRPr="00332448">
        <w:rPr>
          <w:rFonts w:ascii="Garamond" w:hAnsi="Garamond"/>
          <w:lang w:val="en-GB"/>
        </w:rPr>
        <w:t xml:space="preserve"> for damage caused by a breach of obligations under this Contract or obligations stipulated by a generally binding legal regulation</w:t>
      </w:r>
      <w:r w:rsidRPr="00332448">
        <w:rPr>
          <w:rFonts w:ascii="Garamond" w:hAnsi="Garamond"/>
          <w:lang w:val="en-GB"/>
        </w:rPr>
        <w:t>.</w:t>
      </w:r>
      <w:r w:rsidRPr="00332448">
        <w:rPr>
          <w:rFonts w:ascii="Garamond" w:hAnsi="Garamond"/>
          <w:bCs/>
          <w:lang w:val="en-GB"/>
        </w:rPr>
        <w:t xml:space="preserve">  </w:t>
      </w:r>
    </w:p>
    <w:p w:rsidR="00B95037" w:rsidRPr="00332448" w:rsidRDefault="00B95037" w:rsidP="00B95037">
      <w:pPr>
        <w:spacing w:after="120"/>
        <w:ind w:left="567" w:hanging="567"/>
        <w:jc w:val="both"/>
        <w:rPr>
          <w:rFonts w:ascii="Garamond" w:hAnsi="Garamond"/>
          <w:lang w:val="en-GB"/>
        </w:rPr>
      </w:pPr>
      <w:r w:rsidRPr="00332448">
        <w:rPr>
          <w:rFonts w:ascii="Garamond" w:hAnsi="Garamond"/>
          <w:lang w:val="en-GB"/>
        </w:rPr>
        <w:t>6.4.</w:t>
      </w:r>
      <w:r w:rsidRPr="00332448">
        <w:rPr>
          <w:rFonts w:ascii="Garamond" w:hAnsi="Garamond"/>
          <w:lang w:val="en-GB"/>
        </w:rPr>
        <w:tab/>
      </w:r>
      <w:r w:rsidR="00D739FB" w:rsidRPr="00332448">
        <w:rPr>
          <w:rFonts w:ascii="Garamond" w:hAnsi="Garamond"/>
          <w:lang w:val="en-GB"/>
        </w:rPr>
        <w:t>The Seller acknowledges that as a person liable under the provisions of § 2 letter e) of Act No. 320/2001 Coll., on Financial Control in Public Administration and on Amendments to Certain Acts (the Financial Control Act), as amended, is obliged to co</w:t>
      </w:r>
      <w:r w:rsidR="00CC562A" w:rsidRPr="00332448">
        <w:rPr>
          <w:rFonts w:ascii="Garamond" w:hAnsi="Garamond"/>
          <w:lang w:val="en-GB"/>
        </w:rPr>
        <w:t>-</w:t>
      </w:r>
      <w:r w:rsidR="00D739FB" w:rsidRPr="00332448">
        <w:rPr>
          <w:rFonts w:ascii="Garamond" w:hAnsi="Garamond"/>
          <w:lang w:val="en-GB"/>
        </w:rPr>
        <w:t>operate in the performance of financial control</w:t>
      </w:r>
      <w:r w:rsidRPr="00332448">
        <w:rPr>
          <w:rFonts w:ascii="Garamond" w:hAnsi="Garamond"/>
          <w:lang w:val="en-GB"/>
        </w:rPr>
        <w:t>.</w:t>
      </w:r>
    </w:p>
    <w:p w:rsidR="00B95037" w:rsidRPr="00332448" w:rsidRDefault="00B95037" w:rsidP="00B95037">
      <w:pPr>
        <w:spacing w:after="60"/>
        <w:ind w:left="567" w:hanging="567"/>
        <w:jc w:val="both"/>
        <w:rPr>
          <w:rFonts w:ascii="Garamond" w:hAnsi="Garamond"/>
          <w:lang w:val="en-GB"/>
        </w:rPr>
      </w:pPr>
      <w:r w:rsidRPr="00332448">
        <w:rPr>
          <w:rFonts w:ascii="Garamond" w:hAnsi="Garamond"/>
          <w:lang w:val="en-GB"/>
        </w:rPr>
        <w:t>6.5.</w:t>
      </w:r>
      <w:r w:rsidRPr="00332448">
        <w:rPr>
          <w:rFonts w:ascii="Garamond" w:hAnsi="Garamond"/>
          <w:lang w:val="en-GB"/>
        </w:rPr>
        <w:tab/>
      </w:r>
      <w:r w:rsidR="00CC562A" w:rsidRPr="00332448">
        <w:rPr>
          <w:rFonts w:ascii="Garamond" w:hAnsi="Garamond"/>
          <w:lang w:val="en-GB"/>
        </w:rPr>
        <w:t>The Contracting parties have agreed and the Seller has determined that the person authorized to act on behalf of the Seller in matters relating to this Contract and its implementation is</w:t>
      </w:r>
      <w:r w:rsidRPr="00332448">
        <w:rPr>
          <w:rFonts w:ascii="Garamond" w:hAnsi="Garamond"/>
          <w:lang w:val="en-GB"/>
        </w:rPr>
        <w:t>:</w:t>
      </w:r>
    </w:p>
    <w:p w:rsidR="00B95037" w:rsidRPr="00332448" w:rsidRDefault="00CC562A" w:rsidP="00B95037">
      <w:pPr>
        <w:widowControl w:val="0"/>
        <w:ind w:firstLine="567"/>
        <w:jc w:val="both"/>
        <w:textAlignment w:val="baseline"/>
        <w:rPr>
          <w:rFonts w:ascii="Garamond" w:hAnsi="Garamond"/>
          <w:lang w:val="en-GB"/>
        </w:rPr>
      </w:pPr>
      <w:r w:rsidRPr="00332448">
        <w:rPr>
          <w:rFonts w:ascii="Garamond" w:hAnsi="Garamond"/>
          <w:lang w:val="en-GB"/>
        </w:rPr>
        <w:t>Name</w:t>
      </w:r>
      <w:r w:rsidR="00B95037" w:rsidRPr="00332448">
        <w:rPr>
          <w:rFonts w:ascii="Garamond" w:hAnsi="Garamond"/>
          <w:lang w:val="en-GB"/>
        </w:rPr>
        <w:t>:</w:t>
      </w:r>
      <w:r w:rsidR="00B95037" w:rsidRPr="00332448">
        <w:rPr>
          <w:rFonts w:ascii="Garamond" w:hAnsi="Garamond"/>
          <w:lang w:val="en-GB"/>
        </w:rPr>
        <w:tab/>
      </w:r>
      <w:r w:rsidR="00637564">
        <w:rPr>
          <w:rFonts w:ascii="Garamond" w:hAnsi="Garamond"/>
          <w:lang w:val="en-GB"/>
        </w:rPr>
        <w:t>XXXX</w:t>
      </w:r>
    </w:p>
    <w:p w:rsidR="00B95037" w:rsidRPr="00332448" w:rsidRDefault="00F27CF0" w:rsidP="00B95037">
      <w:pPr>
        <w:widowControl w:val="0"/>
        <w:ind w:firstLine="567"/>
        <w:jc w:val="both"/>
        <w:textAlignment w:val="baseline"/>
        <w:rPr>
          <w:rFonts w:ascii="Garamond" w:hAnsi="Garamond"/>
          <w:lang w:val="en-GB"/>
        </w:rPr>
      </w:pPr>
      <w:r w:rsidRPr="00332448">
        <w:rPr>
          <w:rFonts w:ascii="Garamond" w:hAnsi="Garamond"/>
          <w:lang w:val="en-GB"/>
        </w:rPr>
        <w:t>tel.:</w:t>
      </w:r>
      <w:r w:rsidRPr="00332448">
        <w:rPr>
          <w:rFonts w:ascii="Garamond" w:hAnsi="Garamond"/>
          <w:lang w:val="en-GB"/>
        </w:rPr>
        <w:tab/>
      </w:r>
      <w:r w:rsidR="00637564">
        <w:rPr>
          <w:rFonts w:ascii="Garamond" w:hAnsi="Garamond"/>
          <w:lang w:val="en-GB"/>
        </w:rPr>
        <w:t>XXXX</w:t>
      </w:r>
    </w:p>
    <w:p w:rsidR="00B95037" w:rsidRPr="00332448" w:rsidRDefault="00F27CF0" w:rsidP="00B95037">
      <w:pPr>
        <w:widowControl w:val="0"/>
        <w:ind w:firstLine="567"/>
        <w:jc w:val="both"/>
        <w:textAlignment w:val="baseline"/>
        <w:rPr>
          <w:rFonts w:ascii="Garamond" w:hAnsi="Garamond"/>
          <w:lang w:val="en-GB"/>
        </w:rPr>
      </w:pPr>
      <w:r w:rsidRPr="00332448">
        <w:rPr>
          <w:rFonts w:ascii="Garamond" w:hAnsi="Garamond"/>
          <w:lang w:val="en-GB"/>
        </w:rPr>
        <w:t>e-mail:</w:t>
      </w:r>
      <w:r w:rsidRPr="00332448">
        <w:rPr>
          <w:rFonts w:ascii="Garamond" w:hAnsi="Garamond"/>
          <w:lang w:val="en-GB"/>
        </w:rPr>
        <w:tab/>
      </w:r>
      <w:r w:rsidR="00637564">
        <w:rPr>
          <w:rFonts w:ascii="Garamond" w:hAnsi="Garamond"/>
          <w:lang w:val="en-GB"/>
        </w:rPr>
        <w:t>XXXX</w:t>
      </w:r>
    </w:p>
    <w:p w:rsidR="00B95037" w:rsidRPr="00332448" w:rsidRDefault="00B95037" w:rsidP="00B95037">
      <w:pPr>
        <w:spacing w:after="60"/>
        <w:ind w:left="567" w:hanging="567"/>
        <w:jc w:val="both"/>
        <w:rPr>
          <w:rFonts w:ascii="Garamond" w:hAnsi="Garamond"/>
          <w:lang w:val="en-GB"/>
        </w:rPr>
      </w:pPr>
      <w:r w:rsidRPr="00332448">
        <w:rPr>
          <w:rFonts w:ascii="Garamond" w:hAnsi="Garamond"/>
          <w:lang w:val="en-GB"/>
        </w:rPr>
        <w:t>6.6.</w:t>
      </w:r>
      <w:r w:rsidRPr="00332448">
        <w:rPr>
          <w:rFonts w:ascii="Garamond" w:hAnsi="Garamond"/>
          <w:lang w:val="en-GB"/>
        </w:rPr>
        <w:tab/>
      </w:r>
      <w:r w:rsidR="00CC562A" w:rsidRPr="00332448">
        <w:rPr>
          <w:rFonts w:ascii="Garamond" w:hAnsi="Garamond"/>
          <w:lang w:val="en-GB"/>
        </w:rPr>
        <w:t>The Contracting parties have agreed, and the Purchaser has determined, that the person authorized to act on behalf of the Purchaser in matters relating to this Contract and its implementation is</w:t>
      </w:r>
      <w:r w:rsidRPr="00332448">
        <w:rPr>
          <w:rFonts w:ascii="Garamond" w:hAnsi="Garamond"/>
          <w:lang w:val="en-GB"/>
        </w:rPr>
        <w:t>:</w:t>
      </w:r>
    </w:p>
    <w:p w:rsidR="00B95037" w:rsidRPr="00332448" w:rsidRDefault="00CC562A" w:rsidP="00B95037">
      <w:pPr>
        <w:ind w:left="567"/>
        <w:jc w:val="both"/>
        <w:rPr>
          <w:rFonts w:ascii="Garamond" w:hAnsi="Garamond"/>
          <w:lang w:val="en-GB"/>
        </w:rPr>
      </w:pPr>
      <w:r w:rsidRPr="00332448">
        <w:rPr>
          <w:rFonts w:ascii="Garamond" w:hAnsi="Garamond"/>
          <w:lang w:val="en-GB"/>
        </w:rPr>
        <w:t>Name</w:t>
      </w:r>
      <w:r w:rsidR="00B95037" w:rsidRPr="00332448">
        <w:rPr>
          <w:rFonts w:ascii="Garamond" w:hAnsi="Garamond"/>
          <w:lang w:val="en-GB"/>
        </w:rPr>
        <w:t>:</w:t>
      </w:r>
      <w:r w:rsidR="00B95037" w:rsidRPr="00332448">
        <w:rPr>
          <w:rFonts w:ascii="Garamond" w:hAnsi="Garamond"/>
          <w:lang w:val="en-GB"/>
        </w:rPr>
        <w:tab/>
      </w:r>
      <w:r w:rsidR="00637564">
        <w:rPr>
          <w:rFonts w:ascii="Garamond" w:hAnsi="Garamond"/>
          <w:b/>
          <w:lang w:val="en-GB"/>
        </w:rPr>
        <w:t>XXXX</w:t>
      </w:r>
    </w:p>
    <w:p w:rsidR="006B715D" w:rsidRPr="00332448" w:rsidRDefault="00B95037" w:rsidP="00466EAA">
      <w:pPr>
        <w:ind w:left="567"/>
        <w:jc w:val="both"/>
        <w:rPr>
          <w:rFonts w:ascii="Garamond" w:hAnsi="Garamond"/>
          <w:lang w:val="en-GB"/>
        </w:rPr>
      </w:pPr>
      <w:r w:rsidRPr="00332448">
        <w:rPr>
          <w:rFonts w:ascii="Garamond" w:hAnsi="Garamond"/>
          <w:lang w:val="en-GB"/>
        </w:rPr>
        <w:t>tel.:</w:t>
      </w:r>
      <w:r w:rsidRPr="00332448">
        <w:rPr>
          <w:rFonts w:ascii="Garamond" w:hAnsi="Garamond"/>
          <w:lang w:val="en-GB"/>
        </w:rPr>
        <w:tab/>
      </w:r>
      <w:r w:rsidR="00637564">
        <w:rPr>
          <w:rFonts w:ascii="Garamond" w:hAnsi="Garamond"/>
          <w:lang w:val="en-GB"/>
        </w:rPr>
        <w:t>XXXX</w:t>
      </w:r>
    </w:p>
    <w:p w:rsidR="00B95037" w:rsidRPr="00332448" w:rsidRDefault="00B95037" w:rsidP="00B139D8">
      <w:pPr>
        <w:ind w:left="567"/>
        <w:jc w:val="both"/>
        <w:rPr>
          <w:rFonts w:ascii="Garamond" w:hAnsi="Garamond"/>
          <w:lang w:val="en-GB"/>
        </w:rPr>
      </w:pPr>
      <w:r w:rsidRPr="00332448">
        <w:rPr>
          <w:rFonts w:ascii="Garamond" w:hAnsi="Garamond"/>
          <w:lang w:val="en-GB"/>
        </w:rPr>
        <w:t>e-mail:</w:t>
      </w:r>
      <w:r w:rsidRPr="00332448">
        <w:rPr>
          <w:rFonts w:ascii="Garamond" w:hAnsi="Garamond"/>
          <w:color w:val="FF0000"/>
          <w:lang w:val="en-GB"/>
        </w:rPr>
        <w:tab/>
      </w:r>
      <w:hyperlink r:id="rId10" w:history="1">
        <w:r w:rsidR="00637564">
          <w:rPr>
            <w:rStyle w:val="Hypertextovodkaz"/>
            <w:rFonts w:ascii="Garamond" w:hAnsi="Garamond"/>
            <w:lang w:val="en-GB"/>
          </w:rPr>
          <w:t>XXXX</w:t>
        </w:r>
      </w:hyperlink>
      <w:r w:rsidR="00B139D8" w:rsidRPr="00332448">
        <w:rPr>
          <w:rFonts w:ascii="Garamond" w:hAnsi="Garamond"/>
          <w:lang w:val="en-GB"/>
        </w:rPr>
        <w:t xml:space="preserve"> </w:t>
      </w:r>
    </w:p>
    <w:p w:rsidR="00B95037" w:rsidRPr="00332448" w:rsidRDefault="00B95037" w:rsidP="00B95037">
      <w:pPr>
        <w:spacing w:after="120"/>
        <w:ind w:left="567" w:hanging="567"/>
        <w:jc w:val="both"/>
        <w:rPr>
          <w:rFonts w:ascii="Garamond" w:hAnsi="Garamond"/>
          <w:lang w:val="en-GB"/>
        </w:rPr>
      </w:pPr>
      <w:r w:rsidRPr="00332448">
        <w:rPr>
          <w:rFonts w:ascii="Garamond" w:hAnsi="Garamond" w:cs="Arial"/>
          <w:lang w:val="en-GB"/>
        </w:rPr>
        <w:t>6.7.</w:t>
      </w:r>
      <w:r w:rsidRPr="00332448">
        <w:rPr>
          <w:rFonts w:ascii="Garamond" w:hAnsi="Garamond" w:cs="Arial"/>
          <w:lang w:val="en-GB"/>
        </w:rPr>
        <w:tab/>
      </w:r>
      <w:r w:rsidR="00CC562A" w:rsidRPr="00332448">
        <w:rPr>
          <w:rFonts w:ascii="Garamond" w:hAnsi="Garamond"/>
          <w:lang w:val="en-GB"/>
        </w:rPr>
        <w:t>Changes to authorized persons according to Article 6.5. and 6.6. of this Contract must be notified to the other party in writing, and shall become effective upon delivery of such notice</w:t>
      </w:r>
      <w:r w:rsidRPr="00332448">
        <w:rPr>
          <w:rFonts w:ascii="Garamond" w:hAnsi="Garamond"/>
          <w:lang w:val="en-GB"/>
        </w:rPr>
        <w:t>.</w:t>
      </w:r>
    </w:p>
    <w:p w:rsidR="00B95037" w:rsidRPr="00332448" w:rsidRDefault="00B95037" w:rsidP="00B95037">
      <w:pPr>
        <w:spacing w:after="120"/>
        <w:ind w:left="567" w:hanging="567"/>
        <w:jc w:val="both"/>
        <w:rPr>
          <w:rFonts w:ascii="Garamond" w:hAnsi="Garamond" w:cs="Arial"/>
          <w:lang w:val="en-GB"/>
        </w:rPr>
      </w:pPr>
      <w:r w:rsidRPr="00332448">
        <w:rPr>
          <w:rFonts w:ascii="Garamond" w:hAnsi="Garamond" w:cs="Arial"/>
          <w:lang w:val="en-GB"/>
        </w:rPr>
        <w:lastRenderedPageBreak/>
        <w:t>6.8.</w:t>
      </w:r>
      <w:r w:rsidRPr="00332448">
        <w:rPr>
          <w:rFonts w:ascii="Garamond" w:hAnsi="Garamond" w:cs="Arial"/>
          <w:lang w:val="en-GB"/>
        </w:rPr>
        <w:tab/>
      </w:r>
      <w:r w:rsidR="00CC562A" w:rsidRPr="00332448">
        <w:rPr>
          <w:rFonts w:ascii="Garamond" w:hAnsi="Garamond" w:cs="Arial"/>
          <w:lang w:val="en-GB"/>
        </w:rPr>
        <w:t>Any negotiations made via the above e-mail addresses and telephone contacts do not constitute an amendment to this Contract, and will therefore not be amendments pursuant to Article 10.5. of this contract</w:t>
      </w:r>
      <w:r w:rsidRPr="00332448">
        <w:rPr>
          <w:rFonts w:ascii="Garamond" w:hAnsi="Garamond" w:cs="Arial"/>
          <w:lang w:val="en-GB"/>
        </w:rPr>
        <w:t>.</w:t>
      </w:r>
    </w:p>
    <w:p w:rsidR="00B95037" w:rsidRPr="00332448" w:rsidRDefault="00F27CF0" w:rsidP="00B95037">
      <w:pPr>
        <w:spacing w:after="120"/>
        <w:ind w:left="567" w:hanging="567"/>
        <w:jc w:val="both"/>
        <w:rPr>
          <w:rFonts w:ascii="Garamond" w:hAnsi="Garamond"/>
          <w:lang w:val="en-GB"/>
        </w:rPr>
      </w:pPr>
      <w:r w:rsidRPr="00332448">
        <w:rPr>
          <w:rFonts w:ascii="Garamond" w:hAnsi="Garamond"/>
          <w:lang w:val="en-GB"/>
        </w:rPr>
        <w:t>6.9</w:t>
      </w:r>
      <w:r w:rsidR="00B95037" w:rsidRPr="00332448">
        <w:rPr>
          <w:rFonts w:ascii="Garamond" w:hAnsi="Garamond"/>
          <w:lang w:val="en-GB"/>
        </w:rPr>
        <w:t>.</w:t>
      </w:r>
      <w:r w:rsidR="00B95037" w:rsidRPr="00332448">
        <w:rPr>
          <w:rFonts w:ascii="Garamond" w:hAnsi="Garamond"/>
          <w:lang w:val="en-GB"/>
        </w:rPr>
        <w:tab/>
      </w:r>
      <w:r w:rsidR="00CC562A" w:rsidRPr="00332448">
        <w:rPr>
          <w:rFonts w:ascii="Garamond" w:hAnsi="Garamond"/>
          <w:lang w:val="en-GB"/>
        </w:rPr>
        <w:t>The Purchaser makes aware of the fact and the Seller acknowledges said fact that the Purchaser is not an entrepreneur in the given contractual relationship</w:t>
      </w:r>
      <w:r w:rsidR="00B95037" w:rsidRPr="00332448">
        <w:rPr>
          <w:rFonts w:ascii="Garamond" w:hAnsi="Garamond"/>
          <w:lang w:val="en-GB"/>
        </w:rPr>
        <w:t>.</w:t>
      </w:r>
    </w:p>
    <w:p w:rsidR="006B715D" w:rsidRPr="00332448" w:rsidRDefault="00B95037" w:rsidP="00B95037">
      <w:pPr>
        <w:spacing w:after="120"/>
        <w:ind w:left="567" w:hanging="567"/>
        <w:jc w:val="both"/>
        <w:rPr>
          <w:rFonts w:ascii="Garamond" w:hAnsi="Garamond"/>
          <w:lang w:val="en-GB"/>
        </w:rPr>
      </w:pPr>
      <w:r w:rsidRPr="00332448">
        <w:rPr>
          <w:rFonts w:ascii="Garamond" w:hAnsi="Garamond"/>
          <w:lang w:val="en-GB"/>
        </w:rPr>
        <w:t>6.1</w:t>
      </w:r>
      <w:r w:rsidR="00F27CF0" w:rsidRPr="00332448">
        <w:rPr>
          <w:rFonts w:ascii="Garamond" w:hAnsi="Garamond"/>
          <w:lang w:val="en-GB"/>
        </w:rPr>
        <w:t>0</w:t>
      </w:r>
      <w:r w:rsidRPr="00332448">
        <w:rPr>
          <w:rFonts w:ascii="Garamond" w:hAnsi="Garamond"/>
          <w:lang w:val="en-GB"/>
        </w:rPr>
        <w:t xml:space="preserve">. </w:t>
      </w:r>
      <w:r w:rsidR="00537403" w:rsidRPr="00332448">
        <w:rPr>
          <w:rFonts w:ascii="Garamond" w:hAnsi="Garamond"/>
          <w:lang w:val="en-GB"/>
        </w:rPr>
        <w:tab/>
      </w:r>
      <w:r w:rsidR="00CC562A" w:rsidRPr="00332448">
        <w:rPr>
          <w:rFonts w:ascii="Garamond" w:hAnsi="Garamond"/>
          <w:lang w:val="en-GB"/>
        </w:rPr>
        <w:t>During the performance of the contract and after its termination, the Seller undertakes to maintain confidentiality of all facts of which it learns in connection with the performance of the contract.</w:t>
      </w:r>
      <w:r w:rsidRPr="00332448">
        <w:rPr>
          <w:rFonts w:ascii="Garamond" w:hAnsi="Garamond"/>
          <w:lang w:val="en-GB"/>
        </w:rPr>
        <w:t xml:space="preserve"> </w:t>
      </w:r>
    </w:p>
    <w:p w:rsidR="00426FCF" w:rsidRPr="00332448" w:rsidRDefault="00B95037" w:rsidP="008B5077">
      <w:pPr>
        <w:spacing w:after="120"/>
        <w:ind w:left="567" w:hanging="567"/>
        <w:jc w:val="both"/>
        <w:rPr>
          <w:rFonts w:ascii="Garamond" w:hAnsi="Garamond"/>
          <w:lang w:val="en-GB"/>
        </w:rPr>
      </w:pPr>
      <w:r w:rsidRPr="00332448">
        <w:rPr>
          <w:rFonts w:ascii="Garamond" w:hAnsi="Garamond"/>
          <w:lang w:val="en-GB"/>
        </w:rPr>
        <w:t>6.1</w:t>
      </w:r>
      <w:r w:rsidR="00F27CF0" w:rsidRPr="00332448">
        <w:rPr>
          <w:rFonts w:ascii="Garamond" w:hAnsi="Garamond"/>
          <w:lang w:val="en-GB"/>
        </w:rPr>
        <w:t>1</w:t>
      </w:r>
      <w:r w:rsidRPr="00332448">
        <w:rPr>
          <w:rFonts w:ascii="Garamond" w:hAnsi="Garamond"/>
          <w:lang w:val="en-GB"/>
        </w:rPr>
        <w:t xml:space="preserve">. </w:t>
      </w:r>
      <w:r w:rsidRPr="00332448">
        <w:rPr>
          <w:rFonts w:ascii="Garamond" w:hAnsi="Garamond"/>
          <w:lang w:val="en-GB"/>
        </w:rPr>
        <w:tab/>
      </w:r>
      <w:r w:rsidR="00CC562A" w:rsidRPr="00332448">
        <w:rPr>
          <w:rFonts w:ascii="Garamond" w:hAnsi="Garamond"/>
          <w:lang w:val="en-GB"/>
        </w:rPr>
        <w:t>The Contracting parties hereby declare that they do not consider the facts stated in this Contract to be a trade secret, and duly grant permission for their use and publication without setting any further conditions.</w:t>
      </w:r>
    </w:p>
    <w:p w:rsidR="00426FCF" w:rsidRPr="00332448" w:rsidRDefault="00426FCF" w:rsidP="00B95037">
      <w:pPr>
        <w:spacing w:after="120"/>
        <w:ind w:left="567" w:hanging="567"/>
        <w:jc w:val="both"/>
        <w:rPr>
          <w:rFonts w:ascii="Garamond" w:hAnsi="Garamond"/>
          <w:lang w:val="en-GB"/>
        </w:rPr>
      </w:pPr>
    </w:p>
    <w:p w:rsidR="00B95037" w:rsidRPr="00332448" w:rsidRDefault="006A2902" w:rsidP="00B95037">
      <w:pPr>
        <w:spacing w:after="120"/>
        <w:jc w:val="center"/>
        <w:rPr>
          <w:rFonts w:ascii="Garamond" w:hAnsi="Garamond"/>
          <w:b/>
          <w:lang w:val="en-GB"/>
        </w:rPr>
      </w:pPr>
      <w:r w:rsidRPr="00332448">
        <w:rPr>
          <w:rFonts w:ascii="Garamond" w:hAnsi="Garamond"/>
          <w:b/>
          <w:lang w:val="en-GB"/>
        </w:rPr>
        <w:t>7</w:t>
      </w:r>
      <w:r w:rsidR="00F11AD5" w:rsidRPr="00332448">
        <w:rPr>
          <w:rFonts w:ascii="Garamond" w:hAnsi="Garamond"/>
          <w:b/>
          <w:lang w:val="en-GB"/>
        </w:rPr>
        <w:t xml:space="preserve">. </w:t>
      </w:r>
      <w:r w:rsidR="00CC562A" w:rsidRPr="00332448">
        <w:rPr>
          <w:rFonts w:ascii="Garamond" w:hAnsi="Garamond"/>
          <w:b/>
          <w:lang w:val="en-GB"/>
        </w:rPr>
        <w:t>Quality guarantee</w:t>
      </w:r>
    </w:p>
    <w:p w:rsidR="00F27CF0" w:rsidRPr="00332448" w:rsidRDefault="00F27CF0" w:rsidP="00F27CF0">
      <w:pPr>
        <w:spacing w:after="120"/>
        <w:ind w:left="567" w:hanging="567"/>
        <w:jc w:val="both"/>
        <w:rPr>
          <w:rFonts w:ascii="Garamond" w:hAnsi="Garamond" w:cs="Arial"/>
          <w:lang w:val="en-GB"/>
        </w:rPr>
      </w:pPr>
      <w:r w:rsidRPr="00332448">
        <w:rPr>
          <w:rFonts w:ascii="Garamond" w:hAnsi="Garamond" w:cs="Arial"/>
          <w:lang w:val="en-GB"/>
        </w:rPr>
        <w:t>7.1.</w:t>
      </w:r>
      <w:r w:rsidRPr="00332448">
        <w:rPr>
          <w:rFonts w:ascii="Garamond" w:hAnsi="Garamond" w:cs="Arial"/>
          <w:lang w:val="en-GB"/>
        </w:rPr>
        <w:tab/>
      </w:r>
      <w:r w:rsidR="00CC562A" w:rsidRPr="00332448">
        <w:rPr>
          <w:rFonts w:ascii="Garamond" w:hAnsi="Garamond" w:cs="Arial"/>
          <w:lang w:val="en-GB"/>
        </w:rPr>
        <w:t>The Seller declares that the delivered Subject of Performance is new, unused, fully functional, and completely complete, without any factual and/or legal defects, meets the requirements set out in this contract and applicable law.</w:t>
      </w:r>
    </w:p>
    <w:p w:rsidR="00F27CF0" w:rsidRPr="00332448" w:rsidRDefault="00F27CF0" w:rsidP="00F27CF0">
      <w:pPr>
        <w:spacing w:after="120"/>
        <w:ind w:left="567" w:hanging="567"/>
        <w:jc w:val="both"/>
        <w:rPr>
          <w:rFonts w:ascii="Garamond" w:hAnsi="Garamond" w:cs="Arial"/>
          <w:u w:val="single"/>
          <w:lang w:val="en-GB"/>
        </w:rPr>
      </w:pPr>
      <w:r w:rsidRPr="00332448">
        <w:rPr>
          <w:rFonts w:ascii="Garamond" w:hAnsi="Garamond" w:cs="Arial"/>
          <w:lang w:val="en-GB"/>
        </w:rPr>
        <w:t>7.2.</w:t>
      </w:r>
      <w:r w:rsidRPr="00332448">
        <w:rPr>
          <w:rFonts w:ascii="Garamond" w:hAnsi="Garamond" w:cs="Arial"/>
          <w:lang w:val="en-GB"/>
        </w:rPr>
        <w:tab/>
      </w:r>
      <w:r w:rsidR="00CC562A" w:rsidRPr="00332448">
        <w:rPr>
          <w:rFonts w:ascii="Garamond" w:hAnsi="Garamond" w:cs="Arial"/>
          <w:lang w:val="en-GB"/>
        </w:rPr>
        <w:t xml:space="preserve">The Seller provides a quality guarantee for the Subject of Performance for a period of </w:t>
      </w:r>
      <w:r w:rsidR="00CC562A" w:rsidRPr="00332448">
        <w:rPr>
          <w:rFonts w:ascii="Garamond" w:hAnsi="Garamond" w:cs="Arial"/>
          <w:b/>
          <w:lang w:val="en-GB"/>
        </w:rPr>
        <w:t>24 months</w:t>
      </w:r>
      <w:r w:rsidR="00CC562A" w:rsidRPr="00332448">
        <w:rPr>
          <w:rFonts w:ascii="Garamond" w:hAnsi="Garamond" w:cs="Arial"/>
          <w:lang w:val="en-GB"/>
        </w:rPr>
        <w:t xml:space="preserve">. The guarantee period begins when the Subject of Performance is handed over to the Purchaser. By the quality guarantee, the Seller undertakes that the Subject of Performance will be suitable for its usual purpose for the period corresponding to the </w:t>
      </w:r>
      <w:r w:rsidR="00332448" w:rsidRPr="00332448">
        <w:rPr>
          <w:rFonts w:ascii="Garamond" w:hAnsi="Garamond" w:cs="Arial"/>
          <w:lang w:val="en-GB"/>
        </w:rPr>
        <w:t>guarantee;</w:t>
      </w:r>
      <w:r w:rsidR="00CC562A" w:rsidRPr="00332448">
        <w:rPr>
          <w:rFonts w:ascii="Garamond" w:hAnsi="Garamond" w:cs="Arial"/>
          <w:lang w:val="en-GB"/>
        </w:rPr>
        <w:t xml:space="preserve"> its quality will correspond to this contract, and will retain the properties defined by this contract, or those which are usual</w:t>
      </w:r>
      <w:r w:rsidRPr="00332448">
        <w:rPr>
          <w:rFonts w:ascii="Garamond" w:hAnsi="Garamond" w:cs="Arial"/>
          <w:lang w:val="en-GB"/>
        </w:rPr>
        <w:t>.</w:t>
      </w:r>
    </w:p>
    <w:p w:rsidR="00A4082D" w:rsidRPr="00332448" w:rsidRDefault="00F27CF0" w:rsidP="00905476">
      <w:pPr>
        <w:ind w:left="567" w:hanging="567"/>
        <w:jc w:val="both"/>
        <w:rPr>
          <w:rFonts w:ascii="Garamond" w:hAnsi="Garamond" w:cs="Arial"/>
          <w:lang w:val="en-GB"/>
        </w:rPr>
      </w:pPr>
      <w:r w:rsidRPr="00332448">
        <w:rPr>
          <w:rFonts w:ascii="Garamond" w:hAnsi="Garamond" w:cs="Arial"/>
          <w:lang w:val="en-GB"/>
        </w:rPr>
        <w:t>7.3.</w:t>
      </w:r>
      <w:r w:rsidRPr="00332448">
        <w:rPr>
          <w:rFonts w:ascii="Garamond" w:hAnsi="Garamond" w:cs="Arial"/>
          <w:lang w:val="en-GB"/>
        </w:rPr>
        <w:tab/>
      </w:r>
      <w:r w:rsidR="00CC562A" w:rsidRPr="00332448">
        <w:rPr>
          <w:rFonts w:ascii="Garamond" w:hAnsi="Garamond" w:cs="Arial"/>
          <w:lang w:val="en-GB"/>
        </w:rPr>
        <w:t xml:space="preserve">During the guarantee period, the Seller is obliged to eliminate the defect free of charge by delivery of a new Subject of Performance, or delivery of the missing part or defect of the Subject of Performance, free of charge, by repairing it according to the nature of the defect that appears on the Subject of Performance, no later than </w:t>
      </w:r>
      <w:r w:rsidR="00CC562A" w:rsidRPr="00332448">
        <w:rPr>
          <w:rFonts w:ascii="Garamond" w:hAnsi="Garamond" w:cs="Arial"/>
          <w:b/>
          <w:lang w:val="en-GB"/>
        </w:rPr>
        <w:t>5 working days</w:t>
      </w:r>
      <w:r w:rsidR="00CC562A" w:rsidRPr="00332448">
        <w:rPr>
          <w:rFonts w:ascii="Garamond" w:hAnsi="Garamond" w:cs="Arial"/>
          <w:lang w:val="en-GB"/>
        </w:rPr>
        <w:t xml:space="preserve"> from its notification by the Purchaser. In the event that the Seller is in delay with the exchange of the Subject of Performance for a new one or with the delivery of the missing part, or with the removal of the defect by its repair, the Purchaser is entitled to remove the defect himself at the Seller’s expense, or withdraw from the contract to the appropriate or relevant extent</w:t>
      </w:r>
      <w:r w:rsidRPr="00332448">
        <w:rPr>
          <w:rFonts w:ascii="Garamond" w:hAnsi="Garamond" w:cs="Arial"/>
          <w:lang w:val="en-GB"/>
        </w:rPr>
        <w:t>.</w:t>
      </w:r>
    </w:p>
    <w:p w:rsidR="00275EA5" w:rsidRPr="00332448" w:rsidRDefault="00275EA5" w:rsidP="00905476">
      <w:pPr>
        <w:ind w:left="567" w:hanging="567"/>
        <w:jc w:val="both"/>
        <w:rPr>
          <w:rFonts w:ascii="Garamond" w:hAnsi="Garamond" w:cs="Arial"/>
          <w:lang w:val="en-GB"/>
        </w:rPr>
      </w:pPr>
    </w:p>
    <w:p w:rsidR="00B95037" w:rsidRPr="00332448" w:rsidRDefault="006A2902" w:rsidP="00F11AD5">
      <w:pPr>
        <w:jc w:val="center"/>
        <w:rPr>
          <w:rFonts w:ascii="Garamond" w:hAnsi="Garamond"/>
          <w:b/>
          <w:lang w:val="en-GB"/>
        </w:rPr>
      </w:pPr>
      <w:r w:rsidRPr="00332448">
        <w:rPr>
          <w:rFonts w:ascii="Garamond" w:hAnsi="Garamond"/>
          <w:b/>
          <w:lang w:val="en-GB"/>
        </w:rPr>
        <w:t>8</w:t>
      </w:r>
      <w:r w:rsidR="00B95037" w:rsidRPr="00332448">
        <w:rPr>
          <w:rFonts w:ascii="Garamond" w:hAnsi="Garamond"/>
          <w:b/>
          <w:lang w:val="en-GB"/>
        </w:rPr>
        <w:t>.</w:t>
      </w:r>
      <w:r w:rsidR="00F11AD5" w:rsidRPr="00332448">
        <w:rPr>
          <w:rFonts w:ascii="Garamond" w:hAnsi="Garamond"/>
          <w:b/>
          <w:lang w:val="en-GB"/>
        </w:rPr>
        <w:t xml:space="preserve"> </w:t>
      </w:r>
      <w:r w:rsidR="00CC562A" w:rsidRPr="00332448">
        <w:rPr>
          <w:rFonts w:ascii="Garamond" w:hAnsi="Garamond"/>
          <w:b/>
          <w:lang w:val="en-GB"/>
        </w:rPr>
        <w:t>Contractual penalties</w:t>
      </w:r>
    </w:p>
    <w:p w:rsidR="00B95037" w:rsidRPr="00332448" w:rsidRDefault="00B95037" w:rsidP="00B95037">
      <w:pPr>
        <w:spacing w:after="120"/>
        <w:ind w:left="567" w:hanging="567"/>
        <w:jc w:val="both"/>
        <w:rPr>
          <w:rFonts w:ascii="Garamond" w:hAnsi="Garamond" w:cs="Arial"/>
          <w:lang w:val="en-GB"/>
        </w:rPr>
      </w:pPr>
      <w:r w:rsidRPr="00332448">
        <w:rPr>
          <w:rFonts w:ascii="Garamond" w:hAnsi="Garamond" w:cs="Arial"/>
          <w:lang w:val="en-GB"/>
        </w:rPr>
        <w:t>8.1.</w:t>
      </w:r>
      <w:r w:rsidRPr="00332448">
        <w:rPr>
          <w:rFonts w:ascii="Garamond" w:hAnsi="Garamond" w:cs="Arial"/>
          <w:lang w:val="en-GB"/>
        </w:rPr>
        <w:tab/>
      </w:r>
      <w:r w:rsidR="00CC562A" w:rsidRPr="00332448">
        <w:rPr>
          <w:rFonts w:ascii="Garamond" w:hAnsi="Garamond" w:cs="Arial"/>
          <w:lang w:val="en-GB"/>
        </w:rPr>
        <w:t>In the event of the Seller’s delay in the delivery of the Subject of Performance pursuant to Article 2.2. of this Contract, compared to the deadline set out in Article 4.1. of this Contract, the Purchaser is entitled to payment of a contractual penalty in the amount of 0.5% of the total purchase price, excluding VAT, for each and every day of delay, even if the day of delay has only begun</w:t>
      </w:r>
      <w:r w:rsidRPr="00332448">
        <w:rPr>
          <w:rFonts w:ascii="Garamond" w:hAnsi="Garamond" w:cs="Arial"/>
          <w:lang w:val="en-GB"/>
        </w:rPr>
        <w:t>.</w:t>
      </w:r>
    </w:p>
    <w:p w:rsidR="00B95037" w:rsidRPr="00332448" w:rsidRDefault="00B95037" w:rsidP="00B95037">
      <w:pPr>
        <w:spacing w:after="120"/>
        <w:ind w:left="567" w:hanging="567"/>
        <w:jc w:val="both"/>
        <w:rPr>
          <w:rFonts w:ascii="Garamond" w:hAnsi="Garamond" w:cs="Arial"/>
          <w:lang w:val="en-GB"/>
        </w:rPr>
      </w:pPr>
      <w:r w:rsidRPr="00332448">
        <w:rPr>
          <w:rFonts w:ascii="Garamond" w:hAnsi="Garamond" w:cs="Arial"/>
          <w:lang w:val="en-GB"/>
        </w:rPr>
        <w:t>8.2.</w:t>
      </w:r>
      <w:r w:rsidRPr="00332448">
        <w:rPr>
          <w:rFonts w:ascii="Garamond" w:hAnsi="Garamond" w:cs="Arial"/>
          <w:lang w:val="en-GB"/>
        </w:rPr>
        <w:tab/>
      </w:r>
      <w:r w:rsidR="00CC562A" w:rsidRPr="00332448">
        <w:rPr>
          <w:rFonts w:ascii="Garamond" w:hAnsi="Garamond" w:cs="Arial"/>
          <w:lang w:val="en-GB"/>
        </w:rPr>
        <w:t>In the case of non-compliance with the deadline according to Article 7.3. of this Contract by the Seller, the Purchaser is entitled to payment of a contractual penalty in the amount of CZK 1,000 for each and every day of delay, even if the day of delay in the elimination of the defect has only begun.</w:t>
      </w:r>
      <w:r w:rsidRPr="00332448">
        <w:rPr>
          <w:rFonts w:ascii="Garamond" w:hAnsi="Garamond" w:cs="Arial"/>
          <w:lang w:val="en-GB"/>
        </w:rPr>
        <w:t xml:space="preserve"> </w:t>
      </w:r>
    </w:p>
    <w:p w:rsidR="00B95037" w:rsidRPr="00332448" w:rsidRDefault="00B95037" w:rsidP="00B95037">
      <w:pPr>
        <w:spacing w:after="120"/>
        <w:ind w:left="567" w:hanging="567"/>
        <w:jc w:val="both"/>
        <w:rPr>
          <w:rFonts w:ascii="Garamond" w:hAnsi="Garamond" w:cs="Arial"/>
          <w:lang w:val="en-GB"/>
        </w:rPr>
      </w:pPr>
      <w:r w:rsidRPr="00332448">
        <w:rPr>
          <w:rFonts w:ascii="Garamond" w:hAnsi="Garamond" w:cs="Arial"/>
          <w:lang w:val="en-GB"/>
        </w:rPr>
        <w:lastRenderedPageBreak/>
        <w:t>8.3.</w:t>
      </w:r>
      <w:r w:rsidRPr="00332448">
        <w:rPr>
          <w:rFonts w:ascii="Garamond" w:hAnsi="Garamond" w:cs="Arial"/>
          <w:lang w:val="en-GB"/>
        </w:rPr>
        <w:tab/>
      </w:r>
      <w:r w:rsidR="00CC562A" w:rsidRPr="00332448">
        <w:rPr>
          <w:rFonts w:ascii="Garamond" w:hAnsi="Garamond" w:cs="Arial"/>
          <w:lang w:val="en-GB"/>
        </w:rPr>
        <w:t>In the case of non-compliance by the Seller with the deadline set according to Article 5.1., the second sentence of this Contract, this entitles the Purchaser to the payment of a contractual penalty in the amount of CZK 1,000 for each and every day of delay, even if the day of delay in the removal of each such defect has only begun</w:t>
      </w:r>
      <w:r w:rsidRPr="00332448">
        <w:rPr>
          <w:rFonts w:ascii="Garamond" w:hAnsi="Garamond" w:cs="Arial"/>
          <w:lang w:val="en-GB"/>
        </w:rPr>
        <w:t xml:space="preserve">. </w:t>
      </w:r>
    </w:p>
    <w:p w:rsidR="00B95037" w:rsidRPr="00332448" w:rsidRDefault="00B95037" w:rsidP="00B95037">
      <w:pPr>
        <w:spacing w:after="120"/>
        <w:ind w:left="567" w:hanging="567"/>
        <w:jc w:val="both"/>
        <w:rPr>
          <w:rFonts w:ascii="Garamond" w:hAnsi="Garamond" w:cs="Arial"/>
          <w:lang w:val="en-GB"/>
        </w:rPr>
      </w:pPr>
      <w:r w:rsidRPr="00332448">
        <w:rPr>
          <w:rFonts w:ascii="Garamond" w:hAnsi="Garamond" w:cs="Arial"/>
          <w:lang w:val="en-GB"/>
        </w:rPr>
        <w:t>8.4.</w:t>
      </w:r>
      <w:r w:rsidRPr="00332448">
        <w:rPr>
          <w:rFonts w:ascii="Garamond" w:hAnsi="Garamond" w:cs="Arial"/>
          <w:lang w:val="en-GB"/>
        </w:rPr>
        <w:tab/>
      </w:r>
      <w:r w:rsidR="00E802FB" w:rsidRPr="00332448">
        <w:rPr>
          <w:rFonts w:ascii="Garamond" w:hAnsi="Garamond" w:cs="Arial"/>
          <w:lang w:val="en-GB"/>
        </w:rPr>
        <w:t>In the event of the Purchaser’s delay in paying the invoice, the Seller is entitled to claim from the Purchaser interest on arrears in the amount of 0.05% of the amount due for each and every day of delay, even if the day of delay in paying the invoice has only begun</w:t>
      </w:r>
      <w:r w:rsidRPr="00332448">
        <w:rPr>
          <w:rFonts w:ascii="Garamond" w:hAnsi="Garamond" w:cs="Arial"/>
          <w:lang w:val="en-GB"/>
        </w:rPr>
        <w:t>.</w:t>
      </w:r>
    </w:p>
    <w:p w:rsidR="00B95037" w:rsidRPr="00332448" w:rsidRDefault="00B95037" w:rsidP="00B95037">
      <w:pPr>
        <w:spacing w:after="120"/>
        <w:ind w:left="567" w:hanging="567"/>
        <w:jc w:val="both"/>
        <w:rPr>
          <w:rFonts w:ascii="Garamond" w:hAnsi="Garamond"/>
          <w:lang w:val="en-GB"/>
        </w:rPr>
      </w:pPr>
      <w:r w:rsidRPr="00332448">
        <w:rPr>
          <w:rFonts w:ascii="Garamond" w:hAnsi="Garamond"/>
          <w:lang w:val="en-GB"/>
        </w:rPr>
        <w:t>8.5.</w:t>
      </w:r>
      <w:r w:rsidRPr="00332448">
        <w:rPr>
          <w:rFonts w:ascii="Garamond" w:hAnsi="Garamond"/>
          <w:lang w:val="en-GB"/>
        </w:rPr>
        <w:tab/>
      </w:r>
      <w:r w:rsidR="00E802FB" w:rsidRPr="00332448">
        <w:rPr>
          <w:rFonts w:ascii="Garamond" w:hAnsi="Garamond"/>
          <w:lang w:val="en-GB"/>
        </w:rPr>
        <w:t>Contractual penalties applied under this Contract are payable within 30 calendar days from the date on which the obligated party received a written request for payment of the contractual penalty by the entitled party, to the account of the entitled party, as specified in the header of this Contract.</w:t>
      </w:r>
    </w:p>
    <w:p w:rsidR="00426FCF" w:rsidRPr="00332448" w:rsidRDefault="00B95037" w:rsidP="008B5077">
      <w:pPr>
        <w:spacing w:after="120"/>
        <w:ind w:left="567" w:hanging="567"/>
        <w:jc w:val="both"/>
        <w:rPr>
          <w:rFonts w:ascii="Garamond" w:hAnsi="Garamond" w:cs="Arial"/>
          <w:lang w:val="en-GB"/>
        </w:rPr>
      </w:pPr>
      <w:r w:rsidRPr="00332448">
        <w:rPr>
          <w:rFonts w:ascii="Garamond" w:hAnsi="Garamond"/>
          <w:lang w:val="en-GB"/>
        </w:rPr>
        <w:t>8.6.</w:t>
      </w:r>
      <w:r w:rsidRPr="00332448">
        <w:rPr>
          <w:rFonts w:ascii="Garamond" w:hAnsi="Garamond"/>
          <w:lang w:val="en-GB"/>
        </w:rPr>
        <w:tab/>
      </w:r>
      <w:r w:rsidR="00E802FB" w:rsidRPr="00332448">
        <w:rPr>
          <w:rFonts w:ascii="Garamond" w:hAnsi="Garamond"/>
          <w:lang w:val="en-GB"/>
        </w:rPr>
        <w:t>The application of the contractual penalty does not affect the right to compensation for damages arising from the breach of the obligation to which the contractual penalty relates. The Seller is also obliged to indemnify the Purchaser for non-property damage caused by a breach of its obligations under this Contract</w:t>
      </w:r>
      <w:r w:rsidRPr="00332448">
        <w:rPr>
          <w:rFonts w:ascii="Garamond" w:hAnsi="Garamond" w:cs="Arial"/>
          <w:lang w:val="en-GB"/>
        </w:rPr>
        <w:t>.</w:t>
      </w:r>
    </w:p>
    <w:p w:rsidR="00B95037" w:rsidRPr="00332448" w:rsidRDefault="006A2902" w:rsidP="00B95037">
      <w:pPr>
        <w:spacing w:after="120"/>
        <w:jc w:val="center"/>
        <w:rPr>
          <w:rFonts w:ascii="Garamond" w:hAnsi="Garamond"/>
          <w:b/>
          <w:lang w:val="en-GB"/>
        </w:rPr>
      </w:pPr>
      <w:r w:rsidRPr="00332448">
        <w:rPr>
          <w:rFonts w:ascii="Garamond" w:hAnsi="Garamond"/>
          <w:b/>
          <w:lang w:val="en-GB"/>
        </w:rPr>
        <w:t xml:space="preserve">9. </w:t>
      </w:r>
      <w:r w:rsidR="00E802FB" w:rsidRPr="00332448">
        <w:rPr>
          <w:rFonts w:ascii="Garamond" w:hAnsi="Garamond"/>
          <w:b/>
          <w:lang w:val="en-GB"/>
        </w:rPr>
        <w:t>Withdrawal from the contract</w:t>
      </w:r>
    </w:p>
    <w:p w:rsidR="00B95037" w:rsidRPr="00332448" w:rsidRDefault="00B95037" w:rsidP="00B95037">
      <w:pPr>
        <w:spacing w:after="120"/>
        <w:ind w:left="567" w:hanging="567"/>
        <w:jc w:val="both"/>
        <w:rPr>
          <w:rFonts w:ascii="Garamond" w:hAnsi="Garamond"/>
          <w:lang w:val="en-GB"/>
        </w:rPr>
      </w:pPr>
      <w:r w:rsidRPr="00332448">
        <w:rPr>
          <w:rFonts w:ascii="Garamond" w:hAnsi="Garamond"/>
          <w:lang w:val="en-GB"/>
        </w:rPr>
        <w:t>9.1.</w:t>
      </w:r>
      <w:r w:rsidRPr="00332448">
        <w:rPr>
          <w:rFonts w:ascii="Garamond" w:hAnsi="Garamond"/>
          <w:lang w:val="en-GB"/>
        </w:rPr>
        <w:tab/>
      </w:r>
      <w:r w:rsidR="00E802FB" w:rsidRPr="00332448">
        <w:rPr>
          <w:rFonts w:ascii="Garamond" w:hAnsi="Garamond"/>
          <w:lang w:val="en-GB"/>
        </w:rPr>
        <w:t xml:space="preserve">Withdrawal from the Contract may be only for the reasons set out in this Contract or in the </w:t>
      </w:r>
      <w:r w:rsidRPr="00332448">
        <w:rPr>
          <w:rFonts w:ascii="Garamond" w:hAnsi="Garamond"/>
          <w:lang w:val="en-GB"/>
        </w:rPr>
        <w:t>OZ.</w:t>
      </w:r>
    </w:p>
    <w:p w:rsidR="00B95037" w:rsidRPr="00332448" w:rsidRDefault="00B95037" w:rsidP="00B95037">
      <w:pPr>
        <w:spacing w:after="60"/>
        <w:ind w:left="567" w:hanging="567"/>
        <w:jc w:val="both"/>
        <w:rPr>
          <w:rFonts w:ascii="Garamond" w:hAnsi="Garamond" w:cs="Arial"/>
          <w:lang w:val="en-GB"/>
        </w:rPr>
      </w:pPr>
      <w:r w:rsidRPr="00332448">
        <w:rPr>
          <w:rFonts w:ascii="Garamond" w:hAnsi="Garamond" w:cs="Arial"/>
          <w:lang w:val="en-GB"/>
        </w:rPr>
        <w:t>9.2.</w:t>
      </w:r>
      <w:r w:rsidRPr="00332448">
        <w:rPr>
          <w:rFonts w:ascii="Garamond" w:hAnsi="Garamond" w:cs="Arial"/>
          <w:lang w:val="en-GB"/>
        </w:rPr>
        <w:tab/>
      </w:r>
      <w:r w:rsidR="00E802FB" w:rsidRPr="00332448">
        <w:rPr>
          <w:rFonts w:ascii="Garamond" w:hAnsi="Garamond" w:cs="Arial"/>
          <w:lang w:val="en-GB"/>
        </w:rPr>
        <w:t>The Contracting party affected by the breach of the obligation may unilaterally withdraw from this Contract for a material breach of this Contract, the material breach of which is considered to be, in particular:</w:t>
      </w:r>
      <w:r w:rsidRPr="00332448">
        <w:rPr>
          <w:rFonts w:ascii="Garamond" w:hAnsi="Garamond" w:cs="Arial"/>
          <w:lang w:val="en-GB"/>
        </w:rPr>
        <w:t xml:space="preserve"> </w:t>
      </w:r>
    </w:p>
    <w:p w:rsidR="00E802FB" w:rsidRPr="00332448" w:rsidRDefault="00E802FB" w:rsidP="00E802FB">
      <w:pPr>
        <w:pStyle w:val="Odstavecseseznamem"/>
        <w:numPr>
          <w:ilvl w:val="0"/>
          <w:numId w:val="3"/>
        </w:numPr>
        <w:tabs>
          <w:tab w:val="left" w:pos="993"/>
        </w:tabs>
        <w:spacing w:after="120"/>
        <w:ind w:left="992" w:hanging="425"/>
        <w:jc w:val="both"/>
        <w:rPr>
          <w:rFonts w:ascii="Garamond" w:hAnsi="Garamond" w:cs="Arial"/>
          <w:lang w:val="en-GB"/>
        </w:rPr>
      </w:pPr>
      <w:r w:rsidRPr="00332448">
        <w:rPr>
          <w:rFonts w:ascii="Garamond" w:hAnsi="Garamond" w:cs="Arial"/>
          <w:lang w:val="en-GB"/>
        </w:rPr>
        <w:t>on the part of the Purchaser, non-payment of the purchase price pursuant to this Contract within a period longer than 60 days after the due date of the relevant invoice,</w:t>
      </w:r>
    </w:p>
    <w:p w:rsidR="00E802FB" w:rsidRPr="00332448" w:rsidRDefault="00E802FB" w:rsidP="00E802FB">
      <w:pPr>
        <w:pStyle w:val="Odstavecseseznamem"/>
        <w:numPr>
          <w:ilvl w:val="0"/>
          <w:numId w:val="3"/>
        </w:numPr>
        <w:tabs>
          <w:tab w:val="left" w:pos="993"/>
        </w:tabs>
        <w:spacing w:after="120"/>
        <w:ind w:left="992" w:hanging="425"/>
        <w:jc w:val="both"/>
        <w:rPr>
          <w:rFonts w:ascii="Garamond" w:hAnsi="Garamond" w:cs="Arial"/>
          <w:lang w:val="en-GB"/>
        </w:rPr>
      </w:pPr>
      <w:r w:rsidRPr="00332448">
        <w:rPr>
          <w:rFonts w:ascii="Garamond" w:hAnsi="Garamond" w:cs="Arial"/>
          <w:lang w:val="en-GB"/>
        </w:rPr>
        <w:t>on the part of the Seller, if even a part of the Subject of Performance is not properly delivered within the agreed term,</w:t>
      </w:r>
    </w:p>
    <w:p w:rsidR="00E802FB" w:rsidRPr="00332448" w:rsidRDefault="00E802FB" w:rsidP="00E802FB">
      <w:pPr>
        <w:pStyle w:val="Odstavecseseznamem"/>
        <w:numPr>
          <w:ilvl w:val="0"/>
          <w:numId w:val="3"/>
        </w:numPr>
        <w:tabs>
          <w:tab w:val="left" w:pos="993"/>
        </w:tabs>
        <w:spacing w:after="120"/>
        <w:ind w:left="992" w:hanging="425"/>
        <w:jc w:val="both"/>
        <w:rPr>
          <w:rFonts w:ascii="Garamond" w:hAnsi="Garamond" w:cs="Arial"/>
          <w:lang w:val="en-GB"/>
        </w:rPr>
      </w:pPr>
      <w:r w:rsidRPr="00332448">
        <w:rPr>
          <w:rFonts w:ascii="Garamond" w:hAnsi="Garamond" w:cs="Arial"/>
          <w:lang w:val="en-GB"/>
        </w:rPr>
        <w:t>on the part of the Seller, if the Subject of Performance will not have the properties declared by the Seller in this Contract,</w:t>
      </w:r>
    </w:p>
    <w:p w:rsidR="00E802FB" w:rsidRPr="00332448" w:rsidRDefault="00E802FB" w:rsidP="00E802FB">
      <w:pPr>
        <w:pStyle w:val="Odstavecseseznamem"/>
        <w:numPr>
          <w:ilvl w:val="0"/>
          <w:numId w:val="3"/>
        </w:numPr>
        <w:tabs>
          <w:tab w:val="left" w:pos="993"/>
        </w:tabs>
        <w:spacing w:after="120"/>
        <w:ind w:left="992" w:hanging="425"/>
        <w:jc w:val="both"/>
        <w:rPr>
          <w:rFonts w:ascii="Garamond" w:hAnsi="Garamond" w:cs="Arial"/>
          <w:lang w:val="en-GB"/>
        </w:rPr>
      </w:pPr>
      <w:r w:rsidRPr="00332448">
        <w:rPr>
          <w:rFonts w:ascii="Garamond" w:hAnsi="Garamond" w:cs="Arial"/>
          <w:lang w:val="en-GB"/>
        </w:rPr>
        <w:t>on the part of the Seller, if the Seller does not eliminate the defects within the period specified in the Contract or in the event of a recurring defect,</w:t>
      </w:r>
    </w:p>
    <w:p w:rsidR="00B95037" w:rsidRPr="00332448" w:rsidRDefault="00E802FB" w:rsidP="00E802FB">
      <w:pPr>
        <w:pStyle w:val="Odstavecseseznamem"/>
        <w:numPr>
          <w:ilvl w:val="0"/>
          <w:numId w:val="3"/>
        </w:numPr>
        <w:tabs>
          <w:tab w:val="left" w:pos="993"/>
        </w:tabs>
        <w:spacing w:after="120"/>
        <w:ind w:left="992" w:hanging="425"/>
        <w:contextualSpacing w:val="0"/>
        <w:jc w:val="both"/>
        <w:rPr>
          <w:rFonts w:ascii="Garamond" w:hAnsi="Garamond" w:cs="Arial"/>
          <w:lang w:val="en-GB"/>
        </w:rPr>
      </w:pPr>
      <w:r w:rsidRPr="00332448">
        <w:rPr>
          <w:rFonts w:ascii="Garamond" w:hAnsi="Garamond" w:cs="Arial"/>
          <w:lang w:val="en-GB"/>
        </w:rPr>
        <w:t>on the part of the Seller, if in his tender in the tender, which preceded the conclusion of this Contract, he provided information or documents that do not correspond to the facts and had or could have influenced the result of the tender</w:t>
      </w:r>
      <w:r w:rsidR="00B95037" w:rsidRPr="00332448">
        <w:rPr>
          <w:rFonts w:ascii="Garamond" w:hAnsi="Garamond" w:cs="Arial"/>
          <w:lang w:val="en-GB"/>
        </w:rPr>
        <w:t>.</w:t>
      </w:r>
    </w:p>
    <w:p w:rsidR="00B95037" w:rsidRPr="00332448" w:rsidRDefault="00B95037" w:rsidP="00B95037">
      <w:pPr>
        <w:spacing w:after="120"/>
        <w:ind w:left="567" w:hanging="567"/>
        <w:jc w:val="both"/>
        <w:rPr>
          <w:rFonts w:ascii="Garamond" w:hAnsi="Garamond"/>
          <w:lang w:val="en-GB"/>
        </w:rPr>
      </w:pPr>
      <w:r w:rsidRPr="00332448">
        <w:rPr>
          <w:rFonts w:ascii="Garamond" w:hAnsi="Garamond"/>
          <w:lang w:val="en-GB"/>
        </w:rPr>
        <w:t>9.3.</w:t>
      </w:r>
      <w:r w:rsidRPr="00332448">
        <w:rPr>
          <w:rFonts w:ascii="Garamond" w:hAnsi="Garamond"/>
          <w:lang w:val="en-GB"/>
        </w:rPr>
        <w:tab/>
      </w:r>
      <w:r w:rsidR="00E802FB" w:rsidRPr="00332448">
        <w:rPr>
          <w:rFonts w:ascii="Garamond" w:hAnsi="Garamond"/>
          <w:lang w:val="en-GB"/>
        </w:rPr>
        <w:t xml:space="preserve">Withdrawal from this </w:t>
      </w:r>
      <w:r w:rsidR="00E802FB" w:rsidRPr="00332448">
        <w:rPr>
          <w:rFonts w:ascii="Garamond" w:hAnsi="Garamond" w:cs="Arial"/>
          <w:lang w:val="en-GB"/>
        </w:rPr>
        <w:t>Contract</w:t>
      </w:r>
      <w:r w:rsidR="00E802FB" w:rsidRPr="00332448">
        <w:rPr>
          <w:rFonts w:ascii="Garamond" w:hAnsi="Garamond"/>
          <w:lang w:val="en-GB"/>
        </w:rPr>
        <w:t xml:space="preserve"> must be made in writing and delivered to the other party to the address specified in the header of this </w:t>
      </w:r>
      <w:r w:rsidR="00E802FB" w:rsidRPr="00332448">
        <w:rPr>
          <w:rFonts w:ascii="Garamond" w:hAnsi="Garamond" w:cs="Arial"/>
          <w:lang w:val="en-GB"/>
        </w:rPr>
        <w:t>Contract</w:t>
      </w:r>
      <w:r w:rsidR="00E802FB" w:rsidRPr="00332448">
        <w:rPr>
          <w:rFonts w:ascii="Garamond" w:hAnsi="Garamond"/>
          <w:lang w:val="en-GB"/>
        </w:rPr>
        <w:t xml:space="preserve"> or to the data box. Both parties acknowledge that withdrawal is a unilateral legal act, the effects of which occur by delivery of the expression of the will of the entitled party to withdraw to the other party, unless otherwise agreed in this </w:t>
      </w:r>
      <w:r w:rsidR="00E802FB" w:rsidRPr="00332448">
        <w:rPr>
          <w:rFonts w:ascii="Garamond" w:hAnsi="Garamond" w:cs="Arial"/>
          <w:lang w:val="en-GB"/>
        </w:rPr>
        <w:t>Contract</w:t>
      </w:r>
      <w:r w:rsidR="00E802FB" w:rsidRPr="00332448">
        <w:rPr>
          <w:rFonts w:ascii="Garamond" w:hAnsi="Garamond"/>
          <w:lang w:val="en-GB"/>
        </w:rPr>
        <w:t xml:space="preserve">. The Purchaser’s withdrawal does not affect the Seller’s right to compensation for damage caused by the breach of the Contract, the right to payment of contractual penalties, and other rights and obligations which arise from the provisions of the Contract or due to their nature to last even after termination of the Contract, unless expressly and explicitly agreed otherwise in this </w:t>
      </w:r>
      <w:r w:rsidR="00E802FB" w:rsidRPr="00332448">
        <w:rPr>
          <w:rFonts w:ascii="Garamond" w:hAnsi="Garamond" w:cs="Arial"/>
          <w:lang w:val="en-GB"/>
        </w:rPr>
        <w:t>Contract</w:t>
      </w:r>
      <w:r w:rsidRPr="00332448">
        <w:rPr>
          <w:rFonts w:ascii="Garamond" w:hAnsi="Garamond"/>
          <w:lang w:val="en-GB"/>
        </w:rPr>
        <w:t>.</w:t>
      </w:r>
    </w:p>
    <w:p w:rsidR="00275EA5" w:rsidRPr="00332448" w:rsidRDefault="00275EA5" w:rsidP="00B95037">
      <w:pPr>
        <w:spacing w:after="120"/>
        <w:ind w:left="567" w:hanging="567"/>
        <w:jc w:val="both"/>
        <w:rPr>
          <w:rFonts w:ascii="Garamond" w:hAnsi="Garamond"/>
          <w:lang w:val="en-GB"/>
        </w:rPr>
      </w:pPr>
    </w:p>
    <w:p w:rsidR="00B95037" w:rsidRPr="00332448" w:rsidRDefault="006A2902" w:rsidP="00B95037">
      <w:pPr>
        <w:spacing w:after="120"/>
        <w:jc w:val="center"/>
        <w:rPr>
          <w:rFonts w:ascii="Garamond" w:hAnsi="Garamond"/>
          <w:b/>
          <w:lang w:val="en-GB"/>
        </w:rPr>
      </w:pPr>
      <w:r w:rsidRPr="00332448">
        <w:rPr>
          <w:rFonts w:ascii="Garamond" w:hAnsi="Garamond"/>
          <w:b/>
          <w:lang w:val="en-GB"/>
        </w:rPr>
        <w:t xml:space="preserve">10. </w:t>
      </w:r>
      <w:r w:rsidR="00E802FB" w:rsidRPr="00332448">
        <w:rPr>
          <w:rFonts w:ascii="Garamond" w:hAnsi="Garamond"/>
          <w:b/>
          <w:lang w:val="en-GB"/>
        </w:rPr>
        <w:t>Common and final provisions</w:t>
      </w:r>
    </w:p>
    <w:p w:rsidR="00A82875" w:rsidRPr="00332448" w:rsidRDefault="00B95037" w:rsidP="00B95037">
      <w:pPr>
        <w:spacing w:after="120"/>
        <w:ind w:left="567" w:hanging="567"/>
        <w:jc w:val="both"/>
        <w:rPr>
          <w:rFonts w:ascii="Garamond" w:hAnsi="Garamond"/>
          <w:lang w:val="en-GB"/>
        </w:rPr>
      </w:pPr>
      <w:r w:rsidRPr="00332448">
        <w:rPr>
          <w:rFonts w:ascii="Garamond" w:hAnsi="Garamond"/>
          <w:lang w:val="en-GB"/>
        </w:rPr>
        <w:lastRenderedPageBreak/>
        <w:t>10.1.</w:t>
      </w:r>
      <w:r w:rsidRPr="00332448">
        <w:rPr>
          <w:rFonts w:ascii="Garamond" w:hAnsi="Garamond"/>
          <w:lang w:val="en-GB"/>
        </w:rPr>
        <w:tab/>
      </w:r>
      <w:r w:rsidR="00E802FB" w:rsidRPr="00332448">
        <w:rPr>
          <w:rFonts w:ascii="Garamond" w:hAnsi="Garamond"/>
          <w:lang w:val="en-GB"/>
        </w:rPr>
        <w:t>This Contract and all relations arising from it are governed by the laws of the Czech Republic, and in cases not expressly regulated in this Contract, the provisions of generally binding legal regulations, in particular the OZ and related regulations, apply to both parties. The Terms and Conditions of either party shall apply only if this Contract, resp. its amendments, stipulate so. In the event of any conflict between the Contract and the terms and conditions, the provisions of this Contract, as amended, shall always take precedence</w:t>
      </w:r>
      <w:r w:rsidR="00A82875" w:rsidRPr="00332448">
        <w:rPr>
          <w:rFonts w:ascii="Garamond" w:hAnsi="Garamond"/>
          <w:lang w:val="en-GB"/>
        </w:rPr>
        <w:t>.</w:t>
      </w:r>
    </w:p>
    <w:p w:rsidR="00B95037" w:rsidRPr="00332448" w:rsidRDefault="00A82875" w:rsidP="00A82875">
      <w:pPr>
        <w:spacing w:after="120"/>
        <w:ind w:left="567" w:hanging="567"/>
        <w:jc w:val="both"/>
        <w:rPr>
          <w:rFonts w:ascii="Garamond" w:hAnsi="Garamond"/>
          <w:lang w:val="en-GB"/>
        </w:rPr>
      </w:pPr>
      <w:r w:rsidRPr="00332448">
        <w:rPr>
          <w:rFonts w:ascii="Garamond" w:hAnsi="Garamond" w:cs="Arial"/>
          <w:lang w:val="en-GB"/>
        </w:rPr>
        <w:t>10.2.</w:t>
      </w:r>
      <w:r w:rsidRPr="00332448">
        <w:rPr>
          <w:rFonts w:ascii="Garamond" w:hAnsi="Garamond" w:cs="Arial"/>
          <w:lang w:val="en-GB"/>
        </w:rPr>
        <w:tab/>
      </w:r>
      <w:r w:rsidR="00E802FB" w:rsidRPr="00332448">
        <w:rPr>
          <w:rFonts w:ascii="Garamond" w:hAnsi="Garamond" w:cs="Arial"/>
          <w:lang w:val="en-GB"/>
        </w:rPr>
        <w:t>The Seller acknowledges that the Purchaser is an entity obliged to publish contracts in accordance with Act No. 340/2015 Coll., On special conditions of effectiveness of certain contracts, publication of these contracts and the register of contracts (Act on the Register of Contracts), as amended (hereinafter referred to as the “law on the register of contracts”</w:t>
      </w:r>
      <w:r w:rsidR="00B44FCC" w:rsidRPr="00332448">
        <w:rPr>
          <w:rFonts w:ascii="Garamond" w:hAnsi="Garamond" w:cs="Arial"/>
          <w:lang w:val="en-GB"/>
        </w:rPr>
        <w:t>)</w:t>
      </w:r>
      <w:r w:rsidR="00B95037" w:rsidRPr="00332448">
        <w:rPr>
          <w:rFonts w:ascii="Garamond" w:hAnsi="Garamond" w:cs="Arial"/>
          <w:lang w:val="en-GB"/>
        </w:rPr>
        <w:t>.</w:t>
      </w:r>
    </w:p>
    <w:p w:rsidR="00B95037" w:rsidRPr="00332448" w:rsidRDefault="00A82875" w:rsidP="00B95037">
      <w:pPr>
        <w:spacing w:after="120"/>
        <w:ind w:left="567" w:hanging="567"/>
        <w:jc w:val="both"/>
        <w:rPr>
          <w:rFonts w:ascii="Garamond" w:hAnsi="Garamond"/>
          <w:lang w:val="en-GB"/>
        </w:rPr>
      </w:pPr>
      <w:r w:rsidRPr="00332448">
        <w:rPr>
          <w:rFonts w:ascii="Garamond" w:hAnsi="Garamond"/>
          <w:lang w:val="en-GB"/>
        </w:rPr>
        <w:t>10.3</w:t>
      </w:r>
      <w:r w:rsidR="00B95037" w:rsidRPr="00332448">
        <w:rPr>
          <w:rFonts w:ascii="Garamond" w:hAnsi="Garamond"/>
          <w:lang w:val="en-GB"/>
        </w:rPr>
        <w:t>.</w:t>
      </w:r>
      <w:r w:rsidR="00B95037" w:rsidRPr="00332448">
        <w:rPr>
          <w:rFonts w:ascii="Garamond" w:hAnsi="Garamond"/>
          <w:lang w:val="en-GB"/>
        </w:rPr>
        <w:tab/>
      </w:r>
      <w:r w:rsidR="00E802FB" w:rsidRPr="00332448">
        <w:rPr>
          <w:rFonts w:ascii="Garamond" w:hAnsi="Garamond"/>
          <w:lang w:val="en-GB"/>
        </w:rPr>
        <w:t>The Contract is concluded on the day of signing by the last Contracting party, and takes effect on the day of its publication in the Register of Contracts, pursuant to the Act on the Register of Contracts, which shall be provided by the Purchaser</w:t>
      </w:r>
      <w:r w:rsidR="00B95037" w:rsidRPr="00332448">
        <w:rPr>
          <w:rFonts w:ascii="Garamond" w:hAnsi="Garamond"/>
          <w:lang w:val="en-GB"/>
        </w:rPr>
        <w:t xml:space="preserve">. </w:t>
      </w:r>
    </w:p>
    <w:p w:rsidR="00B95037" w:rsidRPr="00332448" w:rsidRDefault="00A82875" w:rsidP="00B95037">
      <w:pPr>
        <w:spacing w:after="120"/>
        <w:ind w:left="567" w:hanging="567"/>
        <w:jc w:val="both"/>
        <w:rPr>
          <w:rFonts w:ascii="Garamond" w:hAnsi="Garamond" w:cs="Arial"/>
          <w:lang w:val="en-GB"/>
        </w:rPr>
      </w:pPr>
      <w:r w:rsidRPr="00332448">
        <w:rPr>
          <w:rFonts w:ascii="Garamond" w:hAnsi="Garamond" w:cs="Arial"/>
          <w:lang w:val="en-GB"/>
        </w:rPr>
        <w:t>10.4</w:t>
      </w:r>
      <w:r w:rsidR="00B95037" w:rsidRPr="00332448">
        <w:rPr>
          <w:rFonts w:ascii="Garamond" w:hAnsi="Garamond" w:cs="Arial"/>
          <w:lang w:val="en-GB"/>
        </w:rPr>
        <w:t>.</w:t>
      </w:r>
      <w:r w:rsidR="00B95037" w:rsidRPr="00332448">
        <w:rPr>
          <w:rFonts w:ascii="Garamond" w:hAnsi="Garamond" w:cs="Arial"/>
          <w:lang w:val="en-GB"/>
        </w:rPr>
        <w:tab/>
      </w:r>
      <w:r w:rsidR="00E802FB" w:rsidRPr="00332448">
        <w:rPr>
          <w:rFonts w:ascii="Garamond" w:hAnsi="Garamond" w:cs="Arial"/>
          <w:lang w:val="en-GB"/>
        </w:rPr>
        <w:t>The Seller acknowledges that this Contract will be published by the Purchaser in full, with the exception of personal data and data for which the Seller has stated in the tender that they should not be published, and at the same time, exempt from the obligation to publish under the Act on the Register of Contracts. Properly and reasonably marked parts of the Contract (Annexes) will not be published, or will be redacted and made unreadable before publication</w:t>
      </w:r>
      <w:r w:rsidR="00B95037" w:rsidRPr="00332448">
        <w:rPr>
          <w:rFonts w:ascii="Garamond" w:hAnsi="Garamond" w:cs="Arial"/>
          <w:lang w:val="en-GB"/>
        </w:rPr>
        <w:t>.</w:t>
      </w:r>
    </w:p>
    <w:p w:rsidR="00B95037" w:rsidRPr="00332448" w:rsidRDefault="00A82875" w:rsidP="00B95037">
      <w:pPr>
        <w:spacing w:after="120"/>
        <w:ind w:left="567" w:hanging="567"/>
        <w:jc w:val="both"/>
        <w:rPr>
          <w:rFonts w:ascii="Garamond" w:hAnsi="Garamond"/>
          <w:lang w:val="en-GB"/>
        </w:rPr>
      </w:pPr>
      <w:r w:rsidRPr="00332448">
        <w:rPr>
          <w:rFonts w:ascii="Garamond" w:hAnsi="Garamond"/>
          <w:lang w:val="en-GB"/>
        </w:rPr>
        <w:t>10.5</w:t>
      </w:r>
      <w:r w:rsidR="00B95037" w:rsidRPr="00332448">
        <w:rPr>
          <w:rFonts w:ascii="Garamond" w:hAnsi="Garamond"/>
          <w:lang w:val="en-GB"/>
        </w:rPr>
        <w:t>.</w:t>
      </w:r>
      <w:r w:rsidR="00B95037" w:rsidRPr="00332448">
        <w:rPr>
          <w:rFonts w:ascii="Garamond" w:hAnsi="Garamond"/>
          <w:lang w:val="en-GB"/>
        </w:rPr>
        <w:tab/>
      </w:r>
      <w:r w:rsidR="00E802FB" w:rsidRPr="00332448">
        <w:rPr>
          <w:rFonts w:ascii="Garamond" w:hAnsi="Garamond"/>
          <w:lang w:val="en-GB"/>
        </w:rPr>
        <w:t>Any changes or additions to the Contract may be made only with the written agreement of the parties. Such agreements must take the form of dated, numbered, and signed amendments to the Contract, signed by both Contracting parties. Unless otherwise stipulated in the Contract, any notification, consent, or other communication will be made exclusively in writing</w:t>
      </w:r>
      <w:r w:rsidR="00273DE2" w:rsidRPr="00332448">
        <w:rPr>
          <w:rFonts w:ascii="Garamond" w:hAnsi="Garamond"/>
          <w:lang w:val="en-GB"/>
        </w:rPr>
        <w:t>;</w:t>
      </w:r>
      <w:r w:rsidR="00E802FB" w:rsidRPr="00332448">
        <w:rPr>
          <w:rFonts w:ascii="Garamond" w:hAnsi="Garamond"/>
          <w:lang w:val="en-GB"/>
        </w:rPr>
        <w:t xml:space="preserve"> any actions of the contracting parties made by telephone or orally are legally ineffective. Change of the authorized person referred to in Article 6.5. and 6.6. of this </w:t>
      </w:r>
      <w:r w:rsidR="00273DE2" w:rsidRPr="00332448">
        <w:rPr>
          <w:rFonts w:ascii="Garamond" w:hAnsi="Garamond"/>
          <w:lang w:val="en-GB"/>
        </w:rPr>
        <w:t xml:space="preserve">Contract </w:t>
      </w:r>
      <w:r w:rsidR="00E802FB" w:rsidRPr="00332448">
        <w:rPr>
          <w:rFonts w:ascii="Garamond" w:hAnsi="Garamond"/>
          <w:lang w:val="en-GB"/>
        </w:rPr>
        <w:t xml:space="preserve">does not constitute an amendment to the </w:t>
      </w:r>
      <w:r w:rsidR="00273DE2" w:rsidRPr="00332448">
        <w:rPr>
          <w:rFonts w:ascii="Garamond" w:hAnsi="Garamond"/>
          <w:lang w:val="en-GB"/>
        </w:rPr>
        <w:t xml:space="preserve">Contract, </w:t>
      </w:r>
      <w:r w:rsidR="00E802FB" w:rsidRPr="00332448">
        <w:rPr>
          <w:rFonts w:ascii="Garamond" w:hAnsi="Garamond"/>
          <w:lang w:val="en-GB"/>
        </w:rPr>
        <w:t>and therefore does not create an obligation to conclude an amendment</w:t>
      </w:r>
      <w:r w:rsidR="00B95037" w:rsidRPr="00332448">
        <w:rPr>
          <w:rFonts w:ascii="Garamond" w:hAnsi="Garamond"/>
          <w:lang w:val="en-GB"/>
        </w:rPr>
        <w:t xml:space="preserve">. </w:t>
      </w:r>
    </w:p>
    <w:p w:rsidR="00B95037" w:rsidRPr="00332448" w:rsidRDefault="00A82875" w:rsidP="00B95037">
      <w:pPr>
        <w:spacing w:after="120"/>
        <w:ind w:left="567" w:hanging="567"/>
        <w:jc w:val="both"/>
        <w:rPr>
          <w:rFonts w:ascii="Garamond" w:hAnsi="Garamond"/>
          <w:lang w:val="en-GB"/>
        </w:rPr>
      </w:pPr>
      <w:r w:rsidRPr="00332448">
        <w:rPr>
          <w:rFonts w:ascii="Garamond" w:hAnsi="Garamond"/>
          <w:lang w:val="en-GB"/>
        </w:rPr>
        <w:t>10.6</w:t>
      </w:r>
      <w:r w:rsidR="00B95037" w:rsidRPr="00332448">
        <w:rPr>
          <w:rFonts w:ascii="Garamond" w:hAnsi="Garamond"/>
          <w:lang w:val="en-GB"/>
        </w:rPr>
        <w:t xml:space="preserve">. </w:t>
      </w:r>
      <w:r w:rsidR="00B95037" w:rsidRPr="00332448">
        <w:rPr>
          <w:rFonts w:ascii="Garamond" w:hAnsi="Garamond"/>
          <w:lang w:val="en-GB"/>
        </w:rPr>
        <w:tab/>
      </w:r>
      <w:r w:rsidR="00273DE2" w:rsidRPr="00332448">
        <w:rPr>
          <w:rFonts w:ascii="Garamond" w:hAnsi="Garamond"/>
          <w:lang w:val="en-GB"/>
        </w:rPr>
        <w:t>If either of the Contracting parties encounters facts preventing the proper performance of this Contract, they are obliged to immediately notify the other Contracting party without undue delay, and to cause the actions of the representatives of the Purchaser and the Seller</w:t>
      </w:r>
      <w:r w:rsidR="00B95037" w:rsidRPr="00332448">
        <w:rPr>
          <w:rFonts w:ascii="Garamond" w:hAnsi="Garamond"/>
          <w:lang w:val="en-GB"/>
        </w:rPr>
        <w:t>.</w:t>
      </w:r>
    </w:p>
    <w:p w:rsidR="00B95037" w:rsidRPr="00332448" w:rsidRDefault="00A82875" w:rsidP="00B95037">
      <w:pPr>
        <w:spacing w:after="120"/>
        <w:ind w:left="567" w:hanging="567"/>
        <w:jc w:val="both"/>
        <w:rPr>
          <w:rFonts w:ascii="Garamond" w:hAnsi="Garamond"/>
          <w:lang w:val="en-GB"/>
        </w:rPr>
      </w:pPr>
      <w:r w:rsidRPr="00332448">
        <w:rPr>
          <w:rFonts w:ascii="Garamond" w:hAnsi="Garamond"/>
          <w:lang w:val="en-GB"/>
        </w:rPr>
        <w:t>10.7</w:t>
      </w:r>
      <w:r w:rsidR="00B95037" w:rsidRPr="00332448">
        <w:rPr>
          <w:rFonts w:ascii="Garamond" w:hAnsi="Garamond"/>
          <w:lang w:val="en-GB"/>
        </w:rPr>
        <w:t>.</w:t>
      </w:r>
      <w:r w:rsidR="00B95037" w:rsidRPr="00332448">
        <w:rPr>
          <w:rFonts w:ascii="Garamond" w:hAnsi="Garamond"/>
          <w:lang w:val="en-GB"/>
        </w:rPr>
        <w:tab/>
      </w:r>
      <w:r w:rsidR="00273DE2" w:rsidRPr="00332448">
        <w:rPr>
          <w:rFonts w:ascii="Garamond" w:hAnsi="Garamond"/>
          <w:lang w:val="en-GB"/>
        </w:rPr>
        <w:t>The Contracting parties agree that if, as a result of a change or different interpretation of legal regulations and/or court case law, a provision of this Contract is found to be invalid or ineffective, the Contract as a whole shall continue to be valid, and only that part may be considered invalid or ineffective which is directly related to the reason for invalidity or ineffectiveness, unless it follows from the nature of this provision of the Contract, the content or from the circumstances in which it was agreed that it cannot be separated from the other content of the Contract</w:t>
      </w:r>
      <w:r w:rsidR="00B95037" w:rsidRPr="00332448">
        <w:rPr>
          <w:rFonts w:ascii="Garamond" w:hAnsi="Garamond"/>
          <w:lang w:val="en-GB"/>
        </w:rPr>
        <w:t>.</w:t>
      </w:r>
    </w:p>
    <w:p w:rsidR="00915462" w:rsidRPr="00332448" w:rsidRDefault="00B95037" w:rsidP="00915462">
      <w:pPr>
        <w:spacing w:after="120"/>
        <w:ind w:left="567" w:hanging="567"/>
        <w:jc w:val="both"/>
        <w:rPr>
          <w:rFonts w:ascii="Garamond" w:hAnsi="Garamond"/>
          <w:lang w:val="en-GB"/>
        </w:rPr>
      </w:pPr>
      <w:r w:rsidRPr="00332448">
        <w:rPr>
          <w:rFonts w:ascii="Garamond" w:hAnsi="Garamond" w:cs="Arial"/>
          <w:lang w:val="en-GB"/>
        </w:rPr>
        <w:t>10.</w:t>
      </w:r>
      <w:r w:rsidR="00A54D4D" w:rsidRPr="00332448">
        <w:rPr>
          <w:rFonts w:ascii="Garamond" w:hAnsi="Garamond" w:cs="Arial"/>
          <w:lang w:val="en-GB"/>
        </w:rPr>
        <w:t>8</w:t>
      </w:r>
      <w:r w:rsidRPr="00332448">
        <w:rPr>
          <w:rFonts w:ascii="Garamond" w:hAnsi="Garamond" w:cs="Arial"/>
          <w:lang w:val="en-GB"/>
        </w:rPr>
        <w:t>.</w:t>
      </w:r>
      <w:r w:rsidRPr="00332448">
        <w:rPr>
          <w:rFonts w:ascii="Garamond" w:hAnsi="Garamond"/>
          <w:lang w:val="en-GB"/>
        </w:rPr>
        <w:t xml:space="preserve"> </w:t>
      </w:r>
      <w:r w:rsidR="00CB63BC" w:rsidRPr="00332448">
        <w:rPr>
          <w:rFonts w:ascii="Garamond" w:hAnsi="Garamond"/>
          <w:lang w:val="en-GB"/>
        </w:rPr>
        <w:tab/>
      </w:r>
      <w:r w:rsidR="00273DE2" w:rsidRPr="00332448">
        <w:rPr>
          <w:rFonts w:ascii="Garamond" w:hAnsi="Garamond"/>
          <w:lang w:val="en-GB"/>
        </w:rPr>
        <w:t>Both Contracting parties declare that an agreement has been reached on the full scope of this Contract, that they have read the full text of the Contract, and that they agree with the text of the Contract in its entirety. At the same time, they declare that the contract was not concluded in distress or under duress, or under otherwise unilaterally unfavourable conditions. To prove the authenticity and veracity of these declarations, the authorized representatives of the Contracting parties shall affix their signatures</w:t>
      </w:r>
      <w:r w:rsidR="005B26E7" w:rsidRPr="00332448">
        <w:rPr>
          <w:rFonts w:ascii="Garamond" w:hAnsi="Garamond"/>
          <w:lang w:val="en-GB"/>
        </w:rPr>
        <w:t>.</w:t>
      </w:r>
    </w:p>
    <w:p w:rsidR="001E2C29" w:rsidRPr="00332448" w:rsidRDefault="00915462" w:rsidP="00B95037">
      <w:pPr>
        <w:spacing w:after="120"/>
        <w:ind w:left="567" w:hanging="567"/>
        <w:jc w:val="both"/>
        <w:rPr>
          <w:rFonts w:ascii="Garamond" w:hAnsi="Garamond"/>
          <w:lang w:val="en-GB"/>
        </w:rPr>
      </w:pPr>
      <w:r w:rsidRPr="00332448">
        <w:rPr>
          <w:rFonts w:ascii="Garamond" w:hAnsi="Garamond"/>
          <w:lang w:val="en-GB"/>
        </w:rPr>
        <w:lastRenderedPageBreak/>
        <w:t>10.9</w:t>
      </w:r>
      <w:r w:rsidR="001E2C29" w:rsidRPr="00332448">
        <w:rPr>
          <w:rFonts w:ascii="Garamond" w:hAnsi="Garamond"/>
          <w:lang w:val="en-GB"/>
        </w:rPr>
        <w:t>.</w:t>
      </w:r>
      <w:r w:rsidR="00FB4D8C" w:rsidRPr="00332448">
        <w:rPr>
          <w:rFonts w:ascii="Garamond" w:hAnsi="Garamond"/>
          <w:lang w:val="en-GB"/>
        </w:rPr>
        <w:tab/>
      </w:r>
      <w:r w:rsidR="00273DE2" w:rsidRPr="00332448">
        <w:rPr>
          <w:rFonts w:ascii="Garamond" w:hAnsi="Garamond"/>
          <w:lang w:val="en-GB"/>
        </w:rPr>
        <w:t>This Contract has been prepared in electronic form, with guaranteed signatures of the representatives of the Contracting parties based on a qualified certificate, or (if one of the parties does not have such an electronic signature) in paper form in three (3) counterparts in the Czech version, and in three (3) counterparts in the English version, each of which has the legal force of the original. The Purchaser will receive two (2) copies of each language version, and one (1) copy of each language version will be received by the Seller. In the event of any inconsistency between the Czech and English versions, the Czech version of this Contract shall hold precedence</w:t>
      </w:r>
      <w:r w:rsidR="00877FE6" w:rsidRPr="00332448">
        <w:rPr>
          <w:rFonts w:ascii="Garamond" w:hAnsi="Garamond"/>
          <w:lang w:val="en-GB"/>
        </w:rPr>
        <w:t>.</w:t>
      </w:r>
    </w:p>
    <w:p w:rsidR="00B95037" w:rsidRPr="00332448" w:rsidRDefault="00B95037" w:rsidP="00B95037">
      <w:pPr>
        <w:spacing w:after="60"/>
        <w:ind w:left="567" w:hanging="567"/>
        <w:jc w:val="both"/>
        <w:rPr>
          <w:rFonts w:ascii="Garamond" w:hAnsi="Garamond"/>
          <w:lang w:val="en-GB"/>
        </w:rPr>
      </w:pPr>
      <w:r w:rsidRPr="00332448">
        <w:rPr>
          <w:rFonts w:ascii="Garamond" w:hAnsi="Garamond"/>
          <w:lang w:val="en-GB"/>
        </w:rPr>
        <w:t>10.</w:t>
      </w:r>
      <w:r w:rsidR="00915462" w:rsidRPr="00332448">
        <w:rPr>
          <w:rFonts w:ascii="Garamond" w:hAnsi="Garamond"/>
          <w:lang w:val="en-GB"/>
        </w:rPr>
        <w:t>10</w:t>
      </w:r>
      <w:r w:rsidRPr="00332448">
        <w:rPr>
          <w:rFonts w:ascii="Garamond" w:hAnsi="Garamond"/>
          <w:lang w:val="en-GB"/>
        </w:rPr>
        <w:t>.</w:t>
      </w:r>
      <w:r w:rsidRPr="00332448">
        <w:rPr>
          <w:rFonts w:ascii="Garamond" w:hAnsi="Garamond"/>
          <w:lang w:val="en-GB"/>
        </w:rPr>
        <w:tab/>
      </w:r>
      <w:r w:rsidR="00273DE2" w:rsidRPr="00332448">
        <w:rPr>
          <w:rFonts w:ascii="Garamond" w:hAnsi="Garamond"/>
          <w:lang w:val="en-GB"/>
        </w:rPr>
        <w:t>The following annexes form an integral part of this Contract</w:t>
      </w:r>
      <w:r w:rsidRPr="00332448">
        <w:rPr>
          <w:rFonts w:ascii="Garamond" w:hAnsi="Garamond"/>
          <w:lang w:val="en-GB"/>
        </w:rPr>
        <w:t>:</w:t>
      </w:r>
    </w:p>
    <w:p w:rsidR="00B95037" w:rsidRPr="00332448" w:rsidRDefault="00273DE2" w:rsidP="0003338C">
      <w:pPr>
        <w:pStyle w:val="Odstavecseseznamem"/>
        <w:numPr>
          <w:ilvl w:val="0"/>
          <w:numId w:val="4"/>
        </w:numPr>
        <w:spacing w:after="60"/>
        <w:ind w:left="851" w:hanging="284"/>
        <w:contextualSpacing w:val="0"/>
        <w:jc w:val="both"/>
        <w:rPr>
          <w:rFonts w:ascii="Garamond" w:hAnsi="Garamond"/>
          <w:lang w:val="en-GB"/>
        </w:rPr>
      </w:pPr>
      <w:r w:rsidRPr="00332448">
        <w:rPr>
          <w:rFonts w:ascii="Garamond" w:hAnsi="Garamond"/>
          <w:lang w:val="en-GB"/>
        </w:rPr>
        <w:t>Annex No</w:t>
      </w:r>
      <w:r w:rsidR="00262A1B" w:rsidRPr="00332448">
        <w:rPr>
          <w:rFonts w:ascii="Garamond" w:hAnsi="Garamond"/>
          <w:lang w:val="en-GB"/>
        </w:rPr>
        <w:t xml:space="preserve">. 1 - </w:t>
      </w:r>
      <w:r w:rsidRPr="00332448">
        <w:rPr>
          <w:rFonts w:ascii="Garamond" w:hAnsi="Garamond"/>
          <w:lang w:val="en-GB"/>
        </w:rPr>
        <w:t>Technical specification of the subject of performance</w:t>
      </w:r>
    </w:p>
    <w:p w:rsidR="00262A1B" w:rsidRPr="00332448" w:rsidRDefault="00273DE2" w:rsidP="0003338C">
      <w:pPr>
        <w:pStyle w:val="Odstavecseseznamem"/>
        <w:numPr>
          <w:ilvl w:val="0"/>
          <w:numId w:val="4"/>
        </w:numPr>
        <w:spacing w:after="60"/>
        <w:ind w:left="851" w:hanging="284"/>
        <w:contextualSpacing w:val="0"/>
        <w:jc w:val="both"/>
        <w:rPr>
          <w:rFonts w:ascii="Garamond" w:hAnsi="Garamond"/>
          <w:lang w:val="en-GB"/>
        </w:rPr>
      </w:pPr>
      <w:r w:rsidRPr="00332448">
        <w:rPr>
          <w:rFonts w:ascii="Garamond" w:hAnsi="Garamond"/>
          <w:lang w:val="en-GB"/>
        </w:rPr>
        <w:t>Annex No.</w:t>
      </w:r>
      <w:r w:rsidR="00262A1B" w:rsidRPr="00332448">
        <w:rPr>
          <w:rFonts w:ascii="Garamond" w:hAnsi="Garamond"/>
          <w:lang w:val="en-GB"/>
        </w:rPr>
        <w:t xml:space="preserve"> 2 - </w:t>
      </w:r>
      <w:r w:rsidRPr="00332448">
        <w:rPr>
          <w:rFonts w:ascii="Garamond" w:hAnsi="Garamond"/>
          <w:lang w:val="en-GB"/>
        </w:rPr>
        <w:t>License Agreement</w:t>
      </w:r>
    </w:p>
    <w:p w:rsidR="005B26E7" w:rsidRPr="00332448" w:rsidRDefault="005B26E7" w:rsidP="005B26E7">
      <w:pPr>
        <w:spacing w:after="60" w:line="240" w:lineRule="auto"/>
        <w:rPr>
          <w:rFonts w:ascii="Garamond" w:hAnsi="Garamond" w:cs="Arial"/>
          <w:lang w:val="en-GB"/>
        </w:rPr>
      </w:pPr>
    </w:p>
    <w:p w:rsidR="005B26E7" w:rsidRPr="00332448" w:rsidRDefault="00273DE2" w:rsidP="005B26E7">
      <w:pPr>
        <w:spacing w:after="60" w:line="240" w:lineRule="auto"/>
        <w:rPr>
          <w:rFonts w:ascii="Garamond" w:hAnsi="Garamond" w:cs="Arial"/>
          <w:lang w:val="en-GB"/>
        </w:rPr>
      </w:pPr>
      <w:r w:rsidRPr="00332448">
        <w:rPr>
          <w:rFonts w:ascii="Garamond" w:hAnsi="Garamond"/>
          <w:lang w:val="en-GB"/>
        </w:rPr>
        <w:t>Seller</w:t>
      </w:r>
      <w:r w:rsidR="005B26E7" w:rsidRPr="00332448">
        <w:rPr>
          <w:rFonts w:ascii="Garamond" w:hAnsi="Garamond"/>
          <w:lang w:val="en-GB"/>
        </w:rPr>
        <w:t>:</w:t>
      </w:r>
      <w:r w:rsidR="005B26E7" w:rsidRPr="00332448">
        <w:rPr>
          <w:rFonts w:ascii="Garamond" w:hAnsi="Garamond"/>
          <w:lang w:val="en-GB"/>
        </w:rPr>
        <w:tab/>
      </w:r>
      <w:r w:rsidR="005B26E7" w:rsidRPr="00332448">
        <w:rPr>
          <w:rFonts w:ascii="Garamond" w:hAnsi="Garamond"/>
          <w:lang w:val="en-GB"/>
        </w:rPr>
        <w:tab/>
      </w:r>
      <w:r w:rsidR="005B26E7" w:rsidRPr="00332448">
        <w:rPr>
          <w:rFonts w:ascii="Garamond" w:hAnsi="Garamond"/>
          <w:lang w:val="en-GB"/>
        </w:rPr>
        <w:tab/>
      </w:r>
      <w:r w:rsidR="005B26E7" w:rsidRPr="00332448">
        <w:rPr>
          <w:rFonts w:ascii="Garamond" w:hAnsi="Garamond"/>
          <w:lang w:val="en-GB"/>
        </w:rPr>
        <w:tab/>
      </w:r>
      <w:r w:rsidR="005B26E7" w:rsidRPr="00332448">
        <w:rPr>
          <w:rFonts w:ascii="Garamond" w:hAnsi="Garamond"/>
          <w:lang w:val="en-GB"/>
        </w:rPr>
        <w:tab/>
      </w:r>
      <w:r w:rsidR="005B26E7" w:rsidRPr="00332448">
        <w:rPr>
          <w:rFonts w:ascii="Garamond" w:hAnsi="Garamond"/>
          <w:lang w:val="en-GB"/>
        </w:rPr>
        <w:tab/>
      </w:r>
      <w:r w:rsidR="005B26E7" w:rsidRPr="00332448">
        <w:rPr>
          <w:rFonts w:ascii="Garamond" w:hAnsi="Garamond"/>
          <w:lang w:val="en-GB"/>
        </w:rPr>
        <w:tab/>
      </w:r>
      <w:r w:rsidRPr="00332448">
        <w:rPr>
          <w:rFonts w:ascii="Garamond" w:hAnsi="Garamond"/>
          <w:lang w:val="en-GB"/>
        </w:rPr>
        <w:t>Purchaser</w:t>
      </w:r>
      <w:r w:rsidR="005B26E7" w:rsidRPr="00332448">
        <w:rPr>
          <w:rFonts w:ascii="Garamond" w:hAnsi="Garamond"/>
          <w:lang w:val="en-GB"/>
        </w:rPr>
        <w:t>:</w:t>
      </w:r>
    </w:p>
    <w:p w:rsidR="005B26E7" w:rsidRPr="00332448" w:rsidRDefault="005B26E7" w:rsidP="005B26E7">
      <w:pPr>
        <w:pStyle w:val="Zkladntextodsazen"/>
        <w:rPr>
          <w:rFonts w:ascii="Garamond" w:hAnsi="Garamond" w:cs="Times New Roman"/>
          <w:sz w:val="24"/>
          <w:szCs w:val="24"/>
          <w:lang w:val="en-GB"/>
        </w:rPr>
      </w:pPr>
    </w:p>
    <w:p w:rsidR="005B26E7" w:rsidRPr="00332448" w:rsidRDefault="00273DE2" w:rsidP="005B26E7">
      <w:pPr>
        <w:pStyle w:val="Zkladntextodsazen"/>
        <w:rPr>
          <w:rFonts w:ascii="Garamond" w:hAnsi="Garamond" w:cs="Times New Roman"/>
          <w:sz w:val="22"/>
          <w:szCs w:val="22"/>
          <w:lang w:val="en-GB"/>
        </w:rPr>
      </w:pPr>
      <w:r w:rsidRPr="00332448">
        <w:rPr>
          <w:rFonts w:ascii="Garamond" w:hAnsi="Garamond" w:cs="Times New Roman"/>
          <w:sz w:val="22"/>
          <w:szCs w:val="22"/>
          <w:lang w:val="en-GB"/>
        </w:rPr>
        <w:t>In</w:t>
      </w:r>
      <w:r w:rsidR="005B26E7" w:rsidRPr="00332448">
        <w:rPr>
          <w:rFonts w:ascii="Garamond" w:hAnsi="Garamond" w:cs="Times New Roman"/>
          <w:sz w:val="22"/>
          <w:szCs w:val="22"/>
          <w:lang w:val="en-GB"/>
        </w:rPr>
        <w:t xml:space="preserve"> </w:t>
      </w:r>
      <w:r w:rsidR="00637564">
        <w:rPr>
          <w:rFonts w:ascii="Garamond" w:hAnsi="Garamond"/>
          <w:sz w:val="22"/>
          <w:szCs w:val="22"/>
          <w:lang w:val="en-GB"/>
        </w:rPr>
        <w:t>London</w:t>
      </w:r>
      <w:r w:rsidR="005B26E7" w:rsidRPr="00332448">
        <w:rPr>
          <w:rFonts w:ascii="Garamond" w:hAnsi="Garamond"/>
          <w:sz w:val="22"/>
          <w:szCs w:val="22"/>
          <w:lang w:val="en-GB"/>
        </w:rPr>
        <w:t xml:space="preserve"> </w:t>
      </w:r>
      <w:r w:rsidRPr="00332448">
        <w:rPr>
          <w:rFonts w:ascii="Garamond" w:hAnsi="Garamond" w:cs="Times New Roman"/>
          <w:sz w:val="22"/>
          <w:szCs w:val="22"/>
          <w:lang w:val="en-GB"/>
        </w:rPr>
        <w:t>on this day</w:t>
      </w:r>
      <w:r w:rsidR="00FB4D8C" w:rsidRPr="00332448">
        <w:rPr>
          <w:rFonts w:ascii="Garamond" w:hAnsi="Garamond" w:cs="Times New Roman"/>
          <w:sz w:val="22"/>
          <w:szCs w:val="22"/>
          <w:lang w:val="en-GB"/>
        </w:rPr>
        <w:t>:</w:t>
      </w:r>
      <w:r w:rsidR="005B26E7" w:rsidRPr="00332448">
        <w:rPr>
          <w:rFonts w:ascii="Garamond" w:hAnsi="Garamond" w:cs="Times New Roman"/>
          <w:sz w:val="22"/>
          <w:szCs w:val="22"/>
          <w:lang w:val="en-GB"/>
        </w:rPr>
        <w:tab/>
      </w:r>
      <w:r w:rsidR="00637564">
        <w:rPr>
          <w:rFonts w:ascii="Garamond" w:hAnsi="Garamond" w:cs="Times New Roman"/>
          <w:sz w:val="22"/>
          <w:szCs w:val="22"/>
          <w:lang w:val="en-GB"/>
        </w:rPr>
        <w:tab/>
      </w:r>
      <w:r w:rsidR="00637564">
        <w:rPr>
          <w:rFonts w:ascii="Garamond" w:hAnsi="Garamond" w:cs="Times New Roman"/>
          <w:sz w:val="22"/>
          <w:szCs w:val="22"/>
          <w:lang w:val="en-GB"/>
        </w:rPr>
        <w:tab/>
      </w:r>
      <w:r w:rsidR="00637564">
        <w:rPr>
          <w:rFonts w:ascii="Garamond" w:hAnsi="Garamond" w:cs="Times New Roman"/>
          <w:sz w:val="22"/>
          <w:szCs w:val="22"/>
          <w:lang w:val="en-GB"/>
        </w:rPr>
        <w:tab/>
      </w:r>
      <w:r w:rsidR="00637564">
        <w:rPr>
          <w:rFonts w:ascii="Garamond" w:hAnsi="Garamond" w:cs="Times New Roman"/>
          <w:sz w:val="22"/>
          <w:szCs w:val="22"/>
          <w:lang w:val="en-GB"/>
        </w:rPr>
        <w:tab/>
      </w:r>
      <w:r w:rsidRPr="00332448">
        <w:rPr>
          <w:rFonts w:ascii="Garamond" w:hAnsi="Garamond" w:cs="Times New Roman"/>
          <w:sz w:val="22"/>
          <w:szCs w:val="22"/>
          <w:lang w:val="en-GB"/>
        </w:rPr>
        <w:t>In Pilsen, on this day</w:t>
      </w:r>
      <w:r w:rsidR="00FB4D8C" w:rsidRPr="00332448">
        <w:rPr>
          <w:rFonts w:ascii="Garamond" w:hAnsi="Garamond" w:cs="Times New Roman"/>
          <w:sz w:val="22"/>
          <w:szCs w:val="22"/>
          <w:lang w:val="en-GB"/>
        </w:rPr>
        <w:t>:</w:t>
      </w:r>
      <w:r w:rsidR="005B26E7" w:rsidRPr="00332448">
        <w:rPr>
          <w:rFonts w:ascii="Garamond" w:hAnsi="Garamond" w:cs="Times New Roman"/>
          <w:sz w:val="22"/>
          <w:szCs w:val="22"/>
          <w:lang w:val="en-GB"/>
        </w:rPr>
        <w:t xml:space="preserve"> ............................ </w:t>
      </w:r>
    </w:p>
    <w:p w:rsidR="001E2C29" w:rsidRPr="00332448" w:rsidRDefault="001E2C29" w:rsidP="005B26E7">
      <w:pPr>
        <w:pStyle w:val="Zkladntextodsazen"/>
        <w:rPr>
          <w:rFonts w:ascii="Garamond" w:hAnsi="Garamond" w:cs="Times New Roman"/>
          <w:sz w:val="22"/>
          <w:szCs w:val="22"/>
          <w:lang w:val="en-GB"/>
        </w:rPr>
      </w:pPr>
    </w:p>
    <w:p w:rsidR="005B26E7" w:rsidRPr="00332448" w:rsidRDefault="005B26E7" w:rsidP="005B26E7">
      <w:pPr>
        <w:pStyle w:val="Zkladntextodsazen"/>
        <w:rPr>
          <w:rFonts w:ascii="Garamond" w:hAnsi="Garamond" w:cs="Times New Roman"/>
          <w:sz w:val="22"/>
          <w:szCs w:val="22"/>
          <w:lang w:val="en-GB"/>
        </w:rPr>
      </w:pPr>
    </w:p>
    <w:p w:rsidR="00FB4D8C" w:rsidRPr="00332448" w:rsidRDefault="00FB4D8C" w:rsidP="005B26E7">
      <w:pPr>
        <w:pStyle w:val="Zkladntextodsazen"/>
        <w:rPr>
          <w:rFonts w:ascii="Garamond" w:hAnsi="Garamond" w:cs="Times New Roman"/>
          <w:sz w:val="22"/>
          <w:szCs w:val="22"/>
          <w:lang w:val="en-GB"/>
        </w:rPr>
      </w:pPr>
    </w:p>
    <w:p w:rsidR="005B26E7" w:rsidRPr="00332448" w:rsidRDefault="005B26E7" w:rsidP="005B26E7">
      <w:pPr>
        <w:spacing w:after="0"/>
        <w:rPr>
          <w:rFonts w:ascii="Garamond" w:hAnsi="Garamond"/>
          <w:lang w:val="en-GB"/>
        </w:rPr>
      </w:pPr>
      <w:r w:rsidRPr="00332448">
        <w:rPr>
          <w:rFonts w:ascii="Garamond" w:hAnsi="Garamond"/>
          <w:lang w:val="en-GB"/>
        </w:rPr>
        <w:t>.......................................................</w:t>
      </w:r>
      <w:r w:rsidRPr="00332448">
        <w:rPr>
          <w:rFonts w:ascii="Garamond" w:hAnsi="Garamond"/>
          <w:lang w:val="en-GB"/>
        </w:rPr>
        <w:tab/>
      </w:r>
      <w:r w:rsidRPr="00332448">
        <w:rPr>
          <w:rFonts w:ascii="Garamond" w:hAnsi="Garamond"/>
          <w:lang w:val="en-GB"/>
        </w:rPr>
        <w:tab/>
      </w:r>
      <w:r w:rsidRPr="00332448">
        <w:rPr>
          <w:rFonts w:ascii="Garamond" w:hAnsi="Garamond"/>
          <w:lang w:val="en-GB"/>
        </w:rPr>
        <w:tab/>
      </w:r>
      <w:r w:rsidRPr="00332448">
        <w:rPr>
          <w:rFonts w:ascii="Garamond" w:hAnsi="Garamond"/>
          <w:lang w:val="en-GB"/>
        </w:rPr>
        <w:tab/>
        <w:t xml:space="preserve">.................................................. </w:t>
      </w:r>
    </w:p>
    <w:p w:rsidR="005B26E7" w:rsidRPr="00332448" w:rsidRDefault="00637564" w:rsidP="005B26E7">
      <w:pPr>
        <w:spacing w:after="0" w:line="240" w:lineRule="auto"/>
        <w:rPr>
          <w:rFonts w:ascii="Garamond" w:hAnsi="Garamond"/>
          <w:lang w:val="en-GB"/>
        </w:rPr>
      </w:pPr>
      <w:r>
        <w:rPr>
          <w:rFonts w:ascii="Garamond" w:hAnsi="Garamond"/>
        </w:rPr>
        <w:t>MEDIAL DBA Streaming Ltd</w:t>
      </w:r>
      <w:r>
        <w:rPr>
          <w:rFonts w:ascii="Garamond" w:hAnsi="Garamond" w:cs="Arial"/>
        </w:rPr>
        <w:tab/>
      </w:r>
      <w:r w:rsidR="005B26E7" w:rsidRPr="00332448">
        <w:rPr>
          <w:rFonts w:ascii="Garamond" w:hAnsi="Garamond" w:cs="Arial"/>
          <w:lang w:val="en-GB"/>
        </w:rPr>
        <w:tab/>
      </w:r>
      <w:r w:rsidR="005B26E7" w:rsidRPr="00332448">
        <w:rPr>
          <w:rFonts w:ascii="Garamond" w:hAnsi="Garamond" w:cs="Arial"/>
          <w:lang w:val="en-GB"/>
        </w:rPr>
        <w:tab/>
      </w:r>
      <w:r w:rsidR="005B26E7" w:rsidRPr="00332448">
        <w:rPr>
          <w:rFonts w:ascii="Garamond" w:hAnsi="Garamond" w:cs="Arial"/>
          <w:lang w:val="en-GB"/>
        </w:rPr>
        <w:tab/>
      </w:r>
      <w:r w:rsidR="00273DE2" w:rsidRPr="00332448">
        <w:rPr>
          <w:rFonts w:ascii="Garamond" w:hAnsi="Garamond"/>
          <w:b/>
          <w:lang w:val="en-GB"/>
        </w:rPr>
        <w:t>The University of West Bohemia in Pilsen</w:t>
      </w:r>
    </w:p>
    <w:p w:rsidR="005B26E7" w:rsidRPr="00332448" w:rsidRDefault="00637564" w:rsidP="005B26E7">
      <w:pPr>
        <w:spacing w:after="0"/>
        <w:rPr>
          <w:rFonts w:ascii="Garamond" w:hAnsi="Garamond"/>
          <w:lang w:val="en-GB"/>
        </w:rPr>
      </w:pPr>
      <w:r>
        <w:rPr>
          <w:rFonts w:ascii="Garamond" w:hAnsi="Garamond"/>
          <w:lang w:val="en-GB"/>
        </w:rPr>
        <w:t>XXXX</w:t>
      </w:r>
      <w:r>
        <w:rPr>
          <w:rFonts w:ascii="Garamond" w:hAnsi="Garamond"/>
          <w:lang w:val="en-GB"/>
        </w:rPr>
        <w:tab/>
      </w:r>
      <w:r>
        <w:rPr>
          <w:rFonts w:ascii="Garamond" w:hAnsi="Garamond"/>
          <w:lang w:val="en-GB"/>
        </w:rPr>
        <w:tab/>
      </w:r>
      <w:r>
        <w:rPr>
          <w:rFonts w:ascii="Garamond" w:hAnsi="Garamond"/>
          <w:lang w:val="en-GB"/>
        </w:rPr>
        <w:tab/>
      </w:r>
      <w:r>
        <w:rPr>
          <w:rFonts w:ascii="Garamond" w:hAnsi="Garamond"/>
          <w:lang w:val="en-GB"/>
        </w:rPr>
        <w:tab/>
      </w:r>
      <w:r>
        <w:rPr>
          <w:rFonts w:ascii="Garamond" w:hAnsi="Garamond"/>
          <w:lang w:val="en-GB"/>
        </w:rPr>
        <w:tab/>
      </w:r>
      <w:r>
        <w:rPr>
          <w:rFonts w:ascii="Garamond" w:hAnsi="Garamond"/>
          <w:lang w:val="en-GB"/>
        </w:rPr>
        <w:tab/>
      </w:r>
      <w:r>
        <w:rPr>
          <w:rFonts w:ascii="Garamond" w:hAnsi="Garamond"/>
          <w:lang w:val="en-GB"/>
        </w:rPr>
        <w:tab/>
      </w:r>
      <w:r w:rsidR="005B26E7" w:rsidRPr="00332448">
        <w:rPr>
          <w:rFonts w:ascii="Garamond" w:hAnsi="Garamond"/>
          <w:lang w:val="en-GB"/>
        </w:rPr>
        <w:t xml:space="preserve">Mgr. Marta Kollerová </w:t>
      </w:r>
    </w:p>
    <w:p w:rsidR="00B95037" w:rsidRPr="00332448" w:rsidRDefault="00637564" w:rsidP="00426FCF">
      <w:pPr>
        <w:spacing w:after="0"/>
        <w:rPr>
          <w:rFonts w:ascii="Garamond" w:hAnsi="Garamond"/>
          <w:sz w:val="24"/>
          <w:szCs w:val="24"/>
          <w:lang w:val="en-GB"/>
        </w:rPr>
      </w:pPr>
      <w:r>
        <w:rPr>
          <w:rFonts w:ascii="Garamond" w:hAnsi="Garamond"/>
          <w:lang w:val="en-GB"/>
        </w:rPr>
        <w:t>XXXX</w:t>
      </w:r>
      <w:r>
        <w:rPr>
          <w:rFonts w:ascii="Garamond" w:hAnsi="Garamond"/>
          <w:lang w:val="en-GB"/>
        </w:rPr>
        <w:tab/>
      </w:r>
      <w:r>
        <w:rPr>
          <w:rFonts w:ascii="Garamond" w:hAnsi="Garamond"/>
          <w:lang w:val="en-GB"/>
        </w:rPr>
        <w:tab/>
      </w:r>
      <w:r>
        <w:rPr>
          <w:rFonts w:ascii="Garamond" w:hAnsi="Garamond"/>
          <w:lang w:val="en-GB"/>
        </w:rPr>
        <w:tab/>
      </w:r>
      <w:r>
        <w:rPr>
          <w:rFonts w:ascii="Garamond" w:hAnsi="Garamond"/>
          <w:lang w:val="en-GB"/>
        </w:rPr>
        <w:tab/>
      </w:r>
      <w:r>
        <w:rPr>
          <w:rFonts w:ascii="Garamond" w:hAnsi="Garamond"/>
          <w:lang w:val="en-GB"/>
        </w:rPr>
        <w:tab/>
      </w:r>
      <w:r>
        <w:rPr>
          <w:rFonts w:ascii="Garamond" w:hAnsi="Garamond"/>
          <w:lang w:val="en-GB"/>
        </w:rPr>
        <w:tab/>
      </w:r>
      <w:r>
        <w:rPr>
          <w:rFonts w:ascii="Garamond" w:hAnsi="Garamond"/>
          <w:lang w:val="en-GB"/>
        </w:rPr>
        <w:tab/>
      </w:r>
      <w:r w:rsidR="00273DE2" w:rsidRPr="00332448">
        <w:rPr>
          <w:rFonts w:ascii="Garamond" w:hAnsi="Garamond"/>
          <w:lang w:val="en-GB"/>
        </w:rPr>
        <w:t>Quae</w:t>
      </w:r>
      <w:r w:rsidR="005B26E7" w:rsidRPr="00332448">
        <w:rPr>
          <w:rFonts w:ascii="Garamond" w:hAnsi="Garamond"/>
          <w:lang w:val="en-GB"/>
        </w:rPr>
        <w:t>stor</w:t>
      </w:r>
    </w:p>
    <w:p w:rsidR="00FA6CA7" w:rsidRPr="00332448" w:rsidRDefault="009A6527" w:rsidP="002711DC">
      <w:pPr>
        <w:spacing w:after="0" w:line="240" w:lineRule="auto"/>
        <w:rPr>
          <w:rFonts w:ascii="Garamond" w:hAnsi="Garamond"/>
          <w:b/>
          <w:u w:val="single"/>
          <w:lang w:val="en-GB"/>
        </w:rPr>
      </w:pPr>
      <w:r w:rsidRPr="00332448">
        <w:rPr>
          <w:rFonts w:ascii="Garamond" w:hAnsi="Garamond"/>
          <w:lang w:val="en-GB"/>
        </w:rPr>
        <w:br w:type="page"/>
      </w:r>
      <w:r w:rsidR="007D4806" w:rsidRPr="00332448">
        <w:rPr>
          <w:rFonts w:ascii="Garamond" w:hAnsi="Garamond"/>
          <w:b/>
          <w:u w:val="single"/>
          <w:lang w:val="en-GB"/>
        </w:rPr>
        <w:lastRenderedPageBreak/>
        <w:t>Annex No. 1 to the contract: Technical specification of the subject of performance</w:t>
      </w:r>
      <w:r w:rsidR="00421251" w:rsidRPr="00332448">
        <w:rPr>
          <w:rFonts w:ascii="Garamond" w:hAnsi="Garamond"/>
          <w:b/>
          <w:u w:val="single"/>
          <w:lang w:val="en-GB"/>
        </w:rPr>
        <w:t xml:space="preserve"> </w:t>
      </w:r>
    </w:p>
    <w:p w:rsidR="00FA6CA7" w:rsidRPr="00332448" w:rsidRDefault="00FA6CA7" w:rsidP="002711DC">
      <w:pPr>
        <w:spacing w:after="0" w:line="240" w:lineRule="auto"/>
        <w:rPr>
          <w:rFonts w:ascii="Garamond" w:hAnsi="Garamond"/>
          <w:lang w:val="en-GB"/>
        </w:rPr>
      </w:pPr>
    </w:p>
    <w:p w:rsidR="001A657B" w:rsidRPr="00332448" w:rsidRDefault="007D4806" w:rsidP="00ED5430">
      <w:pPr>
        <w:jc w:val="both"/>
        <w:rPr>
          <w:rFonts w:ascii="Garamond" w:hAnsi="Garamond"/>
          <w:lang w:val="en-GB"/>
        </w:rPr>
      </w:pPr>
      <w:r w:rsidRPr="00332448">
        <w:rPr>
          <w:rFonts w:ascii="Garamond" w:hAnsi="Garamond"/>
          <w:lang w:val="en-GB"/>
        </w:rPr>
        <w:t>The subject of performance consists of the following parts, meets the following (minimum) technical parameters, and enables the following functions</w:t>
      </w:r>
      <w:r w:rsidR="001A657B" w:rsidRPr="00332448">
        <w:rPr>
          <w:rFonts w:ascii="Garamond" w:hAnsi="Garamond"/>
          <w:lang w:val="en-GB"/>
        </w:rPr>
        <w:t>:</w:t>
      </w:r>
    </w:p>
    <w:p w:rsidR="00C62645" w:rsidRPr="00332448" w:rsidRDefault="007D4806" w:rsidP="00C62645">
      <w:pPr>
        <w:jc w:val="both"/>
        <w:rPr>
          <w:rFonts w:ascii="Garamond" w:hAnsi="Garamond"/>
          <w:lang w:val="en-GB"/>
        </w:rPr>
      </w:pPr>
      <w:r w:rsidRPr="00332448">
        <w:rPr>
          <w:rFonts w:ascii="Garamond" w:hAnsi="Garamond"/>
          <w:lang w:val="en-GB"/>
        </w:rPr>
        <w:t>The video and multimedia management system is a very important part of the whole classroom. The system will greatly help to manage videos. The system must be connected to LMS Moodle, and connected so that the created video in the classroom is stored in the depository of a specific teacher who logs in to the classroom. At the same time, the system will be used for the presentation of instructional videos and interesting lectures for students of Bachelor’s and Master’s degree programmes. The system will also serve as a showcase for the presentation of interesting guests and their lectures across the university</w:t>
      </w:r>
      <w:r w:rsidR="00C62645" w:rsidRPr="00332448">
        <w:rPr>
          <w:rFonts w:ascii="Garamond" w:hAnsi="Garamond"/>
          <w:lang w:val="en-GB"/>
        </w:rPr>
        <w:t>.</w:t>
      </w:r>
    </w:p>
    <w:p w:rsidR="00165F4E" w:rsidRPr="00332448" w:rsidRDefault="00165F4E" w:rsidP="006A1C30">
      <w:pPr>
        <w:spacing w:after="0"/>
        <w:jc w:val="both"/>
        <w:rPr>
          <w:rFonts w:ascii="Garamond" w:hAnsi="Garamond"/>
          <w:b/>
          <w:u w:val="single"/>
          <w:lang w:val="en-GB"/>
        </w:rPr>
      </w:pPr>
      <w:r w:rsidRPr="00332448">
        <w:rPr>
          <w:rFonts w:ascii="Garamond" w:hAnsi="Garamond"/>
          <w:b/>
          <w:u w:val="single"/>
          <w:lang w:val="en-GB"/>
        </w:rPr>
        <w:t>Chara</w:t>
      </w:r>
      <w:r w:rsidR="008E2A05" w:rsidRPr="00332448">
        <w:rPr>
          <w:rFonts w:ascii="Garamond" w:hAnsi="Garamond"/>
          <w:b/>
          <w:u w:val="single"/>
          <w:lang w:val="en-GB"/>
        </w:rPr>
        <w:t>c</w:t>
      </w:r>
      <w:r w:rsidRPr="00332448">
        <w:rPr>
          <w:rFonts w:ascii="Garamond" w:hAnsi="Garamond"/>
          <w:b/>
          <w:u w:val="single"/>
          <w:lang w:val="en-GB"/>
        </w:rPr>
        <w:t>teristi</w:t>
      </w:r>
      <w:r w:rsidR="008E2A05" w:rsidRPr="00332448">
        <w:rPr>
          <w:rFonts w:ascii="Garamond" w:hAnsi="Garamond"/>
          <w:b/>
          <w:u w:val="single"/>
          <w:lang w:val="en-GB"/>
        </w:rPr>
        <w:t>cs</w:t>
      </w:r>
      <w:r w:rsidRPr="00332448">
        <w:rPr>
          <w:rFonts w:ascii="Garamond" w:hAnsi="Garamond"/>
          <w:b/>
          <w:u w:val="single"/>
          <w:lang w:val="en-GB"/>
        </w:rPr>
        <w:t>:</w:t>
      </w:r>
    </w:p>
    <w:p w:rsidR="008E2A05" w:rsidRPr="00332448" w:rsidRDefault="008E2A05" w:rsidP="008E2A05">
      <w:pPr>
        <w:pStyle w:val="Odstavecseseznamem"/>
        <w:numPr>
          <w:ilvl w:val="0"/>
          <w:numId w:val="7"/>
        </w:numPr>
        <w:jc w:val="both"/>
        <w:rPr>
          <w:rFonts w:ascii="Garamond" w:hAnsi="Garamond"/>
          <w:lang w:val="en-GB"/>
        </w:rPr>
      </w:pPr>
      <w:r w:rsidRPr="00332448">
        <w:rPr>
          <w:rFonts w:ascii="Garamond" w:hAnsi="Garamond"/>
          <w:lang w:val="en-GB"/>
        </w:rPr>
        <w:t>A system capable of processing a video and audio streaming system, allowing users to create, manage, distribute, and view all of their content.</w:t>
      </w:r>
    </w:p>
    <w:p w:rsidR="008E2A05" w:rsidRPr="00332448" w:rsidRDefault="008E2A05" w:rsidP="008E2A05">
      <w:pPr>
        <w:pStyle w:val="Odstavecseseznamem"/>
        <w:numPr>
          <w:ilvl w:val="0"/>
          <w:numId w:val="7"/>
        </w:numPr>
        <w:jc w:val="both"/>
        <w:rPr>
          <w:rFonts w:ascii="Garamond" w:hAnsi="Garamond"/>
          <w:lang w:val="en-GB"/>
        </w:rPr>
      </w:pPr>
      <w:r w:rsidRPr="00332448">
        <w:rPr>
          <w:rFonts w:ascii="Garamond" w:hAnsi="Garamond"/>
          <w:lang w:val="en-GB"/>
        </w:rPr>
        <w:t>The system environment will be scaled to different end devices, from mobile to desktop. It also allows the material to be distributed in different resolutions, depending on the performance of the terminal, including 3D and/or VR.</w:t>
      </w:r>
    </w:p>
    <w:p w:rsidR="00C62645" w:rsidRPr="00332448" w:rsidRDefault="008E2A05" w:rsidP="008E2A05">
      <w:pPr>
        <w:pStyle w:val="Odstavecseseznamem"/>
        <w:numPr>
          <w:ilvl w:val="0"/>
          <w:numId w:val="7"/>
        </w:numPr>
        <w:jc w:val="both"/>
        <w:rPr>
          <w:rFonts w:ascii="Garamond" w:hAnsi="Garamond"/>
          <w:lang w:val="en-GB"/>
        </w:rPr>
      </w:pPr>
      <w:r w:rsidRPr="00332448">
        <w:rPr>
          <w:rFonts w:ascii="Garamond" w:hAnsi="Garamond"/>
          <w:lang w:val="en-GB"/>
        </w:rPr>
        <w:t>Compatible with systems for recording and streaming events, e.g. lectures, seminars, conferences, etc. The library of materials allows the user to set different levels of access, and thereby define which content is available to all, which is only available to a certain group, and which is to be available only to the author and shall be non-public</w:t>
      </w:r>
      <w:r w:rsidR="00DC6EA5" w:rsidRPr="00332448">
        <w:rPr>
          <w:rFonts w:ascii="Garamond" w:hAnsi="Garamond"/>
          <w:lang w:val="en-GB"/>
        </w:rPr>
        <w:t>.</w:t>
      </w:r>
    </w:p>
    <w:p w:rsidR="00A20358" w:rsidRPr="00332448" w:rsidRDefault="00A20358" w:rsidP="006A1C30">
      <w:pPr>
        <w:spacing w:after="0"/>
        <w:jc w:val="both"/>
        <w:rPr>
          <w:rFonts w:ascii="Garamond" w:hAnsi="Garamond"/>
          <w:b/>
          <w:u w:val="single"/>
          <w:lang w:val="en-GB"/>
        </w:rPr>
      </w:pPr>
      <w:r w:rsidRPr="00332448">
        <w:rPr>
          <w:rFonts w:ascii="Garamond" w:hAnsi="Garamond"/>
          <w:b/>
          <w:u w:val="single"/>
          <w:lang w:val="en-GB"/>
        </w:rPr>
        <w:t>Technic</w:t>
      </w:r>
      <w:r w:rsidR="008E2A05" w:rsidRPr="00332448">
        <w:rPr>
          <w:rFonts w:ascii="Garamond" w:hAnsi="Garamond"/>
          <w:b/>
          <w:u w:val="single"/>
          <w:lang w:val="en-GB"/>
        </w:rPr>
        <w:t>al</w:t>
      </w:r>
      <w:r w:rsidRPr="00332448">
        <w:rPr>
          <w:rFonts w:ascii="Garamond" w:hAnsi="Garamond"/>
          <w:b/>
          <w:u w:val="single"/>
          <w:lang w:val="en-GB"/>
        </w:rPr>
        <w:t xml:space="preserve"> paramet</w:t>
      </w:r>
      <w:r w:rsidR="008E2A05" w:rsidRPr="00332448">
        <w:rPr>
          <w:rFonts w:ascii="Garamond" w:hAnsi="Garamond"/>
          <w:b/>
          <w:u w:val="single"/>
          <w:lang w:val="en-GB"/>
        </w:rPr>
        <w:t>e</w:t>
      </w:r>
      <w:r w:rsidRPr="00332448">
        <w:rPr>
          <w:rFonts w:ascii="Garamond" w:hAnsi="Garamond"/>
          <w:b/>
          <w:u w:val="single"/>
          <w:lang w:val="en-GB"/>
        </w:rPr>
        <w:t>r</w:t>
      </w:r>
      <w:r w:rsidR="008E2A05" w:rsidRPr="00332448">
        <w:rPr>
          <w:rFonts w:ascii="Garamond" w:hAnsi="Garamond"/>
          <w:b/>
          <w:u w:val="single"/>
          <w:lang w:val="en-GB"/>
        </w:rPr>
        <w:t>s</w:t>
      </w:r>
      <w:r w:rsidRPr="00332448">
        <w:rPr>
          <w:rFonts w:ascii="Garamond" w:hAnsi="Garamond"/>
          <w:b/>
          <w:u w:val="single"/>
          <w:lang w:val="en-GB"/>
        </w:rPr>
        <w:t>:</w:t>
      </w:r>
    </w:p>
    <w:p w:rsidR="008E2A05" w:rsidRPr="00332448" w:rsidRDefault="008E2A05" w:rsidP="008E2A05">
      <w:pPr>
        <w:numPr>
          <w:ilvl w:val="0"/>
          <w:numId w:val="8"/>
        </w:numPr>
        <w:spacing w:after="0" w:line="240" w:lineRule="auto"/>
        <w:rPr>
          <w:rFonts w:ascii="Garamond" w:eastAsia="Times New Roman" w:hAnsi="Garamond"/>
          <w:lang w:val="en-GB" w:eastAsia="cs-CZ"/>
        </w:rPr>
      </w:pPr>
      <w:r w:rsidRPr="00332448">
        <w:rPr>
          <w:rFonts w:ascii="Garamond" w:eastAsia="Times New Roman" w:hAnsi="Garamond"/>
          <w:lang w:val="en-GB" w:eastAsia="cs-CZ"/>
        </w:rPr>
        <w:t>The system should include a breakdown for teachers, administrators, and also for students.</w:t>
      </w:r>
    </w:p>
    <w:p w:rsidR="008E2A05" w:rsidRPr="00332448" w:rsidRDefault="008E2A05" w:rsidP="008E2A05">
      <w:pPr>
        <w:numPr>
          <w:ilvl w:val="0"/>
          <w:numId w:val="8"/>
        </w:numPr>
        <w:spacing w:after="0" w:line="240" w:lineRule="auto"/>
        <w:rPr>
          <w:rFonts w:ascii="Garamond" w:eastAsia="Times New Roman" w:hAnsi="Garamond"/>
          <w:lang w:val="en-GB" w:eastAsia="cs-CZ"/>
        </w:rPr>
      </w:pPr>
      <w:r w:rsidRPr="00332448">
        <w:rPr>
          <w:rFonts w:ascii="Garamond" w:eastAsia="Times New Roman" w:hAnsi="Garamond"/>
          <w:lang w:val="en-GB" w:eastAsia="cs-CZ"/>
        </w:rPr>
        <w:t>management of user roles</w:t>
      </w:r>
    </w:p>
    <w:p w:rsidR="008E2A05" w:rsidRPr="00332448" w:rsidRDefault="008E2A05" w:rsidP="008E2A05">
      <w:pPr>
        <w:numPr>
          <w:ilvl w:val="0"/>
          <w:numId w:val="8"/>
        </w:numPr>
        <w:spacing w:after="0" w:line="240" w:lineRule="auto"/>
        <w:rPr>
          <w:rFonts w:ascii="Garamond" w:eastAsia="Times New Roman" w:hAnsi="Garamond"/>
          <w:lang w:val="en-GB" w:eastAsia="cs-CZ"/>
        </w:rPr>
      </w:pPr>
      <w:r w:rsidRPr="00332448">
        <w:rPr>
          <w:rFonts w:ascii="Garamond" w:eastAsia="Times New Roman" w:hAnsi="Garamond"/>
          <w:lang w:val="en-GB" w:eastAsia="cs-CZ"/>
        </w:rPr>
        <w:t>administrative environment for administrators</w:t>
      </w:r>
    </w:p>
    <w:p w:rsidR="008E2A05" w:rsidRPr="00332448" w:rsidRDefault="008E2A05" w:rsidP="008E2A05">
      <w:pPr>
        <w:numPr>
          <w:ilvl w:val="0"/>
          <w:numId w:val="8"/>
        </w:numPr>
        <w:spacing w:after="0" w:line="240" w:lineRule="auto"/>
        <w:rPr>
          <w:rFonts w:ascii="Garamond" w:eastAsia="Times New Roman" w:hAnsi="Garamond"/>
          <w:lang w:val="en-GB" w:eastAsia="cs-CZ"/>
        </w:rPr>
      </w:pPr>
      <w:r w:rsidRPr="00332448">
        <w:rPr>
          <w:rFonts w:ascii="Garamond" w:eastAsia="Times New Roman" w:hAnsi="Garamond"/>
          <w:lang w:val="en-GB" w:eastAsia="cs-CZ"/>
        </w:rPr>
        <w:t>the possibility of connecting to the upcoming system of multimedia classrooms</w:t>
      </w:r>
    </w:p>
    <w:p w:rsidR="008E2A05" w:rsidRPr="00332448" w:rsidRDefault="008E2A05" w:rsidP="008E2A05">
      <w:pPr>
        <w:numPr>
          <w:ilvl w:val="0"/>
          <w:numId w:val="8"/>
        </w:numPr>
        <w:spacing w:after="0" w:line="240" w:lineRule="auto"/>
        <w:rPr>
          <w:rFonts w:ascii="Garamond" w:eastAsia="Times New Roman" w:hAnsi="Garamond"/>
          <w:lang w:val="en-GB" w:eastAsia="cs-CZ"/>
        </w:rPr>
      </w:pPr>
      <w:r w:rsidRPr="00332448">
        <w:rPr>
          <w:rFonts w:ascii="Garamond" w:eastAsia="Times New Roman" w:hAnsi="Garamond"/>
          <w:lang w:val="en-GB" w:eastAsia="cs-CZ"/>
        </w:rPr>
        <w:t>own secure portal - frontend</w:t>
      </w:r>
    </w:p>
    <w:p w:rsidR="008E2A05" w:rsidRPr="00332448" w:rsidRDefault="008E2A05" w:rsidP="008E2A05">
      <w:pPr>
        <w:numPr>
          <w:ilvl w:val="0"/>
          <w:numId w:val="8"/>
        </w:numPr>
        <w:spacing w:after="0" w:line="240" w:lineRule="auto"/>
        <w:rPr>
          <w:rFonts w:ascii="Garamond" w:eastAsia="Times New Roman" w:hAnsi="Garamond"/>
          <w:lang w:val="en-GB" w:eastAsia="cs-CZ"/>
        </w:rPr>
      </w:pPr>
      <w:r w:rsidRPr="00332448">
        <w:rPr>
          <w:rFonts w:ascii="Garamond" w:eastAsia="Times New Roman" w:hAnsi="Garamond"/>
          <w:lang w:val="en-GB" w:eastAsia="cs-CZ"/>
        </w:rPr>
        <w:t>ability to manage videos</w:t>
      </w:r>
    </w:p>
    <w:p w:rsidR="008E2A05" w:rsidRPr="00332448" w:rsidRDefault="008E2A05" w:rsidP="008E2A05">
      <w:pPr>
        <w:numPr>
          <w:ilvl w:val="0"/>
          <w:numId w:val="8"/>
        </w:numPr>
        <w:spacing w:after="0" w:line="240" w:lineRule="auto"/>
        <w:rPr>
          <w:rFonts w:ascii="Garamond" w:eastAsia="Times New Roman" w:hAnsi="Garamond"/>
          <w:lang w:val="en-GB" w:eastAsia="cs-CZ"/>
        </w:rPr>
      </w:pPr>
      <w:r w:rsidRPr="00332448">
        <w:rPr>
          <w:rFonts w:ascii="Garamond" w:eastAsia="Times New Roman" w:hAnsi="Garamond"/>
          <w:lang w:val="en-GB" w:eastAsia="cs-CZ"/>
        </w:rPr>
        <w:t>saving to the video repository</w:t>
      </w:r>
    </w:p>
    <w:p w:rsidR="008E2A05" w:rsidRPr="00332448" w:rsidRDefault="008E2A05" w:rsidP="008E2A05">
      <w:pPr>
        <w:numPr>
          <w:ilvl w:val="0"/>
          <w:numId w:val="8"/>
        </w:numPr>
        <w:spacing w:after="0" w:line="240" w:lineRule="auto"/>
        <w:rPr>
          <w:rFonts w:ascii="Garamond" w:eastAsia="Times New Roman" w:hAnsi="Garamond"/>
          <w:lang w:val="en-GB" w:eastAsia="cs-CZ"/>
        </w:rPr>
      </w:pPr>
      <w:r w:rsidRPr="00332448">
        <w:rPr>
          <w:rFonts w:ascii="Garamond" w:eastAsia="Times New Roman" w:hAnsi="Garamond"/>
          <w:lang w:val="en-GB" w:eastAsia="cs-CZ"/>
        </w:rPr>
        <w:t>editing media directly in a web browser</w:t>
      </w:r>
    </w:p>
    <w:p w:rsidR="008E2A05" w:rsidRPr="00332448" w:rsidRDefault="008E2A05" w:rsidP="008E2A05">
      <w:pPr>
        <w:numPr>
          <w:ilvl w:val="0"/>
          <w:numId w:val="8"/>
        </w:numPr>
        <w:spacing w:after="0" w:line="240" w:lineRule="auto"/>
        <w:rPr>
          <w:rFonts w:ascii="Garamond" w:eastAsia="Times New Roman" w:hAnsi="Garamond"/>
          <w:lang w:val="en-GB" w:eastAsia="cs-CZ"/>
        </w:rPr>
      </w:pPr>
      <w:r w:rsidRPr="00332448">
        <w:rPr>
          <w:rFonts w:ascii="Garamond" w:eastAsia="Times New Roman" w:hAnsi="Garamond"/>
          <w:lang w:val="en-GB" w:eastAsia="cs-CZ"/>
        </w:rPr>
        <w:t>Youtube-like environment</w:t>
      </w:r>
    </w:p>
    <w:p w:rsidR="008E2A05" w:rsidRPr="00332448" w:rsidRDefault="008E2A05" w:rsidP="008E2A05">
      <w:pPr>
        <w:numPr>
          <w:ilvl w:val="0"/>
          <w:numId w:val="8"/>
        </w:numPr>
        <w:spacing w:after="0" w:line="240" w:lineRule="auto"/>
        <w:rPr>
          <w:rFonts w:ascii="Garamond" w:eastAsia="Times New Roman" w:hAnsi="Garamond"/>
          <w:lang w:val="en-GB" w:eastAsia="cs-CZ"/>
        </w:rPr>
      </w:pPr>
      <w:r w:rsidRPr="00332448">
        <w:rPr>
          <w:rFonts w:ascii="Garamond" w:eastAsia="Times New Roman" w:hAnsi="Garamond"/>
          <w:lang w:val="en-GB" w:eastAsia="cs-CZ"/>
        </w:rPr>
        <w:t>integration with third party APIs - Moodle, Canvas, etc.</w:t>
      </w:r>
    </w:p>
    <w:p w:rsidR="008E2A05" w:rsidRPr="00332448" w:rsidRDefault="008E2A05" w:rsidP="008E2A05">
      <w:pPr>
        <w:numPr>
          <w:ilvl w:val="0"/>
          <w:numId w:val="8"/>
        </w:numPr>
        <w:spacing w:after="0" w:line="240" w:lineRule="auto"/>
        <w:rPr>
          <w:rFonts w:ascii="Garamond" w:eastAsia="Times New Roman" w:hAnsi="Garamond"/>
          <w:lang w:val="en-GB" w:eastAsia="cs-CZ"/>
        </w:rPr>
      </w:pPr>
      <w:r w:rsidRPr="00332448">
        <w:rPr>
          <w:rFonts w:ascii="Garamond" w:eastAsia="Times New Roman" w:hAnsi="Garamond"/>
          <w:lang w:val="en-GB" w:eastAsia="cs-CZ"/>
        </w:rPr>
        <w:t>streaming content to LMS (Moodle)</w:t>
      </w:r>
    </w:p>
    <w:p w:rsidR="008E2A05" w:rsidRPr="00332448" w:rsidRDefault="008E2A05" w:rsidP="008E2A05">
      <w:pPr>
        <w:numPr>
          <w:ilvl w:val="0"/>
          <w:numId w:val="8"/>
        </w:numPr>
        <w:spacing w:after="0" w:line="240" w:lineRule="auto"/>
        <w:rPr>
          <w:rFonts w:ascii="Garamond" w:eastAsia="Times New Roman" w:hAnsi="Garamond"/>
          <w:lang w:val="en-GB" w:eastAsia="cs-CZ"/>
        </w:rPr>
      </w:pPr>
      <w:r w:rsidRPr="00332448">
        <w:rPr>
          <w:rFonts w:ascii="Garamond" w:eastAsia="Times New Roman" w:hAnsi="Garamond"/>
          <w:lang w:val="en-GB" w:eastAsia="cs-CZ"/>
        </w:rPr>
        <w:t>the system can handle live streaming</w:t>
      </w:r>
    </w:p>
    <w:p w:rsidR="008E2A05" w:rsidRPr="00332448" w:rsidRDefault="008E2A05" w:rsidP="008E2A05">
      <w:pPr>
        <w:numPr>
          <w:ilvl w:val="0"/>
          <w:numId w:val="8"/>
        </w:numPr>
        <w:spacing w:after="0" w:line="240" w:lineRule="auto"/>
        <w:rPr>
          <w:rFonts w:ascii="Garamond" w:eastAsia="Times New Roman" w:hAnsi="Garamond"/>
          <w:lang w:val="en-GB" w:eastAsia="cs-CZ"/>
        </w:rPr>
      </w:pPr>
      <w:r w:rsidRPr="00332448">
        <w:rPr>
          <w:rFonts w:ascii="Garamond" w:eastAsia="Times New Roman" w:hAnsi="Garamond"/>
          <w:lang w:val="en-GB" w:eastAsia="cs-CZ"/>
        </w:rPr>
        <w:t>live streaming</w:t>
      </w:r>
    </w:p>
    <w:p w:rsidR="008E2A05" w:rsidRPr="00332448" w:rsidRDefault="008E2A05" w:rsidP="008E2A05">
      <w:pPr>
        <w:numPr>
          <w:ilvl w:val="0"/>
          <w:numId w:val="8"/>
        </w:numPr>
        <w:spacing w:after="0" w:line="240" w:lineRule="auto"/>
        <w:rPr>
          <w:rFonts w:ascii="Garamond" w:eastAsia="Times New Roman" w:hAnsi="Garamond"/>
          <w:lang w:val="en-GB" w:eastAsia="cs-CZ"/>
        </w:rPr>
      </w:pPr>
      <w:r w:rsidRPr="00332448">
        <w:rPr>
          <w:rFonts w:ascii="Garamond" w:eastAsia="Times New Roman" w:hAnsi="Garamond"/>
          <w:lang w:val="en-GB" w:eastAsia="cs-CZ"/>
        </w:rPr>
        <w:t>live streaming archiving</w:t>
      </w:r>
    </w:p>
    <w:p w:rsidR="008E2A05" w:rsidRPr="00332448" w:rsidRDefault="008E2A05" w:rsidP="008E2A05">
      <w:pPr>
        <w:numPr>
          <w:ilvl w:val="0"/>
          <w:numId w:val="8"/>
        </w:numPr>
        <w:spacing w:after="0" w:line="240" w:lineRule="auto"/>
        <w:rPr>
          <w:rFonts w:ascii="Garamond" w:eastAsia="Times New Roman" w:hAnsi="Garamond"/>
          <w:lang w:val="en-GB" w:eastAsia="cs-CZ"/>
        </w:rPr>
      </w:pPr>
      <w:r w:rsidRPr="00332448">
        <w:rPr>
          <w:rFonts w:ascii="Garamond" w:eastAsia="Times New Roman" w:hAnsi="Garamond"/>
          <w:lang w:val="en-GB" w:eastAsia="cs-CZ"/>
        </w:rPr>
        <w:t>live broadcast - the option to choose the time</w:t>
      </w:r>
    </w:p>
    <w:p w:rsidR="008E2A05" w:rsidRPr="00332448" w:rsidRDefault="008E2A05" w:rsidP="008E2A05">
      <w:pPr>
        <w:numPr>
          <w:ilvl w:val="0"/>
          <w:numId w:val="8"/>
        </w:numPr>
        <w:spacing w:after="0" w:line="240" w:lineRule="auto"/>
        <w:rPr>
          <w:rFonts w:ascii="Garamond" w:eastAsia="Times New Roman" w:hAnsi="Garamond"/>
          <w:lang w:val="en-GB" w:eastAsia="cs-CZ"/>
        </w:rPr>
      </w:pPr>
      <w:r w:rsidRPr="00332448">
        <w:rPr>
          <w:rFonts w:ascii="Garamond" w:eastAsia="Times New Roman" w:hAnsi="Garamond"/>
          <w:lang w:val="en-GB" w:eastAsia="cs-CZ"/>
        </w:rPr>
        <w:t>the system will support integration into the LMS Moodle</w:t>
      </w:r>
    </w:p>
    <w:p w:rsidR="008E2A05" w:rsidRPr="00332448" w:rsidRDefault="008E2A05" w:rsidP="008E2A05">
      <w:pPr>
        <w:numPr>
          <w:ilvl w:val="0"/>
          <w:numId w:val="8"/>
        </w:numPr>
        <w:spacing w:after="0" w:line="240" w:lineRule="auto"/>
        <w:rPr>
          <w:rFonts w:ascii="Garamond" w:eastAsia="Times New Roman" w:hAnsi="Garamond"/>
          <w:lang w:val="en-GB" w:eastAsia="cs-CZ"/>
        </w:rPr>
      </w:pPr>
      <w:r w:rsidRPr="00332448">
        <w:rPr>
          <w:rFonts w:ascii="Garamond" w:eastAsia="Times New Roman" w:hAnsi="Garamond"/>
          <w:lang w:val="en-GB" w:eastAsia="cs-CZ"/>
        </w:rPr>
        <w:t>it will be possible to create video tasks in LMS (Moodle)</w:t>
      </w:r>
    </w:p>
    <w:p w:rsidR="008E2A05" w:rsidRPr="00332448" w:rsidRDefault="008E2A05" w:rsidP="008E2A05">
      <w:pPr>
        <w:numPr>
          <w:ilvl w:val="0"/>
          <w:numId w:val="8"/>
        </w:numPr>
        <w:spacing w:after="0" w:line="240" w:lineRule="auto"/>
        <w:rPr>
          <w:rFonts w:ascii="Garamond" w:eastAsia="Times New Roman" w:hAnsi="Garamond"/>
          <w:lang w:val="en-GB" w:eastAsia="cs-CZ"/>
        </w:rPr>
      </w:pPr>
      <w:r w:rsidRPr="00332448">
        <w:rPr>
          <w:rFonts w:ascii="Garamond" w:eastAsia="Times New Roman" w:hAnsi="Garamond"/>
          <w:lang w:val="en-GB" w:eastAsia="cs-CZ"/>
        </w:rPr>
        <w:t>will not use LMS storage</w:t>
      </w:r>
    </w:p>
    <w:p w:rsidR="008E2A05" w:rsidRPr="00332448" w:rsidRDefault="008E2A05" w:rsidP="008E2A05">
      <w:pPr>
        <w:numPr>
          <w:ilvl w:val="0"/>
          <w:numId w:val="8"/>
        </w:numPr>
        <w:spacing w:after="0" w:line="240" w:lineRule="auto"/>
        <w:rPr>
          <w:rFonts w:ascii="Garamond" w:eastAsia="Times New Roman" w:hAnsi="Garamond"/>
          <w:lang w:val="en-GB" w:eastAsia="cs-CZ"/>
        </w:rPr>
      </w:pPr>
      <w:r w:rsidRPr="00332448">
        <w:rPr>
          <w:rFonts w:ascii="Garamond" w:eastAsia="Times New Roman" w:hAnsi="Garamond"/>
          <w:lang w:val="en-GB" w:eastAsia="cs-CZ"/>
        </w:rPr>
        <w:t>will support screen capture</w:t>
      </w:r>
    </w:p>
    <w:p w:rsidR="008E2A05" w:rsidRPr="00332448" w:rsidRDefault="008E2A05" w:rsidP="008E2A05">
      <w:pPr>
        <w:numPr>
          <w:ilvl w:val="0"/>
          <w:numId w:val="8"/>
        </w:numPr>
        <w:spacing w:after="0" w:line="240" w:lineRule="auto"/>
        <w:rPr>
          <w:rFonts w:ascii="Garamond" w:eastAsia="Times New Roman" w:hAnsi="Garamond"/>
          <w:lang w:val="en-GB" w:eastAsia="cs-CZ"/>
        </w:rPr>
      </w:pPr>
      <w:r w:rsidRPr="00332448">
        <w:rPr>
          <w:rFonts w:ascii="Garamond" w:eastAsia="Times New Roman" w:hAnsi="Garamond"/>
          <w:lang w:val="en-GB" w:eastAsia="cs-CZ"/>
        </w:rPr>
        <w:t>easily capture camcorder and microphone for video tasks</w:t>
      </w:r>
    </w:p>
    <w:p w:rsidR="008E2A05" w:rsidRPr="00332448" w:rsidRDefault="008E2A05" w:rsidP="008E2A05">
      <w:pPr>
        <w:numPr>
          <w:ilvl w:val="0"/>
          <w:numId w:val="8"/>
        </w:numPr>
        <w:spacing w:after="0" w:line="240" w:lineRule="auto"/>
        <w:rPr>
          <w:rFonts w:ascii="Garamond" w:eastAsia="Times New Roman" w:hAnsi="Garamond"/>
          <w:lang w:val="en-GB" w:eastAsia="cs-CZ"/>
        </w:rPr>
      </w:pPr>
      <w:r w:rsidRPr="00332448">
        <w:rPr>
          <w:rFonts w:ascii="Garamond" w:eastAsia="Times New Roman" w:hAnsi="Garamond"/>
          <w:lang w:val="en-GB" w:eastAsia="cs-CZ"/>
        </w:rPr>
        <w:t>the captured video is available immediately after recording</w:t>
      </w:r>
    </w:p>
    <w:p w:rsidR="008E2A05" w:rsidRPr="00332448" w:rsidRDefault="008E2A05" w:rsidP="008E2A05">
      <w:pPr>
        <w:numPr>
          <w:ilvl w:val="0"/>
          <w:numId w:val="8"/>
        </w:numPr>
        <w:spacing w:after="0" w:line="240" w:lineRule="auto"/>
        <w:rPr>
          <w:rFonts w:ascii="Garamond" w:eastAsia="Times New Roman" w:hAnsi="Garamond"/>
          <w:lang w:val="en-GB" w:eastAsia="cs-CZ"/>
        </w:rPr>
      </w:pPr>
      <w:r w:rsidRPr="00332448">
        <w:rPr>
          <w:rFonts w:ascii="Garamond" w:eastAsia="Times New Roman" w:hAnsi="Garamond"/>
          <w:lang w:val="en-GB" w:eastAsia="cs-CZ"/>
        </w:rPr>
        <w:t>the system will support localization into the Czech language</w:t>
      </w:r>
    </w:p>
    <w:p w:rsidR="0052446F" w:rsidRDefault="008E2A05" w:rsidP="008E2A05">
      <w:pPr>
        <w:numPr>
          <w:ilvl w:val="0"/>
          <w:numId w:val="8"/>
        </w:numPr>
        <w:spacing w:after="0" w:line="240" w:lineRule="auto"/>
        <w:rPr>
          <w:rFonts w:ascii="Garamond" w:eastAsia="Times New Roman" w:hAnsi="Garamond"/>
          <w:lang w:val="en-GB" w:eastAsia="cs-CZ"/>
        </w:rPr>
      </w:pPr>
      <w:r w:rsidRPr="00332448">
        <w:rPr>
          <w:rFonts w:ascii="Garamond" w:eastAsia="Times New Roman" w:hAnsi="Garamond"/>
          <w:lang w:val="en-GB" w:eastAsia="cs-CZ"/>
        </w:rPr>
        <w:t>the system should include several years of updates and support when installing on the server</w:t>
      </w:r>
    </w:p>
    <w:p w:rsidR="00387287" w:rsidRPr="00387287" w:rsidRDefault="00387287" w:rsidP="00387287">
      <w:pPr>
        <w:numPr>
          <w:ilvl w:val="0"/>
          <w:numId w:val="8"/>
        </w:numPr>
        <w:spacing w:after="0" w:line="240" w:lineRule="auto"/>
        <w:rPr>
          <w:rFonts w:ascii="Garamond" w:eastAsia="Times New Roman" w:hAnsi="Garamond"/>
          <w:lang w:val="en-GB" w:eastAsia="cs-CZ"/>
        </w:rPr>
      </w:pPr>
      <w:r w:rsidRPr="00387287">
        <w:rPr>
          <w:rFonts w:ascii="Garamond" w:eastAsia="Times New Roman" w:hAnsi="Garamond"/>
          <w:lang w:val="en-GB" w:eastAsia="cs-CZ"/>
        </w:rPr>
        <w:t>Video Feedback Plugin for Moodle</w:t>
      </w:r>
    </w:p>
    <w:p w:rsidR="00387287" w:rsidRPr="00387287" w:rsidRDefault="00387287" w:rsidP="00387287">
      <w:pPr>
        <w:numPr>
          <w:ilvl w:val="0"/>
          <w:numId w:val="8"/>
        </w:numPr>
        <w:spacing w:after="0" w:line="240" w:lineRule="auto"/>
        <w:rPr>
          <w:rFonts w:ascii="Garamond" w:eastAsia="Times New Roman" w:hAnsi="Garamond"/>
          <w:lang w:val="en-GB" w:eastAsia="cs-CZ"/>
        </w:rPr>
      </w:pPr>
      <w:r w:rsidRPr="00387287">
        <w:rPr>
          <w:rFonts w:ascii="Garamond" w:eastAsia="Times New Roman" w:hAnsi="Garamond"/>
          <w:lang w:val="en-GB" w:eastAsia="cs-CZ"/>
        </w:rPr>
        <w:lastRenderedPageBreak/>
        <w:t>Live Streaming Switcher – show pre-roll, post-roll and display archive after the event on same playback page</w:t>
      </w:r>
    </w:p>
    <w:p w:rsidR="00387287" w:rsidRPr="00387287" w:rsidRDefault="00387287" w:rsidP="00387287">
      <w:pPr>
        <w:numPr>
          <w:ilvl w:val="0"/>
          <w:numId w:val="8"/>
        </w:numPr>
        <w:spacing w:after="0" w:line="240" w:lineRule="auto"/>
        <w:rPr>
          <w:rFonts w:ascii="Garamond" w:eastAsia="Times New Roman" w:hAnsi="Garamond"/>
          <w:lang w:val="en-GB" w:eastAsia="cs-CZ"/>
        </w:rPr>
      </w:pPr>
      <w:r w:rsidRPr="00387287">
        <w:rPr>
          <w:rFonts w:ascii="Garamond" w:eastAsia="Times New Roman" w:hAnsi="Garamond"/>
          <w:lang w:val="en-GB" w:eastAsia="cs-CZ"/>
        </w:rPr>
        <w:t>Mobile Live Streaming App for Android and IOS</w:t>
      </w:r>
    </w:p>
    <w:p w:rsidR="00387287" w:rsidRPr="00387287" w:rsidRDefault="00387287" w:rsidP="00387287">
      <w:pPr>
        <w:numPr>
          <w:ilvl w:val="0"/>
          <w:numId w:val="8"/>
        </w:numPr>
        <w:spacing w:after="0" w:line="240" w:lineRule="auto"/>
        <w:rPr>
          <w:rFonts w:ascii="Garamond" w:eastAsia="Times New Roman" w:hAnsi="Garamond"/>
          <w:lang w:val="en-GB" w:eastAsia="cs-CZ"/>
        </w:rPr>
      </w:pPr>
      <w:r w:rsidRPr="00387287">
        <w:rPr>
          <w:rFonts w:ascii="Garamond" w:eastAsia="Times New Roman" w:hAnsi="Garamond"/>
          <w:lang w:val="en-GB" w:eastAsia="cs-CZ"/>
        </w:rPr>
        <w:t>On Premise and Cloud Options available to suit your requirements now and should they change in the future</w:t>
      </w:r>
    </w:p>
    <w:p w:rsidR="00387287" w:rsidRPr="00387287" w:rsidRDefault="00387287" w:rsidP="00387287">
      <w:pPr>
        <w:numPr>
          <w:ilvl w:val="0"/>
          <w:numId w:val="8"/>
        </w:numPr>
        <w:spacing w:after="0" w:line="240" w:lineRule="auto"/>
        <w:rPr>
          <w:rFonts w:ascii="Garamond" w:eastAsia="Times New Roman" w:hAnsi="Garamond"/>
          <w:lang w:val="en-GB" w:eastAsia="cs-CZ"/>
        </w:rPr>
      </w:pPr>
      <w:r w:rsidRPr="00387287">
        <w:rPr>
          <w:rFonts w:ascii="Garamond" w:eastAsia="Times New Roman" w:hAnsi="Garamond"/>
          <w:lang w:val="en-GB" w:eastAsia="cs-CZ"/>
        </w:rPr>
        <w:t>Unlimited Users Permitted</w:t>
      </w:r>
    </w:p>
    <w:p w:rsidR="00387287" w:rsidRPr="00387287" w:rsidRDefault="00387287" w:rsidP="00387287">
      <w:pPr>
        <w:numPr>
          <w:ilvl w:val="0"/>
          <w:numId w:val="8"/>
        </w:numPr>
        <w:spacing w:after="0" w:line="240" w:lineRule="auto"/>
        <w:rPr>
          <w:rFonts w:ascii="Garamond" w:eastAsia="Times New Roman" w:hAnsi="Garamond"/>
          <w:lang w:val="en-GB" w:eastAsia="cs-CZ"/>
        </w:rPr>
      </w:pPr>
      <w:r w:rsidRPr="00387287">
        <w:rPr>
          <w:rFonts w:ascii="Garamond" w:eastAsia="Times New Roman" w:hAnsi="Garamond"/>
          <w:lang w:val="en-GB" w:eastAsia="cs-CZ"/>
        </w:rPr>
        <w:t>Screen Capture through Moodle</w:t>
      </w:r>
    </w:p>
    <w:p w:rsidR="00387287" w:rsidRPr="00387287" w:rsidRDefault="00387287" w:rsidP="00387287">
      <w:pPr>
        <w:numPr>
          <w:ilvl w:val="0"/>
          <w:numId w:val="8"/>
        </w:numPr>
        <w:spacing w:after="0" w:line="240" w:lineRule="auto"/>
        <w:rPr>
          <w:rFonts w:ascii="Garamond" w:eastAsia="Times New Roman" w:hAnsi="Garamond"/>
          <w:lang w:val="en-GB" w:eastAsia="cs-CZ"/>
        </w:rPr>
      </w:pPr>
      <w:r w:rsidRPr="00387287">
        <w:rPr>
          <w:rFonts w:ascii="Garamond" w:eastAsia="Times New Roman" w:hAnsi="Garamond"/>
          <w:lang w:val="en-GB" w:eastAsia="cs-CZ"/>
        </w:rPr>
        <w:t>Upload of Associated Documents inc. Captions</w:t>
      </w:r>
    </w:p>
    <w:p w:rsidR="00387287" w:rsidRDefault="00387287" w:rsidP="00387287">
      <w:pPr>
        <w:numPr>
          <w:ilvl w:val="0"/>
          <w:numId w:val="8"/>
        </w:numPr>
        <w:spacing w:after="0" w:line="240" w:lineRule="auto"/>
        <w:rPr>
          <w:rFonts w:ascii="Garamond" w:eastAsia="Times New Roman" w:hAnsi="Garamond"/>
          <w:lang w:val="en-GB" w:eastAsia="cs-CZ"/>
        </w:rPr>
      </w:pPr>
      <w:r w:rsidRPr="00387287">
        <w:rPr>
          <w:rFonts w:ascii="Garamond" w:eastAsia="Times New Roman" w:hAnsi="Garamond"/>
          <w:lang w:val="en-GB" w:eastAsia="cs-CZ"/>
        </w:rPr>
        <w:t>Ability to request Closed Captions</w:t>
      </w: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Default="00387287" w:rsidP="00387287">
      <w:pPr>
        <w:spacing w:after="0" w:line="240" w:lineRule="auto"/>
        <w:rPr>
          <w:rFonts w:ascii="Garamond" w:eastAsia="Times New Roman" w:hAnsi="Garamond"/>
          <w:lang w:val="en-GB" w:eastAsia="cs-CZ"/>
        </w:rPr>
      </w:pPr>
    </w:p>
    <w:p w:rsidR="00387287" w:rsidRPr="00332448" w:rsidRDefault="00387287" w:rsidP="00387287">
      <w:pPr>
        <w:spacing w:after="0" w:line="240" w:lineRule="auto"/>
        <w:rPr>
          <w:rFonts w:ascii="Garamond" w:eastAsia="Times New Roman" w:hAnsi="Garamond"/>
          <w:lang w:val="en-GB" w:eastAsia="cs-CZ"/>
        </w:rPr>
      </w:pPr>
    </w:p>
    <w:p w:rsidR="006A1C30" w:rsidRPr="00332448" w:rsidRDefault="008E2A05" w:rsidP="008E2A05">
      <w:pPr>
        <w:tabs>
          <w:tab w:val="left" w:pos="8136"/>
        </w:tabs>
        <w:spacing w:after="0" w:line="240" w:lineRule="auto"/>
        <w:ind w:left="720"/>
        <w:rPr>
          <w:rFonts w:ascii="Garamond" w:eastAsia="Times New Roman" w:hAnsi="Garamond"/>
          <w:lang w:val="en-GB" w:eastAsia="cs-CZ"/>
        </w:rPr>
      </w:pPr>
      <w:r w:rsidRPr="00332448">
        <w:rPr>
          <w:rFonts w:ascii="Garamond" w:eastAsia="Times New Roman" w:hAnsi="Garamond"/>
          <w:lang w:val="en-GB" w:eastAsia="cs-CZ"/>
        </w:rPr>
        <w:tab/>
      </w:r>
    </w:p>
    <w:p w:rsidR="007F7B04" w:rsidRPr="00332448" w:rsidRDefault="008E2A05" w:rsidP="007F7B04">
      <w:pPr>
        <w:jc w:val="both"/>
        <w:rPr>
          <w:rFonts w:ascii="Garamond" w:hAnsi="Garamond"/>
          <w:b/>
          <w:u w:val="single"/>
          <w:lang w:val="en-GB"/>
        </w:rPr>
      </w:pPr>
      <w:r w:rsidRPr="00332448">
        <w:rPr>
          <w:rFonts w:ascii="Garamond" w:hAnsi="Garamond"/>
          <w:b/>
          <w:u w:val="single"/>
          <w:lang w:val="en-GB"/>
        </w:rPr>
        <w:lastRenderedPageBreak/>
        <w:t>Annex No</w:t>
      </w:r>
      <w:r w:rsidR="007F7B04" w:rsidRPr="00332448">
        <w:rPr>
          <w:rFonts w:ascii="Garamond" w:hAnsi="Garamond"/>
          <w:b/>
          <w:u w:val="single"/>
          <w:lang w:val="en-GB"/>
        </w:rPr>
        <w:t>. 2 – Licen</w:t>
      </w:r>
      <w:r w:rsidRPr="00332448">
        <w:rPr>
          <w:rFonts w:ascii="Garamond" w:hAnsi="Garamond"/>
          <w:b/>
          <w:u w:val="single"/>
          <w:lang w:val="en-GB"/>
        </w:rPr>
        <w:t>ce Agreement</w:t>
      </w:r>
    </w:p>
    <w:p w:rsidR="007F7B04" w:rsidRPr="00332448" w:rsidRDefault="007F7B04" w:rsidP="00F82A46">
      <w:pPr>
        <w:ind w:left="567" w:hanging="567"/>
        <w:jc w:val="both"/>
        <w:rPr>
          <w:rFonts w:ascii="Garamond" w:hAnsi="Garamond"/>
          <w:lang w:val="en-GB"/>
        </w:rPr>
      </w:pPr>
      <w:r w:rsidRPr="00332448">
        <w:rPr>
          <w:rFonts w:ascii="Garamond" w:hAnsi="Garamond"/>
          <w:lang w:val="en-GB"/>
        </w:rPr>
        <w:t>1.</w:t>
      </w:r>
      <w:r w:rsidRPr="00332448">
        <w:rPr>
          <w:rFonts w:ascii="Garamond" w:hAnsi="Garamond"/>
          <w:lang w:val="en-GB"/>
        </w:rPr>
        <w:tab/>
      </w:r>
      <w:r w:rsidR="008E2A05" w:rsidRPr="00332448">
        <w:rPr>
          <w:rFonts w:ascii="Garamond" w:hAnsi="Garamond"/>
          <w:lang w:val="en-GB"/>
        </w:rPr>
        <w:t xml:space="preserve">Given that the subject of performance also includes performance that can </w:t>
      </w:r>
      <w:r w:rsidR="00332448" w:rsidRPr="00332448">
        <w:rPr>
          <w:rFonts w:ascii="Garamond" w:hAnsi="Garamond"/>
          <w:lang w:val="en-GB"/>
        </w:rPr>
        <w:t>fulfil</w:t>
      </w:r>
      <w:r w:rsidR="008E2A05" w:rsidRPr="00332448">
        <w:rPr>
          <w:rFonts w:ascii="Garamond" w:hAnsi="Garamond"/>
          <w:lang w:val="en-GB"/>
        </w:rPr>
        <w:t xml:space="preserve"> the characteristics of a copyright work in the sense of Act No. 121/2000 Coll., On Copyright, on Rights Related to Copyright, and on Amendments to Certain Acts (Copyright Act), as amended by later regulations (hereinafter referred to as the “AZ”), a license is provided to the Purchaser for these components of performance, under the conditions agreed further in this article</w:t>
      </w:r>
      <w:r w:rsidRPr="00332448">
        <w:rPr>
          <w:rFonts w:ascii="Garamond" w:hAnsi="Garamond"/>
          <w:lang w:val="en-GB"/>
        </w:rPr>
        <w:t>.</w:t>
      </w:r>
    </w:p>
    <w:p w:rsidR="007F7B04" w:rsidRPr="00332448" w:rsidRDefault="007F7B04" w:rsidP="00F82A46">
      <w:pPr>
        <w:ind w:left="567" w:hanging="567"/>
        <w:jc w:val="both"/>
        <w:rPr>
          <w:rFonts w:ascii="Garamond" w:hAnsi="Garamond"/>
          <w:lang w:val="en-GB"/>
        </w:rPr>
      </w:pPr>
      <w:r w:rsidRPr="00332448">
        <w:rPr>
          <w:rFonts w:ascii="Garamond" w:hAnsi="Garamond"/>
          <w:lang w:val="en-GB"/>
        </w:rPr>
        <w:t>2.</w:t>
      </w:r>
      <w:r w:rsidRPr="00332448">
        <w:rPr>
          <w:rFonts w:ascii="Garamond" w:hAnsi="Garamond"/>
          <w:lang w:val="en-GB"/>
        </w:rPr>
        <w:tab/>
      </w:r>
      <w:r w:rsidR="008E2A05" w:rsidRPr="00332448">
        <w:rPr>
          <w:rFonts w:ascii="Garamond" w:hAnsi="Garamond"/>
          <w:lang w:val="en-GB"/>
        </w:rPr>
        <w:t>The Purchaser is entitled to use all components of the performance considered as an author’s work in the sense of AZ (hereinafter referred to as the “Author’s Work”)</w:t>
      </w:r>
      <w:r w:rsidR="00332448" w:rsidRPr="00332448">
        <w:rPr>
          <w:rFonts w:ascii="Garamond" w:hAnsi="Garamond"/>
          <w:lang w:val="en-GB"/>
        </w:rPr>
        <w:t>, according</w:t>
      </w:r>
      <w:r w:rsidR="008E2A05" w:rsidRPr="00332448">
        <w:rPr>
          <w:rFonts w:ascii="Garamond" w:hAnsi="Garamond"/>
          <w:lang w:val="en-GB"/>
        </w:rPr>
        <w:t xml:space="preserve"> to the conditions set out below</w:t>
      </w:r>
      <w:r w:rsidRPr="00332448">
        <w:rPr>
          <w:rFonts w:ascii="Garamond" w:hAnsi="Garamond"/>
          <w:lang w:val="en-GB"/>
        </w:rPr>
        <w:t xml:space="preserve">. </w:t>
      </w:r>
    </w:p>
    <w:p w:rsidR="007F7B04" w:rsidRPr="00332448" w:rsidRDefault="007F7B04" w:rsidP="00F82A46">
      <w:pPr>
        <w:ind w:left="567" w:hanging="567"/>
        <w:jc w:val="both"/>
        <w:rPr>
          <w:rFonts w:ascii="Garamond" w:hAnsi="Garamond"/>
          <w:lang w:val="en-GB"/>
        </w:rPr>
      </w:pPr>
      <w:r w:rsidRPr="00332448">
        <w:rPr>
          <w:rFonts w:ascii="Garamond" w:hAnsi="Garamond"/>
          <w:lang w:val="en-GB"/>
        </w:rPr>
        <w:t>3.</w:t>
      </w:r>
      <w:r w:rsidRPr="00332448">
        <w:rPr>
          <w:rFonts w:ascii="Garamond" w:hAnsi="Garamond"/>
          <w:lang w:val="en-GB"/>
        </w:rPr>
        <w:tab/>
      </w:r>
      <w:r w:rsidR="008E2A05" w:rsidRPr="00332448">
        <w:rPr>
          <w:rFonts w:ascii="Garamond" w:hAnsi="Garamond"/>
          <w:lang w:val="en-GB"/>
        </w:rPr>
        <w:t xml:space="preserve">The Purchaser is entitled to use the Author’s Work in accordance with the license conditions below (hereinafter referred to as the “License”), from the moment the License becomes effective, while the Supplier provides the Purchaser with a License with effect from the moment of handing over the performance or part thereof. The license is granted for the use of the Author’s Work by the Purchaser for the purpose specified in Article 1, and to the extent that he deems it necessary, appropriate, or proportionate to </w:t>
      </w:r>
      <w:r w:rsidR="00332448" w:rsidRPr="00332448">
        <w:rPr>
          <w:rFonts w:ascii="Garamond" w:hAnsi="Garamond"/>
          <w:lang w:val="en-GB"/>
        </w:rPr>
        <w:t>fulfil</w:t>
      </w:r>
      <w:r w:rsidR="008E2A05" w:rsidRPr="00332448">
        <w:rPr>
          <w:rFonts w:ascii="Garamond" w:hAnsi="Garamond"/>
          <w:lang w:val="en-GB"/>
        </w:rPr>
        <w:t xml:space="preserve"> this purpose. For the avoidance of doubt, this means that</w:t>
      </w:r>
      <w:r w:rsidRPr="00332448">
        <w:rPr>
          <w:rFonts w:ascii="Garamond" w:hAnsi="Garamond"/>
          <w:lang w:val="en-GB"/>
        </w:rPr>
        <w:t>:</w:t>
      </w:r>
    </w:p>
    <w:p w:rsidR="007F7B04" w:rsidRPr="00332448" w:rsidRDefault="007F7B04" w:rsidP="00F82A46">
      <w:pPr>
        <w:ind w:left="1134" w:hanging="567"/>
        <w:jc w:val="both"/>
        <w:rPr>
          <w:rFonts w:ascii="Garamond" w:hAnsi="Garamond"/>
          <w:lang w:val="en-GB"/>
        </w:rPr>
      </w:pPr>
      <w:r w:rsidRPr="00332448">
        <w:rPr>
          <w:rFonts w:ascii="Garamond" w:hAnsi="Garamond"/>
          <w:lang w:val="en-GB"/>
        </w:rPr>
        <w:t>3.1.</w:t>
      </w:r>
      <w:r w:rsidRPr="00332448">
        <w:rPr>
          <w:rFonts w:ascii="Garamond" w:hAnsi="Garamond"/>
          <w:lang w:val="en-GB"/>
        </w:rPr>
        <w:tab/>
      </w:r>
      <w:r w:rsidR="008E2A05" w:rsidRPr="00332448">
        <w:rPr>
          <w:rFonts w:ascii="Garamond" w:hAnsi="Garamond"/>
          <w:lang w:val="en-GB"/>
        </w:rPr>
        <w:t xml:space="preserve">The license is non-exclusive and unlimited, especially to </w:t>
      </w:r>
      <w:r w:rsidR="00332448" w:rsidRPr="00332448">
        <w:rPr>
          <w:rFonts w:ascii="Garamond" w:hAnsi="Garamond"/>
          <w:lang w:val="en-GB"/>
        </w:rPr>
        <w:t>fulfil</w:t>
      </w:r>
      <w:r w:rsidR="008E2A05" w:rsidRPr="00332448">
        <w:rPr>
          <w:rFonts w:ascii="Garamond" w:hAnsi="Garamond"/>
          <w:lang w:val="en-GB"/>
        </w:rPr>
        <w:t xml:space="preserve"> the purpose of the subject of performance under the Contract. In the event that within the provision of services or according to the Contract, the Supplier will modify, develop, adapt, or change the customer solution in any way, the Supplier grants the Purchaser a license to use it, and is obliged to hand over all source codes for the customer solution to the Purchaser in the manner described in Article 1.3.</w:t>
      </w:r>
      <w:r w:rsidRPr="00332448">
        <w:rPr>
          <w:rFonts w:ascii="Garamond" w:hAnsi="Garamond"/>
          <w:lang w:val="en-GB"/>
        </w:rPr>
        <w:t>;</w:t>
      </w:r>
    </w:p>
    <w:p w:rsidR="007F7B04" w:rsidRPr="00332448" w:rsidRDefault="007F7B04" w:rsidP="00F82A46">
      <w:pPr>
        <w:ind w:left="1134" w:hanging="567"/>
        <w:jc w:val="both"/>
        <w:rPr>
          <w:rFonts w:ascii="Garamond" w:hAnsi="Garamond"/>
          <w:lang w:val="en-GB"/>
        </w:rPr>
      </w:pPr>
      <w:r w:rsidRPr="00332448">
        <w:rPr>
          <w:rFonts w:ascii="Garamond" w:hAnsi="Garamond"/>
          <w:lang w:val="en-GB"/>
        </w:rPr>
        <w:t>3.2.</w:t>
      </w:r>
      <w:r w:rsidRPr="00332448">
        <w:rPr>
          <w:rFonts w:ascii="Garamond" w:hAnsi="Garamond"/>
          <w:lang w:val="en-GB"/>
        </w:rPr>
        <w:tab/>
      </w:r>
      <w:r w:rsidR="008E2A05" w:rsidRPr="00332448">
        <w:rPr>
          <w:rFonts w:ascii="Garamond" w:hAnsi="Garamond"/>
          <w:lang w:val="en-GB"/>
        </w:rPr>
        <w:t>The license is without time (for the duration of the copyright of the respective Author’s works), territorial, or quantitative restrictions, and for all uses. Exclusion of quantitative restrictions also means the exclusion of technological restrictions, such as the number of servers, processors, cores, communication ports, database sizes, volumes or frequencies of data transferred, numbers of records, users, roles, logins, etc.</w:t>
      </w:r>
      <w:r w:rsidRPr="00332448">
        <w:rPr>
          <w:rFonts w:ascii="Garamond" w:hAnsi="Garamond"/>
          <w:lang w:val="en-GB"/>
        </w:rPr>
        <w:t>;</w:t>
      </w:r>
    </w:p>
    <w:p w:rsidR="007F7B04" w:rsidRPr="00332448" w:rsidRDefault="007F7B04" w:rsidP="00F82A46">
      <w:pPr>
        <w:ind w:left="1134" w:hanging="567"/>
        <w:jc w:val="both"/>
        <w:rPr>
          <w:rFonts w:ascii="Garamond" w:hAnsi="Garamond"/>
          <w:lang w:val="en-GB"/>
        </w:rPr>
      </w:pPr>
      <w:r w:rsidRPr="00332448">
        <w:rPr>
          <w:rFonts w:ascii="Garamond" w:hAnsi="Garamond"/>
          <w:lang w:val="en-GB"/>
        </w:rPr>
        <w:t>3.3.</w:t>
      </w:r>
      <w:r w:rsidRPr="00332448">
        <w:rPr>
          <w:rFonts w:ascii="Garamond" w:hAnsi="Garamond"/>
          <w:lang w:val="en-GB"/>
        </w:rPr>
        <w:tab/>
      </w:r>
      <w:r w:rsidR="008E2A05" w:rsidRPr="00332448">
        <w:rPr>
          <w:rFonts w:ascii="Garamond" w:hAnsi="Garamond"/>
          <w:lang w:val="en-GB"/>
        </w:rPr>
        <w:t>The Purchaser is entitled to use the results of the activity (Author’s works) in the original or modified form, separately, or in a file or in conjunction with another work or elements.</w:t>
      </w:r>
      <w:r w:rsidRPr="00332448">
        <w:rPr>
          <w:rFonts w:ascii="Garamond" w:hAnsi="Garamond"/>
          <w:lang w:val="en-GB"/>
        </w:rPr>
        <w:t>;</w:t>
      </w:r>
    </w:p>
    <w:p w:rsidR="007F7B04" w:rsidRPr="00332448" w:rsidRDefault="007F7B04" w:rsidP="00F82A46">
      <w:pPr>
        <w:ind w:left="1134" w:hanging="567"/>
        <w:jc w:val="both"/>
        <w:rPr>
          <w:rFonts w:ascii="Garamond" w:hAnsi="Garamond"/>
          <w:lang w:val="en-GB"/>
        </w:rPr>
      </w:pPr>
      <w:r w:rsidRPr="00332448">
        <w:rPr>
          <w:rFonts w:ascii="Garamond" w:hAnsi="Garamond"/>
          <w:lang w:val="en-GB"/>
        </w:rPr>
        <w:t>3.4.</w:t>
      </w:r>
      <w:r w:rsidRPr="00332448">
        <w:rPr>
          <w:rFonts w:ascii="Garamond" w:hAnsi="Garamond"/>
          <w:lang w:val="en-GB"/>
        </w:rPr>
        <w:tab/>
      </w:r>
      <w:r w:rsidR="008E2A05" w:rsidRPr="00332448">
        <w:rPr>
          <w:rFonts w:ascii="Garamond" w:hAnsi="Garamond"/>
          <w:lang w:val="en-GB"/>
        </w:rPr>
        <w:t>The license is provided to the Purchaser with the right of sublicense, without the need for any further permission of the Supplier, or is also transferable to any third party, if required, by the purpose of the Contract</w:t>
      </w:r>
      <w:r w:rsidRPr="00332448">
        <w:rPr>
          <w:rFonts w:ascii="Garamond" w:hAnsi="Garamond"/>
          <w:lang w:val="en-GB"/>
        </w:rPr>
        <w:t>;</w:t>
      </w:r>
    </w:p>
    <w:p w:rsidR="007F7B04" w:rsidRPr="00332448" w:rsidRDefault="007F7B04" w:rsidP="00F82A46">
      <w:pPr>
        <w:ind w:left="1134" w:hanging="567"/>
        <w:jc w:val="both"/>
        <w:rPr>
          <w:rFonts w:ascii="Garamond" w:hAnsi="Garamond"/>
          <w:lang w:val="en-GB"/>
        </w:rPr>
      </w:pPr>
      <w:r w:rsidRPr="00332448">
        <w:rPr>
          <w:rFonts w:ascii="Garamond" w:hAnsi="Garamond"/>
          <w:lang w:val="en-GB"/>
        </w:rPr>
        <w:t>3.5.</w:t>
      </w:r>
      <w:r w:rsidRPr="00332448">
        <w:rPr>
          <w:rFonts w:ascii="Garamond" w:hAnsi="Garamond"/>
          <w:lang w:val="en-GB"/>
        </w:rPr>
        <w:tab/>
      </w:r>
      <w:r w:rsidR="008E2A05" w:rsidRPr="00332448">
        <w:rPr>
          <w:rFonts w:ascii="Garamond" w:hAnsi="Garamond"/>
          <w:lang w:val="en-GB"/>
        </w:rPr>
        <w:t>The license automatically applies to all new versions, modifications, and translations of the relevant Author’s works that arise in relation to the performance provided under the Contract</w:t>
      </w:r>
      <w:r w:rsidRPr="00332448">
        <w:rPr>
          <w:rFonts w:ascii="Garamond" w:hAnsi="Garamond"/>
          <w:lang w:val="en-GB"/>
        </w:rPr>
        <w:t xml:space="preserve">; </w:t>
      </w:r>
    </w:p>
    <w:p w:rsidR="007F7B04" w:rsidRPr="00332448" w:rsidRDefault="007F7B04" w:rsidP="00F82A46">
      <w:pPr>
        <w:ind w:left="1134" w:hanging="567"/>
        <w:jc w:val="both"/>
        <w:rPr>
          <w:rFonts w:ascii="Garamond" w:hAnsi="Garamond"/>
          <w:lang w:val="en-GB"/>
        </w:rPr>
      </w:pPr>
      <w:r w:rsidRPr="00332448">
        <w:rPr>
          <w:rFonts w:ascii="Garamond" w:hAnsi="Garamond"/>
          <w:lang w:val="en-GB"/>
        </w:rPr>
        <w:t>3.6.</w:t>
      </w:r>
      <w:r w:rsidRPr="00332448">
        <w:rPr>
          <w:rFonts w:ascii="Garamond" w:hAnsi="Garamond"/>
          <w:lang w:val="en-GB"/>
        </w:rPr>
        <w:tab/>
      </w:r>
      <w:r w:rsidR="008E2A05" w:rsidRPr="00332448">
        <w:rPr>
          <w:rFonts w:ascii="Garamond" w:hAnsi="Garamond"/>
          <w:lang w:val="en-GB"/>
        </w:rPr>
        <w:t>The Supplier, together with the License, grants the Purchaser the right to make any modifications, adjustments, changes to the Author’s work and, at its discretion, to intervene in it, i</w:t>
      </w:r>
      <w:r w:rsidR="00332448" w:rsidRPr="00332448">
        <w:rPr>
          <w:rFonts w:ascii="Garamond" w:hAnsi="Garamond"/>
          <w:lang w:val="en-GB"/>
        </w:rPr>
        <w:t>ncorporate it into other Author’</w:t>
      </w:r>
      <w:r w:rsidR="008E2A05" w:rsidRPr="00332448">
        <w:rPr>
          <w:rFonts w:ascii="Garamond" w:hAnsi="Garamond"/>
          <w:lang w:val="en-GB"/>
        </w:rPr>
        <w:t>s works, include it in collective works or databases, etc., even through third parties.</w:t>
      </w:r>
      <w:r w:rsidRPr="00332448">
        <w:rPr>
          <w:rFonts w:ascii="Garamond" w:hAnsi="Garamond"/>
          <w:lang w:val="en-GB"/>
        </w:rPr>
        <w:t>;</w:t>
      </w:r>
    </w:p>
    <w:p w:rsidR="007F7B04" w:rsidRPr="00332448" w:rsidRDefault="007F7B04" w:rsidP="00F82A46">
      <w:pPr>
        <w:ind w:left="1134" w:hanging="567"/>
        <w:jc w:val="both"/>
        <w:rPr>
          <w:rFonts w:ascii="Garamond" w:hAnsi="Garamond"/>
          <w:lang w:val="en-GB"/>
        </w:rPr>
      </w:pPr>
      <w:r w:rsidRPr="00332448">
        <w:rPr>
          <w:rFonts w:ascii="Garamond" w:hAnsi="Garamond"/>
          <w:lang w:val="en-GB"/>
        </w:rPr>
        <w:lastRenderedPageBreak/>
        <w:t>3.7.</w:t>
      </w:r>
      <w:r w:rsidRPr="00332448">
        <w:rPr>
          <w:rFonts w:ascii="Garamond" w:hAnsi="Garamond"/>
          <w:lang w:val="en-GB"/>
        </w:rPr>
        <w:tab/>
      </w:r>
      <w:r w:rsidR="00332448" w:rsidRPr="00332448">
        <w:rPr>
          <w:rFonts w:ascii="Garamond" w:hAnsi="Garamond"/>
          <w:lang w:val="en-GB"/>
        </w:rPr>
        <w:t>The Purchaser is not obliged to use the license, even in part</w:t>
      </w:r>
      <w:r w:rsidRPr="00332448">
        <w:rPr>
          <w:rFonts w:ascii="Garamond" w:hAnsi="Garamond"/>
          <w:lang w:val="en-GB"/>
        </w:rPr>
        <w:t>.</w:t>
      </w:r>
    </w:p>
    <w:p w:rsidR="007F7B04" w:rsidRPr="00332448" w:rsidRDefault="007F7B04" w:rsidP="00F82A46">
      <w:pPr>
        <w:ind w:left="1134" w:hanging="567"/>
        <w:jc w:val="both"/>
        <w:rPr>
          <w:rFonts w:ascii="Garamond" w:hAnsi="Garamond"/>
          <w:lang w:val="en-GB"/>
        </w:rPr>
      </w:pPr>
      <w:r w:rsidRPr="00332448">
        <w:rPr>
          <w:rFonts w:ascii="Garamond" w:hAnsi="Garamond"/>
          <w:lang w:val="en-GB"/>
        </w:rPr>
        <w:t>3.8.</w:t>
      </w:r>
      <w:r w:rsidRPr="00332448">
        <w:rPr>
          <w:rFonts w:ascii="Garamond" w:hAnsi="Garamond"/>
          <w:lang w:val="en-GB"/>
        </w:rPr>
        <w:tab/>
      </w:r>
      <w:r w:rsidR="00332448" w:rsidRPr="00332448">
        <w:rPr>
          <w:rFonts w:ascii="Garamond" w:hAnsi="Garamond"/>
          <w:lang w:val="en-GB"/>
        </w:rPr>
        <w:t>The license fee for the above rights to the relevant Author’s Works is included in the price for the delivery of the subject of performance under the Contract, taking into account the purpose of the License and the manner and circumstances of using the Author’s Works, and the territorial, temporal, and quantitative scope of the License</w:t>
      </w:r>
      <w:r w:rsidRPr="00332448">
        <w:rPr>
          <w:rFonts w:ascii="Garamond" w:hAnsi="Garamond"/>
          <w:lang w:val="en-GB"/>
        </w:rPr>
        <w:t>.</w:t>
      </w:r>
    </w:p>
    <w:p w:rsidR="007F7B04" w:rsidRPr="00332448" w:rsidRDefault="00921AEC" w:rsidP="00F82A46">
      <w:pPr>
        <w:ind w:left="567" w:hanging="567"/>
        <w:jc w:val="both"/>
        <w:rPr>
          <w:rFonts w:ascii="Garamond" w:hAnsi="Garamond"/>
          <w:lang w:val="en-GB"/>
        </w:rPr>
      </w:pPr>
      <w:r w:rsidRPr="00332448">
        <w:rPr>
          <w:rFonts w:ascii="Garamond" w:hAnsi="Garamond"/>
          <w:lang w:val="en-GB"/>
        </w:rPr>
        <w:t>4</w:t>
      </w:r>
      <w:r w:rsidR="007F7B04" w:rsidRPr="00332448">
        <w:rPr>
          <w:rFonts w:ascii="Garamond" w:hAnsi="Garamond"/>
          <w:lang w:val="en-GB"/>
        </w:rPr>
        <w:t>.</w:t>
      </w:r>
      <w:r w:rsidR="007F7B04" w:rsidRPr="00332448">
        <w:rPr>
          <w:rFonts w:ascii="Garamond" w:hAnsi="Garamond"/>
          <w:lang w:val="en-GB"/>
        </w:rPr>
        <w:tab/>
      </w:r>
      <w:r w:rsidR="00332448" w:rsidRPr="00332448">
        <w:rPr>
          <w:rFonts w:ascii="Garamond" w:hAnsi="Garamond"/>
          <w:lang w:val="en-GB"/>
        </w:rPr>
        <w:t>The granting of all rights specified in this article cannot be terminated by the Supplier, and their granting is not affected by the termination of the Contract</w:t>
      </w:r>
      <w:r w:rsidR="007F7B04" w:rsidRPr="00332448">
        <w:rPr>
          <w:rFonts w:ascii="Garamond" w:hAnsi="Garamond"/>
          <w:lang w:val="en-GB"/>
        </w:rPr>
        <w:t>.</w:t>
      </w:r>
    </w:p>
    <w:p w:rsidR="007F7B04" w:rsidRPr="00332448" w:rsidRDefault="00921AEC" w:rsidP="00F82A46">
      <w:pPr>
        <w:ind w:left="567" w:hanging="567"/>
        <w:jc w:val="both"/>
        <w:rPr>
          <w:rFonts w:ascii="Garamond" w:hAnsi="Garamond"/>
          <w:lang w:val="en-GB"/>
        </w:rPr>
      </w:pPr>
      <w:r w:rsidRPr="00332448">
        <w:rPr>
          <w:rFonts w:ascii="Garamond" w:hAnsi="Garamond"/>
          <w:lang w:val="en-GB"/>
        </w:rPr>
        <w:t>5</w:t>
      </w:r>
      <w:r w:rsidR="007F7B04" w:rsidRPr="00332448">
        <w:rPr>
          <w:rFonts w:ascii="Garamond" w:hAnsi="Garamond"/>
          <w:lang w:val="en-GB"/>
        </w:rPr>
        <w:t>.</w:t>
      </w:r>
      <w:r w:rsidR="007F7B04" w:rsidRPr="00332448">
        <w:rPr>
          <w:rFonts w:ascii="Garamond" w:hAnsi="Garamond"/>
          <w:lang w:val="en-GB"/>
        </w:rPr>
        <w:tab/>
      </w:r>
      <w:r w:rsidR="00332448" w:rsidRPr="00332448">
        <w:rPr>
          <w:rFonts w:ascii="Garamond" w:hAnsi="Garamond"/>
          <w:lang w:val="en-GB"/>
        </w:rPr>
        <w:t>The Supplier hereby declares that all performance delivered by him under the Contract will be free of legal defects, and undertakes to indemnify the Purchaser in full in the event that a third party successfully asserts a copyright or other claim arising from a legal defect of the performance provided</w:t>
      </w:r>
      <w:r w:rsidR="007F7B04" w:rsidRPr="00332448">
        <w:rPr>
          <w:rFonts w:ascii="Garamond" w:hAnsi="Garamond"/>
          <w:lang w:val="en-GB"/>
        </w:rPr>
        <w:t xml:space="preserve">. </w:t>
      </w:r>
    </w:p>
    <w:p w:rsidR="007F7B04" w:rsidRPr="00332448" w:rsidRDefault="00921AEC" w:rsidP="00F82A46">
      <w:pPr>
        <w:ind w:left="567" w:hanging="567"/>
        <w:jc w:val="both"/>
        <w:rPr>
          <w:rFonts w:ascii="Garamond" w:hAnsi="Garamond"/>
          <w:lang w:val="en-GB"/>
        </w:rPr>
      </w:pPr>
      <w:r w:rsidRPr="00332448">
        <w:rPr>
          <w:rFonts w:ascii="Garamond" w:hAnsi="Garamond"/>
          <w:lang w:val="en-GB"/>
        </w:rPr>
        <w:t>6</w:t>
      </w:r>
      <w:r w:rsidR="007F7B04" w:rsidRPr="00332448">
        <w:rPr>
          <w:rFonts w:ascii="Garamond" w:hAnsi="Garamond"/>
          <w:lang w:val="en-GB"/>
        </w:rPr>
        <w:t>.</w:t>
      </w:r>
      <w:r w:rsidR="007F7B04" w:rsidRPr="00332448">
        <w:rPr>
          <w:rFonts w:ascii="Garamond" w:hAnsi="Garamond"/>
          <w:lang w:val="en-GB"/>
        </w:rPr>
        <w:tab/>
      </w:r>
      <w:r w:rsidR="00332448" w:rsidRPr="00332448">
        <w:rPr>
          <w:rFonts w:ascii="Garamond" w:hAnsi="Garamond"/>
          <w:lang w:val="en-GB"/>
        </w:rPr>
        <w:t>By signing the Contract, the Supplier expressly declares that the remuneration for all authorizations provided to the Purchaser pursuant to this Annex is already included in the purchase price for the delivery of the subject of performance pursuant to the Contract.</w:t>
      </w:r>
    </w:p>
    <w:p w:rsidR="007F7B04" w:rsidRPr="00332448" w:rsidRDefault="00921AEC" w:rsidP="00F82A46">
      <w:pPr>
        <w:ind w:left="567" w:hanging="567"/>
        <w:jc w:val="both"/>
        <w:rPr>
          <w:rFonts w:ascii="Garamond" w:hAnsi="Garamond"/>
          <w:lang w:val="en-GB"/>
        </w:rPr>
      </w:pPr>
      <w:r w:rsidRPr="00332448">
        <w:rPr>
          <w:rFonts w:ascii="Garamond" w:hAnsi="Garamond"/>
          <w:lang w:val="en-GB"/>
        </w:rPr>
        <w:t>7</w:t>
      </w:r>
      <w:r w:rsidR="007F7B04" w:rsidRPr="00332448">
        <w:rPr>
          <w:rFonts w:ascii="Garamond" w:hAnsi="Garamond"/>
          <w:lang w:val="en-GB"/>
        </w:rPr>
        <w:t>.</w:t>
      </w:r>
      <w:r w:rsidR="007F7B04" w:rsidRPr="00332448">
        <w:rPr>
          <w:rFonts w:ascii="Garamond" w:hAnsi="Garamond"/>
          <w:lang w:val="en-GB"/>
        </w:rPr>
        <w:tab/>
      </w:r>
      <w:r w:rsidR="00332448" w:rsidRPr="00332448">
        <w:rPr>
          <w:rFonts w:ascii="Garamond" w:hAnsi="Garamond"/>
          <w:lang w:val="en-GB"/>
        </w:rPr>
        <w:t>The Parties further expressly declare that if the work of the Supplier and the Purchaser creates work of co-authors during the performance under the Contract, and unless the Parties expressly agree otherwise, the Purchaser shall be deemed to exercise the copyright in the work of co-authors as if it were their sole executor, and that the Supplier has given the Purchaser consent to any change or other intervention in the work of the co-authors. The purchase price is determined taking into account this provision, and the Supplier will not incur any new claims for remuneration in the event of the creation of such work of the co-authors</w:t>
      </w:r>
      <w:r w:rsidR="007F7B04" w:rsidRPr="00332448">
        <w:rPr>
          <w:rFonts w:ascii="Garamond" w:hAnsi="Garamond"/>
          <w:lang w:val="en-GB"/>
        </w:rPr>
        <w:t>.</w:t>
      </w:r>
    </w:p>
    <w:p w:rsidR="00F82A46" w:rsidRPr="00332448" w:rsidRDefault="00921AEC" w:rsidP="00332448">
      <w:pPr>
        <w:ind w:left="567" w:hanging="567"/>
        <w:jc w:val="both"/>
        <w:rPr>
          <w:rFonts w:ascii="Garamond" w:hAnsi="Garamond"/>
          <w:lang w:val="en-GB"/>
        </w:rPr>
      </w:pPr>
      <w:r w:rsidRPr="00332448">
        <w:rPr>
          <w:rFonts w:ascii="Garamond" w:hAnsi="Garamond"/>
          <w:lang w:val="en-GB"/>
        </w:rPr>
        <w:t>8</w:t>
      </w:r>
      <w:r w:rsidR="007F7B04" w:rsidRPr="00332448">
        <w:rPr>
          <w:rFonts w:ascii="Garamond" w:hAnsi="Garamond"/>
          <w:lang w:val="en-GB"/>
        </w:rPr>
        <w:t>.</w:t>
      </w:r>
      <w:r w:rsidR="007F7B04" w:rsidRPr="00332448">
        <w:rPr>
          <w:rFonts w:ascii="Garamond" w:hAnsi="Garamond"/>
          <w:lang w:val="en-GB"/>
        </w:rPr>
        <w:tab/>
      </w:r>
      <w:r w:rsidR="00332448" w:rsidRPr="00332448">
        <w:rPr>
          <w:rFonts w:ascii="Garamond" w:hAnsi="Garamond"/>
          <w:lang w:val="en-GB"/>
        </w:rPr>
        <w:t>The Supplier is obliged to compensate the Purchaser for any property and non-property damages incurred as a result of the Purchaser’s failure to use the subject of performance under the Contract properly and undisturbed. If any statement of the Supplier in this annex proves to be untrue, or the Supplier violates another obligation under this annex, it is a material breach of the Contract, and the Purchaser is entitled to the payment of a contractual penalty of CZK 10,000 for each and every individual breach of duty thereof. Payment of the contractual penalty does not affect or limit the Purchaser’s right to compensation for damages, which can be recovered in addition to the contractual penalty, in full</w:t>
      </w:r>
      <w:r w:rsidR="007F7B04" w:rsidRPr="00332448">
        <w:rPr>
          <w:rFonts w:ascii="Garamond" w:hAnsi="Garamond"/>
          <w:lang w:val="en-GB"/>
        </w:rPr>
        <w:t>.</w:t>
      </w:r>
    </w:p>
    <w:sectPr w:rsidR="00F82A46" w:rsidRPr="00332448" w:rsidSect="00C860A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87C" w:rsidRDefault="002B387C" w:rsidP="00826BBF">
      <w:pPr>
        <w:spacing w:after="0" w:line="240" w:lineRule="auto"/>
      </w:pPr>
      <w:r>
        <w:separator/>
      </w:r>
    </w:p>
  </w:endnote>
  <w:endnote w:type="continuationSeparator" w:id="0">
    <w:p w:rsidR="002B387C" w:rsidRDefault="002B387C" w:rsidP="00826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FB" w:rsidRDefault="00E802FB" w:rsidP="00826BBF">
    <w:pPr>
      <w:pStyle w:val="Zpat"/>
      <w:jc w:val="center"/>
    </w:pPr>
    <w:r w:rsidRPr="004B4ADF">
      <w:rPr>
        <w:noProof/>
        <w:lang w:eastAsia="cs-CZ"/>
      </w:rPr>
      <w:drawing>
        <wp:inline distT="0" distB="0" distL="0" distR="0">
          <wp:extent cx="4610100" cy="1028700"/>
          <wp:effectExtent l="0" t="0" r="0" b="0"/>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0" cy="10287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87C" w:rsidRDefault="002B387C" w:rsidP="00826BBF">
      <w:pPr>
        <w:spacing w:after="0" w:line="240" w:lineRule="auto"/>
      </w:pPr>
      <w:r>
        <w:separator/>
      </w:r>
    </w:p>
  </w:footnote>
  <w:footnote w:type="continuationSeparator" w:id="0">
    <w:p w:rsidR="002B387C" w:rsidRDefault="002B387C" w:rsidP="00826B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FB" w:rsidRPr="00A879F3" w:rsidRDefault="00E802FB">
    <w:pPr>
      <w:pStyle w:val="Zhlav"/>
      <w:rPr>
        <w:rFonts w:ascii="Garamond" w:hAnsi="Garamond"/>
      </w:rPr>
    </w:pPr>
    <w:r>
      <w:rPr>
        <w:rFonts w:ascii="Garamond" w:hAnsi="Garamond"/>
      </w:rPr>
      <w:t>Annex No</w:t>
    </w:r>
    <w:r w:rsidRPr="00A879F3">
      <w:rPr>
        <w:rFonts w:ascii="Garamond" w:hAnsi="Garamond"/>
      </w:rPr>
      <w:t xml:space="preserve">. 2 – </w:t>
    </w:r>
    <w:r w:rsidRPr="00E06BC6">
      <w:rPr>
        <w:rFonts w:ascii="Garamond" w:hAnsi="Garamond"/>
      </w:rPr>
      <w:t>Binding draft contract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23C3360F"/>
    <w:multiLevelType w:val="multilevel"/>
    <w:tmpl w:val="24CAA0A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3">
    <w:nsid w:val="2F2B46EE"/>
    <w:multiLevelType w:val="hybridMultilevel"/>
    <w:tmpl w:val="978690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A046A70"/>
    <w:multiLevelType w:val="multilevel"/>
    <w:tmpl w:val="23A4A318"/>
    <w:lvl w:ilvl="0">
      <w:start w:val="1"/>
      <w:numFmt w:val="lowerLetter"/>
      <w:lvlText w:val="%1)"/>
      <w:lvlJc w:val="left"/>
      <w:pPr>
        <w:ind w:left="1143" w:hanging="360"/>
      </w:pPr>
    </w:lvl>
    <w:lvl w:ilvl="1">
      <w:start w:val="1"/>
      <w:numFmt w:val="bullet"/>
      <w:lvlText w:val="o"/>
      <w:lvlJc w:val="left"/>
      <w:pPr>
        <w:ind w:left="1863" w:hanging="360"/>
      </w:pPr>
      <w:rPr>
        <w:rFonts w:ascii="Courier New" w:hAnsi="Courier New" w:cs="Courier New" w:hint="default"/>
      </w:rPr>
    </w:lvl>
    <w:lvl w:ilvl="2">
      <w:start w:val="1"/>
      <w:numFmt w:val="bullet"/>
      <w:lvlText w:val=""/>
      <w:lvlJc w:val="left"/>
      <w:pPr>
        <w:ind w:left="2583" w:hanging="360"/>
      </w:pPr>
      <w:rPr>
        <w:rFonts w:ascii="Wingdings" w:hAnsi="Wingdings" w:cs="Wingdings" w:hint="default"/>
      </w:rPr>
    </w:lvl>
    <w:lvl w:ilvl="3">
      <w:start w:val="1"/>
      <w:numFmt w:val="bullet"/>
      <w:lvlText w:val=""/>
      <w:lvlJc w:val="left"/>
      <w:pPr>
        <w:ind w:left="3303" w:hanging="360"/>
      </w:pPr>
      <w:rPr>
        <w:rFonts w:ascii="Symbol" w:hAnsi="Symbol" w:cs="Symbol" w:hint="default"/>
      </w:rPr>
    </w:lvl>
    <w:lvl w:ilvl="4">
      <w:start w:val="1"/>
      <w:numFmt w:val="bullet"/>
      <w:lvlText w:val="o"/>
      <w:lvlJc w:val="left"/>
      <w:pPr>
        <w:ind w:left="4023" w:hanging="360"/>
      </w:pPr>
      <w:rPr>
        <w:rFonts w:ascii="Courier New" w:hAnsi="Courier New" w:cs="Courier New" w:hint="default"/>
      </w:rPr>
    </w:lvl>
    <w:lvl w:ilvl="5">
      <w:start w:val="1"/>
      <w:numFmt w:val="bullet"/>
      <w:lvlText w:val=""/>
      <w:lvlJc w:val="left"/>
      <w:pPr>
        <w:ind w:left="4743" w:hanging="360"/>
      </w:pPr>
      <w:rPr>
        <w:rFonts w:ascii="Wingdings" w:hAnsi="Wingdings" w:cs="Wingdings" w:hint="default"/>
      </w:rPr>
    </w:lvl>
    <w:lvl w:ilvl="6">
      <w:start w:val="1"/>
      <w:numFmt w:val="bullet"/>
      <w:lvlText w:val=""/>
      <w:lvlJc w:val="left"/>
      <w:pPr>
        <w:ind w:left="5463" w:hanging="360"/>
      </w:pPr>
      <w:rPr>
        <w:rFonts w:ascii="Symbol" w:hAnsi="Symbol" w:cs="Symbol" w:hint="default"/>
      </w:rPr>
    </w:lvl>
    <w:lvl w:ilvl="7">
      <w:start w:val="1"/>
      <w:numFmt w:val="bullet"/>
      <w:lvlText w:val="o"/>
      <w:lvlJc w:val="left"/>
      <w:pPr>
        <w:ind w:left="6183" w:hanging="360"/>
      </w:pPr>
      <w:rPr>
        <w:rFonts w:ascii="Courier New" w:hAnsi="Courier New" w:cs="Courier New" w:hint="default"/>
      </w:rPr>
    </w:lvl>
    <w:lvl w:ilvl="8">
      <w:start w:val="1"/>
      <w:numFmt w:val="bullet"/>
      <w:lvlText w:val=""/>
      <w:lvlJc w:val="left"/>
      <w:pPr>
        <w:ind w:left="6903" w:hanging="360"/>
      </w:pPr>
      <w:rPr>
        <w:rFonts w:ascii="Wingdings" w:hAnsi="Wingdings" w:cs="Wingdings" w:hint="default"/>
      </w:rPr>
    </w:lvl>
  </w:abstractNum>
  <w:abstractNum w:abstractNumId="5">
    <w:nsid w:val="461E3CEF"/>
    <w:multiLevelType w:val="multilevel"/>
    <w:tmpl w:val="21168C4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D4E4F90"/>
    <w:multiLevelType w:val="multilevel"/>
    <w:tmpl w:val="22764A90"/>
    <w:lvl w:ilvl="0">
      <w:start w:val="10"/>
      <w:numFmt w:val="decimal"/>
      <w:lvlText w:val="%1."/>
      <w:lvlJc w:val="left"/>
      <w:pPr>
        <w:ind w:left="480" w:hanging="48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4A56733"/>
    <w:multiLevelType w:val="multilevel"/>
    <w:tmpl w:val="C04A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5"/>
  </w:num>
  <w:num w:numId="6">
    <w:abstractNumId w:val="6"/>
  </w:num>
  <w:num w:numId="7">
    <w:abstractNumId w:val="3"/>
  </w:num>
  <w:num w:numId="8">
    <w:abstractNumId w:val="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ladká Kateřina Mgr., MBA">
    <w15:presenceInfo w15:providerId="None" w15:userId="Sladká Kateřina Mgr., M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4E8"/>
    <w:rsid w:val="00012DED"/>
    <w:rsid w:val="000264BF"/>
    <w:rsid w:val="0003338C"/>
    <w:rsid w:val="00036952"/>
    <w:rsid w:val="00037246"/>
    <w:rsid w:val="00037E7D"/>
    <w:rsid w:val="0004567F"/>
    <w:rsid w:val="000519A2"/>
    <w:rsid w:val="00052060"/>
    <w:rsid w:val="00052123"/>
    <w:rsid w:val="00056F74"/>
    <w:rsid w:val="00066CE3"/>
    <w:rsid w:val="0007042D"/>
    <w:rsid w:val="00085ECA"/>
    <w:rsid w:val="00097F36"/>
    <w:rsid w:val="000A2D2F"/>
    <w:rsid w:val="000B0DE9"/>
    <w:rsid w:val="000C2212"/>
    <w:rsid w:val="000D459B"/>
    <w:rsid w:val="000E39EB"/>
    <w:rsid w:val="000F5B56"/>
    <w:rsid w:val="00116CED"/>
    <w:rsid w:val="0013321F"/>
    <w:rsid w:val="00140722"/>
    <w:rsid w:val="00160DBF"/>
    <w:rsid w:val="00165F4E"/>
    <w:rsid w:val="00172AA0"/>
    <w:rsid w:val="00181F8F"/>
    <w:rsid w:val="001835E0"/>
    <w:rsid w:val="00183C3B"/>
    <w:rsid w:val="00193B43"/>
    <w:rsid w:val="0019670D"/>
    <w:rsid w:val="00197FAE"/>
    <w:rsid w:val="001A657B"/>
    <w:rsid w:val="001B2F6E"/>
    <w:rsid w:val="001B36C9"/>
    <w:rsid w:val="001D2E4F"/>
    <w:rsid w:val="001D6B9F"/>
    <w:rsid w:val="001D7802"/>
    <w:rsid w:val="001D7D21"/>
    <w:rsid w:val="001E2C29"/>
    <w:rsid w:val="001E357A"/>
    <w:rsid w:val="001E3B4B"/>
    <w:rsid w:val="001E7718"/>
    <w:rsid w:val="002054DE"/>
    <w:rsid w:val="00217166"/>
    <w:rsid w:val="0022034D"/>
    <w:rsid w:val="00244983"/>
    <w:rsid w:val="00261C54"/>
    <w:rsid w:val="00262A1B"/>
    <w:rsid w:val="002711DC"/>
    <w:rsid w:val="00271D67"/>
    <w:rsid w:val="00272CE1"/>
    <w:rsid w:val="00273DE2"/>
    <w:rsid w:val="00274C80"/>
    <w:rsid w:val="00275EA5"/>
    <w:rsid w:val="00276930"/>
    <w:rsid w:val="002845CA"/>
    <w:rsid w:val="00294A1D"/>
    <w:rsid w:val="0029583B"/>
    <w:rsid w:val="002960DD"/>
    <w:rsid w:val="002B387C"/>
    <w:rsid w:val="002B758A"/>
    <w:rsid w:val="002C1B11"/>
    <w:rsid w:val="002D09EA"/>
    <w:rsid w:val="002D5B3C"/>
    <w:rsid w:val="002E01B2"/>
    <w:rsid w:val="002F214B"/>
    <w:rsid w:val="003159D2"/>
    <w:rsid w:val="00323D73"/>
    <w:rsid w:val="00323F95"/>
    <w:rsid w:val="00332448"/>
    <w:rsid w:val="00332AFF"/>
    <w:rsid w:val="0033619C"/>
    <w:rsid w:val="003472FE"/>
    <w:rsid w:val="00347E2A"/>
    <w:rsid w:val="00367763"/>
    <w:rsid w:val="003804E8"/>
    <w:rsid w:val="003862CD"/>
    <w:rsid w:val="00387287"/>
    <w:rsid w:val="00394BE9"/>
    <w:rsid w:val="003A4EA0"/>
    <w:rsid w:val="003A6310"/>
    <w:rsid w:val="003A7D6C"/>
    <w:rsid w:val="003D1A3F"/>
    <w:rsid w:val="003D4413"/>
    <w:rsid w:val="003F60BF"/>
    <w:rsid w:val="00400D20"/>
    <w:rsid w:val="00410469"/>
    <w:rsid w:val="00421251"/>
    <w:rsid w:val="00426921"/>
    <w:rsid w:val="00426FCF"/>
    <w:rsid w:val="0042756F"/>
    <w:rsid w:val="00434EEE"/>
    <w:rsid w:val="0044316E"/>
    <w:rsid w:val="00466EAA"/>
    <w:rsid w:val="0047299A"/>
    <w:rsid w:val="00481226"/>
    <w:rsid w:val="00482476"/>
    <w:rsid w:val="00494E5A"/>
    <w:rsid w:val="004A16EF"/>
    <w:rsid w:val="004C2B3E"/>
    <w:rsid w:val="004D0EDF"/>
    <w:rsid w:val="005027DB"/>
    <w:rsid w:val="005075F1"/>
    <w:rsid w:val="00516905"/>
    <w:rsid w:val="00520655"/>
    <w:rsid w:val="00524444"/>
    <w:rsid w:val="0052446F"/>
    <w:rsid w:val="0052549E"/>
    <w:rsid w:val="00537403"/>
    <w:rsid w:val="005463D1"/>
    <w:rsid w:val="0054715A"/>
    <w:rsid w:val="0055372B"/>
    <w:rsid w:val="00562E20"/>
    <w:rsid w:val="00586B11"/>
    <w:rsid w:val="00590FE7"/>
    <w:rsid w:val="005A094E"/>
    <w:rsid w:val="005A3B8E"/>
    <w:rsid w:val="005B26E7"/>
    <w:rsid w:val="005F2E62"/>
    <w:rsid w:val="005F3F31"/>
    <w:rsid w:val="00603FB4"/>
    <w:rsid w:val="00611944"/>
    <w:rsid w:val="0062010A"/>
    <w:rsid w:val="00621F60"/>
    <w:rsid w:val="00633154"/>
    <w:rsid w:val="006337BB"/>
    <w:rsid w:val="00634153"/>
    <w:rsid w:val="00636565"/>
    <w:rsid w:val="00637564"/>
    <w:rsid w:val="00643D9B"/>
    <w:rsid w:val="006512D4"/>
    <w:rsid w:val="006521F0"/>
    <w:rsid w:val="006556F0"/>
    <w:rsid w:val="00664B00"/>
    <w:rsid w:val="00675452"/>
    <w:rsid w:val="00691FF6"/>
    <w:rsid w:val="006A1C30"/>
    <w:rsid w:val="006A2902"/>
    <w:rsid w:val="006A2F18"/>
    <w:rsid w:val="006A335F"/>
    <w:rsid w:val="006A7A2E"/>
    <w:rsid w:val="006B3333"/>
    <w:rsid w:val="006B715D"/>
    <w:rsid w:val="006B77B1"/>
    <w:rsid w:val="006C636F"/>
    <w:rsid w:val="006D061E"/>
    <w:rsid w:val="006D7FC2"/>
    <w:rsid w:val="006E1A9C"/>
    <w:rsid w:val="006F6020"/>
    <w:rsid w:val="00700462"/>
    <w:rsid w:val="0070291A"/>
    <w:rsid w:val="007163EC"/>
    <w:rsid w:val="0072568D"/>
    <w:rsid w:val="0075412A"/>
    <w:rsid w:val="0075573D"/>
    <w:rsid w:val="00757B5D"/>
    <w:rsid w:val="0076682B"/>
    <w:rsid w:val="00770B01"/>
    <w:rsid w:val="00772A53"/>
    <w:rsid w:val="007846C5"/>
    <w:rsid w:val="0078605E"/>
    <w:rsid w:val="00787171"/>
    <w:rsid w:val="007B1A2E"/>
    <w:rsid w:val="007B2499"/>
    <w:rsid w:val="007B4C17"/>
    <w:rsid w:val="007B67D4"/>
    <w:rsid w:val="007C64B9"/>
    <w:rsid w:val="007C66E9"/>
    <w:rsid w:val="007D4806"/>
    <w:rsid w:val="007E08CC"/>
    <w:rsid w:val="007E1F39"/>
    <w:rsid w:val="007F6864"/>
    <w:rsid w:val="007F7B04"/>
    <w:rsid w:val="0081175C"/>
    <w:rsid w:val="00812662"/>
    <w:rsid w:val="00826BBF"/>
    <w:rsid w:val="00830F43"/>
    <w:rsid w:val="00833E66"/>
    <w:rsid w:val="0085386D"/>
    <w:rsid w:val="00870657"/>
    <w:rsid w:val="00872650"/>
    <w:rsid w:val="00873136"/>
    <w:rsid w:val="00874A7A"/>
    <w:rsid w:val="00877FE6"/>
    <w:rsid w:val="00882E55"/>
    <w:rsid w:val="008835B8"/>
    <w:rsid w:val="00893F62"/>
    <w:rsid w:val="00896961"/>
    <w:rsid w:val="008A5D7B"/>
    <w:rsid w:val="008A76B5"/>
    <w:rsid w:val="008B5077"/>
    <w:rsid w:val="008C0FEC"/>
    <w:rsid w:val="008C5870"/>
    <w:rsid w:val="008E2409"/>
    <w:rsid w:val="008E2A05"/>
    <w:rsid w:val="008E44DD"/>
    <w:rsid w:val="00903263"/>
    <w:rsid w:val="00903B91"/>
    <w:rsid w:val="00905476"/>
    <w:rsid w:val="0091212A"/>
    <w:rsid w:val="00915462"/>
    <w:rsid w:val="00921AEC"/>
    <w:rsid w:val="00930E3E"/>
    <w:rsid w:val="0094090E"/>
    <w:rsid w:val="009511A0"/>
    <w:rsid w:val="00963CD3"/>
    <w:rsid w:val="009747A4"/>
    <w:rsid w:val="009820DB"/>
    <w:rsid w:val="0098219B"/>
    <w:rsid w:val="009833E6"/>
    <w:rsid w:val="00986504"/>
    <w:rsid w:val="0098776E"/>
    <w:rsid w:val="009907E1"/>
    <w:rsid w:val="00994CAE"/>
    <w:rsid w:val="009A6527"/>
    <w:rsid w:val="009C0A81"/>
    <w:rsid w:val="009C3D22"/>
    <w:rsid w:val="009C66F8"/>
    <w:rsid w:val="009D3C1B"/>
    <w:rsid w:val="009E272E"/>
    <w:rsid w:val="009E296C"/>
    <w:rsid w:val="009E388C"/>
    <w:rsid w:val="009F2896"/>
    <w:rsid w:val="009F68D2"/>
    <w:rsid w:val="009F70F6"/>
    <w:rsid w:val="00A04EB0"/>
    <w:rsid w:val="00A20358"/>
    <w:rsid w:val="00A30642"/>
    <w:rsid w:val="00A30B8B"/>
    <w:rsid w:val="00A34E30"/>
    <w:rsid w:val="00A35EA0"/>
    <w:rsid w:val="00A4082D"/>
    <w:rsid w:val="00A47FAE"/>
    <w:rsid w:val="00A54D4D"/>
    <w:rsid w:val="00A562B0"/>
    <w:rsid w:val="00A674CD"/>
    <w:rsid w:val="00A72B44"/>
    <w:rsid w:val="00A73CBD"/>
    <w:rsid w:val="00A82875"/>
    <w:rsid w:val="00A8459C"/>
    <w:rsid w:val="00A879F3"/>
    <w:rsid w:val="00A929E3"/>
    <w:rsid w:val="00A971A8"/>
    <w:rsid w:val="00AB372E"/>
    <w:rsid w:val="00AC263E"/>
    <w:rsid w:val="00AD4818"/>
    <w:rsid w:val="00AF13F5"/>
    <w:rsid w:val="00AF47BC"/>
    <w:rsid w:val="00B01254"/>
    <w:rsid w:val="00B070E5"/>
    <w:rsid w:val="00B139D8"/>
    <w:rsid w:val="00B14B14"/>
    <w:rsid w:val="00B15C34"/>
    <w:rsid w:val="00B1686C"/>
    <w:rsid w:val="00B31B4B"/>
    <w:rsid w:val="00B32319"/>
    <w:rsid w:val="00B3382A"/>
    <w:rsid w:val="00B44FCC"/>
    <w:rsid w:val="00B450DE"/>
    <w:rsid w:val="00B54709"/>
    <w:rsid w:val="00B90703"/>
    <w:rsid w:val="00B9472F"/>
    <w:rsid w:val="00B95037"/>
    <w:rsid w:val="00B95F5E"/>
    <w:rsid w:val="00BA3F4F"/>
    <w:rsid w:val="00BC7DAA"/>
    <w:rsid w:val="00BD6E13"/>
    <w:rsid w:val="00BD73ED"/>
    <w:rsid w:val="00BE4091"/>
    <w:rsid w:val="00C022A8"/>
    <w:rsid w:val="00C026E1"/>
    <w:rsid w:val="00C14AE3"/>
    <w:rsid w:val="00C26E8D"/>
    <w:rsid w:val="00C41D06"/>
    <w:rsid w:val="00C5441E"/>
    <w:rsid w:val="00C62645"/>
    <w:rsid w:val="00C73091"/>
    <w:rsid w:val="00C74398"/>
    <w:rsid w:val="00C76B1E"/>
    <w:rsid w:val="00C855AF"/>
    <w:rsid w:val="00C860A5"/>
    <w:rsid w:val="00CA6DEC"/>
    <w:rsid w:val="00CB3745"/>
    <w:rsid w:val="00CB63BC"/>
    <w:rsid w:val="00CC08A8"/>
    <w:rsid w:val="00CC1E44"/>
    <w:rsid w:val="00CC3FB4"/>
    <w:rsid w:val="00CC42A1"/>
    <w:rsid w:val="00CC562A"/>
    <w:rsid w:val="00CD1403"/>
    <w:rsid w:val="00CD5961"/>
    <w:rsid w:val="00D049C2"/>
    <w:rsid w:val="00D22C7D"/>
    <w:rsid w:val="00D559F8"/>
    <w:rsid w:val="00D61442"/>
    <w:rsid w:val="00D739FB"/>
    <w:rsid w:val="00D75A8E"/>
    <w:rsid w:val="00D76BA5"/>
    <w:rsid w:val="00DA35F0"/>
    <w:rsid w:val="00DB1E7E"/>
    <w:rsid w:val="00DB21A3"/>
    <w:rsid w:val="00DB29A9"/>
    <w:rsid w:val="00DB706F"/>
    <w:rsid w:val="00DB7D86"/>
    <w:rsid w:val="00DC1E8B"/>
    <w:rsid w:val="00DC2A0E"/>
    <w:rsid w:val="00DC315A"/>
    <w:rsid w:val="00DC6EA5"/>
    <w:rsid w:val="00DD59F8"/>
    <w:rsid w:val="00DD6B72"/>
    <w:rsid w:val="00DE1E0F"/>
    <w:rsid w:val="00DE24DB"/>
    <w:rsid w:val="00E06BC6"/>
    <w:rsid w:val="00E256C3"/>
    <w:rsid w:val="00E36923"/>
    <w:rsid w:val="00E369FD"/>
    <w:rsid w:val="00E40237"/>
    <w:rsid w:val="00E42006"/>
    <w:rsid w:val="00E610D8"/>
    <w:rsid w:val="00E617D1"/>
    <w:rsid w:val="00E642D7"/>
    <w:rsid w:val="00E667BB"/>
    <w:rsid w:val="00E71D8D"/>
    <w:rsid w:val="00E734DE"/>
    <w:rsid w:val="00E77EFD"/>
    <w:rsid w:val="00E802FB"/>
    <w:rsid w:val="00E824BE"/>
    <w:rsid w:val="00E94409"/>
    <w:rsid w:val="00EA0F19"/>
    <w:rsid w:val="00EA235F"/>
    <w:rsid w:val="00EC050C"/>
    <w:rsid w:val="00EC109F"/>
    <w:rsid w:val="00ED2531"/>
    <w:rsid w:val="00ED2D03"/>
    <w:rsid w:val="00ED5430"/>
    <w:rsid w:val="00EF0162"/>
    <w:rsid w:val="00EF236F"/>
    <w:rsid w:val="00F00507"/>
    <w:rsid w:val="00F01FF1"/>
    <w:rsid w:val="00F11AD5"/>
    <w:rsid w:val="00F12C71"/>
    <w:rsid w:val="00F209CD"/>
    <w:rsid w:val="00F2666F"/>
    <w:rsid w:val="00F2684D"/>
    <w:rsid w:val="00F27CF0"/>
    <w:rsid w:val="00F72242"/>
    <w:rsid w:val="00F7332C"/>
    <w:rsid w:val="00F82A46"/>
    <w:rsid w:val="00F972D4"/>
    <w:rsid w:val="00FA3C37"/>
    <w:rsid w:val="00FA64CC"/>
    <w:rsid w:val="00FA6CA7"/>
    <w:rsid w:val="00FB0334"/>
    <w:rsid w:val="00FB4D8C"/>
    <w:rsid w:val="00FB56DC"/>
    <w:rsid w:val="00FC6FF4"/>
    <w:rsid w:val="00FD02AD"/>
    <w:rsid w:val="00FD5E5F"/>
    <w:rsid w:val="00FF3D5B"/>
    <w:rsid w:val="00FF77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04E8"/>
    <w:pPr>
      <w:spacing w:after="200" w:line="276" w:lineRule="auto"/>
    </w:pPr>
    <w:rPr>
      <w:rFonts w:ascii="Calibri" w:eastAsia="Calibri" w:hAnsi="Calibri"/>
      <w:sz w:val="22"/>
      <w:szCs w:val="22"/>
      <w:lang w:eastAsia="en-US"/>
    </w:rPr>
  </w:style>
  <w:style w:type="paragraph" w:styleId="Nadpis1">
    <w:name w:val="heading 1"/>
    <w:basedOn w:val="Normln"/>
    <w:next w:val="Normln"/>
    <w:qFormat/>
    <w:rsid w:val="009C66F8"/>
    <w:pPr>
      <w:keepNext/>
      <w:spacing w:after="0" w:line="240" w:lineRule="auto"/>
      <w:jc w:val="center"/>
      <w:outlineLvl w:val="0"/>
    </w:pPr>
    <w:rPr>
      <w:rFonts w:ascii="Times New Roman" w:hAnsi="Times New Roman"/>
      <w:b/>
      <w:sz w:val="24"/>
      <w:szCs w:val="24"/>
    </w:rPr>
  </w:style>
  <w:style w:type="paragraph" w:styleId="Nadpis2">
    <w:name w:val="heading 2"/>
    <w:basedOn w:val="Normln"/>
    <w:next w:val="Normln"/>
    <w:link w:val="Nadpis2Char"/>
    <w:semiHidden/>
    <w:unhideWhenUsed/>
    <w:qFormat/>
    <w:rsid w:val="00B139D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4">
    <w:name w:val="heading 4"/>
    <w:basedOn w:val="Normln"/>
    <w:next w:val="Normln"/>
    <w:qFormat/>
    <w:rsid w:val="003804E8"/>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aliases w:val="Smlouva-Odst."/>
    <w:basedOn w:val="Normln"/>
    <w:qFormat/>
    <w:rsid w:val="003804E8"/>
    <w:pPr>
      <w:ind w:left="720"/>
      <w:contextualSpacing/>
    </w:pPr>
  </w:style>
  <w:style w:type="paragraph" w:customStyle="1" w:styleId="Odstavec1">
    <w:name w:val="Odstavec 1."/>
    <w:basedOn w:val="Normln"/>
    <w:rsid w:val="003804E8"/>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qFormat/>
    <w:rsid w:val="003804E8"/>
    <w:pPr>
      <w:numPr>
        <w:ilvl w:val="1"/>
        <w:numId w:val="1"/>
      </w:numPr>
      <w:spacing w:before="120" w:after="0" w:line="240" w:lineRule="auto"/>
    </w:pPr>
    <w:rPr>
      <w:rFonts w:ascii="Times New Roman" w:eastAsia="Times New Roman" w:hAnsi="Times New Roman"/>
      <w:sz w:val="20"/>
      <w:szCs w:val="24"/>
      <w:lang w:eastAsia="cs-CZ"/>
    </w:rPr>
  </w:style>
  <w:style w:type="paragraph" w:styleId="Nzev">
    <w:name w:val="Title"/>
    <w:basedOn w:val="Normln"/>
    <w:qFormat/>
    <w:rsid w:val="003804E8"/>
    <w:pPr>
      <w:suppressAutoHyphens/>
      <w:spacing w:after="0"/>
      <w:jc w:val="center"/>
    </w:pPr>
    <w:rPr>
      <w:rFonts w:ascii="Times New Roman" w:hAnsi="Times New Roman"/>
      <w:b/>
      <w:sz w:val="30"/>
      <w:szCs w:val="30"/>
    </w:rPr>
  </w:style>
  <w:style w:type="paragraph" w:styleId="Textkomente">
    <w:name w:val="annotation text"/>
    <w:basedOn w:val="Normln"/>
    <w:link w:val="TextkomenteChar"/>
    <w:rsid w:val="001D6B9F"/>
    <w:rPr>
      <w:sz w:val="20"/>
      <w:szCs w:val="20"/>
    </w:rPr>
  </w:style>
  <w:style w:type="character" w:customStyle="1" w:styleId="Zstupntext1">
    <w:name w:val="Zástupný text1"/>
    <w:rsid w:val="001D6B9F"/>
    <w:rPr>
      <w:rFonts w:cs="Times New Roman"/>
      <w:color w:val="808080"/>
    </w:rPr>
  </w:style>
  <w:style w:type="paragraph" w:styleId="Zkladntextodsazen">
    <w:name w:val="Body Text Indent"/>
    <w:basedOn w:val="Normln"/>
    <w:link w:val="ZkladntextodsazenChar"/>
    <w:rsid w:val="0081175C"/>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link w:val="Zkladntextodsazen"/>
    <w:rsid w:val="0081175C"/>
    <w:rPr>
      <w:rFonts w:ascii="Arial" w:hAnsi="Arial" w:cs="Arial"/>
      <w:lang w:val="cs-CZ" w:eastAsia="cs-CZ" w:bidi="ar-SA"/>
    </w:rPr>
  </w:style>
  <w:style w:type="paragraph" w:styleId="Zkladntextodsazen2">
    <w:name w:val="Body Text Indent 2"/>
    <w:basedOn w:val="Normln"/>
    <w:rsid w:val="00EC050C"/>
    <w:pPr>
      <w:tabs>
        <w:tab w:val="left" w:pos="-360"/>
      </w:tabs>
      <w:spacing w:after="0" w:line="240" w:lineRule="auto"/>
      <w:ind w:left="540" w:hanging="540"/>
      <w:jc w:val="both"/>
    </w:pPr>
    <w:rPr>
      <w:rFonts w:ascii="Times New Roman" w:hAnsi="Times New Roman"/>
      <w:sz w:val="24"/>
      <w:szCs w:val="24"/>
    </w:rPr>
  </w:style>
  <w:style w:type="paragraph" w:styleId="Textbubliny">
    <w:name w:val="Balloon Text"/>
    <w:basedOn w:val="Normln"/>
    <w:link w:val="TextbublinyChar"/>
    <w:rsid w:val="00AF47BC"/>
    <w:pPr>
      <w:spacing w:after="0" w:line="240" w:lineRule="auto"/>
    </w:pPr>
    <w:rPr>
      <w:rFonts w:ascii="Tahoma" w:hAnsi="Tahoma" w:cs="Tahoma"/>
      <w:sz w:val="16"/>
      <w:szCs w:val="16"/>
    </w:rPr>
  </w:style>
  <w:style w:type="character" w:customStyle="1" w:styleId="TextbublinyChar">
    <w:name w:val="Text bubliny Char"/>
    <w:link w:val="Textbubliny"/>
    <w:rsid w:val="00AF47BC"/>
    <w:rPr>
      <w:rFonts w:ascii="Tahoma" w:eastAsia="Calibri" w:hAnsi="Tahoma" w:cs="Tahoma"/>
      <w:sz w:val="16"/>
      <w:szCs w:val="16"/>
      <w:lang w:eastAsia="en-US"/>
    </w:rPr>
  </w:style>
  <w:style w:type="character" w:styleId="Odkaznakoment">
    <w:name w:val="annotation reference"/>
    <w:rsid w:val="00FA64CC"/>
    <w:rPr>
      <w:sz w:val="16"/>
      <w:szCs w:val="16"/>
    </w:rPr>
  </w:style>
  <w:style w:type="paragraph" w:styleId="Pedmtkomente">
    <w:name w:val="annotation subject"/>
    <w:basedOn w:val="Textkomente"/>
    <w:next w:val="Textkomente"/>
    <w:link w:val="PedmtkomenteChar"/>
    <w:rsid w:val="00FA64CC"/>
    <w:rPr>
      <w:b/>
      <w:bCs/>
    </w:rPr>
  </w:style>
  <w:style w:type="character" w:customStyle="1" w:styleId="TextkomenteChar">
    <w:name w:val="Text komentáře Char"/>
    <w:link w:val="Textkomente"/>
    <w:rsid w:val="00FA64CC"/>
    <w:rPr>
      <w:rFonts w:ascii="Calibri" w:eastAsia="Calibri" w:hAnsi="Calibri"/>
      <w:lang w:eastAsia="en-US"/>
    </w:rPr>
  </w:style>
  <w:style w:type="character" w:customStyle="1" w:styleId="PedmtkomenteChar">
    <w:name w:val="Předmět komentáře Char"/>
    <w:link w:val="Pedmtkomente"/>
    <w:rsid w:val="00FA64CC"/>
    <w:rPr>
      <w:rFonts w:ascii="Calibri" w:eastAsia="Calibri" w:hAnsi="Calibri"/>
      <w:b/>
      <w:bCs/>
      <w:lang w:eastAsia="en-US"/>
    </w:rPr>
  </w:style>
  <w:style w:type="paragraph" w:styleId="Zhlav">
    <w:name w:val="header"/>
    <w:basedOn w:val="Normln"/>
    <w:link w:val="ZhlavChar"/>
    <w:rsid w:val="00826BBF"/>
    <w:pPr>
      <w:tabs>
        <w:tab w:val="center" w:pos="4536"/>
        <w:tab w:val="right" w:pos="9072"/>
      </w:tabs>
    </w:pPr>
  </w:style>
  <w:style w:type="character" w:customStyle="1" w:styleId="ZhlavChar">
    <w:name w:val="Záhlaví Char"/>
    <w:link w:val="Zhlav"/>
    <w:rsid w:val="00826BBF"/>
    <w:rPr>
      <w:rFonts w:ascii="Calibri" w:eastAsia="Calibri" w:hAnsi="Calibri"/>
      <w:sz w:val="22"/>
      <w:szCs w:val="22"/>
      <w:lang w:eastAsia="en-US"/>
    </w:rPr>
  </w:style>
  <w:style w:type="paragraph" w:styleId="Zpat">
    <w:name w:val="footer"/>
    <w:basedOn w:val="Normln"/>
    <w:link w:val="ZpatChar"/>
    <w:uiPriority w:val="99"/>
    <w:rsid w:val="00826BBF"/>
    <w:pPr>
      <w:tabs>
        <w:tab w:val="center" w:pos="4536"/>
        <w:tab w:val="right" w:pos="9072"/>
      </w:tabs>
    </w:pPr>
  </w:style>
  <w:style w:type="character" w:customStyle="1" w:styleId="ZpatChar">
    <w:name w:val="Zápatí Char"/>
    <w:link w:val="Zpat"/>
    <w:uiPriority w:val="99"/>
    <w:rsid w:val="00826BBF"/>
    <w:rPr>
      <w:rFonts w:ascii="Calibri" w:eastAsia="Calibri" w:hAnsi="Calibri"/>
      <w:sz w:val="22"/>
      <w:szCs w:val="22"/>
      <w:lang w:eastAsia="en-US"/>
    </w:rPr>
  </w:style>
  <w:style w:type="paragraph" w:styleId="Revize">
    <w:name w:val="Revision"/>
    <w:hidden/>
    <w:uiPriority w:val="99"/>
    <w:semiHidden/>
    <w:rsid w:val="006C636F"/>
    <w:rPr>
      <w:rFonts w:ascii="Calibri" w:eastAsia="Calibri" w:hAnsi="Calibri"/>
      <w:sz w:val="22"/>
      <w:szCs w:val="22"/>
      <w:lang w:eastAsia="en-US"/>
    </w:rPr>
  </w:style>
  <w:style w:type="paragraph" w:customStyle="1" w:styleId="rove1">
    <w:name w:val="úroveň 1"/>
    <w:basedOn w:val="Normln"/>
    <w:uiPriority w:val="99"/>
    <w:rsid w:val="000D459B"/>
    <w:pPr>
      <w:numPr>
        <w:numId w:val="2"/>
      </w:numPr>
      <w:spacing w:before="480" w:after="240" w:line="240" w:lineRule="auto"/>
    </w:pPr>
    <w:rPr>
      <w:rFonts w:ascii="Times New Roman" w:eastAsia="Times New Roman" w:hAnsi="Times New Roman"/>
      <w:b/>
      <w:bCs/>
      <w:sz w:val="24"/>
      <w:szCs w:val="24"/>
      <w:lang w:eastAsia="ar-SA"/>
    </w:rPr>
  </w:style>
  <w:style w:type="paragraph" w:customStyle="1" w:styleId="rove2">
    <w:name w:val="úroveň 2"/>
    <w:basedOn w:val="Normln"/>
    <w:uiPriority w:val="99"/>
    <w:rsid w:val="000D459B"/>
    <w:pPr>
      <w:numPr>
        <w:ilvl w:val="1"/>
        <w:numId w:val="2"/>
      </w:numPr>
      <w:spacing w:after="120" w:line="240" w:lineRule="auto"/>
      <w:jc w:val="both"/>
    </w:pPr>
    <w:rPr>
      <w:rFonts w:ascii="Times New Roman" w:eastAsia="Times New Roman" w:hAnsi="Times New Roman"/>
      <w:sz w:val="24"/>
      <w:szCs w:val="24"/>
      <w:lang w:eastAsia="ar-SA"/>
    </w:rPr>
  </w:style>
  <w:style w:type="paragraph" w:styleId="Odstavecseseznamem">
    <w:name w:val="List Paragraph"/>
    <w:basedOn w:val="Normln"/>
    <w:link w:val="OdstavecseseznamemChar"/>
    <w:uiPriority w:val="34"/>
    <w:qFormat/>
    <w:rsid w:val="00140722"/>
    <w:pPr>
      <w:ind w:left="720"/>
      <w:contextualSpacing/>
    </w:pPr>
  </w:style>
  <w:style w:type="character" w:customStyle="1" w:styleId="ZpatChar1">
    <w:name w:val="Zápatí Char1"/>
    <w:uiPriority w:val="99"/>
    <w:semiHidden/>
    <w:rsid w:val="00664B00"/>
    <w:rPr>
      <w:rFonts w:eastAsia="MS Mincho"/>
      <w:sz w:val="24"/>
      <w:szCs w:val="24"/>
    </w:rPr>
  </w:style>
  <w:style w:type="character" w:styleId="Znakapoznpodarou">
    <w:name w:val="footnote reference"/>
    <w:basedOn w:val="Standardnpsmoodstavce"/>
    <w:qFormat/>
    <w:rsid w:val="00B95037"/>
    <w:rPr>
      <w:rFonts w:cs="Times New Roman"/>
      <w:vertAlign w:val="superscript"/>
    </w:rPr>
  </w:style>
  <w:style w:type="character" w:customStyle="1" w:styleId="FootnoteAnchor">
    <w:name w:val="Footnote Anchor"/>
    <w:rsid w:val="00B95037"/>
    <w:rPr>
      <w:vertAlign w:val="superscript"/>
    </w:rPr>
  </w:style>
  <w:style w:type="paragraph" w:styleId="Textpoznpodarou">
    <w:name w:val="footnote text"/>
    <w:basedOn w:val="Normln"/>
    <w:link w:val="TextpoznpodarouChar"/>
    <w:rsid w:val="00B95037"/>
    <w:pPr>
      <w:spacing w:after="0" w:line="240" w:lineRule="auto"/>
    </w:pPr>
    <w:rPr>
      <w:rFonts w:ascii="Times New Roman" w:eastAsia="MS Mincho" w:hAnsi="Times New Roman"/>
      <w:sz w:val="24"/>
      <w:szCs w:val="24"/>
      <w:lang w:eastAsia="cs-CZ"/>
    </w:rPr>
  </w:style>
  <w:style w:type="character" w:customStyle="1" w:styleId="TextpoznpodarouChar">
    <w:name w:val="Text pozn. pod čarou Char"/>
    <w:basedOn w:val="Standardnpsmoodstavce"/>
    <w:link w:val="Textpoznpodarou"/>
    <w:rsid w:val="00B95037"/>
    <w:rPr>
      <w:rFonts w:eastAsia="MS Mincho"/>
      <w:sz w:val="24"/>
      <w:szCs w:val="24"/>
    </w:rPr>
  </w:style>
  <w:style w:type="paragraph" w:customStyle="1" w:styleId="BodyText21">
    <w:name w:val="Body Text 21"/>
    <w:basedOn w:val="Normln"/>
    <w:qFormat/>
    <w:rsid w:val="00B95037"/>
    <w:pPr>
      <w:widowControl w:val="0"/>
      <w:spacing w:after="0" w:line="240" w:lineRule="auto"/>
      <w:jc w:val="both"/>
    </w:pPr>
    <w:rPr>
      <w:rFonts w:ascii="Times New Roman" w:eastAsia="Times New Roman" w:hAnsi="Times New Roman"/>
      <w:szCs w:val="20"/>
      <w:lang w:eastAsia="cs-CZ"/>
    </w:rPr>
  </w:style>
  <w:style w:type="character" w:styleId="Hypertextovodkaz">
    <w:name w:val="Hyperlink"/>
    <w:basedOn w:val="Standardnpsmoodstavce"/>
    <w:uiPriority w:val="99"/>
    <w:unhideWhenUsed/>
    <w:rsid w:val="00B95037"/>
    <w:rPr>
      <w:color w:val="0563C1" w:themeColor="hyperlink"/>
      <w:u w:val="single"/>
    </w:rPr>
  </w:style>
  <w:style w:type="character" w:customStyle="1" w:styleId="OdstavecseseznamemChar">
    <w:name w:val="Odstavec se seznamem Char"/>
    <w:link w:val="Odstavecseseznamem"/>
    <w:uiPriority w:val="34"/>
    <w:qFormat/>
    <w:locked/>
    <w:rsid w:val="009820DB"/>
    <w:rPr>
      <w:rFonts w:ascii="Calibri" w:eastAsia="Calibri" w:hAnsi="Calibri"/>
      <w:sz w:val="22"/>
      <w:szCs w:val="22"/>
      <w:lang w:eastAsia="en-US"/>
    </w:rPr>
  </w:style>
  <w:style w:type="paragraph" w:styleId="Zkladntext2">
    <w:name w:val="Body Text 2"/>
    <w:basedOn w:val="Normln"/>
    <w:link w:val="Zkladntext2Char"/>
    <w:semiHidden/>
    <w:unhideWhenUsed/>
    <w:rsid w:val="00CB63BC"/>
    <w:pPr>
      <w:spacing w:after="120" w:line="480" w:lineRule="auto"/>
    </w:pPr>
  </w:style>
  <w:style w:type="character" w:customStyle="1" w:styleId="Zkladntext2Char">
    <w:name w:val="Základní text 2 Char"/>
    <w:basedOn w:val="Standardnpsmoodstavce"/>
    <w:link w:val="Zkladntext2"/>
    <w:semiHidden/>
    <w:rsid w:val="00CB63BC"/>
    <w:rPr>
      <w:rFonts w:ascii="Calibri" w:eastAsia="Calibri" w:hAnsi="Calibri"/>
      <w:sz w:val="22"/>
      <w:szCs w:val="22"/>
      <w:lang w:eastAsia="en-US"/>
    </w:rPr>
  </w:style>
  <w:style w:type="character" w:customStyle="1" w:styleId="Nadpis2Char">
    <w:name w:val="Nadpis 2 Char"/>
    <w:basedOn w:val="Standardnpsmoodstavce"/>
    <w:link w:val="Nadpis2"/>
    <w:semiHidden/>
    <w:rsid w:val="00B139D8"/>
    <w:rPr>
      <w:rFonts w:asciiTheme="majorHAnsi" w:eastAsiaTheme="majorEastAsia" w:hAnsiTheme="majorHAnsi" w:cstheme="majorBidi"/>
      <w:b/>
      <w:bCs/>
      <w:color w:val="5B9BD5" w:themeColor="accent1"/>
      <w:sz w:val="26"/>
      <w:szCs w:val="26"/>
      <w:lang w:eastAsia="en-US"/>
    </w:rPr>
  </w:style>
  <w:style w:type="paragraph" w:styleId="Zkladntext">
    <w:name w:val="Body Text"/>
    <w:basedOn w:val="Normln"/>
    <w:link w:val="ZkladntextChar"/>
    <w:semiHidden/>
    <w:unhideWhenUsed/>
    <w:rsid w:val="007F7B04"/>
    <w:pPr>
      <w:spacing w:after="120"/>
    </w:pPr>
  </w:style>
  <w:style w:type="character" w:customStyle="1" w:styleId="ZkladntextChar">
    <w:name w:val="Základní text Char"/>
    <w:basedOn w:val="Standardnpsmoodstavce"/>
    <w:link w:val="Zkladntext"/>
    <w:semiHidden/>
    <w:rsid w:val="007F7B04"/>
    <w:rPr>
      <w:rFonts w:ascii="Calibri" w:eastAsia="Calibri" w:hAnsi="Calibri"/>
      <w:sz w:val="22"/>
      <w:szCs w:val="22"/>
      <w:lang w:eastAsia="en-US"/>
    </w:rPr>
  </w:style>
  <w:style w:type="character" w:styleId="Sledovanodkaz">
    <w:name w:val="FollowedHyperlink"/>
    <w:basedOn w:val="Standardnpsmoodstavce"/>
    <w:semiHidden/>
    <w:unhideWhenUsed/>
    <w:rsid w:val="0054715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04E8"/>
    <w:pPr>
      <w:spacing w:after="200" w:line="276" w:lineRule="auto"/>
    </w:pPr>
    <w:rPr>
      <w:rFonts w:ascii="Calibri" w:eastAsia="Calibri" w:hAnsi="Calibri"/>
      <w:sz w:val="22"/>
      <w:szCs w:val="22"/>
      <w:lang w:eastAsia="en-US"/>
    </w:rPr>
  </w:style>
  <w:style w:type="paragraph" w:styleId="Nadpis1">
    <w:name w:val="heading 1"/>
    <w:basedOn w:val="Normln"/>
    <w:next w:val="Normln"/>
    <w:qFormat/>
    <w:rsid w:val="009C66F8"/>
    <w:pPr>
      <w:keepNext/>
      <w:spacing w:after="0" w:line="240" w:lineRule="auto"/>
      <w:jc w:val="center"/>
      <w:outlineLvl w:val="0"/>
    </w:pPr>
    <w:rPr>
      <w:rFonts w:ascii="Times New Roman" w:hAnsi="Times New Roman"/>
      <w:b/>
      <w:sz w:val="24"/>
      <w:szCs w:val="24"/>
    </w:rPr>
  </w:style>
  <w:style w:type="paragraph" w:styleId="Nadpis2">
    <w:name w:val="heading 2"/>
    <w:basedOn w:val="Normln"/>
    <w:next w:val="Normln"/>
    <w:link w:val="Nadpis2Char"/>
    <w:semiHidden/>
    <w:unhideWhenUsed/>
    <w:qFormat/>
    <w:rsid w:val="00B139D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4">
    <w:name w:val="heading 4"/>
    <w:basedOn w:val="Normln"/>
    <w:next w:val="Normln"/>
    <w:qFormat/>
    <w:rsid w:val="003804E8"/>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aliases w:val="Smlouva-Odst."/>
    <w:basedOn w:val="Normln"/>
    <w:qFormat/>
    <w:rsid w:val="003804E8"/>
    <w:pPr>
      <w:ind w:left="720"/>
      <w:contextualSpacing/>
    </w:pPr>
  </w:style>
  <w:style w:type="paragraph" w:customStyle="1" w:styleId="Odstavec1">
    <w:name w:val="Odstavec 1."/>
    <w:basedOn w:val="Normln"/>
    <w:rsid w:val="003804E8"/>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qFormat/>
    <w:rsid w:val="003804E8"/>
    <w:pPr>
      <w:numPr>
        <w:ilvl w:val="1"/>
        <w:numId w:val="1"/>
      </w:numPr>
      <w:spacing w:before="120" w:after="0" w:line="240" w:lineRule="auto"/>
    </w:pPr>
    <w:rPr>
      <w:rFonts w:ascii="Times New Roman" w:eastAsia="Times New Roman" w:hAnsi="Times New Roman"/>
      <w:sz w:val="20"/>
      <w:szCs w:val="24"/>
      <w:lang w:eastAsia="cs-CZ"/>
    </w:rPr>
  </w:style>
  <w:style w:type="paragraph" w:styleId="Nzev">
    <w:name w:val="Title"/>
    <w:basedOn w:val="Normln"/>
    <w:qFormat/>
    <w:rsid w:val="003804E8"/>
    <w:pPr>
      <w:suppressAutoHyphens/>
      <w:spacing w:after="0"/>
      <w:jc w:val="center"/>
    </w:pPr>
    <w:rPr>
      <w:rFonts w:ascii="Times New Roman" w:hAnsi="Times New Roman"/>
      <w:b/>
      <w:sz w:val="30"/>
      <w:szCs w:val="30"/>
    </w:rPr>
  </w:style>
  <w:style w:type="paragraph" w:styleId="Textkomente">
    <w:name w:val="annotation text"/>
    <w:basedOn w:val="Normln"/>
    <w:link w:val="TextkomenteChar"/>
    <w:rsid w:val="001D6B9F"/>
    <w:rPr>
      <w:sz w:val="20"/>
      <w:szCs w:val="20"/>
    </w:rPr>
  </w:style>
  <w:style w:type="character" w:customStyle="1" w:styleId="Zstupntext1">
    <w:name w:val="Zástupný text1"/>
    <w:rsid w:val="001D6B9F"/>
    <w:rPr>
      <w:rFonts w:cs="Times New Roman"/>
      <w:color w:val="808080"/>
    </w:rPr>
  </w:style>
  <w:style w:type="paragraph" w:styleId="Zkladntextodsazen">
    <w:name w:val="Body Text Indent"/>
    <w:basedOn w:val="Normln"/>
    <w:link w:val="ZkladntextodsazenChar"/>
    <w:rsid w:val="0081175C"/>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link w:val="Zkladntextodsazen"/>
    <w:rsid w:val="0081175C"/>
    <w:rPr>
      <w:rFonts w:ascii="Arial" w:hAnsi="Arial" w:cs="Arial"/>
      <w:lang w:val="cs-CZ" w:eastAsia="cs-CZ" w:bidi="ar-SA"/>
    </w:rPr>
  </w:style>
  <w:style w:type="paragraph" w:styleId="Zkladntextodsazen2">
    <w:name w:val="Body Text Indent 2"/>
    <w:basedOn w:val="Normln"/>
    <w:rsid w:val="00EC050C"/>
    <w:pPr>
      <w:tabs>
        <w:tab w:val="left" w:pos="-360"/>
      </w:tabs>
      <w:spacing w:after="0" w:line="240" w:lineRule="auto"/>
      <w:ind w:left="540" w:hanging="540"/>
      <w:jc w:val="both"/>
    </w:pPr>
    <w:rPr>
      <w:rFonts w:ascii="Times New Roman" w:hAnsi="Times New Roman"/>
      <w:sz w:val="24"/>
      <w:szCs w:val="24"/>
    </w:rPr>
  </w:style>
  <w:style w:type="paragraph" w:styleId="Textbubliny">
    <w:name w:val="Balloon Text"/>
    <w:basedOn w:val="Normln"/>
    <w:link w:val="TextbublinyChar"/>
    <w:rsid w:val="00AF47BC"/>
    <w:pPr>
      <w:spacing w:after="0" w:line="240" w:lineRule="auto"/>
    </w:pPr>
    <w:rPr>
      <w:rFonts w:ascii="Tahoma" w:hAnsi="Tahoma" w:cs="Tahoma"/>
      <w:sz w:val="16"/>
      <w:szCs w:val="16"/>
    </w:rPr>
  </w:style>
  <w:style w:type="character" w:customStyle="1" w:styleId="TextbublinyChar">
    <w:name w:val="Text bubliny Char"/>
    <w:link w:val="Textbubliny"/>
    <w:rsid w:val="00AF47BC"/>
    <w:rPr>
      <w:rFonts w:ascii="Tahoma" w:eastAsia="Calibri" w:hAnsi="Tahoma" w:cs="Tahoma"/>
      <w:sz w:val="16"/>
      <w:szCs w:val="16"/>
      <w:lang w:eastAsia="en-US"/>
    </w:rPr>
  </w:style>
  <w:style w:type="character" w:styleId="Odkaznakoment">
    <w:name w:val="annotation reference"/>
    <w:rsid w:val="00FA64CC"/>
    <w:rPr>
      <w:sz w:val="16"/>
      <w:szCs w:val="16"/>
    </w:rPr>
  </w:style>
  <w:style w:type="paragraph" w:styleId="Pedmtkomente">
    <w:name w:val="annotation subject"/>
    <w:basedOn w:val="Textkomente"/>
    <w:next w:val="Textkomente"/>
    <w:link w:val="PedmtkomenteChar"/>
    <w:rsid w:val="00FA64CC"/>
    <w:rPr>
      <w:b/>
      <w:bCs/>
    </w:rPr>
  </w:style>
  <w:style w:type="character" w:customStyle="1" w:styleId="TextkomenteChar">
    <w:name w:val="Text komentáře Char"/>
    <w:link w:val="Textkomente"/>
    <w:rsid w:val="00FA64CC"/>
    <w:rPr>
      <w:rFonts w:ascii="Calibri" w:eastAsia="Calibri" w:hAnsi="Calibri"/>
      <w:lang w:eastAsia="en-US"/>
    </w:rPr>
  </w:style>
  <w:style w:type="character" w:customStyle="1" w:styleId="PedmtkomenteChar">
    <w:name w:val="Předmět komentáře Char"/>
    <w:link w:val="Pedmtkomente"/>
    <w:rsid w:val="00FA64CC"/>
    <w:rPr>
      <w:rFonts w:ascii="Calibri" w:eastAsia="Calibri" w:hAnsi="Calibri"/>
      <w:b/>
      <w:bCs/>
      <w:lang w:eastAsia="en-US"/>
    </w:rPr>
  </w:style>
  <w:style w:type="paragraph" w:styleId="Zhlav">
    <w:name w:val="header"/>
    <w:basedOn w:val="Normln"/>
    <w:link w:val="ZhlavChar"/>
    <w:rsid w:val="00826BBF"/>
    <w:pPr>
      <w:tabs>
        <w:tab w:val="center" w:pos="4536"/>
        <w:tab w:val="right" w:pos="9072"/>
      </w:tabs>
    </w:pPr>
  </w:style>
  <w:style w:type="character" w:customStyle="1" w:styleId="ZhlavChar">
    <w:name w:val="Záhlaví Char"/>
    <w:link w:val="Zhlav"/>
    <w:rsid w:val="00826BBF"/>
    <w:rPr>
      <w:rFonts w:ascii="Calibri" w:eastAsia="Calibri" w:hAnsi="Calibri"/>
      <w:sz w:val="22"/>
      <w:szCs w:val="22"/>
      <w:lang w:eastAsia="en-US"/>
    </w:rPr>
  </w:style>
  <w:style w:type="paragraph" w:styleId="Zpat">
    <w:name w:val="footer"/>
    <w:basedOn w:val="Normln"/>
    <w:link w:val="ZpatChar"/>
    <w:uiPriority w:val="99"/>
    <w:rsid w:val="00826BBF"/>
    <w:pPr>
      <w:tabs>
        <w:tab w:val="center" w:pos="4536"/>
        <w:tab w:val="right" w:pos="9072"/>
      </w:tabs>
    </w:pPr>
  </w:style>
  <w:style w:type="character" w:customStyle="1" w:styleId="ZpatChar">
    <w:name w:val="Zápatí Char"/>
    <w:link w:val="Zpat"/>
    <w:uiPriority w:val="99"/>
    <w:rsid w:val="00826BBF"/>
    <w:rPr>
      <w:rFonts w:ascii="Calibri" w:eastAsia="Calibri" w:hAnsi="Calibri"/>
      <w:sz w:val="22"/>
      <w:szCs w:val="22"/>
      <w:lang w:eastAsia="en-US"/>
    </w:rPr>
  </w:style>
  <w:style w:type="paragraph" w:styleId="Revize">
    <w:name w:val="Revision"/>
    <w:hidden/>
    <w:uiPriority w:val="99"/>
    <w:semiHidden/>
    <w:rsid w:val="006C636F"/>
    <w:rPr>
      <w:rFonts w:ascii="Calibri" w:eastAsia="Calibri" w:hAnsi="Calibri"/>
      <w:sz w:val="22"/>
      <w:szCs w:val="22"/>
      <w:lang w:eastAsia="en-US"/>
    </w:rPr>
  </w:style>
  <w:style w:type="paragraph" w:customStyle="1" w:styleId="rove1">
    <w:name w:val="úroveň 1"/>
    <w:basedOn w:val="Normln"/>
    <w:uiPriority w:val="99"/>
    <w:rsid w:val="000D459B"/>
    <w:pPr>
      <w:numPr>
        <w:numId w:val="2"/>
      </w:numPr>
      <w:spacing w:before="480" w:after="240" w:line="240" w:lineRule="auto"/>
    </w:pPr>
    <w:rPr>
      <w:rFonts w:ascii="Times New Roman" w:eastAsia="Times New Roman" w:hAnsi="Times New Roman"/>
      <w:b/>
      <w:bCs/>
      <w:sz w:val="24"/>
      <w:szCs w:val="24"/>
      <w:lang w:eastAsia="ar-SA"/>
    </w:rPr>
  </w:style>
  <w:style w:type="paragraph" w:customStyle="1" w:styleId="rove2">
    <w:name w:val="úroveň 2"/>
    <w:basedOn w:val="Normln"/>
    <w:uiPriority w:val="99"/>
    <w:rsid w:val="000D459B"/>
    <w:pPr>
      <w:numPr>
        <w:ilvl w:val="1"/>
        <w:numId w:val="2"/>
      </w:numPr>
      <w:spacing w:after="120" w:line="240" w:lineRule="auto"/>
      <w:jc w:val="both"/>
    </w:pPr>
    <w:rPr>
      <w:rFonts w:ascii="Times New Roman" w:eastAsia="Times New Roman" w:hAnsi="Times New Roman"/>
      <w:sz w:val="24"/>
      <w:szCs w:val="24"/>
      <w:lang w:eastAsia="ar-SA"/>
    </w:rPr>
  </w:style>
  <w:style w:type="paragraph" w:styleId="Odstavecseseznamem">
    <w:name w:val="List Paragraph"/>
    <w:basedOn w:val="Normln"/>
    <w:link w:val="OdstavecseseznamemChar"/>
    <w:uiPriority w:val="34"/>
    <w:qFormat/>
    <w:rsid w:val="00140722"/>
    <w:pPr>
      <w:ind w:left="720"/>
      <w:contextualSpacing/>
    </w:pPr>
  </w:style>
  <w:style w:type="character" w:customStyle="1" w:styleId="ZpatChar1">
    <w:name w:val="Zápatí Char1"/>
    <w:uiPriority w:val="99"/>
    <w:semiHidden/>
    <w:rsid w:val="00664B00"/>
    <w:rPr>
      <w:rFonts w:eastAsia="MS Mincho"/>
      <w:sz w:val="24"/>
      <w:szCs w:val="24"/>
    </w:rPr>
  </w:style>
  <w:style w:type="character" w:styleId="Znakapoznpodarou">
    <w:name w:val="footnote reference"/>
    <w:basedOn w:val="Standardnpsmoodstavce"/>
    <w:qFormat/>
    <w:rsid w:val="00B95037"/>
    <w:rPr>
      <w:rFonts w:cs="Times New Roman"/>
      <w:vertAlign w:val="superscript"/>
    </w:rPr>
  </w:style>
  <w:style w:type="character" w:customStyle="1" w:styleId="FootnoteAnchor">
    <w:name w:val="Footnote Anchor"/>
    <w:rsid w:val="00B95037"/>
    <w:rPr>
      <w:vertAlign w:val="superscript"/>
    </w:rPr>
  </w:style>
  <w:style w:type="paragraph" w:styleId="Textpoznpodarou">
    <w:name w:val="footnote text"/>
    <w:basedOn w:val="Normln"/>
    <w:link w:val="TextpoznpodarouChar"/>
    <w:rsid w:val="00B95037"/>
    <w:pPr>
      <w:spacing w:after="0" w:line="240" w:lineRule="auto"/>
    </w:pPr>
    <w:rPr>
      <w:rFonts w:ascii="Times New Roman" w:eastAsia="MS Mincho" w:hAnsi="Times New Roman"/>
      <w:sz w:val="24"/>
      <w:szCs w:val="24"/>
      <w:lang w:eastAsia="cs-CZ"/>
    </w:rPr>
  </w:style>
  <w:style w:type="character" w:customStyle="1" w:styleId="TextpoznpodarouChar">
    <w:name w:val="Text pozn. pod čarou Char"/>
    <w:basedOn w:val="Standardnpsmoodstavce"/>
    <w:link w:val="Textpoznpodarou"/>
    <w:rsid w:val="00B95037"/>
    <w:rPr>
      <w:rFonts w:eastAsia="MS Mincho"/>
      <w:sz w:val="24"/>
      <w:szCs w:val="24"/>
    </w:rPr>
  </w:style>
  <w:style w:type="paragraph" w:customStyle="1" w:styleId="BodyText21">
    <w:name w:val="Body Text 21"/>
    <w:basedOn w:val="Normln"/>
    <w:qFormat/>
    <w:rsid w:val="00B95037"/>
    <w:pPr>
      <w:widowControl w:val="0"/>
      <w:spacing w:after="0" w:line="240" w:lineRule="auto"/>
      <w:jc w:val="both"/>
    </w:pPr>
    <w:rPr>
      <w:rFonts w:ascii="Times New Roman" w:eastAsia="Times New Roman" w:hAnsi="Times New Roman"/>
      <w:szCs w:val="20"/>
      <w:lang w:eastAsia="cs-CZ"/>
    </w:rPr>
  </w:style>
  <w:style w:type="character" w:styleId="Hypertextovodkaz">
    <w:name w:val="Hyperlink"/>
    <w:basedOn w:val="Standardnpsmoodstavce"/>
    <w:uiPriority w:val="99"/>
    <w:unhideWhenUsed/>
    <w:rsid w:val="00B95037"/>
    <w:rPr>
      <w:color w:val="0563C1" w:themeColor="hyperlink"/>
      <w:u w:val="single"/>
    </w:rPr>
  </w:style>
  <w:style w:type="character" w:customStyle="1" w:styleId="OdstavecseseznamemChar">
    <w:name w:val="Odstavec se seznamem Char"/>
    <w:link w:val="Odstavecseseznamem"/>
    <w:uiPriority w:val="34"/>
    <w:qFormat/>
    <w:locked/>
    <w:rsid w:val="009820DB"/>
    <w:rPr>
      <w:rFonts w:ascii="Calibri" w:eastAsia="Calibri" w:hAnsi="Calibri"/>
      <w:sz w:val="22"/>
      <w:szCs w:val="22"/>
      <w:lang w:eastAsia="en-US"/>
    </w:rPr>
  </w:style>
  <w:style w:type="paragraph" w:styleId="Zkladntext2">
    <w:name w:val="Body Text 2"/>
    <w:basedOn w:val="Normln"/>
    <w:link w:val="Zkladntext2Char"/>
    <w:semiHidden/>
    <w:unhideWhenUsed/>
    <w:rsid w:val="00CB63BC"/>
    <w:pPr>
      <w:spacing w:after="120" w:line="480" w:lineRule="auto"/>
    </w:pPr>
  </w:style>
  <w:style w:type="character" w:customStyle="1" w:styleId="Zkladntext2Char">
    <w:name w:val="Základní text 2 Char"/>
    <w:basedOn w:val="Standardnpsmoodstavce"/>
    <w:link w:val="Zkladntext2"/>
    <w:semiHidden/>
    <w:rsid w:val="00CB63BC"/>
    <w:rPr>
      <w:rFonts w:ascii="Calibri" w:eastAsia="Calibri" w:hAnsi="Calibri"/>
      <w:sz w:val="22"/>
      <w:szCs w:val="22"/>
      <w:lang w:eastAsia="en-US"/>
    </w:rPr>
  </w:style>
  <w:style w:type="character" w:customStyle="1" w:styleId="Nadpis2Char">
    <w:name w:val="Nadpis 2 Char"/>
    <w:basedOn w:val="Standardnpsmoodstavce"/>
    <w:link w:val="Nadpis2"/>
    <w:semiHidden/>
    <w:rsid w:val="00B139D8"/>
    <w:rPr>
      <w:rFonts w:asciiTheme="majorHAnsi" w:eastAsiaTheme="majorEastAsia" w:hAnsiTheme="majorHAnsi" w:cstheme="majorBidi"/>
      <w:b/>
      <w:bCs/>
      <w:color w:val="5B9BD5" w:themeColor="accent1"/>
      <w:sz w:val="26"/>
      <w:szCs w:val="26"/>
      <w:lang w:eastAsia="en-US"/>
    </w:rPr>
  </w:style>
  <w:style w:type="paragraph" w:styleId="Zkladntext">
    <w:name w:val="Body Text"/>
    <w:basedOn w:val="Normln"/>
    <w:link w:val="ZkladntextChar"/>
    <w:semiHidden/>
    <w:unhideWhenUsed/>
    <w:rsid w:val="007F7B04"/>
    <w:pPr>
      <w:spacing w:after="120"/>
    </w:pPr>
  </w:style>
  <w:style w:type="character" w:customStyle="1" w:styleId="ZkladntextChar">
    <w:name w:val="Základní text Char"/>
    <w:basedOn w:val="Standardnpsmoodstavce"/>
    <w:link w:val="Zkladntext"/>
    <w:semiHidden/>
    <w:rsid w:val="007F7B04"/>
    <w:rPr>
      <w:rFonts w:ascii="Calibri" w:eastAsia="Calibri" w:hAnsi="Calibri"/>
      <w:sz w:val="22"/>
      <w:szCs w:val="22"/>
      <w:lang w:eastAsia="en-US"/>
    </w:rPr>
  </w:style>
  <w:style w:type="character" w:styleId="Sledovanodkaz">
    <w:name w:val="FollowedHyperlink"/>
    <w:basedOn w:val="Standardnpsmoodstavce"/>
    <w:semiHidden/>
    <w:unhideWhenUsed/>
    <w:rsid w:val="005471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76714">
      <w:bodyDiv w:val="1"/>
      <w:marLeft w:val="0"/>
      <w:marRight w:val="0"/>
      <w:marTop w:val="0"/>
      <w:marBottom w:val="0"/>
      <w:divBdr>
        <w:top w:val="none" w:sz="0" w:space="0" w:color="auto"/>
        <w:left w:val="none" w:sz="0" w:space="0" w:color="auto"/>
        <w:bottom w:val="none" w:sz="0" w:space="0" w:color="auto"/>
        <w:right w:val="none" w:sz="0" w:space="0" w:color="auto"/>
      </w:divBdr>
    </w:div>
    <w:div w:id="707293547">
      <w:bodyDiv w:val="1"/>
      <w:marLeft w:val="0"/>
      <w:marRight w:val="0"/>
      <w:marTop w:val="0"/>
      <w:marBottom w:val="0"/>
      <w:divBdr>
        <w:top w:val="none" w:sz="0" w:space="0" w:color="auto"/>
        <w:left w:val="none" w:sz="0" w:space="0" w:color="auto"/>
        <w:bottom w:val="none" w:sz="0" w:space="0" w:color="auto"/>
        <w:right w:val="none" w:sz="0" w:space="0" w:color="auto"/>
      </w:divBdr>
    </w:div>
    <w:div w:id="864907885">
      <w:bodyDiv w:val="1"/>
      <w:marLeft w:val="0"/>
      <w:marRight w:val="0"/>
      <w:marTop w:val="0"/>
      <w:marBottom w:val="0"/>
      <w:divBdr>
        <w:top w:val="none" w:sz="0" w:space="0" w:color="auto"/>
        <w:left w:val="none" w:sz="0" w:space="0" w:color="auto"/>
        <w:bottom w:val="none" w:sz="0" w:space="0" w:color="auto"/>
        <w:right w:val="none" w:sz="0" w:space="0" w:color="auto"/>
      </w:divBdr>
      <w:divsChild>
        <w:div w:id="830873997">
          <w:marLeft w:val="0"/>
          <w:marRight w:val="0"/>
          <w:marTop w:val="0"/>
          <w:marBottom w:val="0"/>
          <w:divBdr>
            <w:top w:val="none" w:sz="0" w:space="0" w:color="auto"/>
            <w:left w:val="none" w:sz="0" w:space="0" w:color="auto"/>
            <w:bottom w:val="none" w:sz="0" w:space="0" w:color="auto"/>
            <w:right w:val="none" w:sz="0" w:space="0" w:color="auto"/>
          </w:divBdr>
        </w:div>
        <w:div w:id="1109398722">
          <w:marLeft w:val="0"/>
          <w:marRight w:val="0"/>
          <w:marTop w:val="0"/>
          <w:marBottom w:val="0"/>
          <w:divBdr>
            <w:top w:val="none" w:sz="0" w:space="0" w:color="auto"/>
            <w:left w:val="none" w:sz="0" w:space="0" w:color="auto"/>
            <w:bottom w:val="none" w:sz="0" w:space="0" w:color="auto"/>
            <w:right w:val="none" w:sz="0" w:space="0" w:color="auto"/>
          </w:divBdr>
        </w:div>
      </w:divsChild>
    </w:div>
    <w:div w:id="1165779030">
      <w:bodyDiv w:val="1"/>
      <w:marLeft w:val="0"/>
      <w:marRight w:val="0"/>
      <w:marTop w:val="0"/>
      <w:marBottom w:val="0"/>
      <w:divBdr>
        <w:top w:val="none" w:sz="0" w:space="0" w:color="auto"/>
        <w:left w:val="none" w:sz="0" w:space="0" w:color="auto"/>
        <w:bottom w:val="none" w:sz="0" w:space="0" w:color="auto"/>
        <w:right w:val="none" w:sz="0" w:space="0" w:color="auto"/>
      </w:divBdr>
    </w:div>
    <w:div w:id="1190799507">
      <w:bodyDiv w:val="1"/>
      <w:marLeft w:val="0"/>
      <w:marRight w:val="0"/>
      <w:marTop w:val="0"/>
      <w:marBottom w:val="0"/>
      <w:divBdr>
        <w:top w:val="none" w:sz="0" w:space="0" w:color="auto"/>
        <w:left w:val="none" w:sz="0" w:space="0" w:color="auto"/>
        <w:bottom w:val="none" w:sz="0" w:space="0" w:color="auto"/>
        <w:right w:val="none" w:sz="0" w:space="0" w:color="auto"/>
      </w:divBdr>
      <w:divsChild>
        <w:div w:id="1724334159">
          <w:marLeft w:val="0"/>
          <w:marRight w:val="0"/>
          <w:marTop w:val="0"/>
          <w:marBottom w:val="0"/>
          <w:divBdr>
            <w:top w:val="none" w:sz="0" w:space="0" w:color="auto"/>
            <w:left w:val="none" w:sz="0" w:space="0" w:color="auto"/>
            <w:bottom w:val="none" w:sz="0" w:space="0" w:color="auto"/>
            <w:right w:val="none" w:sz="0" w:space="0" w:color="auto"/>
          </w:divBdr>
        </w:div>
        <w:div w:id="734351434">
          <w:marLeft w:val="0"/>
          <w:marRight w:val="0"/>
          <w:marTop w:val="0"/>
          <w:marBottom w:val="0"/>
          <w:divBdr>
            <w:top w:val="none" w:sz="0" w:space="0" w:color="auto"/>
            <w:left w:val="none" w:sz="0" w:space="0" w:color="auto"/>
            <w:bottom w:val="none" w:sz="0" w:space="0" w:color="auto"/>
            <w:right w:val="none" w:sz="0" w:space="0" w:color="auto"/>
          </w:divBdr>
        </w:div>
        <w:div w:id="1097556241">
          <w:marLeft w:val="0"/>
          <w:marRight w:val="0"/>
          <w:marTop w:val="0"/>
          <w:marBottom w:val="0"/>
          <w:divBdr>
            <w:top w:val="none" w:sz="0" w:space="0" w:color="auto"/>
            <w:left w:val="none" w:sz="0" w:space="0" w:color="auto"/>
            <w:bottom w:val="none" w:sz="0" w:space="0" w:color="auto"/>
            <w:right w:val="none" w:sz="0" w:space="0" w:color="auto"/>
          </w:divBdr>
        </w:div>
        <w:div w:id="1921521293">
          <w:marLeft w:val="0"/>
          <w:marRight w:val="0"/>
          <w:marTop w:val="0"/>
          <w:marBottom w:val="0"/>
          <w:divBdr>
            <w:top w:val="none" w:sz="0" w:space="0" w:color="auto"/>
            <w:left w:val="none" w:sz="0" w:space="0" w:color="auto"/>
            <w:bottom w:val="none" w:sz="0" w:space="0" w:color="auto"/>
            <w:right w:val="none" w:sz="0" w:space="0" w:color="auto"/>
          </w:divBdr>
        </w:div>
        <w:div w:id="964241774">
          <w:marLeft w:val="0"/>
          <w:marRight w:val="0"/>
          <w:marTop w:val="0"/>
          <w:marBottom w:val="0"/>
          <w:divBdr>
            <w:top w:val="none" w:sz="0" w:space="0" w:color="auto"/>
            <w:left w:val="none" w:sz="0" w:space="0" w:color="auto"/>
            <w:bottom w:val="none" w:sz="0" w:space="0" w:color="auto"/>
            <w:right w:val="none" w:sz="0" w:space="0" w:color="auto"/>
          </w:divBdr>
        </w:div>
        <w:div w:id="1886479306">
          <w:marLeft w:val="0"/>
          <w:marRight w:val="0"/>
          <w:marTop w:val="0"/>
          <w:marBottom w:val="0"/>
          <w:divBdr>
            <w:top w:val="none" w:sz="0" w:space="0" w:color="auto"/>
            <w:left w:val="none" w:sz="0" w:space="0" w:color="auto"/>
            <w:bottom w:val="none" w:sz="0" w:space="0" w:color="auto"/>
            <w:right w:val="none" w:sz="0" w:space="0" w:color="auto"/>
          </w:divBdr>
        </w:div>
        <w:div w:id="1875733590">
          <w:marLeft w:val="0"/>
          <w:marRight w:val="0"/>
          <w:marTop w:val="0"/>
          <w:marBottom w:val="0"/>
          <w:divBdr>
            <w:top w:val="none" w:sz="0" w:space="0" w:color="auto"/>
            <w:left w:val="none" w:sz="0" w:space="0" w:color="auto"/>
            <w:bottom w:val="none" w:sz="0" w:space="0" w:color="auto"/>
            <w:right w:val="none" w:sz="0" w:space="0" w:color="auto"/>
          </w:divBdr>
        </w:div>
        <w:div w:id="1436900634">
          <w:marLeft w:val="0"/>
          <w:marRight w:val="0"/>
          <w:marTop w:val="0"/>
          <w:marBottom w:val="0"/>
          <w:divBdr>
            <w:top w:val="none" w:sz="0" w:space="0" w:color="auto"/>
            <w:left w:val="none" w:sz="0" w:space="0" w:color="auto"/>
            <w:bottom w:val="none" w:sz="0" w:space="0" w:color="auto"/>
            <w:right w:val="none" w:sz="0" w:space="0" w:color="auto"/>
          </w:divBdr>
        </w:div>
      </w:divsChild>
    </w:div>
    <w:div w:id="1420445067">
      <w:bodyDiv w:val="1"/>
      <w:marLeft w:val="0"/>
      <w:marRight w:val="0"/>
      <w:marTop w:val="0"/>
      <w:marBottom w:val="0"/>
      <w:divBdr>
        <w:top w:val="none" w:sz="0" w:space="0" w:color="auto"/>
        <w:left w:val="none" w:sz="0" w:space="0" w:color="auto"/>
        <w:bottom w:val="none" w:sz="0" w:space="0" w:color="auto"/>
        <w:right w:val="none" w:sz="0" w:space="0" w:color="auto"/>
      </w:divBdr>
    </w:div>
    <w:div w:id="1438212576">
      <w:bodyDiv w:val="1"/>
      <w:marLeft w:val="0"/>
      <w:marRight w:val="0"/>
      <w:marTop w:val="0"/>
      <w:marBottom w:val="0"/>
      <w:divBdr>
        <w:top w:val="none" w:sz="0" w:space="0" w:color="auto"/>
        <w:left w:val="none" w:sz="0" w:space="0" w:color="auto"/>
        <w:bottom w:val="none" w:sz="0" w:space="0" w:color="auto"/>
        <w:right w:val="none" w:sz="0" w:space="0" w:color="auto"/>
      </w:divBdr>
    </w:div>
    <w:div w:id="202501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topinka@rek.zcu.cz" TargetMode="External"/><Relationship Id="rId4" Type="http://schemas.microsoft.com/office/2007/relationships/stylesWithEffects" Target="stylesWithEffects.xml"/><Relationship Id="rId9" Type="http://schemas.openxmlformats.org/officeDocument/2006/relationships/hyperlink" Target="https://opvvv.msmt.cz/download/file1289.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5DEAB-6434-47AE-B47F-A971B306C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4408</Words>
  <Characters>26011</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ZČU</Company>
  <LinksUpToDate>false</LinksUpToDate>
  <CharactersWithSpaces>30359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rabova</dc:creator>
  <cp:lastModifiedBy>Blanka GREBEŇOVÁ</cp:lastModifiedBy>
  <cp:revision>2</cp:revision>
  <cp:lastPrinted>2020-01-20T13:59:00Z</cp:lastPrinted>
  <dcterms:created xsi:type="dcterms:W3CDTF">2020-09-17T09:56:00Z</dcterms:created>
  <dcterms:modified xsi:type="dcterms:W3CDTF">2020-09-17T09:56:00Z</dcterms:modified>
</cp:coreProperties>
</file>