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3D" w:rsidRPr="00ED41AF" w:rsidRDefault="00B57CB7" w:rsidP="00D4544F">
      <w:pPr>
        <w:spacing w:after="120"/>
        <w:jc w:val="center"/>
        <w:rPr>
          <w:rFonts w:eastAsia="Calibri"/>
          <w:b/>
          <w:i/>
          <w:color w:val="000000"/>
          <w:sz w:val="32"/>
          <w:szCs w:val="32"/>
          <w:u w:val="single"/>
        </w:rPr>
      </w:pPr>
      <w:r w:rsidRPr="00ED41AF">
        <w:rPr>
          <w:rFonts w:eastAsia="Calibri"/>
          <w:b/>
          <w:i/>
          <w:color w:val="000000"/>
          <w:sz w:val="32"/>
          <w:szCs w:val="32"/>
          <w:u w:val="single"/>
        </w:rPr>
        <w:t>Dodatek č.</w:t>
      </w:r>
      <w:r w:rsidR="009C685F" w:rsidRPr="00ED41AF">
        <w:rPr>
          <w:rFonts w:eastAsia="Calibri"/>
          <w:b/>
          <w:i/>
          <w:color w:val="000000"/>
          <w:sz w:val="32"/>
          <w:szCs w:val="32"/>
          <w:u w:val="single"/>
        </w:rPr>
        <w:t xml:space="preserve"> </w:t>
      </w:r>
      <w:r w:rsidR="00546C52">
        <w:rPr>
          <w:rFonts w:eastAsia="Calibri"/>
          <w:b/>
          <w:i/>
          <w:color w:val="000000"/>
          <w:sz w:val="32"/>
          <w:szCs w:val="32"/>
          <w:u w:val="single"/>
        </w:rPr>
        <w:t>1</w:t>
      </w:r>
      <w:r w:rsidRPr="00ED41AF">
        <w:rPr>
          <w:rFonts w:eastAsia="Calibri"/>
          <w:b/>
          <w:i/>
          <w:color w:val="000000"/>
          <w:sz w:val="32"/>
          <w:szCs w:val="32"/>
          <w:u w:val="single"/>
        </w:rPr>
        <w:t xml:space="preserve"> ke smlouvě</w:t>
      </w:r>
    </w:p>
    <w:p w:rsidR="00ED41AF" w:rsidRDefault="008F713D" w:rsidP="00D4544F">
      <w:pPr>
        <w:spacing w:after="120"/>
        <w:jc w:val="center"/>
        <w:rPr>
          <w:b/>
          <w:caps/>
          <w:sz w:val="24"/>
        </w:rPr>
      </w:pPr>
      <w:r w:rsidRPr="00ED41AF">
        <w:rPr>
          <w:b/>
          <w:color w:val="000000"/>
          <w:sz w:val="24"/>
        </w:rPr>
        <w:t xml:space="preserve"> „</w:t>
      </w:r>
      <w:r w:rsidR="00ED41AF" w:rsidRPr="00ED41AF">
        <w:rPr>
          <w:b/>
          <w:caps/>
          <w:sz w:val="24"/>
        </w:rPr>
        <w:t>o poskytování služeb SPOČÍVAJÍCÍCH V nakládání sE SEPAROVANÝM odpadEM“</w:t>
      </w:r>
    </w:p>
    <w:p w:rsidR="00D4544F" w:rsidRPr="00D4544F" w:rsidRDefault="00D4544F" w:rsidP="00D4544F">
      <w:pPr>
        <w:spacing w:after="120"/>
        <w:jc w:val="center"/>
        <w:rPr>
          <w:b/>
          <w:caps/>
          <w:sz w:val="24"/>
        </w:rPr>
      </w:pPr>
    </w:p>
    <w:p w:rsidR="00ED41AF" w:rsidRPr="00ED41AF" w:rsidRDefault="00ED41AF" w:rsidP="00D4544F">
      <w:pPr>
        <w:pStyle w:val="Odstavecseseznamem"/>
        <w:numPr>
          <w:ilvl w:val="0"/>
          <w:numId w:val="8"/>
        </w:numPr>
        <w:spacing w:line="240" w:lineRule="auto"/>
        <w:ind w:left="284" w:hanging="284"/>
        <w:jc w:val="left"/>
        <w:rPr>
          <w:rFonts w:ascii="Book Antiqua" w:hAnsi="Book Antiqua"/>
          <w:b/>
          <w:sz w:val="22"/>
        </w:rPr>
      </w:pPr>
      <w:r w:rsidRPr="00ED41AF">
        <w:rPr>
          <w:rFonts w:ascii="Book Antiqua" w:hAnsi="Book Antiqua"/>
          <w:b/>
          <w:sz w:val="22"/>
        </w:rPr>
        <w:t>Město Černošice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se sídlem: </w:t>
      </w:r>
      <w:r w:rsidR="00546C52">
        <w:rPr>
          <w:rFonts w:ascii="Book Antiqua" w:hAnsi="Book Antiqua"/>
          <w:sz w:val="22"/>
        </w:rPr>
        <w:t>Karlštejnská 259</w:t>
      </w:r>
      <w:r w:rsidRPr="00ED41AF">
        <w:rPr>
          <w:rFonts w:ascii="Book Antiqua" w:hAnsi="Book Antiqua"/>
          <w:sz w:val="22"/>
        </w:rPr>
        <w:t>, 252 28 Černošice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IČO: 00241121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zastoupeno: Mgr. Filipem Kořínkem, starostou města</w:t>
      </w:r>
    </w:p>
    <w:p w:rsidR="00ED41AF" w:rsidRPr="00ED41AF" w:rsidRDefault="00ED41AF" w:rsidP="00D4544F">
      <w:pPr>
        <w:spacing w:before="120" w:after="120"/>
        <w:ind w:left="284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(dále jen „</w:t>
      </w:r>
      <w:r w:rsidRPr="00ED41AF">
        <w:rPr>
          <w:b/>
          <w:i/>
          <w:sz w:val="22"/>
          <w:szCs w:val="22"/>
        </w:rPr>
        <w:t>objednatel</w:t>
      </w:r>
      <w:r w:rsidRPr="00ED41AF">
        <w:rPr>
          <w:i/>
          <w:sz w:val="22"/>
          <w:szCs w:val="22"/>
        </w:rPr>
        <w:t>“)</w:t>
      </w:r>
    </w:p>
    <w:p w:rsidR="00ED41AF" w:rsidRPr="00D4544F" w:rsidRDefault="00D4544F" w:rsidP="00D4544F">
      <w:pPr>
        <w:spacing w:before="360" w:after="120"/>
        <w:rPr>
          <w:sz w:val="22"/>
        </w:rPr>
      </w:pPr>
      <w:r>
        <w:rPr>
          <w:sz w:val="22"/>
        </w:rPr>
        <w:t>a</w:t>
      </w:r>
    </w:p>
    <w:p w:rsidR="00ED41AF" w:rsidRPr="00ED41AF" w:rsidRDefault="00ED41AF" w:rsidP="00D4544F">
      <w:pPr>
        <w:pStyle w:val="Odstavecseseznamem"/>
        <w:numPr>
          <w:ilvl w:val="0"/>
          <w:numId w:val="8"/>
        </w:numPr>
        <w:spacing w:line="240" w:lineRule="auto"/>
        <w:ind w:left="284" w:hanging="284"/>
        <w:jc w:val="left"/>
        <w:rPr>
          <w:rFonts w:ascii="Book Antiqua" w:hAnsi="Book Antiqua"/>
          <w:b/>
          <w:sz w:val="22"/>
        </w:rPr>
      </w:pPr>
      <w:r w:rsidRPr="00ED41AF">
        <w:rPr>
          <w:rFonts w:ascii="Book Antiqua" w:hAnsi="Book Antiqua"/>
          <w:b/>
          <w:sz w:val="22"/>
        </w:rPr>
        <w:t>„Separace Berounsko“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jc w:val="left"/>
        <w:rPr>
          <w:rFonts w:ascii="Book Antiqua" w:hAnsi="Book Antiqua"/>
          <w:b/>
          <w:sz w:val="22"/>
        </w:rPr>
      </w:pPr>
      <w:r w:rsidRPr="00ED41AF">
        <w:rPr>
          <w:rFonts w:ascii="Book Antiqua" w:hAnsi="Book Antiqua"/>
          <w:sz w:val="22"/>
        </w:rPr>
        <w:t xml:space="preserve">zastoupeno: </w:t>
      </w:r>
      <w:proofErr w:type="spellStart"/>
      <w:r w:rsidRPr="00ED41AF">
        <w:rPr>
          <w:rFonts w:ascii="Book Antiqua" w:hAnsi="Book Antiqua"/>
          <w:b/>
          <w:sz w:val="22"/>
        </w:rPr>
        <w:t>Komwag</w:t>
      </w:r>
      <w:proofErr w:type="spellEnd"/>
      <w:r w:rsidRPr="00ED41AF">
        <w:rPr>
          <w:rFonts w:ascii="Book Antiqua" w:hAnsi="Book Antiqua"/>
          <w:b/>
          <w:sz w:val="22"/>
        </w:rPr>
        <w:t>, podnik čistoty a údržby města, a.s.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se sídlem: Perucká 2542/10, Praha 2, 120 00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IČO: 61057606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DIČ: CZ61057606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zapsaná v obchodním rejstříku vedeném Městským soudem v Praze, </w:t>
      </w:r>
      <w:proofErr w:type="spellStart"/>
      <w:r w:rsidRPr="00ED41AF">
        <w:rPr>
          <w:rFonts w:ascii="Book Antiqua" w:hAnsi="Book Antiqua"/>
          <w:sz w:val="22"/>
        </w:rPr>
        <w:t>sp</w:t>
      </w:r>
      <w:proofErr w:type="spellEnd"/>
      <w:r w:rsidRPr="00ED41AF">
        <w:rPr>
          <w:rFonts w:ascii="Book Antiqua" w:hAnsi="Book Antiqua"/>
          <w:sz w:val="22"/>
        </w:rPr>
        <w:t>. zn. B 3826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zastoupen: </w:t>
      </w:r>
      <w:r w:rsidR="00081E82">
        <w:rPr>
          <w:rFonts w:ascii="Book Antiqua" w:hAnsi="Book Antiqua"/>
          <w:sz w:val="22"/>
        </w:rPr>
        <w:t>XXXXXXXXXXXXXXXXX</w:t>
      </w:r>
      <w:r w:rsidRPr="00ED41AF">
        <w:rPr>
          <w:rFonts w:ascii="Book Antiqua" w:hAnsi="Book Antiqua"/>
          <w:sz w:val="22"/>
        </w:rPr>
        <w:t xml:space="preserve">, předsedou představenstva a </w:t>
      </w:r>
      <w:r w:rsidR="00081E82">
        <w:rPr>
          <w:rFonts w:ascii="Book Antiqua" w:hAnsi="Book Antiqua"/>
          <w:sz w:val="22"/>
        </w:rPr>
        <w:t>XXXXXXXXXXXXXXX</w:t>
      </w:r>
      <w:r w:rsidRPr="00ED41AF">
        <w:rPr>
          <w:rFonts w:ascii="Book Antiqua" w:hAnsi="Book Antiqua"/>
          <w:sz w:val="22"/>
        </w:rPr>
        <w:t>, místopředsedou představenstva</w:t>
      </w:r>
    </w:p>
    <w:p w:rsidR="00ED41AF" w:rsidRPr="00ED41AF" w:rsidRDefault="00ED41AF" w:rsidP="00D4544F">
      <w:pPr>
        <w:pStyle w:val="Odstavecseseznamem"/>
        <w:spacing w:line="240" w:lineRule="auto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bankovní spojení: </w:t>
      </w:r>
      <w:proofErr w:type="spellStart"/>
      <w:proofErr w:type="gramStart"/>
      <w:r w:rsidRPr="00ED41AF">
        <w:rPr>
          <w:rFonts w:ascii="Book Antiqua" w:hAnsi="Book Antiqua"/>
          <w:sz w:val="22"/>
        </w:rPr>
        <w:t>č.ú</w:t>
      </w:r>
      <w:proofErr w:type="spellEnd"/>
      <w:r w:rsidRPr="00ED41AF">
        <w:rPr>
          <w:rFonts w:ascii="Book Antiqua" w:hAnsi="Book Antiqua"/>
          <w:sz w:val="22"/>
        </w:rPr>
        <w:t>. 22101021/0100</w:t>
      </w:r>
      <w:proofErr w:type="gramEnd"/>
      <w:r w:rsidRPr="00ED41AF">
        <w:rPr>
          <w:rFonts w:ascii="Book Antiqua" w:hAnsi="Book Antiqua"/>
          <w:sz w:val="22"/>
        </w:rPr>
        <w:t>, vedený u Komerční banky</w:t>
      </w:r>
    </w:p>
    <w:p w:rsidR="00ED41AF" w:rsidRPr="00ED41AF" w:rsidRDefault="00ED41AF" w:rsidP="00D4544F">
      <w:pPr>
        <w:spacing w:before="120" w:after="120"/>
        <w:ind w:left="284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(dále jen „</w:t>
      </w:r>
      <w:r w:rsidRPr="00ED41AF">
        <w:rPr>
          <w:b/>
          <w:i/>
          <w:sz w:val="22"/>
          <w:szCs w:val="22"/>
        </w:rPr>
        <w:t>poskytovatel</w:t>
      </w:r>
      <w:r w:rsidRPr="00ED41AF">
        <w:rPr>
          <w:i/>
          <w:sz w:val="22"/>
          <w:szCs w:val="22"/>
        </w:rPr>
        <w:t>“)</w:t>
      </w:r>
    </w:p>
    <w:p w:rsidR="00ED41AF" w:rsidRPr="00ED41AF" w:rsidRDefault="00ED41AF" w:rsidP="00D4544F">
      <w:pPr>
        <w:spacing w:before="360" w:after="120"/>
        <w:ind w:left="709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společně též jako „smluvní strany“ či „účastníci smlouvy“</w:t>
      </w:r>
    </w:p>
    <w:p w:rsidR="00ED41AF" w:rsidRPr="00ED41AF" w:rsidRDefault="00ED41AF" w:rsidP="008E7EF1">
      <w:pPr>
        <w:spacing w:before="480" w:after="120"/>
        <w:jc w:val="center"/>
        <w:rPr>
          <w:sz w:val="22"/>
          <w:szCs w:val="22"/>
        </w:rPr>
      </w:pPr>
      <w:r w:rsidRPr="00ED41AF">
        <w:rPr>
          <w:sz w:val="22"/>
          <w:szCs w:val="22"/>
        </w:rPr>
        <w:t xml:space="preserve">uzavírají níže uvedeného dne, měsíce a roku podle příslušných ustanovení zákona č. 89/2012 Sb., občanského zákoníku (dále jen „občanský zákoník“) </w:t>
      </w:r>
      <w:r>
        <w:rPr>
          <w:sz w:val="22"/>
          <w:szCs w:val="22"/>
        </w:rPr>
        <w:t>tento</w:t>
      </w:r>
    </w:p>
    <w:p w:rsidR="00ED41AF" w:rsidRPr="00ED41AF" w:rsidRDefault="00ED41AF" w:rsidP="00D4544F">
      <w:pPr>
        <w:suppressAutoHyphens/>
        <w:spacing w:after="120"/>
        <w:ind w:left="284"/>
        <w:jc w:val="center"/>
        <w:rPr>
          <w:caps/>
          <w:spacing w:val="30"/>
          <w:sz w:val="22"/>
          <w:szCs w:val="22"/>
        </w:rPr>
      </w:pPr>
      <w:r>
        <w:rPr>
          <w:caps/>
          <w:spacing w:val="30"/>
          <w:sz w:val="22"/>
          <w:szCs w:val="22"/>
        </w:rPr>
        <w:t xml:space="preserve">DODATEK </w:t>
      </w:r>
      <w:proofErr w:type="gramStart"/>
      <w:r>
        <w:rPr>
          <w:caps/>
          <w:spacing w:val="30"/>
          <w:sz w:val="22"/>
          <w:szCs w:val="22"/>
        </w:rPr>
        <w:t>č.1 KE</w:t>
      </w:r>
      <w:proofErr w:type="gramEnd"/>
      <w:r>
        <w:rPr>
          <w:caps/>
          <w:spacing w:val="30"/>
          <w:sz w:val="22"/>
          <w:szCs w:val="22"/>
        </w:rPr>
        <w:t xml:space="preserve"> SMLOUVĚ </w:t>
      </w:r>
      <w:r w:rsidRPr="00ED41AF">
        <w:rPr>
          <w:caps/>
          <w:spacing w:val="30"/>
          <w:sz w:val="22"/>
          <w:szCs w:val="22"/>
        </w:rPr>
        <w:t>o poskytování služeb SPOČÍVAJÍCÍCH V nakládání sE SEPAROVANÝM odpadEM</w:t>
      </w:r>
    </w:p>
    <w:p w:rsidR="00D4544F" w:rsidRPr="00D4544F" w:rsidRDefault="00ED41AF" w:rsidP="00D4544F">
      <w:pPr>
        <w:spacing w:after="120"/>
        <w:ind w:left="284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(dále jen „</w:t>
      </w:r>
      <w:r>
        <w:rPr>
          <w:b/>
          <w:i/>
          <w:sz w:val="22"/>
          <w:szCs w:val="22"/>
        </w:rPr>
        <w:t>dodatek</w:t>
      </w:r>
      <w:r w:rsidRPr="00ED41AF">
        <w:rPr>
          <w:i/>
          <w:sz w:val="22"/>
          <w:szCs w:val="22"/>
        </w:rPr>
        <w:t>“)</w:t>
      </w:r>
    </w:p>
    <w:p w:rsidR="00ED41AF" w:rsidRDefault="00546C52" w:rsidP="00100371">
      <w:pPr>
        <w:pStyle w:val="StylNadpis2BookAntiqua"/>
        <w:tabs>
          <w:tab w:val="center" w:pos="0"/>
          <w:tab w:val="center" w:pos="1080"/>
        </w:tabs>
        <w:spacing w:after="120"/>
        <w:ind w:left="0" w:firstLine="0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I.</w:t>
      </w:r>
    </w:p>
    <w:p w:rsidR="00546C52" w:rsidRPr="00570E25" w:rsidRDefault="00546C52" w:rsidP="00100371">
      <w:pPr>
        <w:pStyle w:val="StylNadpis2BookAntiqua"/>
        <w:tabs>
          <w:tab w:val="center" w:pos="0"/>
          <w:tab w:val="center" w:pos="1080"/>
        </w:tabs>
        <w:spacing w:after="120"/>
        <w:ind w:left="0" w:firstLine="0"/>
        <w:jc w:val="center"/>
        <w:rPr>
          <w:rFonts w:eastAsia="Arial Unicode MS"/>
          <w:b w:val="0"/>
          <w:sz w:val="22"/>
          <w:szCs w:val="22"/>
        </w:rPr>
      </w:pPr>
      <w:r w:rsidRPr="00570E25">
        <w:rPr>
          <w:rFonts w:eastAsia="Arial Unicode MS"/>
          <w:b w:val="0"/>
          <w:sz w:val="22"/>
          <w:szCs w:val="22"/>
        </w:rPr>
        <w:t xml:space="preserve">Úvodní ustanovení </w:t>
      </w:r>
    </w:p>
    <w:p w:rsidR="00546C52" w:rsidRPr="00570E25" w:rsidRDefault="00546C52" w:rsidP="00D4544F">
      <w:pPr>
        <w:pStyle w:val="StylNadpis2BookAntiqua"/>
        <w:numPr>
          <w:ilvl w:val="0"/>
          <w:numId w:val="9"/>
        </w:numPr>
        <w:tabs>
          <w:tab w:val="center" w:pos="0"/>
          <w:tab w:val="center" w:pos="1080"/>
        </w:tabs>
        <w:spacing w:before="240" w:after="120"/>
        <w:jc w:val="both"/>
        <w:rPr>
          <w:rFonts w:eastAsia="Arial Unicode MS"/>
          <w:b w:val="0"/>
          <w:sz w:val="22"/>
          <w:szCs w:val="22"/>
        </w:rPr>
      </w:pPr>
      <w:r w:rsidRPr="00570E25">
        <w:rPr>
          <w:rFonts w:eastAsia="Arial Unicode MS"/>
          <w:b w:val="0"/>
          <w:sz w:val="22"/>
          <w:szCs w:val="22"/>
        </w:rPr>
        <w:t>Účastníc</w:t>
      </w:r>
      <w:r w:rsidR="006D014E">
        <w:rPr>
          <w:rFonts w:eastAsia="Arial Unicode MS"/>
          <w:b w:val="0"/>
          <w:sz w:val="22"/>
          <w:szCs w:val="22"/>
        </w:rPr>
        <w:t xml:space="preserve">i smlouvy uzavřeli dne </w:t>
      </w:r>
      <w:proofErr w:type="gramStart"/>
      <w:r w:rsidR="006D014E">
        <w:rPr>
          <w:rFonts w:eastAsia="Arial Unicode MS"/>
          <w:b w:val="0"/>
          <w:sz w:val="22"/>
          <w:szCs w:val="22"/>
        </w:rPr>
        <w:t>29.5.2019</w:t>
      </w:r>
      <w:proofErr w:type="gramEnd"/>
      <w:r w:rsidRPr="00570E25">
        <w:rPr>
          <w:rFonts w:eastAsia="Arial Unicode MS"/>
          <w:b w:val="0"/>
          <w:sz w:val="22"/>
          <w:szCs w:val="22"/>
        </w:rPr>
        <w:t xml:space="preserve"> smlouvu O poskytování služeb spočívajících v nakládání se separovaným odpadem. </w:t>
      </w:r>
    </w:p>
    <w:p w:rsidR="00D4544F" w:rsidRDefault="00546C52" w:rsidP="00D4544F">
      <w:pPr>
        <w:pStyle w:val="StylNadpis2BookAntiqua"/>
        <w:numPr>
          <w:ilvl w:val="0"/>
          <w:numId w:val="9"/>
        </w:numPr>
        <w:tabs>
          <w:tab w:val="center" w:pos="0"/>
          <w:tab w:val="center" w:pos="1080"/>
        </w:tabs>
        <w:spacing w:before="240" w:after="120"/>
        <w:jc w:val="both"/>
        <w:rPr>
          <w:rFonts w:eastAsia="Arial Unicode MS"/>
          <w:b w:val="0"/>
          <w:sz w:val="22"/>
          <w:szCs w:val="22"/>
        </w:rPr>
      </w:pPr>
      <w:r w:rsidRPr="00570E25">
        <w:rPr>
          <w:rFonts w:eastAsia="Arial Unicode MS"/>
          <w:b w:val="0"/>
          <w:sz w:val="22"/>
          <w:szCs w:val="22"/>
        </w:rPr>
        <w:t xml:space="preserve">Následně objednatel zjistil, že jím navržená frekvence svozu separovaného odpadu – plastů 2krát týdně je nedostačující. </w:t>
      </w:r>
    </w:p>
    <w:p w:rsidR="00546C52" w:rsidRPr="00D4544F" w:rsidRDefault="00546C52" w:rsidP="00D4544F">
      <w:pPr>
        <w:pStyle w:val="StylNadpis2BookAntiqua"/>
        <w:numPr>
          <w:ilvl w:val="0"/>
          <w:numId w:val="9"/>
        </w:numPr>
        <w:tabs>
          <w:tab w:val="center" w:pos="0"/>
          <w:tab w:val="center" w:pos="1080"/>
        </w:tabs>
        <w:spacing w:before="240" w:after="120"/>
        <w:jc w:val="both"/>
        <w:rPr>
          <w:rFonts w:eastAsia="Arial Unicode MS"/>
          <w:b w:val="0"/>
          <w:sz w:val="22"/>
          <w:szCs w:val="22"/>
        </w:rPr>
      </w:pPr>
      <w:r w:rsidRPr="00D4544F">
        <w:rPr>
          <w:rFonts w:eastAsia="Arial Unicode MS"/>
          <w:b w:val="0"/>
          <w:sz w:val="22"/>
          <w:szCs w:val="22"/>
        </w:rPr>
        <w:t xml:space="preserve">Účastníci smlouvy se dohodli, že frekvence svozu separovaného odpadu – plastů bude navýšena o jeden den svozu tohoto odpadu </w:t>
      </w:r>
      <w:r w:rsidR="00625810" w:rsidRPr="00D4544F">
        <w:rPr>
          <w:rFonts w:eastAsia="Arial Unicode MS"/>
          <w:b w:val="0"/>
          <w:sz w:val="22"/>
          <w:szCs w:val="22"/>
        </w:rPr>
        <w:t xml:space="preserve">navíc a z tohoto důvodu uzavírají dodatek </w:t>
      </w:r>
      <w:r w:rsidR="005F13C4" w:rsidRPr="00D4544F">
        <w:rPr>
          <w:rFonts w:eastAsia="Arial Unicode MS"/>
          <w:b w:val="0"/>
          <w:sz w:val="22"/>
          <w:szCs w:val="22"/>
        </w:rPr>
        <w:t xml:space="preserve">o změně </w:t>
      </w:r>
      <w:r w:rsidR="00625810" w:rsidRPr="00D4544F">
        <w:rPr>
          <w:rFonts w:eastAsia="Arial Unicode MS"/>
          <w:b w:val="0"/>
          <w:sz w:val="22"/>
          <w:szCs w:val="22"/>
        </w:rPr>
        <w:t>smlouvy ve znění uvedeném v čl. II.</w:t>
      </w:r>
    </w:p>
    <w:p w:rsidR="00D4544F" w:rsidRPr="00D4544F" w:rsidRDefault="00D4544F" w:rsidP="00D4544F">
      <w:pPr>
        <w:rPr>
          <w:rFonts w:eastAsia="Arial Unicode MS"/>
          <w:sz w:val="22"/>
          <w:szCs w:val="22"/>
        </w:rPr>
      </w:pPr>
    </w:p>
    <w:p w:rsidR="00D4544F" w:rsidRDefault="00D4544F" w:rsidP="00D4544F">
      <w:pPr>
        <w:rPr>
          <w:rFonts w:eastAsia="Arial Unicode MS"/>
        </w:rPr>
      </w:pPr>
    </w:p>
    <w:p w:rsidR="00D4544F" w:rsidRPr="00D4544F" w:rsidRDefault="00D4544F" w:rsidP="00D4544F">
      <w:pPr>
        <w:rPr>
          <w:rFonts w:eastAsia="Arial Unicode MS"/>
        </w:rPr>
      </w:pPr>
    </w:p>
    <w:p w:rsidR="00100371" w:rsidRDefault="00480441" w:rsidP="00100371">
      <w:pPr>
        <w:pStyle w:val="StylNadpis2BookAntiqua"/>
        <w:tabs>
          <w:tab w:val="center" w:pos="0"/>
          <w:tab w:val="center" w:pos="1080"/>
        </w:tabs>
        <w:spacing w:after="120"/>
        <w:ind w:left="0" w:firstLine="0"/>
        <w:jc w:val="center"/>
        <w:rPr>
          <w:rFonts w:eastAsia="Arial Unicode MS"/>
          <w:b w:val="0"/>
          <w:sz w:val="22"/>
          <w:szCs w:val="22"/>
        </w:rPr>
      </w:pPr>
      <w:r w:rsidRPr="00100371">
        <w:rPr>
          <w:rFonts w:eastAsia="Arial Unicode MS"/>
          <w:b w:val="0"/>
          <w:sz w:val="22"/>
          <w:szCs w:val="22"/>
        </w:rPr>
        <w:lastRenderedPageBreak/>
        <w:t>II.</w:t>
      </w:r>
      <w:r w:rsidR="008F713D" w:rsidRPr="00100371">
        <w:rPr>
          <w:rFonts w:eastAsia="Arial Unicode MS"/>
          <w:b w:val="0"/>
          <w:sz w:val="22"/>
          <w:szCs w:val="22"/>
        </w:rPr>
        <w:tab/>
      </w:r>
      <w:r w:rsidR="00472B42" w:rsidRPr="00100371">
        <w:rPr>
          <w:rFonts w:eastAsia="Arial Unicode MS"/>
          <w:b w:val="0"/>
          <w:sz w:val="22"/>
          <w:szCs w:val="22"/>
        </w:rPr>
        <w:t xml:space="preserve"> </w:t>
      </w:r>
    </w:p>
    <w:p w:rsidR="00480441" w:rsidRPr="00100371" w:rsidRDefault="00480441" w:rsidP="00100371">
      <w:pPr>
        <w:pStyle w:val="StylNadpis2BookAntiqua"/>
        <w:tabs>
          <w:tab w:val="center" w:pos="0"/>
          <w:tab w:val="center" w:pos="1080"/>
        </w:tabs>
        <w:spacing w:after="120"/>
        <w:ind w:left="0" w:firstLine="0"/>
        <w:jc w:val="center"/>
        <w:rPr>
          <w:rFonts w:eastAsia="Arial Unicode MS"/>
          <w:b w:val="0"/>
          <w:sz w:val="22"/>
          <w:szCs w:val="22"/>
        </w:rPr>
      </w:pPr>
      <w:r w:rsidRPr="00100371">
        <w:rPr>
          <w:rFonts w:eastAsia="Arial Unicode MS"/>
          <w:b w:val="0"/>
          <w:sz w:val="22"/>
          <w:szCs w:val="22"/>
        </w:rPr>
        <w:t>Předmět dodatku</w:t>
      </w:r>
    </w:p>
    <w:p w:rsidR="00480441" w:rsidRPr="00390B90" w:rsidRDefault="00480441" w:rsidP="00D4544F">
      <w:pPr>
        <w:widowControl w:val="0"/>
        <w:autoSpaceDE w:val="0"/>
        <w:autoSpaceDN w:val="0"/>
        <w:adjustRightInd w:val="0"/>
        <w:spacing w:after="120"/>
        <w:ind w:firstLine="360"/>
        <w:jc w:val="both"/>
        <w:rPr>
          <w:rFonts w:eastAsia="Arial Unicode MS"/>
          <w:sz w:val="22"/>
          <w:szCs w:val="22"/>
        </w:rPr>
      </w:pPr>
      <w:r w:rsidRPr="00390B90">
        <w:rPr>
          <w:rFonts w:eastAsia="Arial Unicode MS"/>
          <w:sz w:val="22"/>
          <w:szCs w:val="22"/>
        </w:rPr>
        <w:t>Smluvní strany sjednávají, že</w:t>
      </w:r>
      <w:r w:rsidR="006D3DA1" w:rsidRPr="00390B90">
        <w:rPr>
          <w:b/>
          <w:sz w:val="22"/>
          <w:szCs w:val="22"/>
        </w:rPr>
        <w:t> </w:t>
      </w:r>
      <w:r w:rsidRPr="00390B90">
        <w:rPr>
          <w:rFonts w:eastAsia="Arial Unicode MS"/>
          <w:sz w:val="22"/>
          <w:szCs w:val="22"/>
        </w:rPr>
        <w:t>se smlouva</w:t>
      </w:r>
      <w:r w:rsidR="00546C52" w:rsidRPr="00390B90">
        <w:rPr>
          <w:rFonts w:eastAsia="Arial Unicode MS"/>
          <w:sz w:val="22"/>
          <w:szCs w:val="22"/>
        </w:rPr>
        <w:t xml:space="preserve"> uvedená v čl. I odst. 1</w:t>
      </w:r>
      <w:r w:rsidRPr="00390B90">
        <w:rPr>
          <w:rFonts w:eastAsia="Arial Unicode MS"/>
          <w:sz w:val="22"/>
          <w:szCs w:val="22"/>
        </w:rPr>
        <w:t xml:space="preserve"> mění takto:</w:t>
      </w:r>
    </w:p>
    <w:p w:rsidR="00E74F1E" w:rsidRPr="00906439" w:rsidRDefault="00E74F1E" w:rsidP="00D4544F">
      <w:pPr>
        <w:widowControl w:val="0"/>
        <w:autoSpaceDE w:val="0"/>
        <w:autoSpaceDN w:val="0"/>
        <w:adjustRightInd w:val="0"/>
        <w:spacing w:after="120"/>
        <w:jc w:val="both"/>
        <w:rPr>
          <w:rFonts w:eastAsia="Arial Unicode MS"/>
          <w:sz w:val="22"/>
          <w:szCs w:val="22"/>
        </w:rPr>
      </w:pPr>
    </w:p>
    <w:p w:rsidR="00E74F1E" w:rsidRPr="00A773ED" w:rsidRDefault="00E74F1E" w:rsidP="00D4544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Arial Unicode MS"/>
          <w:sz w:val="22"/>
        </w:rPr>
      </w:pPr>
      <w:r w:rsidRPr="00570E25">
        <w:rPr>
          <w:rFonts w:ascii="Book Antiqua" w:eastAsia="Arial Unicode MS" w:hAnsi="Book Antiqua"/>
          <w:sz w:val="22"/>
        </w:rPr>
        <w:t xml:space="preserve">Článek II. Předmět smlouvy odst. </w:t>
      </w:r>
      <w:proofErr w:type="gramStart"/>
      <w:r w:rsidRPr="00570E25">
        <w:rPr>
          <w:rFonts w:ascii="Book Antiqua" w:eastAsia="Arial Unicode MS" w:hAnsi="Book Antiqua"/>
          <w:sz w:val="22"/>
        </w:rPr>
        <w:t>2.3. se</w:t>
      </w:r>
      <w:proofErr w:type="gramEnd"/>
      <w:r w:rsidRPr="00570E25">
        <w:rPr>
          <w:rFonts w:ascii="Book Antiqua" w:eastAsia="Arial Unicode MS" w:hAnsi="Book Antiqua"/>
          <w:sz w:val="22"/>
        </w:rPr>
        <w:t xml:space="preserve"> v tabulce řádek plasty  frekvence svozu mění na „3x týdně“. </w:t>
      </w:r>
    </w:p>
    <w:p w:rsidR="00625810" w:rsidRPr="00A773ED" w:rsidRDefault="00625810" w:rsidP="00D4544F">
      <w:pPr>
        <w:pStyle w:val="Odstavecseseznamem"/>
        <w:widowControl w:val="0"/>
        <w:autoSpaceDE w:val="0"/>
        <w:autoSpaceDN w:val="0"/>
        <w:adjustRightInd w:val="0"/>
        <w:spacing w:line="240" w:lineRule="auto"/>
        <w:rPr>
          <w:rFonts w:eastAsia="Arial Unicode MS"/>
          <w:sz w:val="22"/>
        </w:rPr>
      </w:pPr>
    </w:p>
    <w:p w:rsidR="008A5FFF" w:rsidRPr="008E7EF1" w:rsidRDefault="00E74F1E" w:rsidP="00105D2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eastAsia="Arial Unicode MS"/>
          <w:sz w:val="22"/>
        </w:rPr>
      </w:pPr>
      <w:r w:rsidRPr="008E7EF1">
        <w:rPr>
          <w:rFonts w:ascii="Book Antiqua" w:eastAsia="Arial Unicode MS" w:hAnsi="Book Antiqua"/>
          <w:sz w:val="22"/>
        </w:rPr>
        <w:t>Článek III. Cena předmětu plnění se doplňuje o odstavec</w:t>
      </w:r>
      <w:r w:rsidR="008E7EF1">
        <w:rPr>
          <w:rFonts w:ascii="Book Antiqua" w:eastAsia="Arial Unicode MS" w:hAnsi="Book Antiqua"/>
          <w:sz w:val="22"/>
        </w:rPr>
        <w:t xml:space="preserve"> </w:t>
      </w:r>
      <w:proofErr w:type="gramStart"/>
      <w:r w:rsidR="008E7EF1">
        <w:rPr>
          <w:rFonts w:ascii="Book Antiqua" w:eastAsia="Arial Unicode MS" w:hAnsi="Book Antiqua"/>
          <w:sz w:val="22"/>
        </w:rPr>
        <w:t>3.5. ve</w:t>
      </w:r>
      <w:proofErr w:type="gramEnd"/>
      <w:r w:rsidR="008E7EF1">
        <w:rPr>
          <w:rFonts w:ascii="Book Antiqua" w:eastAsia="Arial Unicode MS" w:hAnsi="Book Antiqua"/>
          <w:sz w:val="22"/>
        </w:rPr>
        <w:t xml:space="preserve"> znění: „Cena za sběr, </w:t>
      </w:r>
      <w:r w:rsidRPr="008E7EF1">
        <w:rPr>
          <w:rFonts w:ascii="Book Antiqua" w:eastAsia="Arial Unicode MS" w:hAnsi="Book Antiqua"/>
          <w:sz w:val="22"/>
        </w:rPr>
        <w:t>svoz</w:t>
      </w:r>
      <w:r w:rsidR="008E7EF1">
        <w:rPr>
          <w:rFonts w:ascii="Book Antiqua" w:eastAsia="Arial Unicode MS" w:hAnsi="Book Antiqua"/>
          <w:sz w:val="22"/>
        </w:rPr>
        <w:t>, odstranění a využití</w:t>
      </w:r>
      <w:r w:rsidRPr="008E7EF1">
        <w:rPr>
          <w:rFonts w:ascii="Book Antiqua" w:eastAsia="Arial Unicode MS" w:hAnsi="Book Antiqua"/>
          <w:sz w:val="22"/>
        </w:rPr>
        <w:t xml:space="preserve"> 1 tuny separovaného odpadu se v případě svozu odpadu v sobotu, kdy tento den bude schválen v harmonogramu svozu tříděného odpadu, zvyšuje o 35%.</w:t>
      </w:r>
      <w:r w:rsidR="00625810" w:rsidRPr="008E7EF1">
        <w:rPr>
          <w:rFonts w:ascii="Book Antiqua" w:eastAsia="Arial Unicode MS" w:hAnsi="Book Antiqua"/>
          <w:sz w:val="22"/>
        </w:rPr>
        <w:t xml:space="preserve"> Navýšení ceny se nevztahuje na náhradní svozy.</w:t>
      </w:r>
      <w:r w:rsidRPr="008E7EF1">
        <w:rPr>
          <w:rFonts w:ascii="Book Antiqua" w:eastAsia="Arial Unicode MS" w:hAnsi="Book Antiqua"/>
          <w:sz w:val="22"/>
        </w:rPr>
        <w:t xml:space="preserve">“   </w:t>
      </w:r>
    </w:p>
    <w:p w:rsidR="008F713D" w:rsidRPr="00DF3B6F" w:rsidRDefault="008A5FFF" w:rsidP="008A5FFF">
      <w:pPr>
        <w:widowControl w:val="0"/>
        <w:autoSpaceDE w:val="0"/>
        <w:autoSpaceDN w:val="0"/>
        <w:adjustRightInd w:val="0"/>
        <w:spacing w:after="120"/>
        <w:jc w:val="center"/>
        <w:rPr>
          <w:rFonts w:eastAsia="Arial Unicode MS"/>
          <w:sz w:val="22"/>
          <w:szCs w:val="22"/>
        </w:rPr>
      </w:pPr>
      <w:r w:rsidRPr="00DF3B6F">
        <w:rPr>
          <w:rFonts w:eastAsia="Arial Unicode MS"/>
          <w:sz w:val="22"/>
          <w:szCs w:val="22"/>
        </w:rPr>
        <w:t xml:space="preserve">III. </w:t>
      </w:r>
    </w:p>
    <w:p w:rsidR="008A5FFF" w:rsidRPr="00100371" w:rsidRDefault="008A5FFF" w:rsidP="008A5FFF">
      <w:pPr>
        <w:widowControl w:val="0"/>
        <w:autoSpaceDE w:val="0"/>
        <w:autoSpaceDN w:val="0"/>
        <w:adjustRightInd w:val="0"/>
        <w:spacing w:after="120"/>
        <w:jc w:val="center"/>
        <w:rPr>
          <w:rFonts w:eastAsia="Arial Unicode MS"/>
          <w:sz w:val="22"/>
          <w:szCs w:val="22"/>
        </w:rPr>
      </w:pPr>
      <w:r w:rsidRPr="00100371">
        <w:rPr>
          <w:rFonts w:eastAsia="Arial Unicode MS"/>
          <w:sz w:val="22"/>
          <w:szCs w:val="22"/>
        </w:rPr>
        <w:t xml:space="preserve">Doplatek za již uskutečněné svozy </w:t>
      </w:r>
    </w:p>
    <w:p w:rsidR="00DF3B6F" w:rsidRPr="00100371" w:rsidRDefault="008A5FFF" w:rsidP="00DF3B6F">
      <w:pPr>
        <w:pStyle w:val="Odstavecseseznamem"/>
        <w:numPr>
          <w:ilvl w:val="0"/>
          <w:numId w:val="11"/>
        </w:numPr>
        <w:rPr>
          <w:rFonts w:ascii="Book Antiqua" w:hAnsi="Book Antiqua" w:cs="Segoe UI"/>
          <w:sz w:val="22"/>
        </w:rPr>
      </w:pPr>
      <w:r w:rsidRPr="00100371">
        <w:rPr>
          <w:rFonts w:ascii="Book Antiqua" w:hAnsi="Book Antiqua" w:cs="Segoe UI"/>
          <w:sz w:val="22"/>
        </w:rPr>
        <w:t>Objednatel bere na vědomí, že poskytovatel na jeho objednávku realizuje</w:t>
      </w:r>
      <w:r w:rsidR="00105D2B" w:rsidRPr="00100371">
        <w:rPr>
          <w:rFonts w:ascii="Book Antiqua" w:hAnsi="Book Antiqua" w:cs="Segoe UI"/>
          <w:sz w:val="22"/>
        </w:rPr>
        <w:t xml:space="preserve"> pravidelné</w:t>
      </w:r>
      <w:r w:rsidRPr="00100371">
        <w:rPr>
          <w:rFonts w:ascii="Book Antiqua" w:hAnsi="Book Antiqua" w:cs="Segoe UI"/>
          <w:sz w:val="22"/>
        </w:rPr>
        <w:t xml:space="preserve"> sobotní svozy již od </w:t>
      </w:r>
      <w:proofErr w:type="gramStart"/>
      <w:r w:rsidRPr="00100371">
        <w:rPr>
          <w:rFonts w:ascii="Book Antiqua" w:hAnsi="Book Antiqua" w:cs="Segoe UI"/>
          <w:sz w:val="22"/>
        </w:rPr>
        <w:t>6.6.2020</w:t>
      </w:r>
      <w:proofErr w:type="gramEnd"/>
      <w:r w:rsidRPr="00100371">
        <w:rPr>
          <w:rFonts w:ascii="Book Antiqua" w:hAnsi="Book Antiqua" w:cs="Segoe UI"/>
          <w:sz w:val="22"/>
        </w:rPr>
        <w:t xml:space="preserve"> (první sobotní svoz). </w:t>
      </w:r>
    </w:p>
    <w:p w:rsidR="008A5FFF" w:rsidRPr="009230BC" w:rsidRDefault="008A5FFF" w:rsidP="00100371">
      <w:pPr>
        <w:pStyle w:val="Odstavecseseznamem"/>
        <w:numPr>
          <w:ilvl w:val="0"/>
          <w:numId w:val="11"/>
        </w:numPr>
        <w:rPr>
          <w:rFonts w:ascii="Book Antiqua" w:hAnsi="Book Antiqua" w:cs="Segoe UI"/>
          <w:sz w:val="22"/>
        </w:rPr>
      </w:pPr>
      <w:r w:rsidRPr="00100371">
        <w:rPr>
          <w:sz w:val="22"/>
        </w:rPr>
        <w:t>Objednatel se zavazuje uhradit </w:t>
      </w:r>
      <w:r w:rsidR="00105D2B" w:rsidRPr="00100371">
        <w:rPr>
          <w:sz w:val="22"/>
        </w:rPr>
        <w:t>celkovou částku</w:t>
      </w:r>
      <w:r w:rsidRPr="00100371">
        <w:rPr>
          <w:sz w:val="22"/>
        </w:rPr>
        <w:t xml:space="preserve"> za sběr, svoz, odstranění a využití</w:t>
      </w:r>
      <w:r w:rsidR="00105D2B" w:rsidRPr="00100371">
        <w:rPr>
          <w:sz w:val="22"/>
        </w:rPr>
        <w:t> separovaného odpadu - plastu </w:t>
      </w:r>
      <w:r w:rsidR="00DF3B6F" w:rsidRPr="00100371">
        <w:rPr>
          <w:sz w:val="22"/>
        </w:rPr>
        <w:t>sjednanou ve smlouvě</w:t>
      </w:r>
      <w:r w:rsidR="00DF3B6F" w:rsidRPr="00100371">
        <w:rPr>
          <w:rFonts w:eastAsia="Arial Unicode MS"/>
          <w:b/>
          <w:sz w:val="22"/>
        </w:rPr>
        <w:t xml:space="preserve"> </w:t>
      </w:r>
      <w:r w:rsidR="00DF3B6F" w:rsidRPr="00100371">
        <w:rPr>
          <w:rFonts w:eastAsia="Arial Unicode MS"/>
          <w:sz w:val="22"/>
        </w:rPr>
        <w:t>O poskytování služeb spočívajících v nakládání se separovaným odpadem</w:t>
      </w:r>
      <w:r w:rsidR="00DF3B6F" w:rsidRPr="00100371">
        <w:rPr>
          <w:sz w:val="22"/>
        </w:rPr>
        <w:t xml:space="preserve"> </w:t>
      </w:r>
      <w:r w:rsidR="00105D2B" w:rsidRPr="00100371">
        <w:rPr>
          <w:sz w:val="22"/>
        </w:rPr>
        <w:t>zvýšenou o 35% u všech</w:t>
      </w:r>
      <w:r w:rsidR="00DF3B6F" w:rsidRPr="00100371">
        <w:rPr>
          <w:sz w:val="22"/>
        </w:rPr>
        <w:t xml:space="preserve"> od </w:t>
      </w:r>
      <w:proofErr w:type="gramStart"/>
      <w:r w:rsidR="00DF3B6F" w:rsidRPr="00100371">
        <w:rPr>
          <w:sz w:val="22"/>
        </w:rPr>
        <w:t>6.6.2020</w:t>
      </w:r>
      <w:proofErr w:type="gramEnd"/>
      <w:r w:rsidR="00105D2B" w:rsidRPr="00100371">
        <w:rPr>
          <w:sz w:val="22"/>
        </w:rPr>
        <w:t xml:space="preserve"> </w:t>
      </w:r>
      <w:r w:rsidR="00DF3B6F" w:rsidRPr="00100371">
        <w:rPr>
          <w:sz w:val="22"/>
        </w:rPr>
        <w:t>až</w:t>
      </w:r>
      <w:r w:rsidR="00105D2B" w:rsidRPr="00100371">
        <w:rPr>
          <w:sz w:val="22"/>
        </w:rPr>
        <w:t xml:space="preserve"> </w:t>
      </w:r>
      <w:r w:rsidR="00DF3B6F" w:rsidRPr="00100371">
        <w:rPr>
          <w:sz w:val="22"/>
        </w:rPr>
        <w:t xml:space="preserve">ke </w:t>
      </w:r>
      <w:r w:rsidR="002377DD" w:rsidRPr="00100371">
        <w:rPr>
          <w:sz w:val="22"/>
        </w:rPr>
        <w:t>dni podpisu dodatku</w:t>
      </w:r>
      <w:r w:rsidR="00105D2B" w:rsidRPr="00100371">
        <w:rPr>
          <w:sz w:val="22"/>
        </w:rPr>
        <w:t xml:space="preserve"> uskutečněných sobotních svozů separovaného odpadu – plastu.</w:t>
      </w:r>
      <w:r w:rsidR="00105D2B" w:rsidRPr="00DF3B6F">
        <w:rPr>
          <w:sz w:val="22"/>
        </w:rPr>
        <w:t xml:space="preserve"> </w:t>
      </w:r>
      <w:r w:rsidRPr="00DF3B6F">
        <w:rPr>
          <w:sz w:val="22"/>
        </w:rPr>
        <w:t xml:space="preserve"> </w:t>
      </w:r>
    </w:p>
    <w:p w:rsidR="009230BC" w:rsidRPr="009230BC" w:rsidRDefault="009230BC" w:rsidP="009230BC">
      <w:pPr>
        <w:pStyle w:val="Odstavecseseznamem"/>
        <w:numPr>
          <w:ilvl w:val="0"/>
          <w:numId w:val="11"/>
        </w:numPr>
        <w:rPr>
          <w:rFonts w:ascii="Book Antiqua" w:hAnsi="Book Antiqua" w:cs="Segoe UI"/>
          <w:sz w:val="22"/>
        </w:rPr>
      </w:pPr>
      <w:r w:rsidRPr="009230BC">
        <w:rPr>
          <w:sz w:val="22"/>
        </w:rPr>
        <w:t xml:space="preserve">Poskytovatel bere na vědomí, že je povinen fakturovat sobotní svozy na samostatné faktuře. K faktuře pak bude poskytnut záznam z vážního zařízení. </w:t>
      </w:r>
    </w:p>
    <w:p w:rsidR="009230BC" w:rsidRPr="009230BC" w:rsidRDefault="009230BC" w:rsidP="009230BC">
      <w:pPr>
        <w:rPr>
          <w:rFonts w:cs="Segoe UI"/>
          <w:sz w:val="22"/>
        </w:rPr>
      </w:pPr>
    </w:p>
    <w:p w:rsidR="00100371" w:rsidRDefault="00100371" w:rsidP="00100371">
      <w:pPr>
        <w:pStyle w:val="StylNadpis2BookAntiqua"/>
        <w:spacing w:after="120"/>
        <w:ind w:left="0" w:firstLine="0"/>
        <w:jc w:val="center"/>
        <w:rPr>
          <w:rFonts w:eastAsia="Arial Unicode MS"/>
          <w:b w:val="0"/>
          <w:sz w:val="22"/>
          <w:szCs w:val="22"/>
        </w:rPr>
      </w:pPr>
    </w:p>
    <w:p w:rsidR="00100371" w:rsidRPr="00100371" w:rsidRDefault="00480441" w:rsidP="00100371">
      <w:pPr>
        <w:pStyle w:val="StylNadpis2BookAntiqua"/>
        <w:spacing w:after="120"/>
        <w:ind w:left="0" w:firstLine="0"/>
        <w:jc w:val="center"/>
        <w:rPr>
          <w:rFonts w:eastAsia="Arial Unicode MS"/>
          <w:b w:val="0"/>
          <w:sz w:val="22"/>
          <w:szCs w:val="22"/>
        </w:rPr>
      </w:pPr>
      <w:r w:rsidRPr="00100371">
        <w:rPr>
          <w:rFonts w:eastAsia="Arial Unicode MS"/>
          <w:b w:val="0"/>
          <w:sz w:val="22"/>
          <w:szCs w:val="22"/>
        </w:rPr>
        <w:t>III.</w:t>
      </w:r>
    </w:p>
    <w:p w:rsidR="002100F9" w:rsidRPr="00100371" w:rsidRDefault="00480441" w:rsidP="00100371">
      <w:pPr>
        <w:pStyle w:val="StylNadpis2BookAntiqua"/>
        <w:spacing w:after="120"/>
        <w:ind w:left="0" w:firstLine="0"/>
        <w:jc w:val="center"/>
        <w:rPr>
          <w:rFonts w:eastAsia="Arial Unicode MS"/>
          <w:b w:val="0"/>
          <w:sz w:val="22"/>
          <w:szCs w:val="22"/>
        </w:rPr>
      </w:pPr>
      <w:r w:rsidRPr="00100371">
        <w:rPr>
          <w:rFonts w:eastAsia="Arial Unicode MS"/>
          <w:b w:val="0"/>
          <w:sz w:val="22"/>
          <w:szCs w:val="22"/>
        </w:rPr>
        <w:t>Závěrečná ustanovení</w:t>
      </w:r>
    </w:p>
    <w:p w:rsidR="00D4544F" w:rsidRPr="00D4544F" w:rsidRDefault="00D4544F" w:rsidP="00D4544F">
      <w:pPr>
        <w:pStyle w:val="Zkladntext"/>
        <w:numPr>
          <w:ilvl w:val="0"/>
          <w:numId w:val="7"/>
        </w:numPr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Ujednání smlouvy O</w:t>
      </w:r>
      <w:r w:rsidRPr="00570E25">
        <w:rPr>
          <w:sz w:val="22"/>
          <w:szCs w:val="22"/>
        </w:rPr>
        <w:t xml:space="preserve"> </w:t>
      </w:r>
      <w:r w:rsidRPr="00570E25">
        <w:rPr>
          <w:rFonts w:eastAsia="Arial Unicode MS"/>
          <w:sz w:val="22"/>
          <w:szCs w:val="22"/>
        </w:rPr>
        <w:t xml:space="preserve">poskytování služeb spočívajících v nakládání </w:t>
      </w:r>
      <w:r>
        <w:rPr>
          <w:rFonts w:eastAsia="Arial Unicode MS"/>
          <w:sz w:val="22"/>
          <w:szCs w:val="22"/>
        </w:rPr>
        <w:t>se separovaným odpadem</w:t>
      </w:r>
      <w:r w:rsidRPr="00570E25">
        <w:rPr>
          <w:sz w:val="22"/>
          <w:szCs w:val="22"/>
        </w:rPr>
        <w:t xml:space="preserve"> nedotčená tímto dodatkem zůstávají v platnosti beze změny.</w:t>
      </w:r>
    </w:p>
    <w:p w:rsidR="00480441" w:rsidRPr="005F13C4" w:rsidRDefault="00480441" w:rsidP="00D4544F">
      <w:pPr>
        <w:pStyle w:val="Normlnweb"/>
        <w:numPr>
          <w:ilvl w:val="0"/>
          <w:numId w:val="7"/>
        </w:numPr>
        <w:spacing w:before="0" w:beforeAutospacing="0" w:after="120" w:afterAutospacing="0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F13C4">
        <w:rPr>
          <w:rFonts w:ascii="Book Antiqua" w:hAnsi="Book Antiqua"/>
          <w:sz w:val="22"/>
          <w:szCs w:val="22"/>
        </w:rPr>
        <w:t xml:space="preserve">Dodatek je vyhotoven ve </w:t>
      </w:r>
      <w:r w:rsidR="00ED41AF" w:rsidRPr="005F13C4">
        <w:rPr>
          <w:rFonts w:ascii="Book Antiqua" w:hAnsi="Book Antiqua"/>
          <w:sz w:val="22"/>
          <w:szCs w:val="22"/>
        </w:rPr>
        <w:t>dvou</w:t>
      </w:r>
      <w:r w:rsidRPr="005F13C4">
        <w:rPr>
          <w:rFonts w:ascii="Book Antiqua" w:hAnsi="Book Antiqua"/>
          <w:sz w:val="22"/>
          <w:szCs w:val="22"/>
        </w:rPr>
        <w:t xml:space="preserve"> stejnopisech s platností originálu, z nichž </w:t>
      </w:r>
      <w:r w:rsidR="00ED41AF" w:rsidRPr="005F13C4">
        <w:rPr>
          <w:rFonts w:ascii="Book Antiqua" w:hAnsi="Book Antiqua"/>
          <w:sz w:val="22"/>
          <w:szCs w:val="22"/>
        </w:rPr>
        <w:t>každá strana obdrží jedno vyhotovení.</w:t>
      </w:r>
    </w:p>
    <w:p w:rsidR="00570E25" w:rsidRPr="00570E25" w:rsidRDefault="00390B90" w:rsidP="00D4544F">
      <w:pPr>
        <w:pStyle w:val="Zkladntext"/>
        <w:numPr>
          <w:ilvl w:val="0"/>
          <w:numId w:val="7"/>
        </w:numPr>
        <w:ind w:left="567" w:hanging="567"/>
        <w:jc w:val="both"/>
        <w:rPr>
          <w:bCs/>
          <w:sz w:val="22"/>
          <w:szCs w:val="22"/>
        </w:rPr>
      </w:pPr>
      <w:r w:rsidRPr="00570E25">
        <w:rPr>
          <w:rFonts w:cs="Arial"/>
          <w:sz w:val="22"/>
          <w:szCs w:val="22"/>
        </w:rPr>
        <w:t xml:space="preserve">Poskytovatel výslovně souhlasí se zveřejněním elektronického obrazu </w:t>
      </w:r>
      <w:r w:rsidR="006D014E">
        <w:rPr>
          <w:rFonts w:cs="Arial"/>
          <w:sz w:val="22"/>
          <w:szCs w:val="22"/>
        </w:rPr>
        <w:t>tohoto dodatku</w:t>
      </w:r>
      <w:r w:rsidRPr="00570E25">
        <w:rPr>
          <w:rFonts w:cs="Arial"/>
          <w:sz w:val="22"/>
          <w:szCs w:val="22"/>
        </w:rPr>
        <w:t xml:space="preserve"> na webový</w:t>
      </w:r>
      <w:r w:rsidR="00D4544F">
        <w:rPr>
          <w:rFonts w:cs="Arial"/>
          <w:sz w:val="22"/>
          <w:szCs w:val="22"/>
        </w:rPr>
        <w:t xml:space="preserve">ch stránkách </w:t>
      </w:r>
      <w:r w:rsidRPr="00570E25">
        <w:rPr>
          <w:rFonts w:cs="Arial"/>
          <w:sz w:val="22"/>
          <w:szCs w:val="22"/>
        </w:rPr>
        <w:t>o</w:t>
      </w:r>
      <w:r w:rsidR="00D4544F">
        <w:rPr>
          <w:rFonts w:cs="Arial"/>
          <w:sz w:val="22"/>
          <w:szCs w:val="22"/>
        </w:rPr>
        <w:t>bjednatele</w:t>
      </w:r>
      <w:r w:rsidRPr="00570E25">
        <w:rPr>
          <w:rFonts w:cs="Arial"/>
          <w:sz w:val="22"/>
          <w:szCs w:val="22"/>
        </w:rPr>
        <w:t>.</w:t>
      </w:r>
    </w:p>
    <w:p w:rsidR="00570E25" w:rsidRPr="00570E25" w:rsidRDefault="00390B90" w:rsidP="00D4544F">
      <w:pPr>
        <w:pStyle w:val="Zkladntext"/>
        <w:numPr>
          <w:ilvl w:val="0"/>
          <w:numId w:val="7"/>
        </w:numPr>
        <w:ind w:left="567" w:hanging="567"/>
        <w:jc w:val="both"/>
        <w:rPr>
          <w:bCs/>
          <w:sz w:val="22"/>
          <w:szCs w:val="22"/>
        </w:rPr>
      </w:pPr>
      <w:r w:rsidRPr="00570E25">
        <w:rPr>
          <w:rFonts w:cs="Arial"/>
          <w:sz w:val="22"/>
          <w:szCs w:val="22"/>
        </w:rPr>
        <w:t>Město Černošice ve smyslu § 41 odst. 1 zákona č. 128/2000 Sb., o obcích (obecní zřízení), ve znění pozdějších před</w:t>
      </w:r>
      <w:r w:rsidR="00D4544F">
        <w:rPr>
          <w:rFonts w:cs="Arial"/>
          <w:sz w:val="22"/>
          <w:szCs w:val="22"/>
        </w:rPr>
        <w:t>pisů osvědčuje, že uzavření tohoto</w:t>
      </w:r>
      <w:r w:rsidRPr="00570E25">
        <w:rPr>
          <w:rFonts w:cs="Arial"/>
          <w:sz w:val="22"/>
          <w:szCs w:val="22"/>
        </w:rPr>
        <w:t xml:space="preserve"> </w:t>
      </w:r>
      <w:r w:rsidR="00D4544F">
        <w:rPr>
          <w:rFonts w:cs="Arial"/>
          <w:sz w:val="22"/>
          <w:szCs w:val="22"/>
        </w:rPr>
        <w:t xml:space="preserve">dodatku </w:t>
      </w:r>
      <w:r w:rsidRPr="00570E25">
        <w:rPr>
          <w:rFonts w:cs="Arial"/>
          <w:sz w:val="22"/>
          <w:szCs w:val="22"/>
        </w:rPr>
        <w:t xml:space="preserve"> bylo schváleno </w:t>
      </w:r>
      <w:r w:rsidR="00A773ED" w:rsidRPr="00570E25">
        <w:rPr>
          <w:rFonts w:cs="Arial"/>
          <w:sz w:val="22"/>
          <w:szCs w:val="22"/>
        </w:rPr>
        <w:t>Radou</w:t>
      </w:r>
      <w:r w:rsidRPr="00570E25">
        <w:rPr>
          <w:rFonts w:cs="Arial"/>
          <w:sz w:val="22"/>
          <w:szCs w:val="22"/>
        </w:rPr>
        <w:t xml:space="preserve"> </w:t>
      </w:r>
      <w:r w:rsidR="00A773ED" w:rsidRPr="00570E25">
        <w:rPr>
          <w:rFonts w:cs="Arial"/>
          <w:sz w:val="22"/>
          <w:szCs w:val="22"/>
        </w:rPr>
        <w:t>města Černošice na jejím</w:t>
      </w:r>
      <w:r w:rsidR="009230BC">
        <w:rPr>
          <w:rFonts w:cs="Arial"/>
          <w:sz w:val="22"/>
          <w:szCs w:val="22"/>
        </w:rPr>
        <w:t xml:space="preserve"> 51.</w:t>
      </w:r>
      <w:r w:rsidRPr="00570E25">
        <w:rPr>
          <w:rFonts w:cs="Arial"/>
          <w:sz w:val="22"/>
          <w:szCs w:val="22"/>
        </w:rPr>
        <w:t xml:space="preserve"> zasedání konaném dne </w:t>
      </w:r>
      <w:proofErr w:type="gramStart"/>
      <w:r w:rsidR="009230BC">
        <w:rPr>
          <w:rFonts w:cs="Arial"/>
          <w:sz w:val="22"/>
          <w:szCs w:val="22"/>
        </w:rPr>
        <w:t>20.7.</w:t>
      </w:r>
      <w:r w:rsidR="006D014E">
        <w:rPr>
          <w:rFonts w:cs="Arial"/>
          <w:sz w:val="22"/>
          <w:szCs w:val="22"/>
        </w:rPr>
        <w:t>2020</w:t>
      </w:r>
      <w:proofErr w:type="gramEnd"/>
      <w:r w:rsidR="006D014E">
        <w:rPr>
          <w:rFonts w:cs="Arial"/>
          <w:sz w:val="22"/>
          <w:szCs w:val="22"/>
        </w:rPr>
        <w:t xml:space="preserve"> </w:t>
      </w:r>
      <w:r w:rsidRPr="00D4544F">
        <w:rPr>
          <w:rFonts w:cs="Arial"/>
          <w:sz w:val="22"/>
          <w:szCs w:val="22"/>
        </w:rPr>
        <w:t xml:space="preserve">(usnesení č. </w:t>
      </w:r>
      <w:r w:rsidR="00A773ED" w:rsidRPr="00D4544F">
        <w:rPr>
          <w:rFonts w:cs="Arial"/>
          <w:sz w:val="22"/>
          <w:szCs w:val="22"/>
        </w:rPr>
        <w:t>R</w:t>
      </w:r>
      <w:r w:rsidR="00D4544F" w:rsidRPr="00D4544F">
        <w:rPr>
          <w:rFonts w:cs="Arial"/>
          <w:sz w:val="22"/>
          <w:szCs w:val="22"/>
        </w:rPr>
        <w:t>/</w:t>
      </w:r>
      <w:r w:rsidR="009230BC">
        <w:rPr>
          <w:rFonts w:cs="Arial"/>
          <w:sz w:val="22"/>
          <w:szCs w:val="22"/>
        </w:rPr>
        <w:t>51</w:t>
      </w:r>
      <w:r w:rsidR="00D4544F" w:rsidRPr="00D4544F">
        <w:rPr>
          <w:rFonts w:cs="Arial"/>
          <w:sz w:val="22"/>
          <w:szCs w:val="22"/>
        </w:rPr>
        <w:t>/</w:t>
      </w:r>
      <w:r w:rsidR="009230BC">
        <w:rPr>
          <w:rFonts w:cs="Arial"/>
          <w:sz w:val="22"/>
          <w:szCs w:val="22"/>
        </w:rPr>
        <w:t>24</w:t>
      </w:r>
      <w:r w:rsidR="00D4544F" w:rsidRPr="00D4544F">
        <w:rPr>
          <w:rFonts w:cs="Arial"/>
          <w:sz w:val="22"/>
          <w:szCs w:val="22"/>
        </w:rPr>
        <w:t>/2020</w:t>
      </w:r>
      <w:r w:rsidR="005F13C4" w:rsidRPr="00D4544F">
        <w:rPr>
          <w:rFonts w:cs="Arial"/>
          <w:sz w:val="22"/>
          <w:szCs w:val="22"/>
        </w:rPr>
        <w:t>) tak</w:t>
      </w:r>
      <w:r w:rsidR="005F13C4" w:rsidRPr="00570E25">
        <w:rPr>
          <w:rFonts w:cs="Arial"/>
          <w:sz w:val="22"/>
          <w:szCs w:val="22"/>
        </w:rPr>
        <w:t>, jak to vyžaduje § 102</w:t>
      </w:r>
      <w:r w:rsidRPr="00570E25">
        <w:rPr>
          <w:rFonts w:cs="Arial"/>
          <w:sz w:val="22"/>
          <w:szCs w:val="22"/>
        </w:rPr>
        <w:t xml:space="preserve"> písm. </w:t>
      </w:r>
      <w:r w:rsidR="005F13C4" w:rsidRPr="00570E25">
        <w:rPr>
          <w:rFonts w:cs="Arial"/>
          <w:sz w:val="22"/>
          <w:szCs w:val="22"/>
        </w:rPr>
        <w:t>3</w:t>
      </w:r>
      <w:r w:rsidRPr="00570E25">
        <w:rPr>
          <w:rFonts w:cs="Arial"/>
          <w:sz w:val="22"/>
          <w:szCs w:val="22"/>
        </w:rPr>
        <w:t xml:space="preserve"> zákona č.128/2000 Sb., o obcích (obecní zřízení), ve znění pozdějších předpisů, čímž je splněna podmínka platnosti tohoto jeho právního jednání.</w:t>
      </w:r>
    </w:p>
    <w:p w:rsidR="00D4544F" w:rsidRPr="00D4544F" w:rsidRDefault="00570E25" w:rsidP="00D4544F">
      <w:pPr>
        <w:pStyle w:val="Zkladntext"/>
        <w:numPr>
          <w:ilvl w:val="0"/>
          <w:numId w:val="7"/>
        </w:numPr>
        <w:ind w:left="567" w:hanging="567"/>
        <w:jc w:val="both"/>
        <w:rPr>
          <w:bCs/>
          <w:sz w:val="22"/>
          <w:szCs w:val="22"/>
        </w:rPr>
      </w:pPr>
      <w:r>
        <w:rPr>
          <w:rFonts w:cs="Arial"/>
          <w:sz w:val="22"/>
        </w:rPr>
        <w:t>Poskytovatel</w:t>
      </w:r>
      <w:r w:rsidR="00390B90" w:rsidRPr="00570E25">
        <w:rPr>
          <w:rFonts w:cs="Arial"/>
          <w:sz w:val="22"/>
        </w:rPr>
        <w:t xml:space="preserve"> bere na vědomí, že </w:t>
      </w:r>
      <w:r>
        <w:rPr>
          <w:rFonts w:cs="Arial"/>
          <w:sz w:val="22"/>
        </w:rPr>
        <w:t>objednatel</w:t>
      </w:r>
      <w:r w:rsidR="00390B90" w:rsidRPr="00570E25">
        <w:rPr>
          <w:rFonts w:cs="Arial"/>
          <w:sz w:val="22"/>
        </w:rPr>
        <w:t xml:space="preserve"> je povinnou osobou dle § 2 odst. 1 zákona č. 340/2015 Sb., o zvláštních podmínkách účinnosti některých smluv, uveřejňování těchto smluv a o registru smluv a vztahuje se na něj</w:t>
      </w:r>
      <w:r w:rsidR="00D4544F">
        <w:rPr>
          <w:rFonts w:cs="Arial"/>
          <w:sz w:val="22"/>
        </w:rPr>
        <w:t xml:space="preserve"> povinnost zveřejnit tento</w:t>
      </w:r>
      <w:r w:rsidR="00390B90" w:rsidRPr="00570E25">
        <w:rPr>
          <w:rFonts w:cs="Arial"/>
          <w:sz w:val="22"/>
        </w:rPr>
        <w:t xml:space="preserve"> </w:t>
      </w:r>
      <w:r w:rsidR="00D4544F">
        <w:rPr>
          <w:rFonts w:cs="Arial"/>
          <w:sz w:val="22"/>
        </w:rPr>
        <w:t>dodatek</w:t>
      </w:r>
      <w:r w:rsidR="00390B90" w:rsidRPr="00570E25">
        <w:rPr>
          <w:rFonts w:cs="Arial"/>
          <w:sz w:val="22"/>
        </w:rPr>
        <w:t xml:space="preserve"> v Registru smluv, což je </w:t>
      </w:r>
      <w:r w:rsidR="00D4544F">
        <w:rPr>
          <w:rFonts w:cs="Arial"/>
          <w:sz w:val="22"/>
        </w:rPr>
        <w:t>podmínkou jeho</w:t>
      </w:r>
      <w:r w:rsidR="00390B90" w:rsidRPr="00570E25">
        <w:rPr>
          <w:rFonts w:cs="Arial"/>
          <w:sz w:val="22"/>
        </w:rPr>
        <w:t xml:space="preserve"> účinnosti. Smluvní stran</w:t>
      </w:r>
      <w:r w:rsidR="00D4544F">
        <w:rPr>
          <w:rFonts w:cs="Arial"/>
          <w:sz w:val="22"/>
        </w:rPr>
        <w:t>y se dohodly, že zveřejnění tohoto</w:t>
      </w:r>
      <w:r w:rsidR="00390B90" w:rsidRPr="00570E25">
        <w:rPr>
          <w:rFonts w:cs="Arial"/>
          <w:sz w:val="22"/>
        </w:rPr>
        <w:t xml:space="preserve"> </w:t>
      </w:r>
      <w:r w:rsidR="00D4544F">
        <w:rPr>
          <w:rFonts w:cs="Arial"/>
          <w:sz w:val="22"/>
        </w:rPr>
        <w:t>dodatku</w:t>
      </w:r>
      <w:r w:rsidR="00390B90" w:rsidRPr="00570E25">
        <w:rPr>
          <w:rFonts w:cs="Arial"/>
          <w:sz w:val="22"/>
        </w:rPr>
        <w:t xml:space="preserve"> v Registru smluv zajistí </w:t>
      </w:r>
      <w:r>
        <w:rPr>
          <w:rFonts w:cs="Arial"/>
          <w:sz w:val="22"/>
        </w:rPr>
        <w:t>objednatel</w:t>
      </w:r>
      <w:r w:rsidR="00390B90" w:rsidRPr="00570E25">
        <w:rPr>
          <w:rFonts w:cs="Arial"/>
          <w:sz w:val="22"/>
        </w:rPr>
        <w:t xml:space="preserve"> nej</w:t>
      </w:r>
      <w:r w:rsidR="00D4544F">
        <w:rPr>
          <w:rFonts w:cs="Arial"/>
          <w:sz w:val="22"/>
        </w:rPr>
        <w:t>později do 30 dnů ode dne jeho</w:t>
      </w:r>
      <w:r w:rsidR="00390B90" w:rsidRPr="00570E25">
        <w:rPr>
          <w:rFonts w:cs="Arial"/>
          <w:sz w:val="22"/>
        </w:rPr>
        <w:t xml:space="preserve"> podpisu poslední ze smluvních stran a </w:t>
      </w:r>
      <w:r w:rsidR="00D4544F">
        <w:rPr>
          <w:rFonts w:cs="Arial"/>
          <w:sz w:val="22"/>
        </w:rPr>
        <w:t>dodatek pak nabývá účinnosti dnem je</w:t>
      </w:r>
      <w:r w:rsidR="00390B90" w:rsidRPr="00570E25">
        <w:rPr>
          <w:rFonts w:cs="Arial"/>
          <w:sz w:val="22"/>
        </w:rPr>
        <w:t>ho zveřejnění v Registru smluv.</w:t>
      </w:r>
    </w:p>
    <w:p w:rsidR="00D4544F" w:rsidRPr="00D4544F" w:rsidRDefault="00D4544F" w:rsidP="00D4544F">
      <w:pPr>
        <w:pStyle w:val="Zkladntext"/>
        <w:numPr>
          <w:ilvl w:val="0"/>
          <w:numId w:val="7"/>
        </w:numPr>
        <w:ind w:left="567" w:hanging="567"/>
        <w:jc w:val="both"/>
        <w:rPr>
          <w:bCs/>
          <w:sz w:val="22"/>
          <w:szCs w:val="22"/>
        </w:rPr>
      </w:pPr>
      <w:r w:rsidRPr="00D4544F">
        <w:rPr>
          <w:rFonts w:cs="Arial"/>
          <w:sz w:val="22"/>
        </w:rPr>
        <w:t>Tento</w:t>
      </w:r>
      <w:r w:rsidR="00570E25" w:rsidRPr="00D4544F">
        <w:rPr>
          <w:rFonts w:cs="Arial"/>
          <w:sz w:val="22"/>
        </w:rPr>
        <w:t xml:space="preserve"> </w:t>
      </w:r>
      <w:r w:rsidRPr="00D4544F">
        <w:rPr>
          <w:rFonts w:cs="Arial"/>
          <w:sz w:val="22"/>
        </w:rPr>
        <w:t>dodatek</w:t>
      </w:r>
      <w:r w:rsidR="00390B90" w:rsidRPr="00D4544F">
        <w:rPr>
          <w:rFonts w:cs="Arial"/>
          <w:sz w:val="22"/>
        </w:rPr>
        <w:t xml:space="preserve"> nabývá platnosti dnem podpisu poslední ze Smluvních stran a účinnosti dnem zveřejnění v Registru smluv.</w:t>
      </w:r>
    </w:p>
    <w:p w:rsidR="00390B90" w:rsidRPr="00D4544F" w:rsidRDefault="00390B90" w:rsidP="00D4544F">
      <w:pPr>
        <w:pStyle w:val="Zkladntext"/>
        <w:numPr>
          <w:ilvl w:val="0"/>
          <w:numId w:val="7"/>
        </w:numPr>
        <w:ind w:left="567" w:hanging="567"/>
        <w:jc w:val="both"/>
        <w:rPr>
          <w:bCs/>
          <w:sz w:val="22"/>
          <w:szCs w:val="22"/>
        </w:rPr>
      </w:pPr>
      <w:r w:rsidRPr="00D4544F">
        <w:rPr>
          <w:rFonts w:cs="Arial"/>
          <w:sz w:val="22"/>
        </w:rPr>
        <w:lastRenderedPageBreak/>
        <w:t>Sm</w:t>
      </w:r>
      <w:r w:rsidR="00D4544F">
        <w:rPr>
          <w:rFonts w:cs="Arial"/>
          <w:sz w:val="22"/>
        </w:rPr>
        <w:t>luvní strany prohlašují, že tento</w:t>
      </w:r>
      <w:r w:rsidR="00570E25" w:rsidRPr="00D4544F">
        <w:rPr>
          <w:rFonts w:cs="Arial"/>
          <w:sz w:val="22"/>
        </w:rPr>
        <w:t xml:space="preserve"> do</w:t>
      </w:r>
      <w:r w:rsidR="00D4544F">
        <w:rPr>
          <w:rFonts w:cs="Arial"/>
          <w:sz w:val="22"/>
        </w:rPr>
        <w:t>datek</w:t>
      </w:r>
      <w:r w:rsidR="00570E25" w:rsidRPr="00D4544F">
        <w:rPr>
          <w:rFonts w:cs="Arial"/>
          <w:sz w:val="22"/>
        </w:rPr>
        <w:t xml:space="preserve"> </w:t>
      </w:r>
      <w:r w:rsidR="00D4544F">
        <w:rPr>
          <w:rFonts w:cs="Arial"/>
          <w:sz w:val="22"/>
        </w:rPr>
        <w:t>byl sepsán</w:t>
      </w:r>
      <w:r w:rsidRPr="00D4544F">
        <w:rPr>
          <w:rFonts w:cs="Arial"/>
          <w:sz w:val="22"/>
        </w:rPr>
        <w:t xml:space="preserve"> podle jejich skut</w:t>
      </w:r>
      <w:r w:rsidR="00D4544F">
        <w:rPr>
          <w:rFonts w:cs="Arial"/>
          <w:sz w:val="22"/>
        </w:rPr>
        <w:t>ečné a svobodné vůle, a že si jej</w:t>
      </w:r>
      <w:r w:rsidRPr="00D4544F">
        <w:rPr>
          <w:rFonts w:cs="Arial"/>
          <w:sz w:val="22"/>
        </w:rPr>
        <w:t xml:space="preserve"> přečetly a s je</w:t>
      </w:r>
      <w:r w:rsidR="00D4544F">
        <w:rPr>
          <w:rFonts w:cs="Arial"/>
          <w:sz w:val="22"/>
        </w:rPr>
        <w:t>ho</w:t>
      </w:r>
      <w:r w:rsidRPr="00D4544F">
        <w:rPr>
          <w:rFonts w:cs="Arial"/>
          <w:sz w:val="22"/>
        </w:rPr>
        <w:t xml:space="preserve"> obsahem souhlasí, což stvrzují svými podpisy.</w:t>
      </w:r>
    </w:p>
    <w:p w:rsidR="00390B90" w:rsidRDefault="00390B90" w:rsidP="00D4544F">
      <w:pPr>
        <w:pStyle w:val="Odstavecseseznamem"/>
        <w:spacing w:line="240" w:lineRule="auto"/>
        <w:rPr>
          <w:rFonts w:ascii="Arial" w:hAnsi="Arial" w:cs="Arial"/>
        </w:rPr>
      </w:pPr>
    </w:p>
    <w:p w:rsidR="00472B42" w:rsidRDefault="00472B42" w:rsidP="00D4544F">
      <w:pPr>
        <w:spacing w:after="120"/>
        <w:jc w:val="both"/>
        <w:rPr>
          <w:sz w:val="22"/>
          <w:szCs w:val="22"/>
        </w:rPr>
      </w:pPr>
    </w:p>
    <w:p w:rsidR="00667E4E" w:rsidRPr="002100F9" w:rsidRDefault="00667E4E" w:rsidP="00D4544F">
      <w:pPr>
        <w:spacing w:after="120"/>
        <w:jc w:val="both"/>
        <w:rPr>
          <w:sz w:val="22"/>
          <w:szCs w:val="22"/>
        </w:rPr>
      </w:pPr>
    </w:p>
    <w:p w:rsidR="00C97B99" w:rsidRPr="002100F9" w:rsidRDefault="00C97B99" w:rsidP="00D4544F">
      <w:pPr>
        <w:tabs>
          <w:tab w:val="left" w:pos="5387"/>
        </w:tabs>
        <w:spacing w:after="120"/>
        <w:jc w:val="both"/>
        <w:rPr>
          <w:sz w:val="22"/>
          <w:szCs w:val="22"/>
        </w:rPr>
      </w:pPr>
      <w:r w:rsidRPr="002100F9">
        <w:rPr>
          <w:sz w:val="22"/>
          <w:szCs w:val="22"/>
        </w:rPr>
        <w:t>Za Zhotovitele</w:t>
      </w:r>
      <w:r w:rsidRPr="002100F9">
        <w:rPr>
          <w:sz w:val="22"/>
          <w:szCs w:val="22"/>
        </w:rPr>
        <w:tab/>
        <w:t>Za Objednatele</w:t>
      </w:r>
    </w:p>
    <w:p w:rsidR="00C97B99" w:rsidRDefault="00C97B99" w:rsidP="00D4544F">
      <w:pPr>
        <w:tabs>
          <w:tab w:val="left" w:pos="5387"/>
        </w:tabs>
        <w:spacing w:after="120"/>
        <w:jc w:val="both"/>
        <w:rPr>
          <w:sz w:val="22"/>
          <w:szCs w:val="22"/>
        </w:rPr>
      </w:pPr>
      <w:r w:rsidRPr="002100F9">
        <w:rPr>
          <w:sz w:val="22"/>
          <w:szCs w:val="22"/>
        </w:rPr>
        <w:t xml:space="preserve">V Praze </w:t>
      </w:r>
      <w:proofErr w:type="gramStart"/>
      <w:r w:rsidRPr="002100F9">
        <w:rPr>
          <w:sz w:val="22"/>
          <w:szCs w:val="22"/>
        </w:rPr>
        <w:t xml:space="preserve">dne </w:t>
      </w:r>
      <w:r w:rsidRPr="002100F9">
        <w:rPr>
          <w:sz w:val="22"/>
          <w:szCs w:val="22"/>
        </w:rPr>
        <w:tab/>
        <w:t>V ............... dne</w:t>
      </w:r>
      <w:proofErr w:type="gramEnd"/>
      <w:r w:rsidRPr="002100F9">
        <w:rPr>
          <w:sz w:val="22"/>
          <w:szCs w:val="22"/>
        </w:rPr>
        <w:t xml:space="preserve"> </w:t>
      </w:r>
      <w:r w:rsidR="00ED41AF">
        <w:rPr>
          <w:sz w:val="22"/>
          <w:szCs w:val="22"/>
        </w:rPr>
        <w:t>……..</w:t>
      </w:r>
    </w:p>
    <w:p w:rsidR="007B06CE" w:rsidRDefault="007B06CE" w:rsidP="00D4544F">
      <w:pPr>
        <w:tabs>
          <w:tab w:val="left" w:pos="5387"/>
        </w:tabs>
        <w:spacing w:after="120"/>
        <w:jc w:val="both"/>
        <w:rPr>
          <w:sz w:val="22"/>
          <w:szCs w:val="22"/>
        </w:rPr>
      </w:pPr>
    </w:p>
    <w:p w:rsidR="007B06CE" w:rsidRDefault="007B06CE" w:rsidP="00D4544F">
      <w:pPr>
        <w:tabs>
          <w:tab w:val="left" w:pos="5387"/>
        </w:tabs>
        <w:spacing w:after="120"/>
        <w:jc w:val="both"/>
        <w:rPr>
          <w:sz w:val="22"/>
          <w:szCs w:val="22"/>
        </w:rPr>
      </w:pPr>
    </w:p>
    <w:p w:rsidR="007B06CE" w:rsidRDefault="007B06CE" w:rsidP="00D4544F">
      <w:pPr>
        <w:tabs>
          <w:tab w:val="left" w:pos="5387"/>
        </w:tabs>
        <w:spacing w:after="120"/>
        <w:jc w:val="both"/>
        <w:rPr>
          <w:sz w:val="22"/>
          <w:szCs w:val="22"/>
        </w:rPr>
      </w:pPr>
    </w:p>
    <w:p w:rsidR="007B06CE" w:rsidRDefault="007B06CE" w:rsidP="00D4544F">
      <w:pPr>
        <w:tabs>
          <w:tab w:val="left" w:pos="5387"/>
        </w:tabs>
        <w:spacing w:after="120"/>
        <w:jc w:val="both"/>
        <w:rPr>
          <w:sz w:val="22"/>
          <w:szCs w:val="22"/>
        </w:rPr>
      </w:pPr>
    </w:p>
    <w:p w:rsidR="007B06CE" w:rsidRPr="0052612F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…………………..</w:t>
      </w:r>
      <w:r w:rsidRPr="0052612F">
        <w:rPr>
          <w:sz w:val="16"/>
          <w:szCs w:val="16"/>
        </w:rPr>
        <w:t>…………….………………..</w:t>
      </w:r>
    </w:p>
    <w:p w:rsidR="007B06CE" w:rsidRPr="00700102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81E82">
        <w:rPr>
          <w:sz w:val="22"/>
          <w:szCs w:val="22"/>
        </w:rPr>
        <w:t>XXXXXXXXXXXXXX</w:t>
      </w:r>
      <w:r w:rsidRPr="00700102">
        <w:rPr>
          <w:sz w:val="22"/>
          <w:szCs w:val="22"/>
        </w:rPr>
        <w:tab/>
      </w:r>
      <w:r w:rsidR="00ED41AF">
        <w:rPr>
          <w:sz w:val="22"/>
          <w:szCs w:val="22"/>
        </w:rPr>
        <w:t xml:space="preserve">Mgr. Filip </w:t>
      </w:r>
      <w:r w:rsidR="00BD5062">
        <w:rPr>
          <w:sz w:val="22"/>
          <w:szCs w:val="22"/>
        </w:rPr>
        <w:t>K</w:t>
      </w:r>
      <w:r w:rsidR="00ED41AF">
        <w:rPr>
          <w:sz w:val="22"/>
          <w:szCs w:val="22"/>
        </w:rPr>
        <w:t>ořínek</w:t>
      </w:r>
    </w:p>
    <w:p w:rsidR="007B06CE" w:rsidRPr="00700102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  <w:r w:rsidR="00ED41AF">
        <w:rPr>
          <w:sz w:val="22"/>
          <w:szCs w:val="22"/>
        </w:rPr>
        <w:t>starosta města</w:t>
      </w:r>
    </w:p>
    <w:p w:rsidR="007B06CE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</w:r>
      <w:proofErr w:type="spellStart"/>
      <w:r w:rsidRPr="0052612F">
        <w:rPr>
          <w:b/>
          <w:sz w:val="22"/>
          <w:szCs w:val="22"/>
        </w:rPr>
        <w:t>Komwag</w:t>
      </w:r>
      <w:proofErr w:type="spellEnd"/>
      <w:r w:rsidRPr="0052612F">
        <w:rPr>
          <w:b/>
          <w:sz w:val="22"/>
          <w:szCs w:val="22"/>
        </w:rPr>
        <w:t>, podnik čistoty a údržby města, a.s.</w:t>
      </w:r>
      <w:r w:rsidRPr="0052612F">
        <w:rPr>
          <w:b/>
          <w:sz w:val="22"/>
          <w:szCs w:val="22"/>
        </w:rPr>
        <w:tab/>
      </w:r>
      <w:r w:rsidR="00ED41AF">
        <w:rPr>
          <w:b/>
          <w:sz w:val="22"/>
          <w:szCs w:val="22"/>
        </w:rPr>
        <w:t>Město Černošice</w:t>
      </w:r>
    </w:p>
    <w:p w:rsidR="007B06CE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b/>
          <w:sz w:val="22"/>
          <w:szCs w:val="22"/>
        </w:rPr>
      </w:pPr>
    </w:p>
    <w:p w:rsidR="007B06CE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b/>
          <w:sz w:val="22"/>
          <w:szCs w:val="22"/>
        </w:rPr>
      </w:pPr>
    </w:p>
    <w:p w:rsidR="007B06CE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b/>
          <w:sz w:val="22"/>
          <w:szCs w:val="22"/>
        </w:rPr>
      </w:pPr>
    </w:p>
    <w:p w:rsidR="007B06CE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b/>
          <w:sz w:val="22"/>
          <w:szCs w:val="22"/>
        </w:rPr>
      </w:pPr>
    </w:p>
    <w:p w:rsidR="007B06CE" w:rsidRPr="0052612F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</w:r>
    </w:p>
    <w:p w:rsidR="007B06CE" w:rsidRPr="00700102" w:rsidRDefault="007B06CE" w:rsidP="00D4544F">
      <w:pPr>
        <w:tabs>
          <w:tab w:val="center" w:pos="2410"/>
          <w:tab w:val="left" w:pos="7770"/>
          <w:tab w:val="center" w:pos="808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81E82">
        <w:rPr>
          <w:sz w:val="22"/>
          <w:szCs w:val="22"/>
        </w:rPr>
        <w:t>XXXXXXXXXXX</w:t>
      </w:r>
      <w:bookmarkStart w:id="0" w:name="_GoBack"/>
      <w:bookmarkEnd w:id="0"/>
      <w:r w:rsidR="00ED41A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7B06CE" w:rsidRPr="00700102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  <w:t>místo</w:t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</w:p>
    <w:p w:rsidR="007B06CE" w:rsidRDefault="007B06CE" w:rsidP="00D4544F">
      <w:pPr>
        <w:tabs>
          <w:tab w:val="center" w:pos="2410"/>
          <w:tab w:val="center" w:pos="8080"/>
        </w:tabs>
        <w:spacing w:after="120"/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</w:r>
      <w:proofErr w:type="spellStart"/>
      <w:r w:rsidRPr="0052612F">
        <w:rPr>
          <w:b/>
          <w:sz w:val="22"/>
          <w:szCs w:val="22"/>
        </w:rPr>
        <w:t>Komwag</w:t>
      </w:r>
      <w:proofErr w:type="spellEnd"/>
      <w:r w:rsidRPr="0052612F">
        <w:rPr>
          <w:b/>
          <w:sz w:val="22"/>
          <w:szCs w:val="22"/>
        </w:rPr>
        <w:t>, podnik čistoty a údržby města, a.s.</w:t>
      </w:r>
      <w:r w:rsidRPr="0052612F">
        <w:rPr>
          <w:b/>
          <w:sz w:val="22"/>
          <w:szCs w:val="22"/>
        </w:rPr>
        <w:tab/>
      </w:r>
    </w:p>
    <w:sectPr w:rsidR="007B06CE" w:rsidSect="00696D07">
      <w:headerReference w:type="default" r:id="rId8"/>
      <w:footerReference w:type="even" r:id="rId9"/>
      <w:footerReference w:type="default" r:id="rId10"/>
      <w:pgSz w:w="11906" w:h="16838"/>
      <w:pgMar w:top="1820" w:right="624" w:bottom="993" w:left="73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7C" w:rsidRDefault="004B487C">
      <w:r>
        <w:separator/>
      </w:r>
    </w:p>
  </w:endnote>
  <w:endnote w:type="continuationSeparator" w:id="0">
    <w:p w:rsidR="004B487C" w:rsidRDefault="004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BDA" w:rsidRDefault="00CE6BDA">
    <w:pPr>
      <w:pStyle w:val="Zpat"/>
    </w:pPr>
  </w:p>
  <w:p w:rsidR="009B5C32" w:rsidRDefault="00541F5A" w:rsidP="00CE6BDA">
    <w:pPr>
      <w:jc w:val="center"/>
    </w:pPr>
    <w:r>
      <w:rPr>
        <w:noProof/>
      </w:rPr>
      <w:drawing>
        <wp:inline distT="0" distB="0" distL="0" distR="0">
          <wp:extent cx="6629400" cy="17240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A90" w:rsidRDefault="004321A5">
    <w:pPr>
      <w:pStyle w:val="Zpat"/>
      <w:jc w:val="right"/>
    </w:pPr>
    <w:r>
      <w:t>Strana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PAGE</w:instrText>
    </w:r>
    <w:r w:rsidR="004D7F13" w:rsidRPr="00155B8D">
      <w:rPr>
        <w:bCs/>
        <w:sz w:val="24"/>
      </w:rPr>
      <w:fldChar w:fldCharType="separate"/>
    </w:r>
    <w:r w:rsidR="00081E82">
      <w:rPr>
        <w:bCs/>
        <w:noProof/>
      </w:rPr>
      <w:t>2</w:t>
    </w:r>
    <w:r w:rsidR="004D7F13" w:rsidRPr="00155B8D">
      <w:rPr>
        <w:bCs/>
        <w:sz w:val="24"/>
      </w:rPr>
      <w:fldChar w:fldCharType="end"/>
    </w:r>
    <w:r w:rsidR="00965A90" w:rsidRPr="00155B8D">
      <w:t xml:space="preserve"> </w:t>
    </w:r>
    <w:r>
      <w:t>z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NUMPAGES</w:instrText>
    </w:r>
    <w:r w:rsidR="004D7F13" w:rsidRPr="00155B8D">
      <w:rPr>
        <w:bCs/>
        <w:sz w:val="24"/>
      </w:rPr>
      <w:fldChar w:fldCharType="separate"/>
    </w:r>
    <w:r w:rsidR="00081E82">
      <w:rPr>
        <w:bCs/>
        <w:noProof/>
      </w:rPr>
      <w:t>3</w:t>
    </w:r>
    <w:r w:rsidR="004D7F13" w:rsidRPr="00155B8D">
      <w:rPr>
        <w:bCs/>
        <w:sz w:val="24"/>
      </w:rPr>
      <w:fldChar w:fldCharType="end"/>
    </w:r>
  </w:p>
  <w:p w:rsidR="00E5191E" w:rsidRDefault="00E5191E" w:rsidP="00427E2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7C" w:rsidRDefault="004B487C">
      <w:r>
        <w:separator/>
      </w:r>
    </w:p>
  </w:footnote>
  <w:footnote w:type="continuationSeparator" w:id="0">
    <w:p w:rsidR="004B487C" w:rsidRDefault="004B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134" w:rsidRPr="00965A90" w:rsidRDefault="00352134" w:rsidP="005B589E">
    <w:pPr>
      <w:pStyle w:val="Zhlav"/>
      <w:ind w:righ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A8E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4390C"/>
    <w:multiLevelType w:val="singleLevel"/>
    <w:tmpl w:val="8766C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C3E7264"/>
    <w:multiLevelType w:val="hybridMultilevel"/>
    <w:tmpl w:val="ECE21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16726"/>
    <w:multiLevelType w:val="hybridMultilevel"/>
    <w:tmpl w:val="B3762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857FF"/>
    <w:multiLevelType w:val="hybridMultilevel"/>
    <w:tmpl w:val="B4103F96"/>
    <w:lvl w:ilvl="0" w:tplc="B1CAF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2ED3"/>
    <w:multiLevelType w:val="hybridMultilevel"/>
    <w:tmpl w:val="9878C2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A12E8B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D97"/>
    <w:multiLevelType w:val="multilevel"/>
    <w:tmpl w:val="FD2AC0F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3DE7A50"/>
    <w:multiLevelType w:val="hybridMultilevel"/>
    <w:tmpl w:val="7C8C8E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61B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76650D4"/>
    <w:multiLevelType w:val="hybridMultilevel"/>
    <w:tmpl w:val="51269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95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2F"/>
    <w:rsid w:val="00003EAC"/>
    <w:rsid w:val="000227D1"/>
    <w:rsid w:val="00045868"/>
    <w:rsid w:val="0004764D"/>
    <w:rsid w:val="00081259"/>
    <w:rsid w:val="00081E82"/>
    <w:rsid w:val="0009795A"/>
    <w:rsid w:val="000D2185"/>
    <w:rsid w:val="000D284C"/>
    <w:rsid w:val="00100371"/>
    <w:rsid w:val="001012EF"/>
    <w:rsid w:val="00102FC4"/>
    <w:rsid w:val="00105D2B"/>
    <w:rsid w:val="00122164"/>
    <w:rsid w:val="00136574"/>
    <w:rsid w:val="001559E5"/>
    <w:rsid w:val="00155B8D"/>
    <w:rsid w:val="001D5B7B"/>
    <w:rsid w:val="001F3830"/>
    <w:rsid w:val="00207DA3"/>
    <w:rsid w:val="002100F9"/>
    <w:rsid w:val="00225613"/>
    <w:rsid w:val="00225DE5"/>
    <w:rsid w:val="002377DD"/>
    <w:rsid w:val="00240861"/>
    <w:rsid w:val="00282138"/>
    <w:rsid w:val="00296651"/>
    <w:rsid w:val="002C0A8D"/>
    <w:rsid w:val="003362E2"/>
    <w:rsid w:val="00352134"/>
    <w:rsid w:val="00372C29"/>
    <w:rsid w:val="003754F3"/>
    <w:rsid w:val="00375CB9"/>
    <w:rsid w:val="00390B90"/>
    <w:rsid w:val="003C13E4"/>
    <w:rsid w:val="003F45FF"/>
    <w:rsid w:val="00402EDC"/>
    <w:rsid w:val="00403DAB"/>
    <w:rsid w:val="00427E2A"/>
    <w:rsid w:val="004321A5"/>
    <w:rsid w:val="00470EA9"/>
    <w:rsid w:val="00472B42"/>
    <w:rsid w:val="00480441"/>
    <w:rsid w:val="00485479"/>
    <w:rsid w:val="004A095C"/>
    <w:rsid w:val="004A26F3"/>
    <w:rsid w:val="004A4E59"/>
    <w:rsid w:val="004B487C"/>
    <w:rsid w:val="004B7A58"/>
    <w:rsid w:val="004C3FE3"/>
    <w:rsid w:val="004D6314"/>
    <w:rsid w:val="004D7F13"/>
    <w:rsid w:val="004E192C"/>
    <w:rsid w:val="00514659"/>
    <w:rsid w:val="0052612F"/>
    <w:rsid w:val="00535AB4"/>
    <w:rsid w:val="00540ADA"/>
    <w:rsid w:val="00541F5A"/>
    <w:rsid w:val="00543058"/>
    <w:rsid w:val="00546C52"/>
    <w:rsid w:val="00552DB9"/>
    <w:rsid w:val="0055321C"/>
    <w:rsid w:val="005655DA"/>
    <w:rsid w:val="00570D8D"/>
    <w:rsid w:val="00570E25"/>
    <w:rsid w:val="0057282B"/>
    <w:rsid w:val="0058092F"/>
    <w:rsid w:val="005A2BA7"/>
    <w:rsid w:val="005B2C02"/>
    <w:rsid w:val="005B38B7"/>
    <w:rsid w:val="005B589E"/>
    <w:rsid w:val="005D2FDC"/>
    <w:rsid w:val="005E00DC"/>
    <w:rsid w:val="005F13C4"/>
    <w:rsid w:val="005F34F7"/>
    <w:rsid w:val="00612038"/>
    <w:rsid w:val="0061629F"/>
    <w:rsid w:val="00623FC1"/>
    <w:rsid w:val="00625810"/>
    <w:rsid w:val="00652F0D"/>
    <w:rsid w:val="0066186D"/>
    <w:rsid w:val="00667E4E"/>
    <w:rsid w:val="00673087"/>
    <w:rsid w:val="00696D07"/>
    <w:rsid w:val="006B4D2A"/>
    <w:rsid w:val="006B594D"/>
    <w:rsid w:val="006C04E4"/>
    <w:rsid w:val="006C05F4"/>
    <w:rsid w:val="006D014E"/>
    <w:rsid w:val="006D3DA1"/>
    <w:rsid w:val="006F36F4"/>
    <w:rsid w:val="006F5923"/>
    <w:rsid w:val="00700102"/>
    <w:rsid w:val="007015F1"/>
    <w:rsid w:val="00715C9F"/>
    <w:rsid w:val="007B06CE"/>
    <w:rsid w:val="007B6ADB"/>
    <w:rsid w:val="007C6FC5"/>
    <w:rsid w:val="007F6332"/>
    <w:rsid w:val="00835272"/>
    <w:rsid w:val="00876928"/>
    <w:rsid w:val="00896A9D"/>
    <w:rsid w:val="008A5E68"/>
    <w:rsid w:val="008A5FFF"/>
    <w:rsid w:val="008B4346"/>
    <w:rsid w:val="008C0131"/>
    <w:rsid w:val="008D45E5"/>
    <w:rsid w:val="008E19E4"/>
    <w:rsid w:val="008E50BE"/>
    <w:rsid w:val="008E7EF1"/>
    <w:rsid w:val="008F2BF0"/>
    <w:rsid w:val="008F3BCD"/>
    <w:rsid w:val="008F43FE"/>
    <w:rsid w:val="008F713D"/>
    <w:rsid w:val="00906439"/>
    <w:rsid w:val="009230BC"/>
    <w:rsid w:val="00931C8B"/>
    <w:rsid w:val="00937DF4"/>
    <w:rsid w:val="0095144D"/>
    <w:rsid w:val="00961A2D"/>
    <w:rsid w:val="00965A90"/>
    <w:rsid w:val="00980851"/>
    <w:rsid w:val="009B4E24"/>
    <w:rsid w:val="009B5C32"/>
    <w:rsid w:val="009B74F2"/>
    <w:rsid w:val="009C3748"/>
    <w:rsid w:val="009C685F"/>
    <w:rsid w:val="009D22EB"/>
    <w:rsid w:val="009E34BA"/>
    <w:rsid w:val="009F4885"/>
    <w:rsid w:val="009F76C6"/>
    <w:rsid w:val="00A24FD9"/>
    <w:rsid w:val="00A4415C"/>
    <w:rsid w:val="00A528DA"/>
    <w:rsid w:val="00A547C1"/>
    <w:rsid w:val="00A66004"/>
    <w:rsid w:val="00A773ED"/>
    <w:rsid w:val="00AA5A9E"/>
    <w:rsid w:val="00AB0F86"/>
    <w:rsid w:val="00AE353E"/>
    <w:rsid w:val="00B00D3D"/>
    <w:rsid w:val="00B03C8B"/>
    <w:rsid w:val="00B23401"/>
    <w:rsid w:val="00B33AFB"/>
    <w:rsid w:val="00B36863"/>
    <w:rsid w:val="00B55A9A"/>
    <w:rsid w:val="00B57CB7"/>
    <w:rsid w:val="00B63177"/>
    <w:rsid w:val="00B73F05"/>
    <w:rsid w:val="00BA1934"/>
    <w:rsid w:val="00BB2DA3"/>
    <w:rsid w:val="00BC4AE0"/>
    <w:rsid w:val="00BD0BAA"/>
    <w:rsid w:val="00BD5062"/>
    <w:rsid w:val="00BD6719"/>
    <w:rsid w:val="00C00DEE"/>
    <w:rsid w:val="00C24171"/>
    <w:rsid w:val="00C36AEF"/>
    <w:rsid w:val="00C60AC8"/>
    <w:rsid w:val="00C65547"/>
    <w:rsid w:val="00C67277"/>
    <w:rsid w:val="00C97B99"/>
    <w:rsid w:val="00CA7070"/>
    <w:rsid w:val="00CB20F4"/>
    <w:rsid w:val="00CB52FC"/>
    <w:rsid w:val="00CD2AC0"/>
    <w:rsid w:val="00CE01E4"/>
    <w:rsid w:val="00CE6BDA"/>
    <w:rsid w:val="00CF0327"/>
    <w:rsid w:val="00CF72A4"/>
    <w:rsid w:val="00D002CC"/>
    <w:rsid w:val="00D1215F"/>
    <w:rsid w:val="00D4069F"/>
    <w:rsid w:val="00D4544F"/>
    <w:rsid w:val="00D77517"/>
    <w:rsid w:val="00D847B6"/>
    <w:rsid w:val="00DB0C4A"/>
    <w:rsid w:val="00DC0956"/>
    <w:rsid w:val="00DD100C"/>
    <w:rsid w:val="00DF00A8"/>
    <w:rsid w:val="00DF3B6F"/>
    <w:rsid w:val="00E247BD"/>
    <w:rsid w:val="00E5191E"/>
    <w:rsid w:val="00E570FC"/>
    <w:rsid w:val="00E57839"/>
    <w:rsid w:val="00E70BBB"/>
    <w:rsid w:val="00E74F1E"/>
    <w:rsid w:val="00E823E6"/>
    <w:rsid w:val="00EC32C9"/>
    <w:rsid w:val="00ED41AF"/>
    <w:rsid w:val="00EE1AEF"/>
    <w:rsid w:val="00F34FA1"/>
    <w:rsid w:val="00F6032F"/>
    <w:rsid w:val="00F822DB"/>
    <w:rsid w:val="00F9127F"/>
    <w:rsid w:val="00F96B12"/>
    <w:rsid w:val="00FA1BFA"/>
    <w:rsid w:val="00FB77DD"/>
    <w:rsid w:val="00FE4105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3331287-60C1-4AE7-996A-1905654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058"/>
    <w:rPr>
      <w:rFonts w:ascii="Book Antiqua" w:hAnsi="Book Antiqu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40ADA"/>
    <w:pPr>
      <w:keepNext/>
      <w:jc w:val="center"/>
      <w:outlineLvl w:val="1"/>
    </w:pPr>
    <w:rPr>
      <w:rFonts w:ascii="Arial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63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63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092F"/>
    <w:rPr>
      <w:rFonts w:ascii="Tahoma" w:hAnsi="Tahoma" w:cs="Tahoma"/>
      <w:sz w:val="16"/>
      <w:szCs w:val="16"/>
    </w:rPr>
  </w:style>
  <w:style w:type="character" w:styleId="Hypertextovodkaz">
    <w:name w:val="Hyperlink"/>
    <w:rsid w:val="008F43FE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F43FE"/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rsid w:val="00102FC4"/>
    <w:rPr>
      <w:rFonts w:ascii="Book Antiqua" w:hAnsi="Book Antiqua"/>
      <w:szCs w:val="24"/>
    </w:rPr>
  </w:style>
  <w:style w:type="table" w:styleId="Mkatabulky">
    <w:name w:val="Table Grid"/>
    <w:basedOn w:val="Normlntabulka"/>
    <w:uiPriority w:val="59"/>
    <w:rsid w:val="005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5E00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rsid w:val="005E00D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5E00D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Zkladntextodsazen">
    <w:name w:val="Body Text Indent"/>
    <w:basedOn w:val="Normln"/>
    <w:link w:val="ZkladntextodsazenChar"/>
    <w:rsid w:val="00122164"/>
    <w:pPr>
      <w:ind w:firstLine="708"/>
      <w:jc w:val="both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link w:val="Zkladntextodsazen"/>
    <w:rsid w:val="00122164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C36AE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C36AEF"/>
    <w:rPr>
      <w:rFonts w:ascii="Book Antiqua" w:hAnsi="Book Antiqua"/>
      <w:szCs w:val="24"/>
    </w:rPr>
  </w:style>
  <w:style w:type="character" w:customStyle="1" w:styleId="Nadpis2Char">
    <w:name w:val="Nadpis 2 Char"/>
    <w:link w:val="Nadpis2"/>
    <w:rsid w:val="00540ADA"/>
    <w:rPr>
      <w:rFonts w:ascii="Arial" w:hAnsi="Arial"/>
      <w:b/>
      <w:sz w:val="24"/>
    </w:rPr>
  </w:style>
  <w:style w:type="character" w:customStyle="1" w:styleId="ZhlavChar">
    <w:name w:val="Záhlaví Char"/>
    <w:link w:val="Zhlav"/>
    <w:rsid w:val="00540ADA"/>
    <w:rPr>
      <w:rFonts w:ascii="Book Antiqua" w:hAnsi="Book Antiqua"/>
      <w:szCs w:val="24"/>
    </w:rPr>
  </w:style>
  <w:style w:type="character" w:customStyle="1" w:styleId="Nadpis1Char">
    <w:name w:val="Nadpis 1 Char"/>
    <w:link w:val="Nadpis1"/>
    <w:uiPriority w:val="9"/>
    <w:rsid w:val="00CF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rsid w:val="0048044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Nadpis2BookAntiqua">
    <w:name w:val="Styl Nadpis 2 + Book Antiqua"/>
    <w:basedOn w:val="Nadpis2"/>
    <w:rsid w:val="008F713D"/>
    <w:pPr>
      <w:tabs>
        <w:tab w:val="num" w:pos="1080"/>
      </w:tabs>
      <w:ind w:left="3101" w:hanging="720"/>
      <w:jc w:val="left"/>
    </w:pPr>
    <w:rPr>
      <w:rFonts w:ascii="Book Antiqua" w:hAnsi="Book Antiqua"/>
      <w:bCs/>
    </w:rPr>
  </w:style>
  <w:style w:type="character" w:customStyle="1" w:styleId="Nadpis4Char">
    <w:name w:val="Nadpis 4 Char"/>
    <w:link w:val="Nadpis4"/>
    <w:uiPriority w:val="9"/>
    <w:semiHidden/>
    <w:rsid w:val="00C97B9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D41AF"/>
    <w:pPr>
      <w:spacing w:after="12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06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9308-22E7-4935-B108-FC4782F8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Jaromír Hink</dc:creator>
  <cp:lastModifiedBy>Markéta Otavová</cp:lastModifiedBy>
  <cp:revision>3</cp:revision>
  <cp:lastPrinted>2020-06-26T11:09:00Z</cp:lastPrinted>
  <dcterms:created xsi:type="dcterms:W3CDTF">2020-08-14T09:36:00Z</dcterms:created>
  <dcterms:modified xsi:type="dcterms:W3CDTF">2020-08-24T08:26:00Z</dcterms:modified>
</cp:coreProperties>
</file>