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EA532" w14:textId="77777777" w:rsidR="001A689D" w:rsidRPr="00C8597E" w:rsidRDefault="00A24762" w:rsidP="00686784">
      <w:pPr>
        <w:pStyle w:val="HLAVICKA3BNAD"/>
        <w:keepLines w:val="0"/>
        <w:widowControl w:val="0"/>
        <w:tabs>
          <w:tab w:val="clear" w:pos="284"/>
          <w:tab w:val="clear" w:pos="1145"/>
        </w:tabs>
        <w:spacing w:before="120" w:after="0"/>
        <w:jc w:val="center"/>
        <w:rPr>
          <w:b/>
          <w:sz w:val="32"/>
          <w:u w:val="single"/>
        </w:rPr>
      </w:pPr>
      <w:r>
        <w:rPr>
          <w:b/>
          <w:sz w:val="32"/>
          <w:u w:val="single"/>
        </w:rPr>
        <w:t>Smlouva o</w:t>
      </w:r>
      <w:r w:rsidR="00203299">
        <w:rPr>
          <w:b/>
          <w:sz w:val="32"/>
          <w:u w:val="single"/>
        </w:rPr>
        <w:t xml:space="preserve"> dílo</w:t>
      </w:r>
    </w:p>
    <w:p w14:paraId="58143658" w14:textId="48CAEBC3" w:rsidR="001A689D" w:rsidRDefault="00E736C3" w:rsidP="00686784">
      <w:pPr>
        <w:widowControl w:val="0"/>
        <w:spacing w:before="120" w:after="0"/>
        <w:jc w:val="center"/>
        <w:rPr>
          <w:b/>
          <w:sz w:val="24"/>
          <w:szCs w:val="24"/>
        </w:rPr>
      </w:pPr>
      <w:r>
        <w:rPr>
          <w:b/>
          <w:sz w:val="24"/>
          <w:szCs w:val="24"/>
        </w:rPr>
        <w:t>č. S</w:t>
      </w:r>
      <w:r w:rsidR="00E05168">
        <w:rPr>
          <w:b/>
          <w:sz w:val="24"/>
          <w:szCs w:val="24"/>
        </w:rPr>
        <w:t>K</w:t>
      </w:r>
      <w:r w:rsidR="00182EEA">
        <w:rPr>
          <w:b/>
          <w:sz w:val="24"/>
          <w:szCs w:val="24"/>
        </w:rPr>
        <w:t>/</w:t>
      </w:r>
      <w:bookmarkStart w:id="0" w:name="Text14"/>
      <w:r>
        <w:rPr>
          <w:b/>
          <w:sz w:val="24"/>
          <w:szCs w:val="24"/>
        </w:rPr>
        <w:t>D</w:t>
      </w:r>
      <w:r w:rsidR="00182EEA" w:rsidRPr="00DC40AF">
        <w:rPr>
          <w:b/>
          <w:sz w:val="24"/>
          <w:szCs w:val="24"/>
        </w:rPr>
        <w:t>/</w:t>
      </w:r>
      <w:r w:rsidR="00E05168">
        <w:rPr>
          <w:b/>
          <w:sz w:val="24"/>
          <w:szCs w:val="24"/>
        </w:rPr>
        <w:t>6</w:t>
      </w:r>
      <w:r>
        <w:rPr>
          <w:b/>
          <w:sz w:val="24"/>
          <w:szCs w:val="24"/>
        </w:rPr>
        <w:t>/</w:t>
      </w:r>
      <w:r w:rsidR="002B1F35">
        <w:rPr>
          <w:b/>
          <w:sz w:val="24"/>
          <w:szCs w:val="24"/>
        </w:rPr>
        <w:t>20</w:t>
      </w:r>
      <w:r w:rsidR="00182EEA" w:rsidRPr="00DC40AF">
        <w:rPr>
          <w:b/>
          <w:sz w:val="24"/>
          <w:szCs w:val="24"/>
        </w:rPr>
        <w:t>20</w:t>
      </w:r>
      <w:bookmarkEnd w:id="0"/>
    </w:p>
    <w:p w14:paraId="1A75BD3D" w14:textId="160440AD" w:rsidR="00A24762" w:rsidRPr="009F66A5" w:rsidRDefault="00A24762" w:rsidP="00A24762">
      <w:pPr>
        <w:widowControl w:val="0"/>
        <w:spacing w:before="120" w:after="0" w:line="276" w:lineRule="auto"/>
        <w:jc w:val="center"/>
        <w:rPr>
          <w:sz w:val="24"/>
          <w:szCs w:val="24"/>
        </w:rPr>
      </w:pPr>
      <w:r w:rsidRPr="009F66A5">
        <w:rPr>
          <w:b/>
          <w:bCs/>
          <w:sz w:val="24"/>
          <w:szCs w:val="24"/>
        </w:rPr>
        <w:t xml:space="preserve">„Výroba, dodání a instalace nových posuvných regálů pro uložení sbírkových knih </w:t>
      </w:r>
      <w:r w:rsidR="004A41D4">
        <w:rPr>
          <w:b/>
          <w:bCs/>
          <w:sz w:val="24"/>
          <w:szCs w:val="24"/>
        </w:rPr>
        <w:t xml:space="preserve">                    </w:t>
      </w:r>
      <w:r w:rsidRPr="009F66A5">
        <w:rPr>
          <w:b/>
          <w:bCs/>
          <w:sz w:val="24"/>
          <w:szCs w:val="24"/>
        </w:rPr>
        <w:t>a časopisů"</w:t>
      </w:r>
    </w:p>
    <w:p w14:paraId="31E99CE3" w14:textId="77777777" w:rsidR="001A689D" w:rsidRPr="007F70D5" w:rsidRDefault="00F75DDB" w:rsidP="007F70D5">
      <w:pPr>
        <w:widowControl w:val="0"/>
        <w:spacing w:before="120" w:after="0" w:line="276" w:lineRule="auto"/>
        <w:rPr>
          <w:sz w:val="24"/>
        </w:rPr>
      </w:pPr>
      <w:r>
        <w:rPr>
          <w:sz w:val="24"/>
        </w:rPr>
        <w:t xml:space="preserve">uzavřená v souladu s § </w:t>
      </w:r>
      <w:r w:rsidR="002D52A5">
        <w:rPr>
          <w:sz w:val="24"/>
        </w:rPr>
        <w:t>2586</w:t>
      </w:r>
      <w:r>
        <w:rPr>
          <w:sz w:val="24"/>
        </w:rPr>
        <w:t xml:space="preserve"> a násl. zákona č. </w:t>
      </w:r>
      <w:r w:rsidR="002D52A5">
        <w:rPr>
          <w:sz w:val="24"/>
        </w:rPr>
        <w:t>89/2012 Sb., občanský</w:t>
      </w:r>
      <w:r w:rsidR="00154A0D">
        <w:rPr>
          <w:sz w:val="24"/>
        </w:rPr>
        <w:t xml:space="preserve"> zákoník,</w:t>
      </w:r>
      <w:r w:rsidR="001A689D">
        <w:rPr>
          <w:sz w:val="24"/>
        </w:rPr>
        <w:t xml:space="preserve"> ve znění pozdějších právních předpisů</w:t>
      </w:r>
      <w:r w:rsidR="00B42155">
        <w:rPr>
          <w:sz w:val="24"/>
        </w:rPr>
        <w:t xml:space="preserve">, </w:t>
      </w:r>
      <w:r w:rsidR="001A689D">
        <w:rPr>
          <w:sz w:val="24"/>
        </w:rPr>
        <w:t xml:space="preserve">mezi </w:t>
      </w:r>
      <w:r w:rsidR="00A213B9">
        <w:rPr>
          <w:sz w:val="24"/>
        </w:rPr>
        <w:t xml:space="preserve">těmito </w:t>
      </w:r>
      <w:r w:rsidR="001A689D">
        <w:rPr>
          <w:sz w:val="24"/>
        </w:rPr>
        <w:t xml:space="preserve">smluvními stranami: </w:t>
      </w:r>
    </w:p>
    <w:p w14:paraId="6A346E21" w14:textId="77777777" w:rsidR="00182EEA" w:rsidRPr="00336BFB" w:rsidRDefault="007B161C" w:rsidP="00686784">
      <w:pPr>
        <w:widowControl w:val="0"/>
        <w:spacing w:before="120" w:line="276" w:lineRule="auto"/>
        <w:rPr>
          <w:sz w:val="24"/>
          <w:szCs w:val="24"/>
        </w:rPr>
      </w:pPr>
      <w:r>
        <w:rPr>
          <w:b/>
          <w:bCs/>
          <w:sz w:val="24"/>
          <w:szCs w:val="24"/>
        </w:rPr>
        <w:t>Vlastivědné muzeum a galerie v České Lípě, příspěvková organizace</w:t>
      </w:r>
      <w:r w:rsidR="002950D2">
        <w:rPr>
          <w:b/>
          <w:bCs/>
          <w:sz w:val="24"/>
          <w:szCs w:val="24"/>
        </w:rPr>
        <w:t xml:space="preserve"> </w:t>
      </w:r>
    </w:p>
    <w:p w14:paraId="7871D4A2" w14:textId="77777777" w:rsidR="00182EEA" w:rsidRPr="00DC40AF" w:rsidRDefault="00182EEA" w:rsidP="00686784">
      <w:pPr>
        <w:widowControl w:val="0"/>
        <w:spacing w:before="120" w:line="276" w:lineRule="auto"/>
        <w:rPr>
          <w:sz w:val="24"/>
          <w:szCs w:val="24"/>
        </w:rPr>
      </w:pPr>
      <w:r w:rsidRPr="00DC40AF">
        <w:rPr>
          <w:sz w:val="24"/>
          <w:szCs w:val="24"/>
        </w:rPr>
        <w:t xml:space="preserve">se sídlem </w:t>
      </w:r>
      <w:r w:rsidR="007B161C">
        <w:rPr>
          <w:sz w:val="24"/>
          <w:szCs w:val="24"/>
        </w:rPr>
        <w:t>náměstí Osvobození 297/1</w:t>
      </w:r>
      <w:r w:rsidR="00686784">
        <w:rPr>
          <w:sz w:val="24"/>
          <w:szCs w:val="24"/>
        </w:rPr>
        <w:t xml:space="preserve">, </w:t>
      </w:r>
      <w:r w:rsidR="007B161C">
        <w:rPr>
          <w:sz w:val="24"/>
          <w:szCs w:val="24"/>
        </w:rPr>
        <w:t>Česká Lípa, 470 01</w:t>
      </w:r>
    </w:p>
    <w:p w14:paraId="41F7333A" w14:textId="572C7418" w:rsidR="00182EEA" w:rsidRPr="00DC40AF" w:rsidRDefault="00182EEA" w:rsidP="00686784">
      <w:pPr>
        <w:widowControl w:val="0"/>
        <w:spacing w:before="120" w:line="276" w:lineRule="auto"/>
        <w:rPr>
          <w:sz w:val="24"/>
          <w:szCs w:val="24"/>
        </w:rPr>
      </w:pPr>
      <w:r w:rsidRPr="00DC40AF">
        <w:rPr>
          <w:sz w:val="24"/>
          <w:szCs w:val="24"/>
        </w:rPr>
        <w:t>IČ</w:t>
      </w:r>
      <w:r w:rsidR="00EA7C37">
        <w:rPr>
          <w:sz w:val="24"/>
          <w:szCs w:val="24"/>
        </w:rPr>
        <w:t>O</w:t>
      </w:r>
      <w:r w:rsidR="007B161C">
        <w:rPr>
          <w:sz w:val="24"/>
          <w:szCs w:val="24"/>
        </w:rPr>
        <w:t xml:space="preserve">: </w:t>
      </w:r>
      <w:r w:rsidR="004A41D4">
        <w:rPr>
          <w:sz w:val="24"/>
          <w:szCs w:val="24"/>
        </w:rPr>
        <w:t>00</w:t>
      </w:r>
      <w:r w:rsidR="007B161C">
        <w:rPr>
          <w:sz w:val="24"/>
          <w:szCs w:val="24"/>
        </w:rPr>
        <w:t>360198</w:t>
      </w:r>
    </w:p>
    <w:p w14:paraId="437512F5" w14:textId="77777777" w:rsidR="00182EEA" w:rsidRPr="00DC40AF" w:rsidRDefault="007B161C" w:rsidP="00686784">
      <w:pPr>
        <w:widowControl w:val="0"/>
        <w:spacing w:before="120" w:line="276" w:lineRule="auto"/>
        <w:rPr>
          <w:sz w:val="24"/>
          <w:szCs w:val="24"/>
        </w:rPr>
      </w:pPr>
      <w:r>
        <w:rPr>
          <w:sz w:val="24"/>
          <w:szCs w:val="24"/>
        </w:rPr>
        <w:t>DIČ: CZ00360198</w:t>
      </w:r>
    </w:p>
    <w:p w14:paraId="7D652781" w14:textId="7DA7AE2A" w:rsidR="00182EEA" w:rsidRDefault="00182EEA" w:rsidP="00686784">
      <w:pPr>
        <w:widowControl w:val="0"/>
        <w:spacing w:before="120" w:line="276" w:lineRule="auto"/>
        <w:rPr>
          <w:sz w:val="24"/>
        </w:rPr>
      </w:pPr>
      <w:r w:rsidRPr="00DC40AF">
        <w:rPr>
          <w:sz w:val="24"/>
          <w:szCs w:val="24"/>
        </w:rPr>
        <w:t xml:space="preserve">zastoupený </w:t>
      </w:r>
      <w:r w:rsidR="007B161C">
        <w:rPr>
          <w:noProof/>
          <w:sz w:val="24"/>
          <w:szCs w:val="24"/>
        </w:rPr>
        <w:t>Ing. Zdeňkem Vitáčkem, ředitelem, v plné moci PM</w:t>
      </w:r>
      <w:r w:rsidR="004C2609">
        <w:rPr>
          <w:noProof/>
          <w:sz w:val="24"/>
          <w:szCs w:val="24"/>
        </w:rPr>
        <w:t xml:space="preserve"> č. 199/2019</w:t>
      </w:r>
    </w:p>
    <w:p w14:paraId="2CA96C49" w14:textId="22C8158D" w:rsidR="00182EEA" w:rsidRPr="00DC40AF" w:rsidRDefault="00182EEA" w:rsidP="00686784">
      <w:pPr>
        <w:widowControl w:val="0"/>
        <w:spacing w:before="120" w:line="276" w:lineRule="auto"/>
        <w:rPr>
          <w:sz w:val="24"/>
        </w:rPr>
      </w:pPr>
      <w:r w:rsidRPr="00DC40AF">
        <w:rPr>
          <w:sz w:val="24"/>
        </w:rPr>
        <w:t xml:space="preserve">bankovní spojení: </w:t>
      </w:r>
    </w:p>
    <w:p w14:paraId="7AAC0010" w14:textId="451568E3" w:rsidR="00182EEA" w:rsidRPr="00DC40AF" w:rsidRDefault="00182EEA" w:rsidP="00686784">
      <w:pPr>
        <w:widowControl w:val="0"/>
        <w:spacing w:before="120" w:line="276" w:lineRule="auto"/>
        <w:rPr>
          <w:sz w:val="24"/>
        </w:rPr>
      </w:pPr>
      <w:r w:rsidRPr="00DC40AF">
        <w:rPr>
          <w:sz w:val="24"/>
        </w:rPr>
        <w:t xml:space="preserve">číslo účtu: </w:t>
      </w:r>
    </w:p>
    <w:p w14:paraId="338B53F5" w14:textId="77777777" w:rsidR="00FB4F35" w:rsidRDefault="00182EEA" w:rsidP="00686784">
      <w:pPr>
        <w:widowControl w:val="0"/>
        <w:spacing w:before="120" w:after="0" w:line="276" w:lineRule="auto"/>
        <w:rPr>
          <w:sz w:val="24"/>
        </w:rPr>
      </w:pPr>
      <w:r w:rsidRPr="00DC40AF">
        <w:rPr>
          <w:sz w:val="24"/>
        </w:rPr>
        <w:t>dále jen „objednatel“</w:t>
      </w:r>
    </w:p>
    <w:p w14:paraId="0320B872" w14:textId="72E0097E" w:rsidR="00182EEA" w:rsidRPr="00336BFB" w:rsidRDefault="004A41D4" w:rsidP="0010324E">
      <w:pPr>
        <w:widowControl w:val="0"/>
        <w:spacing w:before="120" w:after="0" w:line="276" w:lineRule="auto"/>
        <w:rPr>
          <w:b/>
          <w:sz w:val="24"/>
        </w:rPr>
      </w:pPr>
      <w:r>
        <w:rPr>
          <w:b/>
          <w:sz w:val="24"/>
        </w:rPr>
        <w:t>a</w:t>
      </w:r>
    </w:p>
    <w:p w14:paraId="7E7DF175" w14:textId="5E3466B5" w:rsidR="00097572" w:rsidRDefault="00EC575F" w:rsidP="00686784">
      <w:pPr>
        <w:widowControl w:val="0"/>
        <w:spacing w:before="120" w:line="276" w:lineRule="auto"/>
        <w:rPr>
          <w:sz w:val="24"/>
        </w:rPr>
      </w:pPr>
      <w:r>
        <w:rPr>
          <w:sz w:val="24"/>
        </w:rPr>
        <w:t>PROMAN s.r.o.</w:t>
      </w:r>
    </w:p>
    <w:p w14:paraId="1950AA1C" w14:textId="74C2B202" w:rsidR="00182EEA" w:rsidRPr="00336BFB" w:rsidRDefault="00182EEA" w:rsidP="00686784">
      <w:pPr>
        <w:widowControl w:val="0"/>
        <w:spacing w:before="120" w:line="276" w:lineRule="auto"/>
        <w:rPr>
          <w:sz w:val="24"/>
        </w:rPr>
      </w:pPr>
      <w:r w:rsidRPr="00DC40AF">
        <w:rPr>
          <w:sz w:val="24"/>
        </w:rPr>
        <w:t>se sídlem</w:t>
      </w:r>
      <w:r w:rsidR="00EC575F">
        <w:rPr>
          <w:sz w:val="24"/>
        </w:rPr>
        <w:t xml:space="preserve"> v ulici Za pivovarem 830, 537 01 Chrudim</w:t>
      </w:r>
    </w:p>
    <w:p w14:paraId="469AAC98" w14:textId="465110FB" w:rsidR="00182EEA" w:rsidRPr="00336BFB" w:rsidRDefault="00182EEA" w:rsidP="00686784">
      <w:pPr>
        <w:widowControl w:val="0"/>
        <w:spacing w:before="120" w:line="276" w:lineRule="auto"/>
        <w:rPr>
          <w:sz w:val="24"/>
        </w:rPr>
      </w:pPr>
      <w:r w:rsidRPr="00336BFB">
        <w:rPr>
          <w:sz w:val="24"/>
        </w:rPr>
        <w:t>IČ</w:t>
      </w:r>
      <w:r w:rsidR="00593C7A">
        <w:rPr>
          <w:sz w:val="24"/>
        </w:rPr>
        <w:t>O</w:t>
      </w:r>
      <w:r w:rsidR="004A41D4">
        <w:rPr>
          <w:sz w:val="24"/>
        </w:rPr>
        <w:t>:</w:t>
      </w:r>
      <w:r w:rsidR="00EC575F">
        <w:rPr>
          <w:sz w:val="24"/>
        </w:rPr>
        <w:t xml:space="preserve"> 62028774</w:t>
      </w:r>
    </w:p>
    <w:p w14:paraId="36DC2B72" w14:textId="16F609D2" w:rsidR="00182EEA" w:rsidRPr="00336BFB" w:rsidRDefault="004A41D4" w:rsidP="00686784">
      <w:pPr>
        <w:widowControl w:val="0"/>
        <w:spacing w:before="120" w:line="276" w:lineRule="auto"/>
        <w:rPr>
          <w:sz w:val="24"/>
        </w:rPr>
      </w:pPr>
      <w:r>
        <w:rPr>
          <w:sz w:val="24"/>
        </w:rPr>
        <w:t>DIČ:</w:t>
      </w:r>
      <w:r w:rsidR="00EC575F">
        <w:rPr>
          <w:sz w:val="24"/>
        </w:rPr>
        <w:t xml:space="preserve"> CZ62028774</w:t>
      </w:r>
    </w:p>
    <w:p w14:paraId="377B814B" w14:textId="35D04D2B" w:rsidR="00182EEA" w:rsidRDefault="00182EEA" w:rsidP="00686784">
      <w:pPr>
        <w:widowControl w:val="0"/>
        <w:spacing w:before="120" w:line="276" w:lineRule="auto"/>
        <w:rPr>
          <w:sz w:val="24"/>
        </w:rPr>
      </w:pPr>
      <w:r>
        <w:rPr>
          <w:sz w:val="24"/>
        </w:rPr>
        <w:t>os</w:t>
      </w:r>
      <w:r w:rsidR="004A41D4">
        <w:rPr>
          <w:sz w:val="24"/>
        </w:rPr>
        <w:t>oba oprávněná podepsat smlouvu:</w:t>
      </w:r>
      <w:r w:rsidR="00EC575F">
        <w:rPr>
          <w:sz w:val="24"/>
        </w:rPr>
        <w:t xml:space="preserve"> Ing. Petr Malý, jednatel</w:t>
      </w:r>
    </w:p>
    <w:p w14:paraId="181BDBA9" w14:textId="1DAFD070" w:rsidR="00182EEA" w:rsidRPr="00DC40AF" w:rsidRDefault="004A41D4" w:rsidP="00686784">
      <w:pPr>
        <w:widowControl w:val="0"/>
        <w:spacing w:before="120" w:line="276" w:lineRule="auto"/>
        <w:rPr>
          <w:sz w:val="24"/>
        </w:rPr>
      </w:pPr>
      <w:r>
        <w:rPr>
          <w:sz w:val="24"/>
        </w:rPr>
        <w:t>bankovní spojení:</w:t>
      </w:r>
      <w:r w:rsidR="00EC575F">
        <w:rPr>
          <w:sz w:val="24"/>
        </w:rPr>
        <w:t xml:space="preserve"> </w:t>
      </w:r>
    </w:p>
    <w:p w14:paraId="7FC6ABD2" w14:textId="172D98DC" w:rsidR="00182EEA" w:rsidRPr="00DC40AF" w:rsidRDefault="004A41D4" w:rsidP="00686784">
      <w:pPr>
        <w:widowControl w:val="0"/>
        <w:spacing w:before="120" w:line="276" w:lineRule="auto"/>
        <w:rPr>
          <w:sz w:val="24"/>
        </w:rPr>
      </w:pPr>
      <w:r>
        <w:rPr>
          <w:sz w:val="24"/>
        </w:rPr>
        <w:t>číslo účtu:</w:t>
      </w:r>
      <w:r w:rsidR="00EC575F">
        <w:rPr>
          <w:sz w:val="24"/>
        </w:rPr>
        <w:t xml:space="preserve"> </w:t>
      </w:r>
    </w:p>
    <w:p w14:paraId="03BA97CC" w14:textId="364ED772" w:rsidR="00182EEA" w:rsidRPr="007A5261" w:rsidRDefault="004A41D4" w:rsidP="00686784">
      <w:pPr>
        <w:widowControl w:val="0"/>
        <w:spacing w:before="120" w:after="0" w:line="276" w:lineRule="auto"/>
        <w:rPr>
          <w:sz w:val="24"/>
        </w:rPr>
      </w:pPr>
      <w:r>
        <w:rPr>
          <w:sz w:val="24"/>
        </w:rPr>
        <w:t>evidence:</w:t>
      </w:r>
      <w:r w:rsidR="00EC575F">
        <w:rPr>
          <w:sz w:val="24"/>
        </w:rPr>
        <w:t xml:space="preserve"> Krajský soud v Hradci Králové, oddíl C, vložka 7066</w:t>
      </w:r>
    </w:p>
    <w:p w14:paraId="285E0E01" w14:textId="77777777" w:rsidR="00A00143" w:rsidRDefault="00182EEA" w:rsidP="00686784">
      <w:pPr>
        <w:widowControl w:val="0"/>
        <w:spacing w:before="120" w:after="0"/>
        <w:rPr>
          <w:sz w:val="24"/>
        </w:rPr>
      </w:pPr>
      <w:r w:rsidRPr="00127669">
        <w:rPr>
          <w:sz w:val="24"/>
        </w:rPr>
        <w:t>dále jen „zhotovitel“</w:t>
      </w:r>
    </w:p>
    <w:p w14:paraId="3B4C0C3D" w14:textId="77777777" w:rsidR="00592B4F" w:rsidRPr="009C7873" w:rsidRDefault="001A689D" w:rsidP="00686784">
      <w:pPr>
        <w:widowControl w:val="0"/>
        <w:spacing w:before="120" w:after="0"/>
        <w:jc w:val="center"/>
        <w:rPr>
          <w:sz w:val="24"/>
        </w:rPr>
      </w:pPr>
      <w:r>
        <w:rPr>
          <w:sz w:val="24"/>
        </w:rPr>
        <w:t>takto:</w:t>
      </w:r>
    </w:p>
    <w:p w14:paraId="6F7E4BC3" w14:textId="77777777" w:rsidR="00FE2CE5" w:rsidRDefault="00FE2CE5" w:rsidP="00766191">
      <w:pPr>
        <w:pStyle w:val="NADPISCENNETUC"/>
        <w:keepNext w:val="0"/>
        <w:keepLines w:val="0"/>
        <w:widowControl w:val="0"/>
        <w:spacing w:before="0" w:after="0"/>
        <w:rPr>
          <w:b/>
          <w:sz w:val="24"/>
          <w:u w:val="single"/>
        </w:rPr>
      </w:pPr>
    </w:p>
    <w:p w14:paraId="5B2D5C3E" w14:textId="77777777" w:rsidR="00ED4492" w:rsidRPr="004A4E1A" w:rsidRDefault="00052751" w:rsidP="00766191">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76389FA5" w14:textId="77777777" w:rsidR="00ED4492" w:rsidRPr="00D3123F" w:rsidRDefault="00ED4492" w:rsidP="00D3123F">
      <w:pPr>
        <w:widowControl w:val="0"/>
        <w:numPr>
          <w:ilvl w:val="0"/>
          <w:numId w:val="9"/>
        </w:numPr>
        <w:overflowPunct/>
        <w:autoSpaceDE/>
        <w:autoSpaceDN/>
        <w:adjustRightInd/>
        <w:spacing w:before="120" w:after="0"/>
        <w:ind w:left="284" w:hanging="284"/>
        <w:textAlignment w:val="auto"/>
        <w:rPr>
          <w:sz w:val="24"/>
          <w:szCs w:val="24"/>
        </w:rPr>
      </w:pPr>
      <w:r w:rsidRPr="00D3123F">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D3123F">
        <w:rPr>
          <w:sz w:val="24"/>
          <w:szCs w:val="24"/>
        </w:rPr>
        <w:t xml:space="preserve">písemně </w:t>
      </w:r>
      <w:r w:rsidRPr="00D3123F">
        <w:rPr>
          <w:sz w:val="24"/>
          <w:szCs w:val="24"/>
        </w:rPr>
        <w:t>oznámí druhé smluvní straně</w:t>
      </w:r>
      <w:r w:rsidR="002F0790" w:rsidRPr="00D3123F">
        <w:rPr>
          <w:sz w:val="24"/>
          <w:szCs w:val="24"/>
        </w:rPr>
        <w:t xml:space="preserve"> bez zbytečného odkladu</w:t>
      </w:r>
      <w:r w:rsidRPr="00D3123F">
        <w:rPr>
          <w:sz w:val="24"/>
          <w:szCs w:val="24"/>
        </w:rPr>
        <w:t>. Při změně identifikačních údajů smluvních stran včetně změny účtu není nu</w:t>
      </w:r>
      <w:r w:rsidR="001F1A56" w:rsidRPr="00D3123F">
        <w:rPr>
          <w:sz w:val="24"/>
          <w:szCs w:val="24"/>
        </w:rPr>
        <w:t xml:space="preserve">tné uzavírat ke smlouvě dodatek, </w:t>
      </w:r>
      <w:r w:rsidR="00E37909" w:rsidRPr="00D3123F">
        <w:rPr>
          <w:sz w:val="24"/>
          <w:szCs w:val="24"/>
        </w:rPr>
        <w:t>jedině že o to požádá jedna ze smluvních stran.</w:t>
      </w:r>
    </w:p>
    <w:p w14:paraId="26D80F2E" w14:textId="1C911FAB" w:rsidR="00855520" w:rsidRPr="00D3123F" w:rsidRDefault="00182EEA" w:rsidP="00D3123F">
      <w:pPr>
        <w:widowControl w:val="0"/>
        <w:numPr>
          <w:ilvl w:val="0"/>
          <w:numId w:val="9"/>
        </w:numPr>
        <w:overflowPunct/>
        <w:autoSpaceDE/>
        <w:autoSpaceDN/>
        <w:adjustRightInd/>
        <w:spacing w:before="120" w:after="0"/>
        <w:ind w:left="284" w:hanging="284"/>
        <w:textAlignment w:val="auto"/>
        <w:rPr>
          <w:sz w:val="24"/>
          <w:szCs w:val="24"/>
        </w:rPr>
      </w:pPr>
      <w:bookmarkStart w:id="1" w:name="Text17"/>
      <w:r w:rsidRPr="00D3123F">
        <w:rPr>
          <w:sz w:val="24"/>
          <w:szCs w:val="24"/>
        </w:rPr>
        <w:t xml:space="preserve">Tato smlouva je uzavřena na základě výsledku výběru provedeného objednatelem </w:t>
      </w:r>
      <w:r w:rsidR="004A41D4" w:rsidRPr="00D3123F">
        <w:rPr>
          <w:sz w:val="24"/>
          <w:szCs w:val="24"/>
        </w:rPr>
        <w:t xml:space="preserve">                                </w:t>
      </w:r>
      <w:r w:rsidRPr="00D3123F">
        <w:rPr>
          <w:sz w:val="24"/>
          <w:szCs w:val="24"/>
        </w:rPr>
        <w:t>v rámci veřejné zakázk</w:t>
      </w:r>
      <w:r w:rsidR="00FC4C5E" w:rsidRPr="00D3123F">
        <w:rPr>
          <w:sz w:val="24"/>
          <w:szCs w:val="24"/>
        </w:rPr>
        <w:t xml:space="preserve">y malého rozsahu s názvem </w:t>
      </w:r>
      <w:r w:rsidR="00A24762" w:rsidRPr="00D3123F">
        <w:rPr>
          <w:b/>
          <w:bCs/>
          <w:sz w:val="24"/>
          <w:szCs w:val="24"/>
        </w:rPr>
        <w:t>„Výroba, dodání a instalace nových posuvných regálů pro uložení sbírkových knih a časopisů</w:t>
      </w:r>
      <w:r w:rsidR="00C116D7">
        <w:rPr>
          <w:b/>
          <w:bCs/>
          <w:sz w:val="24"/>
          <w:szCs w:val="24"/>
        </w:rPr>
        <w:t>“</w:t>
      </w:r>
      <w:r w:rsidR="00A24762" w:rsidRPr="00D3123F">
        <w:rPr>
          <w:sz w:val="24"/>
          <w:szCs w:val="24"/>
        </w:rPr>
        <w:t xml:space="preserve"> v budově VMG, na adrese </w:t>
      </w:r>
      <w:r w:rsidR="00A24762" w:rsidRPr="00D3123F">
        <w:rPr>
          <w:sz w:val="24"/>
          <w:szCs w:val="24"/>
        </w:rPr>
        <w:lastRenderedPageBreak/>
        <w:t xml:space="preserve">nám. Osvobození 297/1, Česká Lípa, </w:t>
      </w:r>
      <w:r w:rsidRPr="00D3123F">
        <w:rPr>
          <w:sz w:val="24"/>
          <w:szCs w:val="24"/>
        </w:rPr>
        <w:t xml:space="preserve">(dále jen „veřejná zakázka“), ve které byla nabídka zhotovitele vybrána jako </w:t>
      </w:r>
      <w:r w:rsidR="007C687B" w:rsidRPr="00D3123F">
        <w:rPr>
          <w:sz w:val="24"/>
          <w:szCs w:val="24"/>
        </w:rPr>
        <w:t xml:space="preserve">ekonomicky </w:t>
      </w:r>
      <w:r w:rsidRPr="00D3123F">
        <w:rPr>
          <w:sz w:val="24"/>
          <w:szCs w:val="24"/>
        </w:rPr>
        <w:t>nejv</w:t>
      </w:r>
      <w:r w:rsidR="007C687B" w:rsidRPr="00D3123F">
        <w:rPr>
          <w:sz w:val="24"/>
          <w:szCs w:val="24"/>
        </w:rPr>
        <w:t>ý</w:t>
      </w:r>
      <w:r w:rsidRPr="00D3123F">
        <w:rPr>
          <w:sz w:val="24"/>
          <w:szCs w:val="24"/>
        </w:rPr>
        <w:t>hodnější.</w:t>
      </w:r>
      <w:bookmarkEnd w:id="1"/>
    </w:p>
    <w:p w14:paraId="5151F0BD" w14:textId="77777777" w:rsidR="00317050" w:rsidRDefault="00317050" w:rsidP="00D3123F">
      <w:pPr>
        <w:widowControl w:val="0"/>
        <w:numPr>
          <w:ilvl w:val="0"/>
          <w:numId w:val="9"/>
        </w:numPr>
        <w:overflowPunct/>
        <w:autoSpaceDE/>
        <w:autoSpaceDN/>
        <w:adjustRightInd/>
        <w:spacing w:before="120" w:after="0"/>
        <w:ind w:left="284" w:hanging="284"/>
        <w:textAlignment w:val="auto"/>
        <w:rPr>
          <w:i/>
          <w:sz w:val="24"/>
          <w:szCs w:val="24"/>
        </w:rPr>
      </w:pPr>
      <w:r>
        <w:rPr>
          <w:sz w:val="24"/>
          <w:szCs w:val="24"/>
        </w:rPr>
        <w:t>Zhotovitel prohlašuje:</w:t>
      </w:r>
    </w:p>
    <w:p w14:paraId="4F8D5E99" w14:textId="77777777" w:rsidR="00317050" w:rsidRDefault="00317050" w:rsidP="00D3123F">
      <w:pPr>
        <w:widowControl w:val="0"/>
        <w:numPr>
          <w:ilvl w:val="0"/>
          <w:numId w:val="14"/>
        </w:numPr>
        <w:overflowPunct/>
        <w:autoSpaceDE/>
        <w:adjustRightInd/>
        <w:spacing w:before="40" w:after="0"/>
        <w:ind w:left="850" w:hanging="357"/>
        <w:textAlignment w:val="auto"/>
        <w:rPr>
          <w:i/>
          <w:sz w:val="24"/>
          <w:szCs w:val="24"/>
        </w:rPr>
      </w:pPr>
      <w:r>
        <w:rPr>
          <w:sz w:val="24"/>
          <w:szCs w:val="24"/>
        </w:rPr>
        <w:t xml:space="preserve">že se detailně seznámil se všemi podklady k veřejné zakázce, s rozsahem a povahou předmětu plnění této smlouvy, </w:t>
      </w:r>
    </w:p>
    <w:p w14:paraId="7D72E88C" w14:textId="77777777" w:rsidR="00317050" w:rsidRPr="00317050" w:rsidRDefault="00317050" w:rsidP="00D3123F">
      <w:pPr>
        <w:widowControl w:val="0"/>
        <w:numPr>
          <w:ilvl w:val="0"/>
          <w:numId w:val="14"/>
        </w:numPr>
        <w:overflowPunct/>
        <w:autoSpaceDE/>
        <w:adjustRightInd/>
        <w:spacing w:before="40" w:after="0"/>
        <w:ind w:left="850" w:hanging="357"/>
        <w:textAlignment w:val="auto"/>
        <w:rPr>
          <w:i/>
          <w:sz w:val="24"/>
          <w:szCs w:val="24"/>
        </w:rPr>
      </w:pPr>
      <w:r>
        <w:rPr>
          <w:sz w:val="24"/>
          <w:szCs w:val="24"/>
        </w:rPr>
        <w:t>že mu jsou známy veškeré technické, kvalitativní a jiné podmínky nezbytné pro realizaci předmětu plnění této smlouvy,</w:t>
      </w:r>
    </w:p>
    <w:p w14:paraId="24E17532" w14:textId="445A17D5" w:rsidR="00855520" w:rsidRDefault="00317050" w:rsidP="00D3123F">
      <w:pPr>
        <w:widowControl w:val="0"/>
        <w:numPr>
          <w:ilvl w:val="0"/>
          <w:numId w:val="14"/>
        </w:numPr>
        <w:overflowPunct/>
        <w:autoSpaceDE/>
        <w:adjustRightInd/>
        <w:spacing w:before="40" w:after="0"/>
        <w:ind w:left="850" w:hanging="357"/>
        <w:textAlignment w:val="auto"/>
        <w:rPr>
          <w:i/>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sz w:val="24"/>
          <w:szCs w:val="24"/>
        </w:rPr>
        <w:t>.</w:t>
      </w:r>
      <w:r w:rsidR="00ED4492" w:rsidRPr="00317050">
        <w:rPr>
          <w:sz w:val="24"/>
          <w:szCs w:val="24"/>
        </w:rPr>
        <w:t xml:space="preserve"> </w:t>
      </w:r>
    </w:p>
    <w:p w14:paraId="6E0CCFDA" w14:textId="77777777" w:rsidR="009E6D74" w:rsidRPr="007E76DF" w:rsidRDefault="009E6D74" w:rsidP="00D3123F">
      <w:pPr>
        <w:widowControl w:val="0"/>
        <w:numPr>
          <w:ilvl w:val="0"/>
          <w:numId w:val="9"/>
        </w:numPr>
        <w:overflowPunct/>
        <w:autoSpaceDE/>
        <w:autoSpaceDN/>
        <w:adjustRightInd/>
        <w:spacing w:before="120" w:after="0"/>
        <w:ind w:left="284" w:hanging="284"/>
        <w:textAlignment w:val="auto"/>
        <w:rPr>
          <w:b/>
          <w:sz w:val="24"/>
        </w:rPr>
      </w:pPr>
      <w:r w:rsidRPr="007E76DF">
        <w:rPr>
          <w:sz w:val="24"/>
          <w:szCs w:val="24"/>
        </w:rPr>
        <w:t>Pro účely této smlouvy se definují tyto pojmy takto:</w:t>
      </w:r>
    </w:p>
    <w:p w14:paraId="7C8EC166" w14:textId="77777777" w:rsidR="009E6D74" w:rsidRPr="007E76DF"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objednatelem se rozumí zadavatel po uzavření této smlouvy,</w:t>
      </w:r>
    </w:p>
    <w:p w14:paraId="0B9E52C7" w14:textId="77777777" w:rsidR="009E6D74" w:rsidRPr="007E76DF"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zhotovitelem se rozumí dodavatel po uzavření této smlouvy,</w:t>
      </w:r>
    </w:p>
    <w:p w14:paraId="53DA6559" w14:textId="77777777" w:rsidR="009F66A5" w:rsidRPr="009F66A5"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 xml:space="preserve">příslušnou dokumentací se rozumí dokumentace zpracovaná v rozsahu stanoveném </w:t>
      </w:r>
      <w:r w:rsidR="00FD3DF2" w:rsidRPr="004B6815">
        <w:rPr>
          <w:sz w:val="24"/>
        </w:rPr>
        <w:t>vyhláškami</w:t>
      </w:r>
      <w:r w:rsidR="00783C3B" w:rsidRPr="004B6815">
        <w:rPr>
          <w:sz w:val="24"/>
        </w:rPr>
        <w:t xml:space="preserve"> č. </w:t>
      </w:r>
      <w:r w:rsidR="00873582">
        <w:rPr>
          <w:sz w:val="24"/>
        </w:rPr>
        <w:t>499/2006 Sb. a č. 169/2016 Sb.</w:t>
      </w:r>
      <w:r w:rsidR="00B91758" w:rsidRPr="007E76DF">
        <w:rPr>
          <w:sz w:val="24"/>
        </w:rPr>
        <w:t>,</w:t>
      </w:r>
    </w:p>
    <w:p w14:paraId="4553C010" w14:textId="660F7755" w:rsidR="00D91443" w:rsidRPr="00D91443" w:rsidRDefault="001A689D" w:rsidP="00C116D7">
      <w:pPr>
        <w:pStyle w:val="NADPISCENNETUC"/>
        <w:keepNext w:val="0"/>
        <w:keepLines w:val="0"/>
        <w:widowControl w:val="0"/>
        <w:spacing w:after="0"/>
        <w:rPr>
          <w:b/>
          <w:sz w:val="24"/>
          <w:u w:val="single"/>
        </w:rPr>
      </w:pPr>
      <w:r>
        <w:rPr>
          <w:b/>
          <w:sz w:val="24"/>
        </w:rPr>
        <w:t>Článek I.</w:t>
      </w:r>
      <w:r>
        <w:rPr>
          <w:b/>
          <w:sz w:val="24"/>
        </w:rPr>
        <w:br/>
      </w:r>
      <w:r w:rsidRPr="00C743F9">
        <w:rPr>
          <w:b/>
          <w:sz w:val="24"/>
          <w:u w:val="single"/>
        </w:rPr>
        <w:t>Předmět smlouvy</w:t>
      </w:r>
    </w:p>
    <w:p w14:paraId="38FBECEC" w14:textId="77777777" w:rsidR="00871B9F" w:rsidRPr="009F66A5" w:rsidRDefault="00377932" w:rsidP="00D3123F">
      <w:pPr>
        <w:numPr>
          <w:ilvl w:val="0"/>
          <w:numId w:val="19"/>
        </w:numPr>
        <w:overflowPunct/>
        <w:autoSpaceDE/>
        <w:autoSpaceDN/>
        <w:adjustRightInd/>
        <w:spacing w:before="120" w:after="0"/>
        <w:ind w:left="284" w:hanging="284"/>
        <w:textAlignment w:val="auto"/>
        <w:rPr>
          <w:sz w:val="24"/>
          <w:szCs w:val="24"/>
        </w:rPr>
      </w:pPr>
      <w:r>
        <w:rPr>
          <w:sz w:val="24"/>
        </w:rPr>
        <w:t>Zhotovitel se zavazuje provést na svůj náklad a nebezpečí pro objednatele níže specifikovan</w:t>
      </w:r>
      <w:r w:rsidR="00821562">
        <w:rPr>
          <w:sz w:val="24"/>
        </w:rPr>
        <w:t>é</w:t>
      </w:r>
      <w:r>
        <w:rPr>
          <w:sz w:val="24"/>
        </w:rPr>
        <w:t xml:space="preserve"> </w:t>
      </w:r>
      <w:r w:rsidR="00821562">
        <w:rPr>
          <w:sz w:val="24"/>
        </w:rPr>
        <w:t>dílo</w:t>
      </w:r>
      <w:r w:rsidR="0065090F">
        <w:rPr>
          <w:sz w:val="24"/>
        </w:rPr>
        <w:t xml:space="preserve"> a objednatel se zavazuje zaplatit zhotoviteli níže sjednanou cenu za dílo</w:t>
      </w:r>
      <w:r>
        <w:rPr>
          <w:sz w:val="24"/>
        </w:rPr>
        <w:t>.</w:t>
      </w:r>
      <w:r w:rsidR="000F04F2">
        <w:rPr>
          <w:sz w:val="24"/>
        </w:rPr>
        <w:t xml:space="preserve"> </w:t>
      </w:r>
      <w:r w:rsidR="000F04F2" w:rsidRPr="00405769">
        <w:rPr>
          <w:sz w:val="24"/>
          <w:szCs w:val="24"/>
        </w:rPr>
        <w:t>Předmě</w:t>
      </w:r>
      <w:r w:rsidR="000F04F2">
        <w:rPr>
          <w:sz w:val="24"/>
          <w:szCs w:val="24"/>
        </w:rPr>
        <w:t>tem této smlouvy je výroba a instalace posuvných regálů,</w:t>
      </w:r>
      <w:r w:rsidR="000F04F2" w:rsidRPr="00405769">
        <w:rPr>
          <w:sz w:val="24"/>
          <w:szCs w:val="24"/>
        </w:rPr>
        <w:t xml:space="preserve"> kterou zajistí zhotovitel za podmínek dále uvedených. </w:t>
      </w:r>
    </w:p>
    <w:p w14:paraId="33BCDBAC" w14:textId="4F92F402" w:rsidR="007907A2" w:rsidRDefault="007907A2" w:rsidP="00C116D7">
      <w:pPr>
        <w:pStyle w:val="NADPISCENNETUC"/>
        <w:keepNext w:val="0"/>
        <w:keepLines w:val="0"/>
        <w:widowControl w:val="0"/>
        <w:spacing w:after="0"/>
        <w:rPr>
          <w:b/>
          <w:sz w:val="24"/>
        </w:rPr>
      </w:pPr>
      <w:r>
        <w:rPr>
          <w:b/>
          <w:sz w:val="24"/>
        </w:rPr>
        <w:t>Článek II.</w:t>
      </w:r>
    </w:p>
    <w:p w14:paraId="24F25F2C" w14:textId="5BFAC5E5" w:rsidR="00A24762" w:rsidRPr="00855520" w:rsidRDefault="007907A2" w:rsidP="00855520">
      <w:pPr>
        <w:pStyle w:val="NADPISCENNETUC"/>
        <w:keepNext w:val="0"/>
        <w:keepLines w:val="0"/>
        <w:widowControl w:val="0"/>
        <w:spacing w:before="0" w:after="0"/>
        <w:rPr>
          <w:b/>
          <w:sz w:val="24"/>
          <w:u w:val="single"/>
        </w:rPr>
      </w:pPr>
      <w:r>
        <w:rPr>
          <w:b/>
          <w:sz w:val="24"/>
          <w:u w:val="single"/>
        </w:rPr>
        <w:t xml:space="preserve">Specifikace díla </w:t>
      </w:r>
    </w:p>
    <w:p w14:paraId="2510AFBE" w14:textId="679D5E21" w:rsidR="000F04F2" w:rsidRPr="00855520" w:rsidRDefault="00B32555" w:rsidP="00D3123F">
      <w:pPr>
        <w:pStyle w:val="Odstavecseseznamem"/>
        <w:widowControl w:val="0"/>
        <w:numPr>
          <w:ilvl w:val="0"/>
          <w:numId w:val="18"/>
        </w:numPr>
        <w:spacing w:before="120"/>
        <w:ind w:left="284" w:hanging="284"/>
        <w:contextualSpacing w:val="0"/>
        <w:rPr>
          <w:rFonts w:ascii="Times New Roman" w:hAnsi="Times New Roman"/>
          <w:iCs/>
          <w:sz w:val="24"/>
          <w:szCs w:val="24"/>
        </w:rPr>
      </w:pPr>
      <w:r w:rsidRPr="000F04F2">
        <w:rPr>
          <w:rFonts w:ascii="Times New Roman" w:hAnsi="Times New Roman"/>
          <w:sz w:val="24"/>
          <w:szCs w:val="24"/>
        </w:rPr>
        <w:t>Zhotov</w:t>
      </w:r>
      <w:r w:rsidR="00A24762" w:rsidRPr="000F04F2">
        <w:rPr>
          <w:rFonts w:ascii="Times New Roman" w:hAnsi="Times New Roman"/>
          <w:sz w:val="24"/>
          <w:szCs w:val="24"/>
        </w:rPr>
        <w:t xml:space="preserve">itel je povinen provést </w:t>
      </w:r>
      <w:r w:rsidRPr="000F04F2">
        <w:rPr>
          <w:rFonts w:ascii="Times New Roman" w:hAnsi="Times New Roman"/>
          <w:sz w:val="24"/>
          <w:szCs w:val="24"/>
        </w:rPr>
        <w:t xml:space="preserve"> práce, jejichž specifikace a rozsah jsou dány níže uvedenými podklady</w:t>
      </w:r>
      <w:r w:rsidR="000F04F2" w:rsidRPr="000F04F2">
        <w:rPr>
          <w:rFonts w:ascii="Times New Roman" w:hAnsi="Times New Roman"/>
          <w:sz w:val="24"/>
          <w:szCs w:val="24"/>
        </w:rPr>
        <w:t xml:space="preserve">. </w:t>
      </w:r>
      <w:r w:rsidR="000F04F2">
        <w:rPr>
          <w:rFonts w:ascii="Times New Roman" w:hAnsi="Times New Roman"/>
          <w:sz w:val="24"/>
          <w:szCs w:val="24"/>
        </w:rPr>
        <w:t>Zhotovitel vyrobí a namontuje  posuvné</w:t>
      </w:r>
      <w:r w:rsidR="000F04F2" w:rsidRPr="000F04F2">
        <w:rPr>
          <w:rFonts w:ascii="Times New Roman" w:hAnsi="Times New Roman"/>
          <w:sz w:val="24"/>
          <w:szCs w:val="24"/>
        </w:rPr>
        <w:t>  regál</w:t>
      </w:r>
      <w:r w:rsidR="000F04F2">
        <w:rPr>
          <w:rFonts w:ascii="Times New Roman" w:hAnsi="Times New Roman"/>
          <w:sz w:val="24"/>
          <w:szCs w:val="24"/>
        </w:rPr>
        <w:t>y</w:t>
      </w:r>
      <w:r w:rsidR="000F04F2" w:rsidRPr="000F04F2">
        <w:rPr>
          <w:rFonts w:ascii="Times New Roman" w:hAnsi="Times New Roman"/>
          <w:sz w:val="24"/>
          <w:szCs w:val="24"/>
        </w:rPr>
        <w:t xml:space="preserve"> na pojezdových drahách, které budou ukotveny na stávající podlahu (dlažbu) a budou vybaveny nájezdovými klíny. Požadu</w:t>
      </w:r>
      <w:r w:rsidR="008241D8">
        <w:rPr>
          <w:rFonts w:ascii="Times New Roman" w:hAnsi="Times New Roman"/>
          <w:sz w:val="24"/>
          <w:szCs w:val="24"/>
        </w:rPr>
        <w:t>jeme výrobu, dodávku a montáž po</w:t>
      </w:r>
      <w:r w:rsidR="000F04F2" w:rsidRPr="000F04F2">
        <w:rPr>
          <w:rFonts w:ascii="Times New Roman" w:hAnsi="Times New Roman"/>
          <w:sz w:val="24"/>
          <w:szCs w:val="24"/>
        </w:rPr>
        <w:t>suvných</w:t>
      </w:r>
      <w:r w:rsidR="008241D8">
        <w:rPr>
          <w:rFonts w:ascii="Times New Roman" w:hAnsi="Times New Roman"/>
          <w:sz w:val="24"/>
          <w:szCs w:val="24"/>
        </w:rPr>
        <w:t xml:space="preserve"> </w:t>
      </w:r>
      <w:r w:rsidR="000F04F2" w:rsidRPr="000F04F2">
        <w:rPr>
          <w:rFonts w:ascii="Times New Roman" w:hAnsi="Times New Roman"/>
          <w:sz w:val="24"/>
          <w:szCs w:val="24"/>
        </w:rPr>
        <w:t>regálů</w:t>
      </w:r>
      <w:r w:rsidR="008241D8">
        <w:rPr>
          <w:rFonts w:ascii="Times New Roman" w:hAnsi="Times New Roman"/>
          <w:sz w:val="24"/>
          <w:szCs w:val="24"/>
        </w:rPr>
        <w:t>.</w:t>
      </w:r>
      <w:r w:rsidR="000F04F2" w:rsidRPr="000F04F2">
        <w:rPr>
          <w:rFonts w:ascii="Times New Roman" w:hAnsi="Times New Roman"/>
          <w:sz w:val="24"/>
          <w:szCs w:val="24"/>
        </w:rPr>
        <w:t xml:space="preserve"> Pojezdové dráhy budou z boků vybaveny nájezdovými klíny pro snazší přejezd dráhy vozíkem. Samotné regály budou tvořeny </w:t>
      </w:r>
      <w:r w:rsidR="00181FA3">
        <w:rPr>
          <w:rFonts w:ascii="Times New Roman" w:hAnsi="Times New Roman"/>
          <w:sz w:val="24"/>
          <w:szCs w:val="24"/>
        </w:rPr>
        <w:t xml:space="preserve">z ocelových profilů o rozměrech min. 40x40x2 cm, </w:t>
      </w:r>
      <w:r w:rsidR="000F04F2" w:rsidRPr="000F04F2">
        <w:rPr>
          <w:rFonts w:ascii="Times New Roman" w:hAnsi="Times New Roman"/>
          <w:sz w:val="24"/>
          <w:szCs w:val="24"/>
        </w:rPr>
        <w:t xml:space="preserve"> do kterých jsou vysekány nosné prvky polic. Jednotlivé police lze po 50 mm jednoduchým zavěšením do speciálních držáků přestavovat. Požadujeme snadnou přestavitelnost polic bez použití jakéhokoliv nářadí, přestavování bude provádět zaměstnanec knihovny. U posuvných regálů musí být nosná konstrukce smontována k podvozku, který zabezpečuje jejich posuv dle potřeb uživatele pomocí ovládací růžice a řetězových převodů. Povrchovou úpravu regálů požadujeme práškovou vypalovací barvou světle šedou. Přestavitelnost polic - 50 mm, hloubka </w:t>
      </w:r>
      <w:r w:rsidR="00F61A38">
        <w:rPr>
          <w:rFonts w:ascii="Times New Roman" w:hAnsi="Times New Roman"/>
          <w:sz w:val="24"/>
          <w:szCs w:val="24"/>
        </w:rPr>
        <w:t xml:space="preserve">polic - 300 mm, nosnost polic min. </w:t>
      </w:r>
      <w:r w:rsidR="000F04F2" w:rsidRPr="000F04F2">
        <w:rPr>
          <w:rFonts w:ascii="Times New Roman" w:hAnsi="Times New Roman"/>
          <w:sz w:val="24"/>
          <w:szCs w:val="24"/>
        </w:rPr>
        <w:t xml:space="preserve">50 kg. Délka jednotek - 2100 mm,  počet polic - 8 + 8 ve sloupci, systém posuvu - mechanický (řetězový). Celkem bude dodáno 8 ks posuvných regálů, délka 2100 mm x hloubka 600 mm (2x300 mm) x výška 2800 mm (8+8 polic ve sloupci), přední kryty plný plech do výšky 1350 mm,  přední stěna bez </w:t>
      </w:r>
      <w:proofErr w:type="spellStart"/>
      <w:r w:rsidR="000F04F2" w:rsidRPr="000F04F2">
        <w:rPr>
          <w:rFonts w:ascii="Times New Roman" w:hAnsi="Times New Roman"/>
          <w:sz w:val="24"/>
          <w:szCs w:val="24"/>
        </w:rPr>
        <w:t>okrytování</w:t>
      </w:r>
      <w:proofErr w:type="spellEnd"/>
      <w:r w:rsidR="000F04F2" w:rsidRPr="000F04F2">
        <w:rPr>
          <w:rFonts w:ascii="Times New Roman" w:hAnsi="Times New Roman"/>
          <w:sz w:val="24"/>
          <w:szCs w:val="24"/>
        </w:rPr>
        <w:t xml:space="preserve">, ke každé poličce budou dodány </w:t>
      </w:r>
      <w:r w:rsidR="000F04F2" w:rsidRPr="008241D8">
        <w:rPr>
          <w:rFonts w:ascii="Times New Roman" w:hAnsi="Times New Roman"/>
          <w:sz w:val="24"/>
          <w:szCs w:val="24"/>
        </w:rPr>
        <w:t>2 boční zarážky.</w:t>
      </w:r>
      <w:r w:rsidR="005A1F3F" w:rsidRPr="008241D8">
        <w:rPr>
          <w:rFonts w:ascii="Times New Roman" w:hAnsi="Times New Roman"/>
          <w:b/>
          <w:sz w:val="24"/>
          <w:szCs w:val="24"/>
        </w:rPr>
        <w:t xml:space="preserve"> </w:t>
      </w:r>
      <w:r w:rsidR="005A1F3F" w:rsidRPr="008241D8">
        <w:rPr>
          <w:rFonts w:ascii="Times New Roman" w:hAnsi="Times New Roman"/>
          <w:sz w:val="24"/>
          <w:szCs w:val="24"/>
        </w:rPr>
        <w:t>Povrchová úprava bude provedena</w:t>
      </w:r>
      <w:r w:rsidR="005A1F3F" w:rsidRPr="008241D8">
        <w:rPr>
          <w:rFonts w:ascii="Times New Roman" w:hAnsi="Times New Roman"/>
          <w:b/>
          <w:sz w:val="24"/>
          <w:szCs w:val="24"/>
        </w:rPr>
        <w:t xml:space="preserve"> </w:t>
      </w:r>
      <w:r w:rsidR="005A1F3F" w:rsidRPr="008241D8">
        <w:rPr>
          <w:rFonts w:ascii="Times New Roman" w:hAnsi="Times New Roman"/>
          <w:sz w:val="24"/>
          <w:szCs w:val="24"/>
        </w:rPr>
        <w:t>nástřikem vypalovacím lakem v barvě světle šedé.</w:t>
      </w:r>
      <w:r w:rsidR="00A4314F">
        <w:rPr>
          <w:rFonts w:ascii="Times New Roman" w:hAnsi="Times New Roman"/>
          <w:sz w:val="24"/>
          <w:szCs w:val="24"/>
        </w:rPr>
        <w:t xml:space="preserve"> Dílo bude provedeno dle příloh č. 1 a 2, které jsou součástí této smlouvy.</w:t>
      </w:r>
    </w:p>
    <w:p w14:paraId="428CF5E2" w14:textId="6F49B18B" w:rsidR="000F04F2" w:rsidRPr="00766191" w:rsidRDefault="006E56C7" w:rsidP="00C116D7">
      <w:pPr>
        <w:widowControl w:val="0"/>
        <w:spacing w:before="120" w:after="0"/>
        <w:jc w:val="center"/>
        <w:rPr>
          <w:b/>
          <w:sz w:val="24"/>
          <w:szCs w:val="24"/>
          <w:u w:val="single"/>
        </w:rPr>
      </w:pPr>
      <w:r>
        <w:rPr>
          <w:b/>
          <w:sz w:val="24"/>
          <w:szCs w:val="24"/>
        </w:rPr>
        <w:t>Článek III</w:t>
      </w:r>
      <w:r w:rsidR="006A4093" w:rsidRPr="00AC1124">
        <w:rPr>
          <w:b/>
          <w:sz w:val="24"/>
          <w:szCs w:val="24"/>
        </w:rPr>
        <w:t>.</w:t>
      </w:r>
      <w:r w:rsidR="006A4093" w:rsidRPr="00AC1124">
        <w:rPr>
          <w:b/>
          <w:sz w:val="24"/>
          <w:szCs w:val="24"/>
        </w:rPr>
        <w:br/>
      </w:r>
      <w:r w:rsidR="004B6815">
        <w:rPr>
          <w:b/>
          <w:sz w:val="24"/>
          <w:szCs w:val="24"/>
          <w:u w:val="single"/>
        </w:rPr>
        <w:t>Termíny</w:t>
      </w:r>
      <w:r w:rsidR="006A4093" w:rsidRPr="009F2B47">
        <w:rPr>
          <w:b/>
          <w:sz w:val="24"/>
          <w:szCs w:val="24"/>
          <w:u w:val="single"/>
        </w:rPr>
        <w:t xml:space="preserve"> plnění</w:t>
      </w:r>
    </w:p>
    <w:p w14:paraId="51D0BE75" w14:textId="77777777" w:rsidR="00766191" w:rsidRDefault="00855520" w:rsidP="004A41D4">
      <w:pPr>
        <w:numPr>
          <w:ilvl w:val="0"/>
          <w:numId w:val="13"/>
        </w:numPr>
        <w:tabs>
          <w:tab w:val="num" w:pos="284"/>
        </w:tabs>
        <w:spacing w:before="120" w:after="0"/>
        <w:ind w:left="284"/>
        <w:rPr>
          <w:noProof/>
          <w:sz w:val="24"/>
          <w:szCs w:val="24"/>
        </w:rPr>
      </w:pPr>
      <w:r w:rsidRPr="00855520">
        <w:rPr>
          <w:noProof/>
          <w:sz w:val="24"/>
          <w:szCs w:val="24"/>
        </w:rPr>
        <w:t xml:space="preserve">Zhotovitel se zavazuje předat dílo nejpozději do </w:t>
      </w:r>
      <w:r w:rsidRPr="00855520">
        <w:rPr>
          <w:b/>
          <w:noProof/>
          <w:sz w:val="28"/>
          <w:szCs w:val="28"/>
          <w:u w:val="single"/>
        </w:rPr>
        <w:t>13. 11. 2020</w:t>
      </w:r>
      <w:r w:rsidRPr="00855520">
        <w:rPr>
          <w:noProof/>
          <w:sz w:val="24"/>
          <w:szCs w:val="24"/>
        </w:rPr>
        <w:t>.</w:t>
      </w:r>
      <w:r>
        <w:rPr>
          <w:noProof/>
          <w:sz w:val="24"/>
          <w:szCs w:val="24"/>
        </w:rPr>
        <w:t xml:space="preserve"> </w:t>
      </w:r>
      <w:r w:rsidRPr="00855520">
        <w:rPr>
          <w:noProof/>
          <w:sz w:val="24"/>
          <w:szCs w:val="24"/>
        </w:rPr>
        <w:t xml:space="preserve">Zhotovitel je oprávněn předat dílo kdykoli během dohodnuté lhůty, je však povinen alespoň 2 pracovní dny dopředu </w:t>
      </w:r>
      <w:r w:rsidRPr="00855520">
        <w:rPr>
          <w:noProof/>
          <w:sz w:val="24"/>
          <w:szCs w:val="24"/>
        </w:rPr>
        <w:lastRenderedPageBreak/>
        <w:t>vyzvat objednatele k převzetí díla s výjimkou, že čas předání díla připadne na poslední den lhůty.</w:t>
      </w:r>
    </w:p>
    <w:p w14:paraId="3BBEA1D2" w14:textId="018483BB" w:rsidR="00766191" w:rsidRDefault="00855520" w:rsidP="00D3123F">
      <w:pPr>
        <w:numPr>
          <w:ilvl w:val="0"/>
          <w:numId w:val="13"/>
        </w:numPr>
        <w:tabs>
          <w:tab w:val="num" w:pos="284"/>
        </w:tabs>
        <w:spacing w:before="120" w:after="0"/>
        <w:ind w:left="284"/>
        <w:rPr>
          <w:noProof/>
          <w:sz w:val="24"/>
          <w:szCs w:val="24"/>
        </w:rPr>
      </w:pPr>
      <w:r w:rsidRPr="00766191">
        <w:rPr>
          <w:sz w:val="24"/>
          <w:szCs w:val="24"/>
        </w:rPr>
        <w:t>Zhotovitel předá dílo v místě realizace díla v p</w:t>
      </w:r>
      <w:r w:rsidR="00766191">
        <w:rPr>
          <w:sz w:val="24"/>
          <w:szCs w:val="24"/>
        </w:rPr>
        <w:t xml:space="preserve">rostoru knihovny – depozitáři – </w:t>
      </w:r>
      <w:r w:rsidRPr="00766191">
        <w:rPr>
          <w:sz w:val="24"/>
          <w:szCs w:val="24"/>
        </w:rPr>
        <w:t xml:space="preserve">v hlavní </w:t>
      </w:r>
      <w:r w:rsidR="00766191" w:rsidRPr="00766191">
        <w:rPr>
          <w:sz w:val="24"/>
          <w:szCs w:val="24"/>
        </w:rPr>
        <w:t xml:space="preserve">  </w:t>
      </w:r>
      <w:r w:rsidRPr="00766191">
        <w:rPr>
          <w:sz w:val="24"/>
          <w:szCs w:val="24"/>
        </w:rPr>
        <w:t xml:space="preserve">budově v areálu kláštera v České Lípě, nám. Osvobození 297/1. </w:t>
      </w:r>
    </w:p>
    <w:p w14:paraId="34C1A666" w14:textId="383552D8" w:rsidR="00D06573" w:rsidRPr="00766191" w:rsidRDefault="00766191" w:rsidP="00D3123F">
      <w:pPr>
        <w:numPr>
          <w:ilvl w:val="0"/>
          <w:numId w:val="13"/>
        </w:numPr>
        <w:tabs>
          <w:tab w:val="num" w:pos="284"/>
        </w:tabs>
        <w:spacing w:before="120" w:after="0"/>
        <w:ind w:left="284"/>
        <w:rPr>
          <w:noProof/>
          <w:sz w:val="24"/>
          <w:szCs w:val="24"/>
        </w:rPr>
      </w:pPr>
      <w:r>
        <w:rPr>
          <w:sz w:val="24"/>
          <w:szCs w:val="24"/>
        </w:rPr>
        <w:t xml:space="preserve">Zhotovitel se zavazuje </w:t>
      </w:r>
      <w:r w:rsidR="00855520" w:rsidRPr="00766191">
        <w:rPr>
          <w:sz w:val="24"/>
          <w:szCs w:val="24"/>
        </w:rPr>
        <w:t>předat spolu s dílem všechny doklady nebo j</w:t>
      </w:r>
      <w:r>
        <w:rPr>
          <w:sz w:val="24"/>
          <w:szCs w:val="24"/>
        </w:rPr>
        <w:t xml:space="preserve">iné dokumenty, které objednatel potřebuje k </w:t>
      </w:r>
      <w:r w:rsidR="00855520" w:rsidRPr="00766191">
        <w:rPr>
          <w:sz w:val="24"/>
          <w:szCs w:val="24"/>
        </w:rPr>
        <w:t>užívání díla v souladu s účelem vyplývajícím</w:t>
      </w:r>
      <w:r>
        <w:rPr>
          <w:sz w:val="24"/>
          <w:szCs w:val="24"/>
        </w:rPr>
        <w:t xml:space="preserve"> z této smlouvy, popř. k účelu, který je </w:t>
      </w:r>
      <w:r w:rsidR="00855520" w:rsidRPr="00766191">
        <w:rPr>
          <w:sz w:val="24"/>
          <w:szCs w:val="24"/>
        </w:rPr>
        <w:t>pro</w:t>
      </w:r>
      <w:r>
        <w:rPr>
          <w:sz w:val="24"/>
          <w:szCs w:val="24"/>
        </w:rPr>
        <w:t xml:space="preserve"> </w:t>
      </w:r>
      <w:r w:rsidR="00855520" w:rsidRPr="00766191">
        <w:rPr>
          <w:sz w:val="24"/>
          <w:szCs w:val="24"/>
        </w:rPr>
        <w:t>užívání díla obvyklý, nebo které požadují právní předpisy</w:t>
      </w:r>
      <w:r>
        <w:rPr>
          <w:sz w:val="24"/>
          <w:szCs w:val="24"/>
        </w:rPr>
        <w:t>.</w:t>
      </w:r>
    </w:p>
    <w:p w14:paraId="04195733" w14:textId="77777777" w:rsidR="00DA4649" w:rsidRDefault="00DA4649" w:rsidP="00D3123F">
      <w:pPr>
        <w:widowControl w:val="0"/>
        <w:numPr>
          <w:ilvl w:val="0"/>
          <w:numId w:val="13"/>
        </w:numPr>
        <w:overflowPunct/>
        <w:autoSpaceDE/>
        <w:autoSpaceDN/>
        <w:adjustRightInd/>
        <w:spacing w:before="120" w:after="0"/>
        <w:ind w:left="284"/>
        <w:textAlignment w:val="auto"/>
        <w:rPr>
          <w:sz w:val="24"/>
          <w:szCs w:val="24"/>
        </w:rPr>
      </w:pPr>
      <w:r w:rsidRPr="00261535">
        <w:rPr>
          <w:sz w:val="24"/>
          <w:szCs w:val="24"/>
        </w:rPr>
        <w:t>Změna výše uvedených termínů je možná pouze na základě změny této smlouvy</w:t>
      </w:r>
      <w:r w:rsidRPr="00A82567">
        <w:rPr>
          <w:sz w:val="24"/>
          <w:szCs w:val="24"/>
        </w:rPr>
        <w:t xml:space="preserve"> s výjimkou vyšší</w:t>
      </w:r>
      <w:r w:rsidR="00AC41A3">
        <w:rPr>
          <w:sz w:val="24"/>
          <w:szCs w:val="24"/>
        </w:rPr>
        <w:t xml:space="preserve"> m</w:t>
      </w:r>
      <w:r w:rsidR="008450E6">
        <w:rPr>
          <w:sz w:val="24"/>
          <w:szCs w:val="24"/>
        </w:rPr>
        <w:t>oci a přerušení prací</w:t>
      </w:r>
      <w:r w:rsidRPr="00A82567">
        <w:rPr>
          <w:sz w:val="24"/>
          <w:szCs w:val="24"/>
        </w:rPr>
        <w:t xml:space="preserve"> na základě pokynu objednatele. </w:t>
      </w:r>
    </w:p>
    <w:p w14:paraId="5B32DF38" w14:textId="77777777" w:rsidR="00B663CA" w:rsidRDefault="00B663CA" w:rsidP="00D3123F">
      <w:pPr>
        <w:widowControl w:val="0"/>
        <w:numPr>
          <w:ilvl w:val="0"/>
          <w:numId w:val="13"/>
        </w:numPr>
        <w:overflowPunct/>
        <w:autoSpaceDE/>
        <w:autoSpaceDN/>
        <w:adjustRightInd/>
        <w:spacing w:before="120" w:after="0"/>
        <w:ind w:left="284"/>
        <w:textAlignment w:val="auto"/>
        <w:rPr>
          <w:sz w:val="24"/>
          <w:szCs w:val="24"/>
        </w:rPr>
      </w:pPr>
      <w:r w:rsidRPr="00B663CA">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14:paraId="285EE287" w14:textId="77777777" w:rsidR="006A4093" w:rsidRPr="007677A1" w:rsidRDefault="006A4093" w:rsidP="00C116D7">
      <w:pPr>
        <w:pStyle w:val="HLAVICKA"/>
        <w:keepLines w:val="0"/>
        <w:widowControl w:val="0"/>
        <w:tabs>
          <w:tab w:val="clear" w:pos="284"/>
          <w:tab w:val="clear" w:pos="1145"/>
        </w:tabs>
        <w:spacing w:before="120" w:after="0"/>
        <w:jc w:val="center"/>
        <w:rPr>
          <w:b/>
          <w:sz w:val="24"/>
        </w:rPr>
      </w:pPr>
      <w:r>
        <w:rPr>
          <w:b/>
          <w:sz w:val="24"/>
        </w:rPr>
        <w:t xml:space="preserve">Článek </w:t>
      </w:r>
      <w:r w:rsidR="006E56C7">
        <w:rPr>
          <w:b/>
          <w:sz w:val="24"/>
        </w:rPr>
        <w:t>I</w:t>
      </w:r>
      <w:r w:rsidRPr="007677A1">
        <w:rPr>
          <w:b/>
          <w:sz w:val="24"/>
        </w:rPr>
        <w:t>V.</w:t>
      </w:r>
    </w:p>
    <w:p w14:paraId="3774001A" w14:textId="373F6217" w:rsidR="00261535" w:rsidRDefault="006A4093" w:rsidP="004A41D4">
      <w:pPr>
        <w:pStyle w:val="HLAVICKA"/>
        <w:keepLines w:val="0"/>
        <w:widowControl w:val="0"/>
        <w:tabs>
          <w:tab w:val="clear" w:pos="284"/>
          <w:tab w:val="clear" w:pos="1145"/>
        </w:tabs>
        <w:spacing w:after="120"/>
        <w:jc w:val="center"/>
        <w:rPr>
          <w:b/>
          <w:sz w:val="24"/>
          <w:u w:val="single"/>
        </w:rPr>
      </w:pPr>
      <w:r w:rsidRPr="009F2B47">
        <w:rPr>
          <w:b/>
          <w:sz w:val="24"/>
          <w:u w:val="single"/>
        </w:rPr>
        <w:t>Předání a převzetí díla</w:t>
      </w:r>
    </w:p>
    <w:p w14:paraId="7834A9A1" w14:textId="6A5FB283" w:rsidR="00261535"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175C6A92" w14:textId="77777777" w:rsidR="00261535" w:rsidRPr="00405769"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 předání díla se sepíše předávací protokol, který musí obsahovat:</w:t>
      </w:r>
    </w:p>
    <w:p w14:paraId="4F7117DD" w14:textId="77777777" w:rsidR="00261535" w:rsidRPr="00405769" w:rsidRDefault="00261535" w:rsidP="00D3123F">
      <w:pPr>
        <w:pStyle w:val="Zkladntext"/>
        <w:widowControl w:val="0"/>
        <w:numPr>
          <w:ilvl w:val="0"/>
          <w:numId w:val="21"/>
        </w:numPr>
        <w:tabs>
          <w:tab w:val="clear" w:pos="0"/>
          <w:tab w:val="num" w:pos="284"/>
        </w:tabs>
        <w:suppressAutoHyphens/>
        <w:overflowPunct/>
        <w:autoSpaceDE/>
        <w:autoSpaceDN/>
        <w:adjustRightInd/>
        <w:ind w:left="568" w:hanging="284"/>
        <w:jc w:val="both"/>
        <w:textAlignment w:val="auto"/>
        <w:rPr>
          <w:szCs w:val="24"/>
        </w:rPr>
      </w:pPr>
      <w:r w:rsidRPr="00405769">
        <w:rPr>
          <w:szCs w:val="24"/>
        </w:rPr>
        <w:t>označení osoby zhotovitele včetně uvedení sídla a IČ, DIČ,</w:t>
      </w:r>
    </w:p>
    <w:p w14:paraId="40AD554C" w14:textId="77777777" w:rsidR="00261535" w:rsidRPr="00405769" w:rsidRDefault="00261535" w:rsidP="00D3123F">
      <w:pPr>
        <w:pStyle w:val="HLAVICKA"/>
        <w:keepLines w:val="0"/>
        <w:widowControl w:val="0"/>
        <w:numPr>
          <w:ilvl w:val="0"/>
          <w:numId w:val="21"/>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osoby objednatele včetně uvedení sídla a IČ, DIČ,</w:t>
      </w:r>
    </w:p>
    <w:p w14:paraId="54AE208C"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této smlouvy včetně uvedení jejího evidenčního čísla,</w:t>
      </w:r>
    </w:p>
    <w:p w14:paraId="37236FD4"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rozsah a předmět plnění, </w:t>
      </w:r>
    </w:p>
    <w:p w14:paraId="6585F11A"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čas a místo předání díla, </w:t>
      </w:r>
    </w:p>
    <w:p w14:paraId="5E7F7186" w14:textId="0E4A3978" w:rsidR="00261535"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jména a vlastnoruční podpis osob odpo</w:t>
      </w:r>
      <w:r w:rsidR="00855520">
        <w:rPr>
          <w:sz w:val="24"/>
          <w:szCs w:val="24"/>
        </w:rPr>
        <w:t>vědných za plnění této smlouvy.</w:t>
      </w:r>
    </w:p>
    <w:p w14:paraId="5A32FDEA" w14:textId="5C7BF8B7"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Zhotovitel se zavazuje umožnit objednateli prohlídku dokončeného díla.</w:t>
      </w:r>
    </w:p>
    <w:p w14:paraId="7143EAD9" w14:textId="298CAA50"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Objednatel se zavazuje provést prohlídku předaného díla nejpozději do 10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w:t>
      </w:r>
      <w:r w:rsidR="00855520">
        <w:rPr>
          <w:sz w:val="24"/>
          <w:szCs w:val="24"/>
        </w:rPr>
        <w:t>dnou-li se smluvní strany jinak.</w:t>
      </w:r>
    </w:p>
    <w:p w14:paraId="559575CD" w14:textId="3572F5DE"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lastRenderedPageBreak/>
        <w:t xml:space="preserve">Oznámení o výhradách a oznámení o odmítnutí díla musí obsahovat popis vad díla a právo, které objednatel v důsledku vady díla uplatňuje. </w:t>
      </w:r>
    </w:p>
    <w:p w14:paraId="61D513C2" w14:textId="48BC5423"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203299">
        <w:rPr>
          <w:sz w:val="24"/>
          <w:szCs w:val="24"/>
        </w:rPr>
        <w:t xml:space="preserve">Zhotovitel se zavazuje bezplatně odstranit oznámené vady ve lhůtě </w:t>
      </w:r>
      <w:r w:rsidR="00203299" w:rsidRPr="00203299">
        <w:rPr>
          <w:sz w:val="24"/>
          <w:szCs w:val="24"/>
        </w:rPr>
        <w:t>dle článku V</w:t>
      </w:r>
      <w:r w:rsidRPr="00203299">
        <w:rPr>
          <w:sz w:val="24"/>
          <w:szCs w:val="24"/>
        </w:rPr>
        <w:t xml:space="preserve">II. této smlouvy. </w:t>
      </w:r>
    </w:p>
    <w:p w14:paraId="4663F4F5" w14:textId="77777777" w:rsidR="00261535" w:rsidRPr="00D91443"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Pro opětovné předání díla se výše uvedený postup uplatní obdobně.</w:t>
      </w:r>
    </w:p>
    <w:p w14:paraId="7526FD60" w14:textId="77777777" w:rsidR="002C1595" w:rsidRDefault="006E56C7" w:rsidP="00C116D7">
      <w:pPr>
        <w:pStyle w:val="NADPISCENNETUC"/>
        <w:keepNext w:val="0"/>
        <w:keepLines w:val="0"/>
        <w:widowControl w:val="0"/>
        <w:spacing w:after="0"/>
        <w:rPr>
          <w:b/>
          <w:sz w:val="24"/>
        </w:rPr>
      </w:pPr>
      <w:r>
        <w:rPr>
          <w:b/>
          <w:sz w:val="24"/>
        </w:rPr>
        <w:t>Článek V</w:t>
      </w:r>
      <w:r w:rsidR="002C1595">
        <w:rPr>
          <w:b/>
          <w:sz w:val="24"/>
        </w:rPr>
        <w:t>.</w:t>
      </w:r>
    </w:p>
    <w:p w14:paraId="0C932796" w14:textId="6BF669D2" w:rsidR="00F93B3D" w:rsidRPr="009A64C6" w:rsidRDefault="002C1595" w:rsidP="00D3123F">
      <w:pPr>
        <w:pStyle w:val="NADPISCENNETUC"/>
        <w:keepNext w:val="0"/>
        <w:keepLines w:val="0"/>
        <w:widowControl w:val="0"/>
        <w:spacing w:before="0" w:after="120"/>
        <w:rPr>
          <w:b/>
          <w:sz w:val="24"/>
          <w:u w:val="single"/>
        </w:rPr>
      </w:pPr>
      <w:r w:rsidRPr="009A64C6">
        <w:rPr>
          <w:b/>
          <w:sz w:val="24"/>
          <w:u w:val="single"/>
        </w:rPr>
        <w:t>Práva a povinnosti smluvních stran</w:t>
      </w:r>
    </w:p>
    <w:p w14:paraId="04624BEF" w14:textId="0395D0C6" w:rsidR="00F93B3D" w:rsidRPr="00F93B3D" w:rsidRDefault="00A73873"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532A23">
        <w:rPr>
          <w:sz w:val="24"/>
          <w:szCs w:val="24"/>
        </w:rPr>
        <w:t xml:space="preserve">Zhotovitel se zavazuje provést dílo s odbornou péčí a obstarat vše, co je k provedení díla potřeba. </w:t>
      </w:r>
      <w:r w:rsidR="00F93B3D" w:rsidRPr="00405769">
        <w:rPr>
          <w:sz w:val="24"/>
          <w:szCs w:val="24"/>
        </w:rPr>
        <w:t>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r w:rsidR="004A41D4">
        <w:rPr>
          <w:sz w:val="24"/>
          <w:szCs w:val="24"/>
        </w:rPr>
        <w:t>.</w:t>
      </w:r>
    </w:p>
    <w:p w14:paraId="4A07CA45" w14:textId="01C83AD9" w:rsidR="00CF78CB" w:rsidRPr="00F2049B" w:rsidRDefault="00CF78CB"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w:t>
      </w:r>
      <w:r w:rsidR="00F93B3D">
        <w:rPr>
          <w:sz w:val="24"/>
          <w:szCs w:val="24"/>
        </w:rPr>
        <w:t xml:space="preserve"> </w:t>
      </w:r>
      <w:r w:rsidRPr="00FE3CC8">
        <w:rPr>
          <w:sz w:val="24"/>
          <w:szCs w:val="24"/>
        </w:rPr>
        <w:t>potřebnou kvalifikací. Zhotovitel je na žádost objednatele povinen existenci skutečností</w:t>
      </w:r>
      <w:r w:rsidR="00F93B3D">
        <w:rPr>
          <w:sz w:val="24"/>
          <w:szCs w:val="24"/>
        </w:rPr>
        <w:t xml:space="preserve"> </w:t>
      </w:r>
      <w:r w:rsidRPr="00FE3CC8">
        <w:rPr>
          <w:sz w:val="24"/>
          <w:szCs w:val="24"/>
        </w:rPr>
        <w:t>prokazujících potřebnou kvalifikaci objednateli prokázat ve lhůtě stanovené objednatelem</w:t>
      </w:r>
      <w:r w:rsidR="00F93B3D">
        <w:rPr>
          <w:sz w:val="24"/>
          <w:szCs w:val="24"/>
        </w:rPr>
        <w:t xml:space="preserve"> </w:t>
      </w:r>
      <w:r w:rsidRPr="00FE3CC8">
        <w:rPr>
          <w:sz w:val="24"/>
          <w:szCs w:val="24"/>
        </w:rPr>
        <w:t>a způsobem dle požadavku objednatele.</w:t>
      </w:r>
    </w:p>
    <w:p w14:paraId="27E7869E" w14:textId="77777777" w:rsidR="002F1B08" w:rsidRPr="00D91443" w:rsidRDefault="0086366C"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r w:rsidR="00D91443">
        <w:rPr>
          <w:sz w:val="24"/>
          <w:szCs w:val="24"/>
        </w:rPr>
        <w:t xml:space="preserve"> </w:t>
      </w:r>
      <w:r w:rsidR="00261535" w:rsidRPr="00D91443">
        <w:rPr>
          <w:sz w:val="24"/>
          <w:szCs w:val="24"/>
        </w:rPr>
        <w:t>Dílo provede zhotovitel osobně.</w:t>
      </w:r>
    </w:p>
    <w:p w14:paraId="78243529" w14:textId="27D058F9" w:rsidR="00F03874" w:rsidRPr="009A64C6" w:rsidRDefault="00F03874" w:rsidP="00C116D7">
      <w:pPr>
        <w:pStyle w:val="NADPISCENNETUC"/>
        <w:keepNext w:val="0"/>
        <w:keepLines w:val="0"/>
        <w:widowControl w:val="0"/>
        <w:spacing w:after="0"/>
        <w:rPr>
          <w:b/>
          <w:sz w:val="24"/>
        </w:rPr>
      </w:pPr>
      <w:r>
        <w:rPr>
          <w:b/>
          <w:sz w:val="24"/>
        </w:rPr>
        <w:t>Č</w:t>
      </w:r>
      <w:r w:rsidR="006E56C7">
        <w:rPr>
          <w:b/>
          <w:sz w:val="24"/>
        </w:rPr>
        <w:t>lánek V</w:t>
      </w:r>
      <w:r>
        <w:rPr>
          <w:b/>
          <w:sz w:val="24"/>
        </w:rPr>
        <w:t>I.</w:t>
      </w:r>
      <w:r>
        <w:rPr>
          <w:b/>
          <w:sz w:val="24"/>
        </w:rPr>
        <w:br/>
      </w:r>
      <w:r w:rsidRPr="009A64C6">
        <w:rPr>
          <w:b/>
          <w:sz w:val="24"/>
          <w:u w:val="single"/>
        </w:rPr>
        <w:t>Cena za dílo a platební podmínky</w:t>
      </w:r>
    </w:p>
    <w:p w14:paraId="201856F7" w14:textId="77777777" w:rsidR="00F03874" w:rsidRPr="009B3FCF" w:rsidRDefault="00F03874" w:rsidP="00BC24D2">
      <w:pPr>
        <w:pStyle w:val="AJAKO1"/>
        <w:widowControl w:val="0"/>
        <w:numPr>
          <w:ilvl w:val="0"/>
          <w:numId w:val="1"/>
        </w:numPr>
        <w:tabs>
          <w:tab w:val="clear" w:pos="397"/>
        </w:tabs>
        <w:spacing w:after="0" w:line="276" w:lineRule="auto"/>
        <w:ind w:left="284"/>
        <w:rPr>
          <w:color w:val="0070C0"/>
          <w:sz w:val="24"/>
          <w:szCs w:val="24"/>
        </w:rPr>
      </w:pPr>
      <w:r w:rsidRPr="009B3FCF">
        <w:rPr>
          <w:sz w:val="24"/>
          <w:szCs w:val="24"/>
        </w:rPr>
        <w:t>Cena za dílo je smluvními stranami sjednána ve výši:</w:t>
      </w:r>
    </w:p>
    <w:p w14:paraId="7C5D8A6A" w14:textId="3C4D353F" w:rsidR="00097572" w:rsidRPr="00097572" w:rsidRDefault="00EC575F" w:rsidP="00097572">
      <w:pPr>
        <w:pStyle w:val="NADPISCENNETUC"/>
        <w:keepNext w:val="0"/>
        <w:keepLines w:val="0"/>
        <w:widowControl w:val="0"/>
        <w:numPr>
          <w:ilvl w:val="0"/>
          <w:numId w:val="14"/>
        </w:numPr>
        <w:spacing w:before="0" w:after="0"/>
        <w:jc w:val="both"/>
        <w:rPr>
          <w:i/>
          <w:sz w:val="24"/>
          <w:szCs w:val="24"/>
        </w:rPr>
      </w:pPr>
      <w:bookmarkStart w:id="2" w:name="Text26"/>
      <w:r w:rsidRPr="00EC575F">
        <w:rPr>
          <w:b/>
          <w:sz w:val="24"/>
          <w:szCs w:val="24"/>
        </w:rPr>
        <w:t>184.000</w:t>
      </w:r>
      <w:r w:rsidR="00097572" w:rsidRPr="00EC575F">
        <w:rPr>
          <w:b/>
          <w:sz w:val="24"/>
          <w:szCs w:val="24"/>
        </w:rPr>
        <w:t>,- Kč</w:t>
      </w:r>
      <w:r w:rsidR="00097572">
        <w:rPr>
          <w:sz w:val="24"/>
          <w:szCs w:val="24"/>
        </w:rPr>
        <w:t xml:space="preserve"> </w:t>
      </w:r>
      <w:r>
        <w:rPr>
          <w:sz w:val="24"/>
          <w:szCs w:val="24"/>
        </w:rPr>
        <w:t>(slovy:--sto-osmdesát-čtyři-tisíc--</w:t>
      </w:r>
      <w:r w:rsidR="00097572" w:rsidRPr="00097572">
        <w:rPr>
          <w:sz w:val="24"/>
          <w:szCs w:val="24"/>
        </w:rPr>
        <w:t xml:space="preserve">korun českých) </w:t>
      </w:r>
    </w:p>
    <w:p w14:paraId="60CCF8F3" w14:textId="6EF9B339" w:rsidR="00150744" w:rsidRPr="00F61A38" w:rsidRDefault="00F61A38" w:rsidP="00097572">
      <w:pPr>
        <w:pStyle w:val="NADPISCENNETUC"/>
        <w:keepNext w:val="0"/>
        <w:keepLines w:val="0"/>
        <w:widowControl w:val="0"/>
        <w:spacing w:before="0" w:after="0"/>
        <w:ind w:left="786"/>
        <w:jc w:val="both"/>
        <w:rPr>
          <w:i/>
          <w:sz w:val="24"/>
          <w:szCs w:val="24"/>
        </w:rPr>
      </w:pPr>
      <w:r w:rsidRPr="00F61A38">
        <w:rPr>
          <w:sz w:val="24"/>
          <w:szCs w:val="24"/>
        </w:rPr>
        <w:t>bez DPH</w:t>
      </w:r>
    </w:p>
    <w:p w14:paraId="2F4E5863" w14:textId="65C6A215" w:rsidR="00097572" w:rsidRDefault="00EC575F" w:rsidP="00097572">
      <w:pPr>
        <w:pStyle w:val="NADPISCENNETUC"/>
        <w:keepNext w:val="0"/>
        <w:keepLines w:val="0"/>
        <w:widowControl w:val="0"/>
        <w:numPr>
          <w:ilvl w:val="0"/>
          <w:numId w:val="14"/>
        </w:numPr>
        <w:spacing w:before="0" w:after="0"/>
        <w:jc w:val="both"/>
        <w:rPr>
          <w:sz w:val="24"/>
          <w:szCs w:val="24"/>
        </w:rPr>
      </w:pPr>
      <w:r w:rsidRPr="00EC575F">
        <w:rPr>
          <w:b/>
          <w:sz w:val="24"/>
          <w:szCs w:val="24"/>
        </w:rPr>
        <w:t>222.640</w:t>
      </w:r>
      <w:r w:rsidR="00097572" w:rsidRPr="00EC575F">
        <w:rPr>
          <w:b/>
          <w:sz w:val="24"/>
          <w:szCs w:val="24"/>
        </w:rPr>
        <w:t>,- Kč</w:t>
      </w:r>
      <w:r w:rsidR="00097572">
        <w:rPr>
          <w:sz w:val="24"/>
          <w:szCs w:val="24"/>
        </w:rPr>
        <w:t xml:space="preserve"> (slovy:</w:t>
      </w:r>
      <w:r>
        <w:rPr>
          <w:sz w:val="24"/>
          <w:szCs w:val="24"/>
        </w:rPr>
        <w:t>--dvě-stě-dvacet-dva-tisíc-šest-set-čtyřicet--</w:t>
      </w:r>
      <w:r w:rsidR="00097572" w:rsidRPr="00097572">
        <w:rPr>
          <w:sz w:val="24"/>
          <w:szCs w:val="24"/>
        </w:rPr>
        <w:t>korun českých)</w:t>
      </w:r>
    </w:p>
    <w:p w14:paraId="32777D76" w14:textId="4698E4A5" w:rsidR="009B3FCF" w:rsidRPr="00150744" w:rsidRDefault="00150744" w:rsidP="00097572">
      <w:pPr>
        <w:pStyle w:val="NADPISCENNETUC"/>
        <w:keepNext w:val="0"/>
        <w:keepLines w:val="0"/>
        <w:widowControl w:val="0"/>
        <w:spacing w:before="0" w:after="0"/>
        <w:ind w:left="786"/>
        <w:jc w:val="both"/>
        <w:rPr>
          <w:sz w:val="24"/>
          <w:szCs w:val="24"/>
        </w:rPr>
      </w:pPr>
      <w:r w:rsidRPr="00405769">
        <w:rPr>
          <w:sz w:val="24"/>
          <w:szCs w:val="24"/>
        </w:rPr>
        <w:t xml:space="preserve">včetně DPH, jejíž sazba </w:t>
      </w:r>
      <w:r w:rsidRPr="00150744">
        <w:rPr>
          <w:sz w:val="24"/>
          <w:szCs w:val="24"/>
        </w:rPr>
        <w:t xml:space="preserve">ke dni  uzavření této smlouvy činí </w:t>
      </w:r>
      <w:r w:rsidR="00EC575F">
        <w:rPr>
          <w:sz w:val="24"/>
          <w:szCs w:val="24"/>
        </w:rPr>
        <w:t xml:space="preserve">21 </w:t>
      </w:r>
      <w:r>
        <w:rPr>
          <w:sz w:val="24"/>
          <w:szCs w:val="24"/>
        </w:rPr>
        <w:t>%.</w:t>
      </w:r>
    </w:p>
    <w:bookmarkEnd w:id="2"/>
    <w:p w14:paraId="2D14E306" w14:textId="77777777" w:rsidR="00150744" w:rsidRDefault="00F03874" w:rsidP="00BC24D2">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150744">
        <w:rPr>
          <w:sz w:val="24"/>
          <w:szCs w:val="24"/>
        </w:rPr>
        <w:t>Objednatel neposkytuje zálohy.</w:t>
      </w:r>
      <w:r w:rsidR="00171DE4" w:rsidRPr="00150744">
        <w:rPr>
          <w:sz w:val="24"/>
          <w:szCs w:val="24"/>
        </w:rPr>
        <w:t xml:space="preserve"> </w:t>
      </w:r>
    </w:p>
    <w:p w14:paraId="22DAE26B" w14:textId="1CA7E5B8" w:rsidR="00150744" w:rsidRPr="00766191" w:rsidRDefault="00307FD1" w:rsidP="00BC24D2">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766191">
        <w:rPr>
          <w:sz w:val="24"/>
          <w:szCs w:val="24"/>
        </w:rPr>
        <w:t xml:space="preserve">Cena dle odstavce 1 uvedená bez DPH je stanovená jako konečná a nepřekročitelná a zahrnuje veškeré náklady nezbytné k řádnému splnění závazků zhotovitele, včetně inflace. </w:t>
      </w:r>
      <w:r w:rsidR="00150744" w:rsidRPr="00766191">
        <w:rPr>
          <w:sz w:val="24"/>
          <w:szCs w:val="24"/>
        </w:rPr>
        <w:t xml:space="preserve">Zhotovitel je oprávněn fakturovat cenu po předání díla za předpokladu, že podle článku </w:t>
      </w:r>
      <w:r w:rsidR="00F93B3D" w:rsidRPr="00766191">
        <w:rPr>
          <w:sz w:val="24"/>
          <w:szCs w:val="24"/>
        </w:rPr>
        <w:t>I</w:t>
      </w:r>
      <w:r w:rsidR="00150744" w:rsidRPr="00766191">
        <w:rPr>
          <w:sz w:val="24"/>
          <w:szCs w:val="24"/>
        </w:rPr>
        <w:t xml:space="preserve">V. této smlouvy je dílo akceptováno bez výhrad a zhotovitel řádně splnil další závazky vyplývající z této smlouvy.  </w:t>
      </w:r>
    </w:p>
    <w:p w14:paraId="422CF465" w14:textId="77777777" w:rsidR="00F03874" w:rsidRPr="00766191" w:rsidRDefault="006340EE" w:rsidP="00BC24D2">
      <w:pPr>
        <w:pStyle w:val="BODY1"/>
        <w:widowControl w:val="0"/>
        <w:numPr>
          <w:ilvl w:val="0"/>
          <w:numId w:val="1"/>
        </w:numPr>
        <w:tabs>
          <w:tab w:val="clear" w:pos="397"/>
        </w:tabs>
        <w:spacing w:before="120" w:after="0" w:line="276" w:lineRule="auto"/>
        <w:ind w:left="284"/>
        <w:rPr>
          <w:sz w:val="24"/>
          <w:szCs w:val="24"/>
        </w:rPr>
      </w:pPr>
      <w:r w:rsidRPr="00766191">
        <w:rPr>
          <w:sz w:val="24"/>
          <w:szCs w:val="24"/>
        </w:rPr>
        <w:t>Faktura</w:t>
      </w:r>
      <w:r w:rsidR="00DA280D" w:rsidRPr="00766191">
        <w:rPr>
          <w:sz w:val="24"/>
          <w:szCs w:val="24"/>
        </w:rPr>
        <w:t xml:space="preserve"> </w:t>
      </w:r>
      <w:r w:rsidR="00F03874" w:rsidRPr="00766191">
        <w:rPr>
          <w:sz w:val="24"/>
          <w:szCs w:val="24"/>
        </w:rPr>
        <w:t xml:space="preserve">je splatná </w:t>
      </w:r>
      <w:r w:rsidR="00150744" w:rsidRPr="00766191">
        <w:rPr>
          <w:sz w:val="24"/>
          <w:szCs w:val="24"/>
        </w:rPr>
        <w:t>ve lhůtě 14</w:t>
      </w:r>
      <w:r w:rsidR="00F03874" w:rsidRPr="00766191">
        <w:rPr>
          <w:sz w:val="24"/>
          <w:szCs w:val="24"/>
        </w:rPr>
        <w:t xml:space="preserve"> dnů od </w:t>
      </w:r>
      <w:r w:rsidR="0077685E" w:rsidRPr="00766191">
        <w:rPr>
          <w:sz w:val="24"/>
          <w:szCs w:val="24"/>
        </w:rPr>
        <w:t xml:space="preserve">jejího doručení </w:t>
      </w:r>
      <w:r w:rsidR="00F03874" w:rsidRPr="00766191">
        <w:rPr>
          <w:sz w:val="24"/>
          <w:szCs w:val="24"/>
        </w:rPr>
        <w:t xml:space="preserve">objednateli. </w:t>
      </w:r>
      <w:r w:rsidR="001D1384" w:rsidRPr="00766191">
        <w:rPr>
          <w:sz w:val="24"/>
          <w:szCs w:val="24"/>
        </w:rPr>
        <w:t>Faktura bude vystavena ve třech originálních vyhotoveních.</w:t>
      </w:r>
    </w:p>
    <w:p w14:paraId="51A89225" w14:textId="77777777" w:rsidR="00F03874" w:rsidRPr="00766191"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sidRPr="00766191">
        <w:rPr>
          <w:szCs w:val="24"/>
        </w:rPr>
        <w:t xml:space="preserve">Faktura musí obsahovat zejména: </w:t>
      </w:r>
    </w:p>
    <w:p w14:paraId="4AFB6BE9"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zhotovitele včetně uvedení sídla a IČ (DIČ),</w:t>
      </w:r>
    </w:p>
    <w:p w14:paraId="2A6794A6"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objednatele včetně uvedení sídla, IČ a DIČ,</w:t>
      </w:r>
    </w:p>
    <w:p w14:paraId="62BE77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evidenční číslo faktury a datum vystavení faktury,</w:t>
      </w:r>
    </w:p>
    <w:p w14:paraId="3FF48EE2"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rozsah a předmět plnění (nestačí pouze odkaz na evidenční číslo této smlouvy),</w:t>
      </w:r>
    </w:p>
    <w:p w14:paraId="241A44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den uskutečnění plnění,</w:t>
      </w:r>
    </w:p>
    <w:p w14:paraId="1ED117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této smlouvy včetně uvedení jejího evidenčního čísla,</w:t>
      </w:r>
    </w:p>
    <w:p w14:paraId="568D9F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lhůtu splatnosti v souladu s  předchozím odstavcem,</w:t>
      </w:r>
    </w:p>
    <w:p w14:paraId="122620C7" w14:textId="77777777" w:rsidR="006557C3"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banky a číslo účtu, na který má být cena poukázána.</w:t>
      </w:r>
    </w:p>
    <w:p w14:paraId="258331CA" w14:textId="07935481" w:rsidR="00C116D7" w:rsidRPr="00097572" w:rsidRDefault="00F03874" w:rsidP="00C116D7">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lastRenderedPageBreak/>
        <w:t>Kromě náležitostí uvedených v předchozím odstavci musí faktura obsahovat náležitosti dle příslušných právních předpisů.</w:t>
      </w:r>
    </w:p>
    <w:p w14:paraId="0D6B7971" w14:textId="77777777" w:rsidR="00F03874"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t xml:space="preserve">Jestliže faktura nebude obsahovat dohodnuté náležitosti, nebo náležitosti </w:t>
      </w:r>
      <w:r w:rsidRPr="00871B9F">
        <w:rPr>
          <w:szCs w:val="24"/>
        </w:rPr>
        <w:t xml:space="preserve">dle příslušných </w:t>
      </w:r>
      <w:r w:rsidRPr="009E206C">
        <w:rPr>
          <w:szCs w:val="24"/>
        </w:rPr>
        <w:t>právních předpisů, nebo bude mít jiné vady, je objednatel</w:t>
      </w:r>
      <w:r>
        <w:rPr>
          <w:szCs w:val="24"/>
        </w:rPr>
        <w:t xml:space="preserve"> oprávněn ji vrátit zhotoviteli s uvedením vad. V takovém případě se přeruší lhůta splatnosti a počne běžet </w:t>
      </w:r>
      <w:r w:rsidR="004B3BB0">
        <w:rPr>
          <w:szCs w:val="24"/>
        </w:rPr>
        <w:t>znovu ve stejné délce doručením</w:t>
      </w:r>
      <w:r>
        <w:rPr>
          <w:szCs w:val="24"/>
        </w:rPr>
        <w:t xml:space="preserve"> opravené faktury. </w:t>
      </w:r>
    </w:p>
    <w:p w14:paraId="6F1EA217" w14:textId="77777777" w:rsidR="00B42155" w:rsidRPr="009F175E" w:rsidRDefault="003518A7" w:rsidP="00BC24D2">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C</w:t>
      </w:r>
      <w:r w:rsidR="00F03874">
        <w:rPr>
          <w:szCs w:val="24"/>
        </w:rPr>
        <w:t>enu za dílo uhradí objednatel na základě faktury</w:t>
      </w:r>
      <w:r w:rsidR="005D0A58">
        <w:rPr>
          <w:szCs w:val="24"/>
        </w:rPr>
        <w:t>, která obsahuje</w:t>
      </w:r>
      <w:r w:rsidR="00F03874">
        <w:rPr>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p>
    <w:p w14:paraId="18398388" w14:textId="77777777" w:rsidR="003D45E7" w:rsidRPr="009A64C6" w:rsidRDefault="001E70F0" w:rsidP="00C116D7">
      <w:pPr>
        <w:pStyle w:val="NADPISCENNETUC"/>
        <w:keepNext w:val="0"/>
        <w:keepLines w:val="0"/>
        <w:widowControl w:val="0"/>
        <w:spacing w:after="0"/>
        <w:rPr>
          <w:b/>
          <w:sz w:val="24"/>
        </w:rPr>
      </w:pPr>
      <w:r>
        <w:rPr>
          <w:b/>
          <w:sz w:val="24"/>
        </w:rPr>
        <w:t xml:space="preserve">Článek </w:t>
      </w:r>
      <w:r w:rsidR="006E56C7">
        <w:rPr>
          <w:b/>
          <w:sz w:val="24"/>
        </w:rPr>
        <w:t>VII</w:t>
      </w:r>
      <w:r>
        <w:rPr>
          <w:b/>
          <w:sz w:val="24"/>
        </w:rPr>
        <w:t>.</w:t>
      </w:r>
      <w:r>
        <w:rPr>
          <w:b/>
          <w:sz w:val="24"/>
        </w:rPr>
        <w:br/>
      </w:r>
      <w:r w:rsidRPr="009A64C6">
        <w:rPr>
          <w:b/>
          <w:sz w:val="24"/>
          <w:u w:val="single"/>
        </w:rPr>
        <w:t>Odpovědnost zhotovitele za vady</w:t>
      </w:r>
    </w:p>
    <w:p w14:paraId="7177B5B2" w14:textId="180BAF08" w:rsidR="000117C9" w:rsidRPr="00C116D7" w:rsidRDefault="000117C9" w:rsidP="00C116D7">
      <w:pPr>
        <w:widowControl w:val="0"/>
        <w:numPr>
          <w:ilvl w:val="0"/>
          <w:numId w:val="7"/>
        </w:numPr>
        <w:spacing w:before="120" w:after="0"/>
        <w:ind w:left="284" w:hanging="284"/>
        <w:rPr>
          <w:sz w:val="24"/>
        </w:rPr>
      </w:pPr>
      <w:r w:rsidRPr="00C116D7">
        <w:rPr>
          <w:sz w:val="24"/>
        </w:rPr>
        <w:t>Zhotovitel odpovídá za vady, jež má dílo v době jeho předání a převzetí a dále odpovídá za vady díla zjištěné po celou dobu záruční lhůty (záruka za jakost).</w:t>
      </w:r>
      <w:r w:rsidR="005A1F3F" w:rsidRPr="00C116D7">
        <w:rPr>
          <w:sz w:val="24"/>
        </w:rPr>
        <w:t xml:space="preserve"> Záruční lhůta činí </w:t>
      </w:r>
      <w:r w:rsidR="005A1F3F" w:rsidRPr="00EC575F">
        <w:rPr>
          <w:b/>
          <w:sz w:val="24"/>
        </w:rPr>
        <w:t>60měsíců</w:t>
      </w:r>
      <w:r w:rsidR="005A1F3F" w:rsidRPr="00C116D7">
        <w:rPr>
          <w:sz w:val="24"/>
        </w:rPr>
        <w:t>.</w:t>
      </w:r>
    </w:p>
    <w:p w14:paraId="18825DD6" w14:textId="77777777" w:rsidR="000117C9" w:rsidRPr="009D3B7D" w:rsidRDefault="000117C9" w:rsidP="00BC24D2">
      <w:pPr>
        <w:widowControl w:val="0"/>
        <w:numPr>
          <w:ilvl w:val="0"/>
          <w:numId w:val="7"/>
        </w:numPr>
        <w:spacing w:before="120" w:after="0"/>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14:paraId="5C568B12" w14:textId="77777777" w:rsidR="000117C9" w:rsidRPr="00C2519A" w:rsidRDefault="000117C9" w:rsidP="00BC24D2">
      <w:pPr>
        <w:widowControl w:val="0"/>
        <w:numPr>
          <w:ilvl w:val="0"/>
          <w:numId w:val="7"/>
        </w:numPr>
        <w:spacing w:before="120" w:after="0"/>
        <w:ind w:left="284" w:hanging="284"/>
        <w:rPr>
          <w:sz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bookmarkStart w:id="3" w:name="Text93"/>
      <w:r w:rsidR="00C36BAF">
        <w:rPr>
          <w:sz w:val="24"/>
          <w:szCs w:val="24"/>
        </w:rPr>
        <w:t>15</w:t>
      </w:r>
      <w:r>
        <w:rPr>
          <w:noProof/>
          <w:sz w:val="24"/>
          <w:szCs w:val="24"/>
        </w:rPr>
        <w:t xml:space="preserve"> dnů</w:t>
      </w:r>
      <w:r w:rsidR="0044501B">
        <w:rPr>
          <w:noProof/>
          <w:sz w:val="24"/>
          <w:szCs w:val="24"/>
        </w:rPr>
        <w:t xml:space="preserve"> </w:t>
      </w:r>
      <w:bookmarkEnd w:id="3"/>
      <w:r w:rsidRPr="0056745E">
        <w:rPr>
          <w:sz w:val="24"/>
          <w:szCs w:val="24"/>
        </w:rPr>
        <w:t xml:space="preserve">od dne jejich oznámení. </w:t>
      </w:r>
      <w:r w:rsidRPr="0056745E">
        <w:rPr>
          <w:sz w:val="24"/>
        </w:rPr>
        <w:t>Jde-</w:t>
      </w:r>
      <w:r>
        <w:rPr>
          <w:sz w:val="24"/>
        </w:rPr>
        <w:t xml:space="preserve">li o </w:t>
      </w:r>
      <w:r w:rsidRPr="00392CE8">
        <w:rPr>
          <w:sz w:val="24"/>
        </w:rPr>
        <w:t>vadu havarijní nebo ohro</w:t>
      </w:r>
      <w:r>
        <w:rPr>
          <w:sz w:val="24"/>
        </w:rPr>
        <w:t>žující provoz či bezpečnost díla</w:t>
      </w:r>
      <w:r w:rsidRPr="00392CE8">
        <w:rPr>
          <w:sz w:val="24"/>
        </w:rPr>
        <w:t xml:space="preserve">, </w:t>
      </w:r>
      <w:r>
        <w:rPr>
          <w:sz w:val="24"/>
        </w:rPr>
        <w:t xml:space="preserve">je zhotovitel povinen ji odstranit </w:t>
      </w:r>
      <w:r w:rsidRPr="00392CE8">
        <w:rPr>
          <w:sz w:val="24"/>
        </w:rPr>
        <w:t>ve lhůtě 2</w:t>
      </w:r>
      <w:r>
        <w:rPr>
          <w:sz w:val="24"/>
        </w:rPr>
        <w:t>4 hodin od dne oznámení takové vady</w:t>
      </w:r>
      <w:r w:rsidRPr="00392CE8">
        <w:rPr>
          <w:sz w:val="24"/>
        </w:rPr>
        <w:t>.</w:t>
      </w:r>
    </w:p>
    <w:p w14:paraId="7F221172" w14:textId="77777777" w:rsidR="000117C9" w:rsidRPr="00C2519A" w:rsidRDefault="000117C9" w:rsidP="00BC24D2">
      <w:pPr>
        <w:widowControl w:val="0"/>
        <w:numPr>
          <w:ilvl w:val="0"/>
          <w:numId w:val="7"/>
        </w:numPr>
        <w:spacing w:before="120" w:after="0"/>
        <w:ind w:left="284" w:hanging="284"/>
        <w:rPr>
          <w:sz w:val="24"/>
        </w:rPr>
      </w:pPr>
      <w:r w:rsidRPr="0051282E">
        <w:rPr>
          <w:sz w:val="24"/>
          <w:szCs w:val="24"/>
        </w:rPr>
        <w:t>O odstranění vady sepíší smluvní strany protokol, ve kterém objednatel potvrdí odstranění vady nebo uvede důvody, pro které odmítá opravu převzít.</w:t>
      </w:r>
    </w:p>
    <w:p w14:paraId="59042F6F" w14:textId="77777777" w:rsidR="000117C9" w:rsidRPr="00392CE8" w:rsidRDefault="000117C9" w:rsidP="00BC24D2">
      <w:pPr>
        <w:widowControl w:val="0"/>
        <w:numPr>
          <w:ilvl w:val="0"/>
          <w:numId w:val="7"/>
        </w:numPr>
        <w:spacing w:before="120" w:after="0"/>
        <w:ind w:left="284" w:hanging="284"/>
        <w:rPr>
          <w:sz w:val="24"/>
        </w:rPr>
      </w:pPr>
      <w:r w:rsidRPr="00C5630D">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109C9A41" w14:textId="77777777" w:rsidR="007F70D5" w:rsidRPr="009F66A5" w:rsidRDefault="000117C9" w:rsidP="00BC24D2">
      <w:pPr>
        <w:widowControl w:val="0"/>
        <w:numPr>
          <w:ilvl w:val="0"/>
          <w:numId w:val="7"/>
        </w:numPr>
        <w:spacing w:before="120" w:after="0"/>
        <w:ind w:left="284" w:hanging="284"/>
        <w:rPr>
          <w:sz w:val="24"/>
          <w:szCs w:val="24"/>
        </w:rPr>
      </w:pPr>
      <w:r>
        <w:rPr>
          <w:sz w:val="24"/>
          <w:szCs w:val="24"/>
        </w:rPr>
        <w:t>Bude-li zhotovitel v prodlení s odstraněním vady o více jak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p>
    <w:p w14:paraId="3332E7FB" w14:textId="77777777" w:rsidR="00C116D7" w:rsidRDefault="00FC0905" w:rsidP="00C116D7">
      <w:pPr>
        <w:pStyle w:val="NADPISCENNETUC"/>
        <w:keepNext w:val="0"/>
        <w:keepLines w:val="0"/>
        <w:widowControl w:val="0"/>
        <w:spacing w:after="0"/>
        <w:rPr>
          <w:b/>
          <w:sz w:val="24"/>
        </w:rPr>
      </w:pPr>
      <w:r w:rsidRPr="002C47DA">
        <w:rPr>
          <w:b/>
          <w:sz w:val="24"/>
        </w:rPr>
        <w:t xml:space="preserve">Článek </w:t>
      </w:r>
      <w:r w:rsidR="006E56C7">
        <w:rPr>
          <w:b/>
          <w:sz w:val="24"/>
        </w:rPr>
        <w:t>VIII</w:t>
      </w:r>
      <w:r w:rsidR="001A689D" w:rsidRPr="002C47DA">
        <w:rPr>
          <w:b/>
          <w:sz w:val="24"/>
        </w:rPr>
        <w:t>.</w:t>
      </w:r>
    </w:p>
    <w:p w14:paraId="62D67CCA" w14:textId="08B73C52" w:rsidR="001A689D" w:rsidRPr="008F2C80" w:rsidRDefault="00463091" w:rsidP="00C116D7">
      <w:pPr>
        <w:pStyle w:val="NADPISCENNETUC"/>
        <w:keepNext w:val="0"/>
        <w:keepLines w:val="0"/>
        <w:widowControl w:val="0"/>
        <w:spacing w:before="0" w:after="0"/>
        <w:rPr>
          <w:sz w:val="24"/>
          <w:szCs w:val="24"/>
        </w:rPr>
      </w:pPr>
      <w:r w:rsidRPr="008F2C80">
        <w:rPr>
          <w:b/>
          <w:sz w:val="24"/>
          <w:u w:val="single"/>
        </w:rPr>
        <w:t xml:space="preserve">Dohoda o smluvní pokutě, </w:t>
      </w:r>
      <w:r w:rsidR="00050F22">
        <w:rPr>
          <w:b/>
          <w:sz w:val="24"/>
          <w:u w:val="single"/>
        </w:rPr>
        <w:t xml:space="preserve">úrok z prodlení, </w:t>
      </w:r>
      <w:r w:rsidRPr="008F2C80">
        <w:rPr>
          <w:b/>
          <w:sz w:val="24"/>
          <w:u w:val="single"/>
        </w:rPr>
        <w:t>náhrada škody</w:t>
      </w:r>
      <w:r w:rsidR="00050F22">
        <w:rPr>
          <w:b/>
          <w:sz w:val="24"/>
          <w:u w:val="single"/>
        </w:rPr>
        <w:t xml:space="preserve"> a započtení</w:t>
      </w:r>
    </w:p>
    <w:p w14:paraId="597E2EAB" w14:textId="77777777" w:rsidR="006D0762" w:rsidRPr="0019794A" w:rsidRDefault="00874E18" w:rsidP="00C116D7">
      <w:pPr>
        <w:pStyle w:val="AJAKO1"/>
        <w:widowControl w:val="0"/>
        <w:numPr>
          <w:ilvl w:val="0"/>
          <w:numId w:val="5"/>
        </w:numPr>
        <w:tabs>
          <w:tab w:val="clear" w:pos="397"/>
          <w:tab w:val="num" w:pos="284"/>
        </w:tabs>
        <w:spacing w:after="0"/>
        <w:ind w:left="284"/>
        <w:rPr>
          <w:sz w:val="24"/>
        </w:rPr>
      </w:pPr>
      <w:r w:rsidRPr="000E4D49">
        <w:rPr>
          <w:sz w:val="24"/>
        </w:rPr>
        <w:t xml:space="preserve">V případě prodlení </w:t>
      </w:r>
      <w:r w:rsidR="008A0514">
        <w:rPr>
          <w:sz w:val="24"/>
        </w:rPr>
        <w:t>zhotovitele s předáním díla</w:t>
      </w:r>
      <w:r w:rsidRPr="000E4D49">
        <w:rPr>
          <w:sz w:val="24"/>
        </w:rPr>
        <w:t xml:space="preserve"> v termínu sjednaném</w:t>
      </w:r>
      <w:r w:rsidR="008A0514">
        <w:rPr>
          <w:sz w:val="24"/>
        </w:rPr>
        <w:t xml:space="preserve"> v článku III</w:t>
      </w:r>
      <w:r w:rsidRPr="000E4D49">
        <w:rPr>
          <w:sz w:val="24"/>
        </w:rPr>
        <w:t xml:space="preserve">. této smlouvy se zhotovitel zavazuje objednateli uhradit smluvní pokutu ve výši 0,5 % z ceny za dílo včetně DPH </w:t>
      </w:r>
      <w:r>
        <w:rPr>
          <w:sz w:val="24"/>
        </w:rPr>
        <w:t xml:space="preserve">sjednané v článku VI. odst. 1 této smlouvy </w:t>
      </w:r>
      <w:r w:rsidRPr="000E4D49">
        <w:rPr>
          <w:sz w:val="24"/>
        </w:rPr>
        <w:t>za každý započatý den prodlení.</w:t>
      </w:r>
    </w:p>
    <w:p w14:paraId="58D1356E" w14:textId="07F1CF2C" w:rsidR="006D0762" w:rsidRDefault="00C61C57" w:rsidP="00C116D7">
      <w:pPr>
        <w:pStyle w:val="AJAKO1"/>
        <w:widowControl w:val="0"/>
        <w:numPr>
          <w:ilvl w:val="0"/>
          <w:numId w:val="5"/>
        </w:numPr>
        <w:tabs>
          <w:tab w:val="clear" w:pos="397"/>
          <w:tab w:val="num" w:pos="284"/>
        </w:tabs>
        <w:spacing w:after="0"/>
        <w:ind w:left="284"/>
        <w:rPr>
          <w:sz w:val="24"/>
          <w:szCs w:val="24"/>
        </w:rPr>
      </w:pPr>
      <w:r w:rsidRPr="00195F45">
        <w:rPr>
          <w:sz w:val="24"/>
          <w:szCs w:val="24"/>
        </w:rPr>
        <w:t xml:space="preserve">V případě prodlení zhotovitele s odstraněním vad díla ve lhůtě stanovené touto smlouvou se zhotovitel zavazuje objednateli uhradit smluvní pokutu ve výši </w:t>
      </w:r>
      <w:r w:rsidRPr="00195F45">
        <w:rPr>
          <w:sz w:val="24"/>
        </w:rPr>
        <w:t xml:space="preserve">0,5 </w:t>
      </w:r>
      <w:r w:rsidRPr="00195F45">
        <w:rPr>
          <w:rFonts w:ascii="Times" w:hAnsi="Times"/>
          <w:sz w:val="24"/>
        </w:rPr>
        <w:t>%</w:t>
      </w:r>
      <w:r w:rsidRPr="00195F45">
        <w:rPr>
          <w:sz w:val="24"/>
        </w:rPr>
        <w:t xml:space="preserve"> z ceny</w:t>
      </w:r>
      <w:r w:rsidRPr="00E322E9">
        <w:rPr>
          <w:sz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14:paraId="6CFB9899"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w:t>
      </w:r>
      <w:r w:rsidRPr="00284417">
        <w:rPr>
          <w:sz w:val="24"/>
          <w:szCs w:val="24"/>
        </w:rPr>
        <w:lastRenderedPageBreak/>
        <w:t xml:space="preserve">před zánikem utvrzené povinnosti, v takovém případě je vzniklá část smluvní pokuty splatná ve lhůtě 10 dnů od doručení písemné výzvy zhotoviteli. </w:t>
      </w:r>
    </w:p>
    <w:p w14:paraId="0B1A050B"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00403A5C"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Objednatel se zavazuje při prodlení se zaplacením faktury zaplatit zhotoviteli úrok z prodlení ve výši 0,05</w:t>
      </w:r>
      <w:r w:rsidR="000F6A3E">
        <w:rPr>
          <w:sz w:val="24"/>
          <w:szCs w:val="24"/>
        </w:rPr>
        <w:t xml:space="preserve"> </w:t>
      </w:r>
      <w:r w:rsidRPr="00284417">
        <w:rPr>
          <w:sz w:val="24"/>
          <w:szCs w:val="24"/>
        </w:rPr>
        <w:t>% z fakturované částky za každý, byť jen započatý den prodlení.</w:t>
      </w:r>
    </w:p>
    <w:p w14:paraId="3B0B9A36" w14:textId="77777777" w:rsidR="00280042" w:rsidRDefault="002F415A" w:rsidP="00C116D7">
      <w:pPr>
        <w:widowControl w:val="0"/>
        <w:numPr>
          <w:ilvl w:val="0"/>
          <w:numId w:val="5"/>
        </w:numPr>
        <w:tabs>
          <w:tab w:val="clear" w:pos="397"/>
          <w:tab w:val="num" w:pos="284"/>
        </w:tabs>
        <w:spacing w:before="120" w:after="0"/>
        <w:ind w:left="284"/>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Pr>
          <w:sz w:val="24"/>
          <w:szCs w:val="24"/>
        </w:rPr>
        <w:t xml:space="preserve">platný </w:t>
      </w:r>
      <w:r w:rsidRPr="00284417">
        <w:rPr>
          <w:sz w:val="24"/>
          <w:szCs w:val="24"/>
        </w:rPr>
        <w:t xml:space="preserve">zákon o </w:t>
      </w:r>
      <w:r w:rsidR="00280042">
        <w:rPr>
          <w:sz w:val="24"/>
          <w:szCs w:val="24"/>
        </w:rPr>
        <w:t>zadávání veřejných zakázek</w:t>
      </w:r>
      <w:r w:rsidRPr="00284417">
        <w:rPr>
          <w:sz w:val="24"/>
          <w:szCs w:val="24"/>
        </w:rPr>
        <w:t>.</w:t>
      </w:r>
    </w:p>
    <w:p w14:paraId="4727EBB3" w14:textId="77777777" w:rsidR="00592B4F" w:rsidRPr="0062078F" w:rsidRDefault="0062078F" w:rsidP="00C116D7">
      <w:pPr>
        <w:widowControl w:val="0"/>
        <w:numPr>
          <w:ilvl w:val="0"/>
          <w:numId w:val="5"/>
        </w:numPr>
        <w:tabs>
          <w:tab w:val="clear" w:pos="397"/>
          <w:tab w:val="num" w:pos="284"/>
        </w:tabs>
        <w:spacing w:before="120" w:after="0"/>
        <w:ind w:left="284"/>
        <w:rPr>
          <w:sz w:val="24"/>
          <w:szCs w:val="24"/>
        </w:rPr>
      </w:pPr>
      <w:r w:rsidRPr="0062078F">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r w:rsidR="009039B3" w:rsidRPr="0062078F">
        <w:rPr>
          <w:sz w:val="24"/>
          <w:szCs w:val="24"/>
        </w:rPr>
        <w:t xml:space="preserve"> </w:t>
      </w:r>
    </w:p>
    <w:p w14:paraId="08C7EBE2" w14:textId="77777777" w:rsidR="00FC0905" w:rsidRPr="009A64C6" w:rsidRDefault="00FC0905" w:rsidP="00C116D7">
      <w:pPr>
        <w:pStyle w:val="NADPISCENNETUC"/>
        <w:keepNext w:val="0"/>
        <w:keepLines w:val="0"/>
        <w:widowControl w:val="0"/>
        <w:spacing w:after="0"/>
        <w:rPr>
          <w:b/>
          <w:sz w:val="24"/>
          <w:u w:val="single"/>
        </w:rPr>
      </w:pPr>
      <w:r>
        <w:rPr>
          <w:b/>
          <w:sz w:val="24"/>
        </w:rPr>
        <w:t xml:space="preserve">Článek </w:t>
      </w:r>
      <w:r w:rsidR="006E56C7">
        <w:rPr>
          <w:b/>
          <w:sz w:val="24"/>
        </w:rPr>
        <w:t>I</w:t>
      </w:r>
      <w:r>
        <w:rPr>
          <w:b/>
          <w:sz w:val="24"/>
        </w:rPr>
        <w:t>X.</w:t>
      </w:r>
      <w:r>
        <w:rPr>
          <w:b/>
          <w:sz w:val="24"/>
        </w:rPr>
        <w:br/>
      </w:r>
      <w:r w:rsidRPr="009A64C6">
        <w:rPr>
          <w:b/>
          <w:sz w:val="24"/>
          <w:u w:val="single"/>
        </w:rPr>
        <w:t>Odstoupení od smlouvy</w:t>
      </w:r>
    </w:p>
    <w:p w14:paraId="78B0F632" w14:textId="77777777" w:rsidR="00FC0905" w:rsidRPr="002320FD" w:rsidRDefault="00FC0905" w:rsidP="00C116D7">
      <w:pPr>
        <w:pStyle w:val="AJAKO1"/>
        <w:widowControl w:val="0"/>
        <w:numPr>
          <w:ilvl w:val="0"/>
          <w:numId w:val="2"/>
        </w:numPr>
        <w:spacing w:after="0"/>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B7315A">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6B6BBAF3" w14:textId="3331C37B" w:rsidR="009D4923" w:rsidRDefault="002D582B" w:rsidP="00C116D7">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0F1BFD">
        <w:rPr>
          <w:sz w:val="24"/>
        </w:rPr>
        <w:t>nost vyplývající z této smlouvy, pokud zhotovitel vstoupí do likvidace nebo je proti němu zahájeno insolvenční řízení.</w:t>
      </w:r>
    </w:p>
    <w:p w14:paraId="1EEFED92" w14:textId="77777777" w:rsidR="0074271C" w:rsidRDefault="00FC0905" w:rsidP="00C116D7">
      <w:pPr>
        <w:pStyle w:val="AJAKO1"/>
        <w:widowControl w:val="0"/>
        <w:spacing w:after="0"/>
        <w:ind w:left="0" w:firstLine="0"/>
        <w:jc w:val="center"/>
        <w:rPr>
          <w:b/>
          <w:sz w:val="24"/>
        </w:rPr>
      </w:pPr>
      <w:r w:rsidRPr="0074271C">
        <w:rPr>
          <w:b/>
          <w:sz w:val="24"/>
        </w:rPr>
        <w:t xml:space="preserve">Článek </w:t>
      </w:r>
      <w:r w:rsidR="008F5F03" w:rsidRPr="0074271C">
        <w:rPr>
          <w:b/>
          <w:sz w:val="24"/>
        </w:rPr>
        <w:t>X.</w:t>
      </w:r>
    </w:p>
    <w:p w14:paraId="7621D887" w14:textId="05EA7BFA" w:rsidR="00580D0C" w:rsidRPr="009A64C6" w:rsidRDefault="007D493F" w:rsidP="00580D0C">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14:paraId="0B7CA3BD" w14:textId="77777777" w:rsidR="00580D0C" w:rsidRPr="006E1C91" w:rsidRDefault="00580D0C" w:rsidP="00C116D7">
      <w:pPr>
        <w:widowControl w:val="0"/>
        <w:numPr>
          <w:ilvl w:val="0"/>
          <w:numId w:val="11"/>
        </w:numPr>
        <w:overflowPunct/>
        <w:autoSpaceDE/>
        <w:autoSpaceDN/>
        <w:adjustRightInd/>
        <w:spacing w:before="120" w:after="0"/>
        <w:ind w:left="284" w:hanging="284"/>
        <w:textAlignment w:val="auto"/>
        <w:rPr>
          <w:i/>
          <w:sz w:val="24"/>
          <w:szCs w:val="24"/>
        </w:rPr>
      </w:pPr>
      <w:r>
        <w:rPr>
          <w:sz w:val="24"/>
          <w:szCs w:val="24"/>
        </w:rPr>
        <w:t>Ve věcech technických je při plnění této smlouvy zástupcem a kontaktní osobou na straně objednatele:</w:t>
      </w:r>
    </w:p>
    <w:p w14:paraId="05DC301D" w14:textId="77777777" w:rsidR="00A4314F" w:rsidRDefault="00580D0C" w:rsidP="00A4314F">
      <w:pPr>
        <w:widowControl w:val="0"/>
        <w:spacing w:before="0" w:after="0"/>
        <w:ind w:left="284"/>
        <w:rPr>
          <w:rStyle w:val="Hypertextovodkaz"/>
          <w:color w:val="auto"/>
          <w:sz w:val="24"/>
          <w:szCs w:val="24"/>
        </w:rPr>
      </w:pPr>
      <w:r w:rsidRPr="006E1C91">
        <w:rPr>
          <w:sz w:val="24"/>
          <w:szCs w:val="24"/>
        </w:rPr>
        <w:t>-</w:t>
      </w:r>
      <w:r>
        <w:rPr>
          <w:sz w:val="24"/>
          <w:szCs w:val="24"/>
        </w:rPr>
        <w:t xml:space="preserve"> </w:t>
      </w:r>
      <w:r w:rsidRPr="00580D0C">
        <w:rPr>
          <w:b/>
          <w:sz w:val="24"/>
          <w:szCs w:val="24"/>
        </w:rPr>
        <w:t>Ing. Zdeněk Vitáček</w:t>
      </w:r>
      <w:r w:rsidRPr="003D3FD5">
        <w:rPr>
          <w:sz w:val="24"/>
          <w:szCs w:val="24"/>
        </w:rPr>
        <w:t xml:space="preserve">, tel.: 724 245 465, e-mail: </w:t>
      </w:r>
      <w:hyperlink r:id="rId8" w:history="1">
        <w:r w:rsidRPr="00C116D7">
          <w:rPr>
            <w:rStyle w:val="Hypertextovodkaz"/>
            <w:color w:val="auto"/>
            <w:sz w:val="24"/>
            <w:szCs w:val="24"/>
          </w:rPr>
          <w:t>vitacek@muzeumcl.cz</w:t>
        </w:r>
      </w:hyperlink>
    </w:p>
    <w:p w14:paraId="2C895467" w14:textId="46072E7A" w:rsidR="00A4314F" w:rsidRPr="00A4314F" w:rsidRDefault="00A4314F" w:rsidP="003F2299">
      <w:pPr>
        <w:widowControl w:val="0"/>
        <w:spacing w:before="0" w:after="0"/>
        <w:ind w:left="284"/>
        <w:jc w:val="left"/>
        <w:rPr>
          <w:sz w:val="24"/>
          <w:szCs w:val="24"/>
        </w:rPr>
      </w:pPr>
      <w:r w:rsidRPr="00A4314F">
        <w:rPr>
          <w:rStyle w:val="Hypertextovodkaz"/>
          <w:color w:val="auto"/>
          <w:sz w:val="24"/>
          <w:szCs w:val="24"/>
          <w:u w:val="none"/>
        </w:rPr>
        <w:t>-</w:t>
      </w:r>
      <w:r>
        <w:rPr>
          <w:rStyle w:val="Hypertextovodkaz"/>
          <w:b/>
          <w:color w:val="auto"/>
          <w:sz w:val="24"/>
          <w:szCs w:val="24"/>
          <w:u w:val="none"/>
        </w:rPr>
        <w:t xml:space="preserve"> </w:t>
      </w:r>
    </w:p>
    <w:p w14:paraId="47A24454" w14:textId="45B81E0D" w:rsidR="00580D0C" w:rsidRPr="003D3FD5" w:rsidRDefault="00580D0C" w:rsidP="00C116D7">
      <w:pPr>
        <w:widowControl w:val="0"/>
        <w:spacing w:before="0" w:after="0"/>
        <w:ind w:left="284"/>
        <w:rPr>
          <w:sz w:val="24"/>
          <w:szCs w:val="24"/>
        </w:rPr>
      </w:pPr>
      <w:r>
        <w:rPr>
          <w:sz w:val="24"/>
          <w:szCs w:val="24"/>
        </w:rPr>
        <w:t xml:space="preserve">- </w:t>
      </w:r>
    </w:p>
    <w:p w14:paraId="6A97706D" w14:textId="77777777" w:rsidR="00580D0C" w:rsidRPr="00775406" w:rsidRDefault="00580D0C" w:rsidP="00C116D7">
      <w:pPr>
        <w:widowControl w:val="0"/>
        <w:numPr>
          <w:ilvl w:val="0"/>
          <w:numId w:val="11"/>
        </w:numPr>
        <w:overflowPunct/>
        <w:autoSpaceDE/>
        <w:autoSpaceDN/>
        <w:adjustRightInd/>
        <w:spacing w:before="120" w:after="0"/>
        <w:ind w:left="284" w:hanging="284"/>
        <w:textAlignment w:val="auto"/>
        <w:rPr>
          <w:i/>
          <w:sz w:val="24"/>
          <w:szCs w:val="24"/>
        </w:rPr>
      </w:pPr>
      <w:r>
        <w:rPr>
          <w:sz w:val="24"/>
          <w:szCs w:val="24"/>
        </w:rPr>
        <w:t xml:space="preserve">Ve věcech technických je při plnění této smlouvy zástupcem a kontaktní osobou na straně  </w:t>
      </w:r>
    </w:p>
    <w:p w14:paraId="4EC0F7CA" w14:textId="77777777" w:rsidR="00580D0C" w:rsidRDefault="00580D0C" w:rsidP="00580D0C">
      <w:pPr>
        <w:widowControl w:val="0"/>
        <w:overflowPunct/>
        <w:autoSpaceDE/>
        <w:autoSpaceDN/>
        <w:adjustRightInd/>
        <w:spacing w:before="0" w:after="0"/>
        <w:ind w:left="284"/>
        <w:textAlignment w:val="auto"/>
        <w:rPr>
          <w:sz w:val="24"/>
          <w:szCs w:val="24"/>
        </w:rPr>
      </w:pPr>
      <w:r>
        <w:rPr>
          <w:sz w:val="24"/>
          <w:szCs w:val="24"/>
        </w:rPr>
        <w:t xml:space="preserve"> zhotovitele:</w:t>
      </w:r>
    </w:p>
    <w:p w14:paraId="1EB5416E" w14:textId="530C6EE1" w:rsidR="008A0514" w:rsidRPr="00580D0C" w:rsidRDefault="00580D0C" w:rsidP="00C116D7">
      <w:pPr>
        <w:widowControl w:val="0"/>
        <w:spacing w:before="0" w:after="0"/>
        <w:ind w:firstLine="284"/>
        <w:rPr>
          <w:sz w:val="24"/>
          <w:szCs w:val="24"/>
        </w:rPr>
      </w:pPr>
      <w:r w:rsidRPr="006E1C91">
        <w:rPr>
          <w:sz w:val="24"/>
          <w:szCs w:val="24"/>
        </w:rPr>
        <w:t>-</w:t>
      </w:r>
      <w:r>
        <w:rPr>
          <w:sz w:val="24"/>
          <w:szCs w:val="24"/>
        </w:rPr>
        <w:t xml:space="preserve"> jméno, tel.:, e-mail:</w:t>
      </w:r>
    </w:p>
    <w:p w14:paraId="2A9BD847" w14:textId="5C765602" w:rsidR="007D493F" w:rsidRPr="00A01314" w:rsidRDefault="008A0514" w:rsidP="00C116D7">
      <w:pPr>
        <w:widowControl w:val="0"/>
        <w:spacing w:before="0" w:after="0"/>
        <w:ind w:left="284"/>
        <w:rPr>
          <w:i/>
          <w:sz w:val="24"/>
          <w:szCs w:val="24"/>
        </w:rPr>
      </w:pPr>
      <w:r>
        <w:rPr>
          <w:sz w:val="24"/>
          <w:szCs w:val="24"/>
        </w:rPr>
        <w:t>Ko</w:t>
      </w:r>
      <w:r w:rsidR="007D493F">
        <w:rPr>
          <w:sz w:val="24"/>
        </w:rPr>
        <w:t>ntaktní osoby</w:t>
      </w:r>
      <w:r w:rsidR="00775406">
        <w:rPr>
          <w:sz w:val="24"/>
        </w:rPr>
        <w:t xml:space="preserve"> a určení zástupci smluvních stran uvedení</w:t>
      </w:r>
      <w:r w:rsidR="007D493F">
        <w:rPr>
          <w:sz w:val="24"/>
        </w:rPr>
        <w:t xml:space="preserve"> výše</w:t>
      </w:r>
      <w:r w:rsidR="007D493F">
        <w:rPr>
          <w:sz w:val="24"/>
          <w:szCs w:val="24"/>
        </w:rPr>
        <w:t xml:space="preserve"> jednají </w:t>
      </w:r>
      <w:r w:rsidR="007D493F" w:rsidRPr="000B76CC">
        <w:rPr>
          <w:sz w:val="24"/>
          <w:szCs w:val="24"/>
        </w:rPr>
        <w:t>každý samostatně</w:t>
      </w:r>
      <w:r w:rsidR="00C116D7">
        <w:rPr>
          <w:sz w:val="24"/>
          <w:szCs w:val="24"/>
        </w:rPr>
        <w:t xml:space="preserve"> </w:t>
      </w:r>
      <w:r w:rsidR="007D493F">
        <w:rPr>
          <w:sz w:val="24"/>
          <w:szCs w:val="24"/>
        </w:rPr>
        <w:t xml:space="preserve">za smluvní strany ve všech věcech souvisejících s plněním této smlouvy, zejména podepisují zápisy z jednání smluvních stran a </w:t>
      </w:r>
      <w:r w:rsidR="007D493F">
        <w:rPr>
          <w:sz w:val="24"/>
        </w:rPr>
        <w:t>předávací protokol</w:t>
      </w:r>
      <w:r w:rsidR="007D493F">
        <w:rPr>
          <w:sz w:val="24"/>
          <w:szCs w:val="24"/>
        </w:rPr>
        <w:t>. Kontaktní osoba objednatele též vykonává kontrolu zhotovitele při provádění díl</w:t>
      </w:r>
      <w:r w:rsidR="007D493F" w:rsidRPr="00C528C7">
        <w:rPr>
          <w:sz w:val="24"/>
          <w:szCs w:val="24"/>
        </w:rPr>
        <w:t>a, je oprávněn</w:t>
      </w:r>
      <w:r w:rsidR="007D493F">
        <w:rPr>
          <w:sz w:val="24"/>
          <w:szCs w:val="24"/>
        </w:rPr>
        <w:t>a</w:t>
      </w:r>
      <w:r w:rsidR="007D493F" w:rsidRPr="00C528C7">
        <w:rPr>
          <w:sz w:val="24"/>
          <w:szCs w:val="24"/>
        </w:rPr>
        <w:t xml:space="preserve"> činit prohlášení o převzetí či nepřevzetí díla, oznamovat vady </w:t>
      </w:r>
      <w:r w:rsidR="007D493F" w:rsidRPr="0056745E">
        <w:rPr>
          <w:sz w:val="24"/>
          <w:szCs w:val="24"/>
        </w:rPr>
        <w:t xml:space="preserve">díla, jednat o stanovení lhůty pro odstranění vad díla a činit </w:t>
      </w:r>
      <w:r w:rsidR="007D493F">
        <w:rPr>
          <w:sz w:val="24"/>
          <w:szCs w:val="24"/>
        </w:rPr>
        <w:t>další oznámení, žádosti či jiné úkony podle této smlouvy</w:t>
      </w:r>
      <w:r w:rsidR="007D493F" w:rsidRPr="00A349FB">
        <w:rPr>
          <w:sz w:val="24"/>
          <w:szCs w:val="24"/>
        </w:rPr>
        <w:t>.</w:t>
      </w:r>
      <w:r w:rsidR="007D493F" w:rsidRPr="00A01314">
        <w:rPr>
          <w:i/>
          <w:sz w:val="24"/>
          <w:szCs w:val="24"/>
        </w:rPr>
        <w:t xml:space="preserve"> </w:t>
      </w:r>
    </w:p>
    <w:p w14:paraId="7B7A3E63" w14:textId="4EF187AC" w:rsidR="00C116D7" w:rsidRPr="00097572" w:rsidRDefault="007D493F" w:rsidP="00C116D7">
      <w:pPr>
        <w:widowControl w:val="0"/>
        <w:numPr>
          <w:ilvl w:val="0"/>
          <w:numId w:val="11"/>
        </w:numPr>
        <w:overflowPunct/>
        <w:autoSpaceDE/>
        <w:autoSpaceDN/>
        <w:adjustRightInd/>
        <w:spacing w:before="120" w:after="0"/>
        <w:ind w:left="284" w:hanging="284"/>
        <w:textAlignment w:val="auto"/>
        <w:rPr>
          <w:spacing w:val="-4"/>
          <w:sz w:val="24"/>
          <w:szCs w:val="24"/>
        </w:rPr>
      </w:pPr>
      <w:r w:rsidRPr="00097572">
        <w:rPr>
          <w:spacing w:val="-4"/>
          <w:sz w:val="24"/>
          <w:szCs w:val="24"/>
        </w:rPr>
        <w:t xml:space="preserve">Změna určení kontaktních osob nevyžaduje změnu této smlouvy. Smluvní strana je však </w:t>
      </w:r>
      <w:r w:rsidRPr="00097572">
        <w:rPr>
          <w:spacing w:val="-4"/>
          <w:sz w:val="24"/>
          <w:szCs w:val="24"/>
        </w:rPr>
        <w:lastRenderedPageBreak/>
        <w:t>povinna změnu kontaktní osoby bez zbytečného odkladu písemně sdělit druhé smluvní straně.</w:t>
      </w:r>
    </w:p>
    <w:p w14:paraId="171C1B8A" w14:textId="77777777" w:rsidR="007D493F" w:rsidRPr="004D1EE4"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C5939D4" w14:textId="77777777" w:rsidR="000F1BFD" w:rsidRPr="009F66A5"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60C326F" w14:textId="77777777" w:rsidR="00FC0905" w:rsidRPr="00CD6F66" w:rsidRDefault="00FC0905" w:rsidP="00C116D7">
      <w:pPr>
        <w:widowControl w:val="0"/>
        <w:overflowPunct/>
        <w:autoSpaceDE/>
        <w:autoSpaceDN/>
        <w:adjustRightInd/>
        <w:spacing w:before="120" w:after="0"/>
        <w:jc w:val="center"/>
        <w:textAlignment w:val="auto"/>
        <w:rPr>
          <w:b/>
          <w:sz w:val="24"/>
          <w:szCs w:val="24"/>
        </w:rPr>
      </w:pPr>
      <w:r>
        <w:rPr>
          <w:b/>
          <w:sz w:val="24"/>
          <w:szCs w:val="24"/>
        </w:rPr>
        <w:t>Článek X</w:t>
      </w:r>
      <w:r w:rsidR="006E56C7">
        <w:rPr>
          <w:b/>
          <w:sz w:val="24"/>
          <w:szCs w:val="24"/>
        </w:rPr>
        <w:t>I</w:t>
      </w:r>
      <w:r w:rsidRPr="00CD6F66">
        <w:rPr>
          <w:b/>
          <w:sz w:val="24"/>
          <w:szCs w:val="24"/>
        </w:rPr>
        <w:t>.</w:t>
      </w:r>
    </w:p>
    <w:p w14:paraId="4CF7C3E9" w14:textId="77777777" w:rsidR="00FC0905" w:rsidRDefault="00FC0905" w:rsidP="0068678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58239796" w14:textId="77777777" w:rsidR="00A96688" w:rsidRPr="00C12706" w:rsidRDefault="00A96688" w:rsidP="00C116D7">
      <w:pPr>
        <w:pStyle w:val="Odstavecseseznamem"/>
        <w:widowControl w:val="0"/>
        <w:numPr>
          <w:ilvl w:val="3"/>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b/>
          <w:sz w:val="24"/>
          <w:szCs w:val="24"/>
        </w:rPr>
        <w:t xml:space="preserve">registru smluv </w:t>
      </w:r>
      <w:r w:rsidRPr="00C12706">
        <w:rPr>
          <w:rFonts w:ascii="Times New Roman" w:hAnsi="Times New Roman"/>
          <w:sz w:val="24"/>
          <w:szCs w:val="24"/>
        </w:rPr>
        <w:t>zřízeném jako informační systém veřejné správy na základě zákona č. 340/2015 Sb., o registru smluv.</w:t>
      </w:r>
      <w:r w:rsidRPr="00C12706">
        <w:rPr>
          <w:rFonts w:ascii="Times New Roman" w:hAnsi="Times New Roman"/>
          <w:i/>
          <w:sz w:val="24"/>
          <w:szCs w:val="24"/>
        </w:rPr>
        <w:t xml:space="preserve"> </w:t>
      </w:r>
      <w:r w:rsidRPr="00C1270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D2C6EA3" w14:textId="77777777" w:rsidR="00097572" w:rsidRDefault="00A96688" w:rsidP="00C116D7">
      <w:pPr>
        <w:pStyle w:val="Odstavecseseznamem"/>
        <w:widowControl w:val="0"/>
        <w:numPr>
          <w:ilvl w:val="0"/>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p>
    <w:p w14:paraId="687B3C71" w14:textId="5DF3D9A9" w:rsidR="00DC69DD" w:rsidRPr="009F66A5" w:rsidRDefault="00097572" w:rsidP="00C116D7">
      <w:pPr>
        <w:pStyle w:val="Odstavecseseznamem"/>
        <w:widowControl w:val="0"/>
        <w:numPr>
          <w:ilvl w:val="0"/>
          <w:numId w:val="8"/>
        </w:numPr>
        <w:spacing w:before="120"/>
        <w:ind w:left="284" w:hanging="284"/>
        <w:contextualSpacing w:val="0"/>
        <w:rPr>
          <w:rFonts w:ascii="Times New Roman" w:hAnsi="Times New Roman"/>
          <w:sz w:val="24"/>
          <w:szCs w:val="24"/>
        </w:rPr>
      </w:pPr>
      <w:r>
        <w:rPr>
          <w:rFonts w:ascii="Times New Roman" w:hAnsi="Times New Roman"/>
          <w:sz w:val="24"/>
          <w:szCs w:val="24"/>
        </w:rPr>
        <w:t>Tuto smlouvu zveřejňuje v registru smluv objednatel.</w:t>
      </w:r>
      <w:r w:rsidR="00EC2B87" w:rsidRPr="0024595D">
        <w:rPr>
          <w:rFonts w:ascii="Times New Roman" w:hAnsi="Times New Roman"/>
          <w:sz w:val="24"/>
          <w:szCs w:val="24"/>
        </w:rPr>
        <w:t xml:space="preserve"> </w:t>
      </w:r>
    </w:p>
    <w:p w14:paraId="5ACAAAEB" w14:textId="77777777" w:rsidR="004F159E" w:rsidRDefault="004F159E" w:rsidP="00C116D7">
      <w:pPr>
        <w:pStyle w:val="NADPISCENNETUC"/>
        <w:keepNext w:val="0"/>
        <w:keepLines w:val="0"/>
        <w:widowControl w:val="0"/>
        <w:spacing w:after="0"/>
        <w:rPr>
          <w:b/>
          <w:sz w:val="24"/>
        </w:rPr>
      </w:pPr>
      <w:r>
        <w:rPr>
          <w:b/>
          <w:sz w:val="24"/>
        </w:rPr>
        <w:t>Článek X</w:t>
      </w:r>
      <w:r w:rsidR="006E56C7">
        <w:rPr>
          <w:b/>
          <w:sz w:val="24"/>
        </w:rPr>
        <w:t>I</w:t>
      </w:r>
      <w:r w:rsidR="006A010B">
        <w:rPr>
          <w:b/>
          <w:sz w:val="24"/>
        </w:rPr>
        <w:t>I</w:t>
      </w:r>
      <w:r>
        <w:rPr>
          <w:b/>
          <w:sz w:val="24"/>
        </w:rPr>
        <w:t>.</w:t>
      </w:r>
    </w:p>
    <w:p w14:paraId="2C0BDA7B" w14:textId="77777777" w:rsidR="004F159E" w:rsidRPr="0083062E" w:rsidRDefault="004F159E" w:rsidP="00686784">
      <w:pPr>
        <w:pStyle w:val="NADPISCENNETUC"/>
        <w:keepNext w:val="0"/>
        <w:keepLines w:val="0"/>
        <w:widowControl w:val="0"/>
        <w:spacing w:before="0" w:after="0"/>
        <w:rPr>
          <w:b/>
          <w:sz w:val="24"/>
          <w:u w:val="single"/>
        </w:rPr>
      </w:pPr>
      <w:r w:rsidRPr="003518A7">
        <w:rPr>
          <w:b/>
          <w:sz w:val="24"/>
          <w:u w:val="single"/>
        </w:rPr>
        <w:t>Ostatní ustanovení</w:t>
      </w:r>
    </w:p>
    <w:p w14:paraId="5DC963BE" w14:textId="77777777" w:rsidR="00A851DE" w:rsidRPr="00D72AF0" w:rsidRDefault="00A851DE" w:rsidP="00C116D7">
      <w:pPr>
        <w:widowControl w:val="0"/>
        <w:numPr>
          <w:ilvl w:val="0"/>
          <w:numId w:val="3"/>
        </w:numPr>
        <w:tabs>
          <w:tab w:val="clear" w:pos="397"/>
        </w:tabs>
        <w:spacing w:before="120" w:after="0"/>
        <w:ind w:left="284"/>
        <w:rPr>
          <w:sz w:val="24"/>
          <w:szCs w:val="24"/>
        </w:rPr>
      </w:pPr>
      <w:r>
        <w:rPr>
          <w:sz w:val="24"/>
          <w:szCs w:val="24"/>
        </w:rPr>
        <w:t>Zhotovitel není oprávněn postoupit třetí straně bez souhlasu objednatele žádnou pohledávku, kterou vůči němu má a která vyplývá z této smlouvy.</w:t>
      </w:r>
    </w:p>
    <w:p w14:paraId="12045FAB" w14:textId="77777777" w:rsidR="00A851DE" w:rsidRDefault="00325E17" w:rsidP="00C116D7">
      <w:pPr>
        <w:widowControl w:val="0"/>
        <w:numPr>
          <w:ilvl w:val="0"/>
          <w:numId w:val="3"/>
        </w:numPr>
        <w:tabs>
          <w:tab w:val="clear" w:pos="397"/>
        </w:tabs>
        <w:spacing w:before="120" w:after="0"/>
        <w:ind w:left="284"/>
        <w:rPr>
          <w:sz w:val="24"/>
          <w:szCs w:val="24"/>
        </w:rPr>
      </w:pPr>
      <w:r>
        <w:rPr>
          <w:sz w:val="24"/>
          <w:szCs w:val="24"/>
        </w:rPr>
        <w:t>Zhotovitel na sebe ve smyslu § 1765 občanského zákoníku bere nebezpečí změny okolností, které nejsou výslovně upraveny touto smlouvou.</w:t>
      </w:r>
    </w:p>
    <w:p w14:paraId="4CD6EF53" w14:textId="77777777" w:rsidR="002F415A" w:rsidRPr="000E0A05" w:rsidRDefault="00A851DE" w:rsidP="00C116D7">
      <w:pPr>
        <w:widowControl w:val="0"/>
        <w:numPr>
          <w:ilvl w:val="0"/>
          <w:numId w:val="3"/>
        </w:numPr>
        <w:tabs>
          <w:tab w:val="clear" w:pos="397"/>
        </w:tabs>
        <w:spacing w:before="120" w:after="0"/>
        <w:ind w:left="284"/>
        <w:rPr>
          <w:sz w:val="24"/>
          <w:szCs w:val="24"/>
        </w:rPr>
      </w:pPr>
      <w:r w:rsidRPr="0083062E">
        <w:rPr>
          <w:sz w:val="24"/>
        </w:rPr>
        <w:t>Není-li v této smlouvě ujednáno jinak, vztahuje se na vztahy z ní vyplývající občanský zákoník.</w:t>
      </w:r>
    </w:p>
    <w:p w14:paraId="6CA81293" w14:textId="77777777" w:rsidR="001A689D" w:rsidRPr="009A64C6" w:rsidRDefault="001A689D" w:rsidP="00C116D7">
      <w:pPr>
        <w:pStyle w:val="NADPISCENNETUC"/>
        <w:keepNext w:val="0"/>
        <w:keepLines w:val="0"/>
        <w:widowControl w:val="0"/>
        <w:spacing w:after="0"/>
        <w:rPr>
          <w:b/>
          <w:sz w:val="24"/>
          <w:u w:val="single"/>
        </w:rPr>
      </w:pPr>
      <w:r>
        <w:rPr>
          <w:b/>
          <w:sz w:val="24"/>
        </w:rPr>
        <w:t>Článek X</w:t>
      </w:r>
      <w:r w:rsidR="006A010B">
        <w:rPr>
          <w:b/>
          <w:sz w:val="24"/>
        </w:rPr>
        <w:t>II</w:t>
      </w:r>
      <w:r w:rsidR="00C74555">
        <w:rPr>
          <w:b/>
          <w:sz w:val="24"/>
        </w:rPr>
        <w:t>I</w:t>
      </w:r>
      <w:r>
        <w:rPr>
          <w:b/>
          <w:sz w:val="24"/>
        </w:rPr>
        <w:t>.</w:t>
      </w:r>
      <w:r>
        <w:rPr>
          <w:b/>
          <w:sz w:val="24"/>
        </w:rPr>
        <w:br/>
      </w:r>
      <w:r w:rsidRPr="009A64C6">
        <w:rPr>
          <w:b/>
          <w:sz w:val="24"/>
          <w:u w:val="single"/>
        </w:rPr>
        <w:t>Závěrečná ustanovení</w:t>
      </w:r>
    </w:p>
    <w:p w14:paraId="06DD7FED" w14:textId="77777777" w:rsidR="005653BA" w:rsidRDefault="005653BA" w:rsidP="00C116D7">
      <w:pPr>
        <w:pStyle w:val="Odstavecseseznamem"/>
        <w:widowControl w:val="0"/>
        <w:numPr>
          <w:ilvl w:val="0"/>
          <w:numId w:val="15"/>
        </w:numPr>
        <w:spacing w:before="120"/>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7A815793" w14:textId="77777777" w:rsidR="005653BA" w:rsidRPr="004D54E9" w:rsidRDefault="005653BA" w:rsidP="00C116D7">
      <w:pPr>
        <w:pStyle w:val="Zkladntext"/>
        <w:widowControl w:val="0"/>
        <w:numPr>
          <w:ilvl w:val="0"/>
          <w:numId w:val="15"/>
        </w:numPr>
        <w:spacing w:before="120"/>
        <w:ind w:left="284" w:hanging="284"/>
        <w:jc w:val="both"/>
        <w:rPr>
          <w:szCs w:val="24"/>
        </w:rPr>
      </w:pPr>
      <w:r w:rsidRPr="004D54E9">
        <w:rPr>
          <w:color w:val="000000"/>
          <w:szCs w:val="24"/>
        </w:rPr>
        <w:t>Pro účely interpretace smluvních podmínek je priorita dokumentů následující</w:t>
      </w:r>
      <w:r>
        <w:rPr>
          <w:color w:val="000000"/>
          <w:szCs w:val="24"/>
        </w:rPr>
        <w:t>:</w:t>
      </w:r>
    </w:p>
    <w:p w14:paraId="4F09903F" w14:textId="77777777" w:rsidR="005653BA" w:rsidRPr="00E44056" w:rsidRDefault="005653BA" w:rsidP="00C116D7">
      <w:pPr>
        <w:pStyle w:val="Zkladntext"/>
        <w:widowControl w:val="0"/>
        <w:numPr>
          <w:ilvl w:val="0"/>
          <w:numId w:val="17"/>
        </w:numPr>
        <w:ind w:left="568" w:hanging="284"/>
        <w:jc w:val="both"/>
        <w:rPr>
          <w:szCs w:val="24"/>
        </w:rPr>
      </w:pPr>
      <w:r>
        <w:rPr>
          <w:szCs w:val="24"/>
        </w:rPr>
        <w:t>tato smlouva,</w:t>
      </w:r>
    </w:p>
    <w:p w14:paraId="3CEFA5D1" w14:textId="77777777" w:rsidR="005653BA" w:rsidRPr="00E44056" w:rsidRDefault="005653BA" w:rsidP="00C116D7">
      <w:pPr>
        <w:pStyle w:val="Zkladntext"/>
        <w:widowControl w:val="0"/>
        <w:numPr>
          <w:ilvl w:val="0"/>
          <w:numId w:val="17"/>
        </w:numPr>
        <w:ind w:left="568" w:hanging="284"/>
        <w:jc w:val="both"/>
        <w:rPr>
          <w:szCs w:val="24"/>
        </w:rPr>
      </w:pPr>
      <w:r>
        <w:rPr>
          <w:szCs w:val="24"/>
        </w:rPr>
        <w:t>zadávací podmínky</w:t>
      </w:r>
      <w:r w:rsidRPr="00E44056">
        <w:rPr>
          <w:szCs w:val="24"/>
        </w:rPr>
        <w:t>.</w:t>
      </w:r>
    </w:p>
    <w:p w14:paraId="50B9101A" w14:textId="7B3D3432" w:rsidR="005653BA" w:rsidRPr="00E44056" w:rsidRDefault="005653BA" w:rsidP="00C116D7">
      <w:pPr>
        <w:pStyle w:val="Zkladntext"/>
        <w:widowControl w:val="0"/>
        <w:numPr>
          <w:ilvl w:val="0"/>
          <w:numId w:val="15"/>
        </w:numPr>
        <w:spacing w:before="120"/>
        <w:ind w:left="284" w:hanging="284"/>
        <w:jc w:val="both"/>
      </w:pPr>
      <w:r>
        <w:t>V případě, že nelze vedle sebe aplikovat ustanovení této smlouvy a její přílohu tak, aby mohly být užity vedle sebe, pak mají přednost ustanovení této smlouvy.</w:t>
      </w:r>
    </w:p>
    <w:p w14:paraId="66AB92BB" w14:textId="23B4B7F7" w:rsidR="005653BA" w:rsidRDefault="005653BA" w:rsidP="00C116D7">
      <w:pPr>
        <w:pStyle w:val="Zkladntext"/>
        <w:widowControl w:val="0"/>
        <w:numPr>
          <w:ilvl w:val="0"/>
          <w:numId w:val="15"/>
        </w:numPr>
        <w:spacing w:before="120"/>
        <w:ind w:left="284" w:hanging="284"/>
        <w:jc w:val="both"/>
      </w:pPr>
      <w:bookmarkStart w:id="4" w:name="Text68"/>
      <w:r>
        <w:t>Tato smlouva je vyhotovena ve třech vyhotoveních, které mají platnost a závaznost originálu. Objednatel obdrží dvě vyhotovení a jedno vyhotovení obdrží zhotovitel.</w:t>
      </w:r>
      <w:bookmarkEnd w:id="4"/>
    </w:p>
    <w:p w14:paraId="5F28EF3E" w14:textId="77777777" w:rsidR="00A96688" w:rsidRPr="003F0A28" w:rsidRDefault="00945498" w:rsidP="00C116D7">
      <w:pPr>
        <w:pStyle w:val="Zkladntext"/>
        <w:widowControl w:val="0"/>
        <w:numPr>
          <w:ilvl w:val="0"/>
          <w:numId w:val="15"/>
        </w:numPr>
        <w:spacing w:before="120"/>
        <w:ind w:left="284" w:hanging="284"/>
        <w:jc w:val="both"/>
      </w:pPr>
      <w:r w:rsidRPr="003F0A28">
        <w:rPr>
          <w:szCs w:val="24"/>
        </w:rPr>
        <w:t xml:space="preserve">Tato smlouva nabývá účinnosti nejdříve dnem, kdy je zveřejněna objednatelem v registru </w:t>
      </w:r>
      <w:r w:rsidRPr="003F0A28">
        <w:rPr>
          <w:szCs w:val="24"/>
        </w:rPr>
        <w:lastRenderedPageBreak/>
        <w:t>smluv, a to i tehdy, pokud bude v registru smluv zveřejněna protistranou nebo třetí osobou dříve.</w:t>
      </w:r>
    </w:p>
    <w:p w14:paraId="406EF929" w14:textId="6612B59B" w:rsidR="0083062E" w:rsidRDefault="005653BA" w:rsidP="0006180D">
      <w:pPr>
        <w:pStyle w:val="Zkladntext"/>
        <w:widowControl w:val="0"/>
        <w:numPr>
          <w:ilvl w:val="0"/>
          <w:numId w:val="15"/>
        </w:numPr>
        <w:tabs>
          <w:tab w:val="left" w:pos="6096"/>
        </w:tabs>
        <w:spacing w:before="120" w:line="276" w:lineRule="auto"/>
        <w:ind w:left="284" w:hanging="284"/>
        <w:jc w:val="both"/>
      </w:pPr>
      <w:r w:rsidRPr="001E09FE">
        <w:t>Smluvní strany prohlašují, že souhlasí s textem této smlo</w:t>
      </w:r>
      <w:r w:rsidR="00EF0CB5">
        <w:t>uvy.</w:t>
      </w:r>
    </w:p>
    <w:p w14:paraId="26CDA648" w14:textId="77777777" w:rsidR="00097572" w:rsidRDefault="00097572" w:rsidP="006A010B">
      <w:pPr>
        <w:widowControl w:val="0"/>
        <w:tabs>
          <w:tab w:val="left" w:pos="6096"/>
        </w:tabs>
        <w:rPr>
          <w:sz w:val="24"/>
          <w:szCs w:val="24"/>
        </w:rPr>
      </w:pPr>
    </w:p>
    <w:p w14:paraId="2A7A5C42" w14:textId="77777777" w:rsidR="00097572" w:rsidRDefault="00097572" w:rsidP="006A010B">
      <w:pPr>
        <w:widowControl w:val="0"/>
        <w:tabs>
          <w:tab w:val="left" w:pos="6096"/>
        </w:tabs>
        <w:rPr>
          <w:sz w:val="24"/>
          <w:szCs w:val="24"/>
        </w:rPr>
      </w:pPr>
    </w:p>
    <w:p w14:paraId="4FAD0312" w14:textId="77777777" w:rsidR="00097572" w:rsidRDefault="00097572" w:rsidP="006A010B">
      <w:pPr>
        <w:widowControl w:val="0"/>
        <w:tabs>
          <w:tab w:val="left" w:pos="6096"/>
        </w:tabs>
        <w:rPr>
          <w:sz w:val="24"/>
          <w:szCs w:val="24"/>
        </w:rPr>
      </w:pPr>
    </w:p>
    <w:p w14:paraId="0F915B46" w14:textId="05F011BF" w:rsidR="006A010B" w:rsidRPr="00FD0ECB" w:rsidRDefault="006A010B" w:rsidP="006A010B">
      <w:pPr>
        <w:widowControl w:val="0"/>
        <w:tabs>
          <w:tab w:val="left" w:pos="6096"/>
        </w:tabs>
        <w:rPr>
          <w:sz w:val="24"/>
          <w:szCs w:val="24"/>
        </w:rPr>
      </w:pPr>
      <w:r>
        <w:rPr>
          <w:sz w:val="24"/>
          <w:szCs w:val="24"/>
        </w:rPr>
        <w:t xml:space="preserve">V České Lípě dne: </w:t>
      </w:r>
      <w:r w:rsidR="00752622">
        <w:rPr>
          <w:sz w:val="24"/>
          <w:szCs w:val="24"/>
        </w:rPr>
        <w:t>14.09.2020                                   V Chrudimi</w:t>
      </w:r>
      <w:r>
        <w:rPr>
          <w:sz w:val="24"/>
          <w:szCs w:val="24"/>
        </w:rPr>
        <w:t xml:space="preserve">  dne:</w:t>
      </w:r>
      <w:r w:rsidR="00752622">
        <w:rPr>
          <w:sz w:val="24"/>
          <w:szCs w:val="24"/>
        </w:rPr>
        <w:t xml:space="preserve"> 03.09.2020</w:t>
      </w:r>
      <w:r>
        <w:rPr>
          <w:sz w:val="24"/>
          <w:szCs w:val="24"/>
        </w:rPr>
        <w:t xml:space="preserve"> </w:t>
      </w:r>
    </w:p>
    <w:p w14:paraId="56673D5B" w14:textId="5FE16F8A" w:rsidR="006A010B" w:rsidRDefault="006A010B" w:rsidP="006A010B">
      <w:pPr>
        <w:widowControl w:val="0"/>
        <w:tabs>
          <w:tab w:val="left" w:pos="6660"/>
        </w:tabs>
        <w:rPr>
          <w:sz w:val="24"/>
          <w:szCs w:val="24"/>
          <w:u w:val="single"/>
        </w:rPr>
      </w:pPr>
    </w:p>
    <w:p w14:paraId="6584175F" w14:textId="3DACA6C9" w:rsidR="00C116D7" w:rsidRDefault="00C116D7" w:rsidP="006A010B">
      <w:pPr>
        <w:widowControl w:val="0"/>
        <w:tabs>
          <w:tab w:val="left" w:pos="6660"/>
        </w:tabs>
        <w:rPr>
          <w:sz w:val="24"/>
          <w:szCs w:val="24"/>
          <w:u w:val="single"/>
        </w:rPr>
      </w:pPr>
    </w:p>
    <w:p w14:paraId="51A9BD59" w14:textId="77777777" w:rsidR="006A010B" w:rsidRDefault="006A010B" w:rsidP="006A010B">
      <w:pPr>
        <w:widowControl w:val="0"/>
        <w:tabs>
          <w:tab w:val="left" w:pos="6096"/>
        </w:tabs>
        <w:rPr>
          <w:sz w:val="24"/>
          <w:szCs w:val="24"/>
          <w:u w:val="single"/>
        </w:rPr>
      </w:pPr>
      <w:r w:rsidRPr="00FD0ECB">
        <w:rPr>
          <w:sz w:val="24"/>
          <w:szCs w:val="24"/>
          <w:u w:val="single"/>
        </w:rPr>
        <w:t>Za objednatele:</w:t>
      </w:r>
      <w:r w:rsidRPr="00FD0ECB">
        <w:rPr>
          <w:sz w:val="24"/>
          <w:szCs w:val="24"/>
        </w:rPr>
        <w:tab/>
      </w:r>
      <w:r w:rsidRPr="00FD0ECB">
        <w:rPr>
          <w:sz w:val="24"/>
          <w:szCs w:val="24"/>
          <w:u w:val="single"/>
        </w:rPr>
        <w:t>Za zhotovitele:</w:t>
      </w:r>
    </w:p>
    <w:p w14:paraId="77D1F1BF" w14:textId="77777777" w:rsidR="00D91443" w:rsidRDefault="00D91443" w:rsidP="006A010B">
      <w:pPr>
        <w:widowControl w:val="0"/>
        <w:tabs>
          <w:tab w:val="left" w:pos="6096"/>
        </w:tabs>
        <w:rPr>
          <w:sz w:val="24"/>
          <w:szCs w:val="24"/>
        </w:rPr>
      </w:pPr>
    </w:p>
    <w:p w14:paraId="04F938B6" w14:textId="7EA05883" w:rsidR="008450E6" w:rsidRDefault="008450E6" w:rsidP="006A010B">
      <w:pPr>
        <w:widowControl w:val="0"/>
        <w:tabs>
          <w:tab w:val="left" w:pos="6096"/>
        </w:tabs>
        <w:rPr>
          <w:sz w:val="24"/>
          <w:szCs w:val="24"/>
        </w:rPr>
      </w:pPr>
    </w:p>
    <w:p w14:paraId="68015BB5" w14:textId="481C3B10" w:rsidR="00D91443" w:rsidRDefault="00D91443" w:rsidP="006A010B">
      <w:pPr>
        <w:widowControl w:val="0"/>
        <w:tabs>
          <w:tab w:val="left" w:pos="6096"/>
        </w:tabs>
        <w:rPr>
          <w:sz w:val="24"/>
          <w:szCs w:val="24"/>
        </w:rPr>
      </w:pPr>
    </w:p>
    <w:p w14:paraId="7E12AECC" w14:textId="419E14E1" w:rsidR="00C116D7" w:rsidRDefault="00C116D7" w:rsidP="006A010B">
      <w:pPr>
        <w:widowControl w:val="0"/>
        <w:tabs>
          <w:tab w:val="left" w:pos="6096"/>
        </w:tabs>
        <w:rPr>
          <w:sz w:val="24"/>
          <w:szCs w:val="24"/>
        </w:rPr>
      </w:pPr>
    </w:p>
    <w:p w14:paraId="6893C371" w14:textId="77777777" w:rsidR="00C116D7" w:rsidRPr="00FD0ECB" w:rsidRDefault="00C116D7" w:rsidP="006A010B">
      <w:pPr>
        <w:widowControl w:val="0"/>
        <w:tabs>
          <w:tab w:val="left" w:pos="6096"/>
        </w:tabs>
        <w:rPr>
          <w:sz w:val="24"/>
          <w:szCs w:val="24"/>
        </w:rPr>
      </w:pPr>
    </w:p>
    <w:p w14:paraId="1728146F" w14:textId="12A39DD3" w:rsidR="006A010B" w:rsidRPr="00FD0ECB" w:rsidRDefault="006A010B" w:rsidP="006A010B">
      <w:pPr>
        <w:widowControl w:val="0"/>
        <w:tabs>
          <w:tab w:val="left" w:pos="6096"/>
        </w:tabs>
        <w:spacing w:before="120"/>
        <w:rPr>
          <w:sz w:val="24"/>
          <w:szCs w:val="24"/>
        </w:rPr>
      </w:pPr>
      <w:r>
        <w:rPr>
          <w:sz w:val="24"/>
          <w:szCs w:val="24"/>
        </w:rPr>
        <w:t xml:space="preserve"> ……………………………                                 </w:t>
      </w:r>
      <w:r w:rsidR="004C2609">
        <w:rPr>
          <w:sz w:val="24"/>
          <w:szCs w:val="24"/>
        </w:rPr>
        <w:t xml:space="preserve">       </w:t>
      </w:r>
      <w:r w:rsidR="00D91443">
        <w:rPr>
          <w:sz w:val="24"/>
          <w:szCs w:val="24"/>
        </w:rPr>
        <w:t xml:space="preserve">     </w:t>
      </w:r>
      <w:r>
        <w:rPr>
          <w:sz w:val="24"/>
          <w:szCs w:val="24"/>
        </w:rPr>
        <w:t xml:space="preserve">        </w:t>
      </w:r>
      <w:r w:rsidRPr="00FD0ECB">
        <w:rPr>
          <w:sz w:val="24"/>
          <w:szCs w:val="24"/>
        </w:rPr>
        <w:t>………………………………</w:t>
      </w:r>
    </w:p>
    <w:p w14:paraId="38EC93E9" w14:textId="2BE6D60C" w:rsidR="00855520" w:rsidRDefault="00D91443" w:rsidP="00855520">
      <w:pPr>
        <w:widowControl w:val="0"/>
        <w:tabs>
          <w:tab w:val="left" w:pos="6096"/>
        </w:tabs>
        <w:jc w:val="left"/>
        <w:rPr>
          <w:sz w:val="24"/>
          <w:szCs w:val="24"/>
        </w:rPr>
      </w:pPr>
      <w:r>
        <w:rPr>
          <w:sz w:val="24"/>
          <w:szCs w:val="24"/>
        </w:rPr>
        <w:t xml:space="preserve">        Ing. Zdeněk Vitáček</w:t>
      </w:r>
      <w:r>
        <w:rPr>
          <w:sz w:val="24"/>
          <w:szCs w:val="24"/>
        </w:rPr>
        <w:tab/>
      </w:r>
      <w:r w:rsidR="00752622">
        <w:rPr>
          <w:sz w:val="24"/>
          <w:szCs w:val="24"/>
        </w:rPr>
        <w:t xml:space="preserve">          </w:t>
      </w:r>
      <w:r>
        <w:rPr>
          <w:sz w:val="24"/>
          <w:szCs w:val="24"/>
        </w:rPr>
        <w:br/>
        <w:t xml:space="preserve">            </w:t>
      </w:r>
      <w:r w:rsidR="00580D0C">
        <w:rPr>
          <w:sz w:val="24"/>
          <w:szCs w:val="24"/>
        </w:rPr>
        <w:t xml:space="preserve">      </w:t>
      </w:r>
      <w:r w:rsidR="00855520">
        <w:rPr>
          <w:sz w:val="24"/>
          <w:szCs w:val="24"/>
        </w:rPr>
        <w:t xml:space="preserve">Ředitel </w:t>
      </w:r>
      <w:r w:rsidR="00752622">
        <w:rPr>
          <w:sz w:val="24"/>
          <w:szCs w:val="24"/>
        </w:rPr>
        <w:t xml:space="preserve">                                                                            </w:t>
      </w:r>
      <w:bookmarkStart w:id="5" w:name="_GoBack"/>
      <w:bookmarkEnd w:id="5"/>
      <w:r>
        <w:rPr>
          <w:sz w:val="24"/>
          <w:szCs w:val="24"/>
        </w:rPr>
        <w:br/>
        <w:t>Vlastivěd</w:t>
      </w:r>
      <w:r w:rsidR="00855520">
        <w:rPr>
          <w:sz w:val="24"/>
          <w:szCs w:val="24"/>
        </w:rPr>
        <w:t xml:space="preserve">né muzeum a galerie </w:t>
      </w:r>
    </w:p>
    <w:p w14:paraId="0378DEF2" w14:textId="0881E8D1" w:rsidR="006A010B" w:rsidRPr="001557D7" w:rsidRDefault="00580D0C" w:rsidP="00855520">
      <w:pPr>
        <w:widowControl w:val="0"/>
        <w:tabs>
          <w:tab w:val="left" w:pos="6096"/>
        </w:tabs>
        <w:jc w:val="left"/>
        <w:rPr>
          <w:sz w:val="24"/>
          <w:szCs w:val="24"/>
        </w:rPr>
      </w:pPr>
      <w:r>
        <w:rPr>
          <w:sz w:val="24"/>
          <w:szCs w:val="24"/>
        </w:rPr>
        <w:t xml:space="preserve">             </w:t>
      </w:r>
      <w:r w:rsidR="00855520">
        <w:rPr>
          <w:sz w:val="24"/>
          <w:szCs w:val="24"/>
        </w:rPr>
        <w:t>v České Lípě</w:t>
      </w:r>
      <w:r w:rsidR="006A010B">
        <w:rPr>
          <w:sz w:val="24"/>
          <w:szCs w:val="24"/>
        </w:rPr>
        <w:t xml:space="preserve">       </w:t>
      </w:r>
    </w:p>
    <w:sectPr w:rsidR="006A010B" w:rsidRPr="001557D7" w:rsidSect="003743EA">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2E73E" w14:textId="77777777" w:rsidR="00DF201C" w:rsidRDefault="00DF201C">
      <w:r>
        <w:separator/>
      </w:r>
    </w:p>
  </w:endnote>
  <w:endnote w:type="continuationSeparator" w:id="0">
    <w:p w14:paraId="4714BB20" w14:textId="77777777" w:rsidR="00DF201C" w:rsidRDefault="00DF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F983" w14:textId="77777777"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020794"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2915"/>
      <w:docPartObj>
        <w:docPartGallery w:val="Page Numbers (Bottom of Page)"/>
        <w:docPartUnique/>
      </w:docPartObj>
    </w:sdtPr>
    <w:sdtEndPr/>
    <w:sdtContent>
      <w:sdt>
        <w:sdtPr>
          <w:id w:val="-1669238322"/>
          <w:docPartObj>
            <w:docPartGallery w:val="Page Numbers (Top of Page)"/>
            <w:docPartUnique/>
          </w:docPartObj>
        </w:sdtPr>
        <w:sdtEndPr/>
        <w:sdtContent>
          <w:p w14:paraId="34EB5988" w14:textId="77777777" w:rsidR="003D1121" w:rsidRDefault="003D1121">
            <w:pPr>
              <w:pStyle w:val="Zpat"/>
              <w:jc w:val="center"/>
            </w:pPr>
          </w:p>
          <w:p w14:paraId="43D68C46" w14:textId="59A10D86" w:rsidR="002955B7" w:rsidRDefault="002955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D1114">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D1114">
              <w:rPr>
                <w:b/>
                <w:bCs/>
                <w:noProof/>
              </w:rPr>
              <w:t>8</w:t>
            </w:r>
            <w:r>
              <w:rPr>
                <w:b/>
                <w:bCs/>
                <w:sz w:val="24"/>
                <w:szCs w:val="24"/>
              </w:rPr>
              <w:fldChar w:fldCharType="end"/>
            </w:r>
          </w:p>
        </w:sdtContent>
      </w:sdt>
    </w:sdtContent>
  </w:sdt>
  <w:p w14:paraId="18D0396A"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7086" w14:textId="77777777" w:rsidR="00DF201C" w:rsidRDefault="00DF201C">
      <w:r>
        <w:separator/>
      </w:r>
    </w:p>
  </w:footnote>
  <w:footnote w:type="continuationSeparator" w:id="0">
    <w:p w14:paraId="37E3CBEC" w14:textId="77777777" w:rsidR="00DF201C" w:rsidRDefault="00DF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b w:val="0"/>
        <w:i w:val="0"/>
        <w:sz w:val="24"/>
        <w:szCs w:val="24"/>
        <w:u w:val="none"/>
      </w:rPr>
    </w:lvl>
  </w:abstractNum>
  <w:abstractNum w:abstractNumId="2"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6"/>
    <w:multiLevelType w:val="singleLevel"/>
    <w:tmpl w:val="E74A80C8"/>
    <w:name w:val="WW8Num6"/>
    <w:lvl w:ilvl="0">
      <w:start w:val="1"/>
      <w:numFmt w:val="decimal"/>
      <w:lvlText w:val="%1."/>
      <w:lvlJc w:val="left"/>
      <w:pPr>
        <w:tabs>
          <w:tab w:val="num" w:pos="0"/>
        </w:tabs>
        <w:ind w:left="644" w:hanging="360"/>
      </w:pPr>
      <w:rPr>
        <w:rFonts w:ascii="Palatino Linotype" w:hAnsi="Palatino Linotype" w:cs="Tahoma" w:hint="default"/>
        <w:b w:val="0"/>
        <w:i w:val="0"/>
        <w:sz w:val="24"/>
        <w:szCs w:val="24"/>
      </w:rPr>
    </w:lvl>
  </w:abstractNum>
  <w:abstractNum w:abstractNumId="4" w15:restartNumberingAfterBreak="0">
    <w:nsid w:val="00000009"/>
    <w:multiLevelType w:val="singleLevel"/>
    <w:tmpl w:val="11D812DE"/>
    <w:name w:val="WW8Num9"/>
    <w:lvl w:ilvl="0">
      <w:start w:val="1"/>
      <w:numFmt w:val="decimal"/>
      <w:lvlText w:val="%1."/>
      <w:lvlJc w:val="left"/>
      <w:pPr>
        <w:tabs>
          <w:tab w:val="num" w:pos="397"/>
        </w:tabs>
        <w:ind w:left="397" w:hanging="284"/>
      </w:pPr>
      <w:rPr>
        <w:rFonts w:hint="default"/>
        <w:b w:val="0"/>
        <w:i w:val="0"/>
        <w:color w:val="auto"/>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rPr>
    </w:lvl>
  </w:abstractNum>
  <w:abstractNum w:abstractNumId="6" w15:restartNumberingAfterBreak="0">
    <w:nsid w:val="0000000D"/>
    <w:multiLevelType w:val="singleLevel"/>
    <w:tmpl w:val="32682CEA"/>
    <w:name w:val="WW8Num14"/>
    <w:lvl w:ilvl="0">
      <w:start w:val="1"/>
      <w:numFmt w:val="decimal"/>
      <w:lvlText w:val="%1."/>
      <w:lvlJc w:val="left"/>
      <w:pPr>
        <w:tabs>
          <w:tab w:val="num" w:pos="-218"/>
        </w:tabs>
        <w:ind w:left="502" w:hanging="360"/>
      </w:pPr>
      <w:rPr>
        <w:rFonts w:ascii="Times New Roman" w:eastAsia="Times New Roman" w:hAnsi="Times New Roman" w:cs="Times New Roman"/>
        <w:b w:val="0"/>
        <w:i w:val="0"/>
        <w:color w:val="auto"/>
        <w:sz w:val="24"/>
      </w:rPr>
    </w:lvl>
  </w:abstractNum>
  <w:abstractNum w:abstractNumId="7"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i w:val="0"/>
        <w:sz w:val="24"/>
        <w:szCs w:val="24"/>
      </w:rPr>
    </w:lvl>
  </w:abstractNum>
  <w:abstractNum w:abstractNumId="8"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D223D2"/>
    <w:multiLevelType w:val="hybridMultilevel"/>
    <w:tmpl w:val="AD8A122C"/>
    <w:name w:val="WW8Num202"/>
    <w:lvl w:ilvl="0" w:tplc="D14AB8C0">
      <w:start w:val="1"/>
      <w:numFmt w:val="decimal"/>
      <w:lvlText w:val="%1."/>
      <w:lvlJc w:val="left"/>
      <w:pPr>
        <w:tabs>
          <w:tab w:val="num" w:pos="0"/>
        </w:tabs>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4"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5" w15:restartNumberingAfterBreak="0">
    <w:nsid w:val="28737B6B"/>
    <w:multiLevelType w:val="hybridMultilevel"/>
    <w:tmpl w:val="CC1CF73E"/>
    <w:lvl w:ilvl="0" w:tplc="C85AC070">
      <w:start w:val="1"/>
      <w:numFmt w:val="decimal"/>
      <w:lvlText w:val="%1."/>
      <w:lvlJc w:val="left"/>
      <w:pPr>
        <w:tabs>
          <w:tab w:val="num" w:pos="426"/>
        </w:tabs>
        <w:ind w:left="426" w:hanging="284"/>
      </w:pPr>
      <w:rPr>
        <w:rFonts w:hint="default"/>
        <w:b w:val="0"/>
        <w:i w:val="0"/>
      </w:rPr>
    </w:lvl>
    <w:lvl w:ilvl="1" w:tplc="04050001">
      <w:start w:val="1"/>
      <w:numFmt w:val="bullet"/>
      <w:lvlText w:val=""/>
      <w:lvlJc w:val="left"/>
      <w:pPr>
        <w:tabs>
          <w:tab w:val="num" w:pos="1469"/>
        </w:tabs>
        <w:ind w:left="1469" w:hanging="360"/>
      </w:pPr>
      <w:rPr>
        <w:rFonts w:ascii="Symbol" w:hAnsi="Symbol" w:hint="default"/>
      </w:rPr>
    </w:lvl>
    <w:lvl w:ilvl="2" w:tplc="0405001B" w:tentative="1">
      <w:start w:val="1"/>
      <w:numFmt w:val="lowerRoman"/>
      <w:lvlText w:val="%3."/>
      <w:lvlJc w:val="right"/>
      <w:pPr>
        <w:tabs>
          <w:tab w:val="num" w:pos="2189"/>
        </w:tabs>
        <w:ind w:left="2189" w:hanging="180"/>
      </w:pPr>
    </w:lvl>
    <w:lvl w:ilvl="3" w:tplc="0405000F" w:tentative="1">
      <w:start w:val="1"/>
      <w:numFmt w:val="decimal"/>
      <w:lvlText w:val="%4."/>
      <w:lvlJc w:val="left"/>
      <w:pPr>
        <w:tabs>
          <w:tab w:val="num" w:pos="2909"/>
        </w:tabs>
        <w:ind w:left="2909" w:hanging="360"/>
      </w:pPr>
    </w:lvl>
    <w:lvl w:ilvl="4" w:tplc="04050019" w:tentative="1">
      <w:start w:val="1"/>
      <w:numFmt w:val="lowerLetter"/>
      <w:lvlText w:val="%5."/>
      <w:lvlJc w:val="left"/>
      <w:pPr>
        <w:tabs>
          <w:tab w:val="num" w:pos="3629"/>
        </w:tabs>
        <w:ind w:left="3629" w:hanging="360"/>
      </w:pPr>
    </w:lvl>
    <w:lvl w:ilvl="5" w:tplc="0405001B" w:tentative="1">
      <w:start w:val="1"/>
      <w:numFmt w:val="lowerRoman"/>
      <w:lvlText w:val="%6."/>
      <w:lvlJc w:val="right"/>
      <w:pPr>
        <w:tabs>
          <w:tab w:val="num" w:pos="4349"/>
        </w:tabs>
        <w:ind w:left="4349" w:hanging="180"/>
      </w:pPr>
    </w:lvl>
    <w:lvl w:ilvl="6" w:tplc="0405000F" w:tentative="1">
      <w:start w:val="1"/>
      <w:numFmt w:val="decimal"/>
      <w:lvlText w:val="%7."/>
      <w:lvlJc w:val="left"/>
      <w:pPr>
        <w:tabs>
          <w:tab w:val="num" w:pos="5069"/>
        </w:tabs>
        <w:ind w:left="5069" w:hanging="360"/>
      </w:pPr>
    </w:lvl>
    <w:lvl w:ilvl="7" w:tplc="04050019" w:tentative="1">
      <w:start w:val="1"/>
      <w:numFmt w:val="lowerLetter"/>
      <w:lvlText w:val="%8."/>
      <w:lvlJc w:val="left"/>
      <w:pPr>
        <w:tabs>
          <w:tab w:val="num" w:pos="5789"/>
        </w:tabs>
        <w:ind w:left="5789" w:hanging="360"/>
      </w:pPr>
    </w:lvl>
    <w:lvl w:ilvl="8" w:tplc="0405001B" w:tentative="1">
      <w:start w:val="1"/>
      <w:numFmt w:val="lowerRoman"/>
      <w:lvlText w:val="%9."/>
      <w:lvlJc w:val="right"/>
      <w:pPr>
        <w:tabs>
          <w:tab w:val="num" w:pos="6509"/>
        </w:tabs>
        <w:ind w:left="6509" w:hanging="180"/>
      </w:pPr>
    </w:lvl>
  </w:abstractNum>
  <w:abstractNum w:abstractNumId="16" w15:restartNumberingAfterBreak="0">
    <w:nsid w:val="2CFF63A7"/>
    <w:multiLevelType w:val="hybridMultilevel"/>
    <w:tmpl w:val="B07859F8"/>
    <w:lvl w:ilvl="0" w:tplc="04050017">
      <w:start w:val="1"/>
      <w:numFmt w:val="lowerLetter"/>
      <w:lvlText w:val="%1)"/>
      <w:lvlJc w:val="lef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7"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40647D4F"/>
    <w:multiLevelType w:val="hybridMultilevel"/>
    <w:tmpl w:val="95C086E2"/>
    <w:name w:val="WW8Num203"/>
    <w:lvl w:ilvl="0" w:tplc="85B0365A">
      <w:start w:val="1"/>
      <w:numFmt w:val="decimal"/>
      <w:lvlText w:val="%1."/>
      <w:lvlJc w:val="left"/>
      <w:pPr>
        <w:tabs>
          <w:tab w:val="num" w:pos="0"/>
        </w:tabs>
        <w:ind w:left="720" w:hanging="360"/>
      </w:pPr>
      <w:rPr>
        <w:rFonts w:ascii="Times New Roman" w:hAnsi="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1"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22"/>
  </w:num>
  <w:num w:numId="3">
    <w:abstractNumId w:val="20"/>
  </w:num>
  <w:num w:numId="4">
    <w:abstractNumId w:val="27"/>
  </w:num>
  <w:num w:numId="5">
    <w:abstractNumId w:val="12"/>
  </w:num>
  <w:num w:numId="6">
    <w:abstractNumId w:val="11"/>
  </w:num>
  <w:num w:numId="7">
    <w:abstractNumId w:val="24"/>
  </w:num>
  <w:num w:numId="8">
    <w:abstractNumId w:val="21"/>
  </w:num>
  <w:num w:numId="9">
    <w:abstractNumId w:val="17"/>
  </w:num>
  <w:num w:numId="10">
    <w:abstractNumId w:val="0"/>
  </w:num>
  <w:num w:numId="11">
    <w:abstractNumId w:val="9"/>
  </w:num>
  <w:num w:numId="12">
    <w:abstractNumId w:val="23"/>
  </w:num>
  <w:num w:numId="13">
    <w:abstractNumId w:val="15"/>
  </w:num>
  <w:num w:numId="14">
    <w:abstractNumId w:val="13"/>
  </w:num>
  <w:num w:numId="15">
    <w:abstractNumId w:val="26"/>
  </w:num>
  <w:num w:numId="16">
    <w:abstractNumId w:val="8"/>
  </w:num>
  <w:num w:numId="17">
    <w:abstractNumId w:val="16"/>
  </w:num>
  <w:num w:numId="18">
    <w:abstractNumId w:val="25"/>
  </w:num>
  <w:num w:numId="19">
    <w:abstractNumId w:val="18"/>
  </w:num>
  <w:num w:numId="20">
    <w:abstractNumId w:val="6"/>
  </w:num>
  <w:num w:numId="21">
    <w:abstractNumId w:val="2"/>
  </w:num>
  <w:num w:numId="22">
    <w:abstractNumId w:val="5"/>
  </w:num>
  <w:num w:numId="23">
    <w:abstractNumId w:val="7"/>
  </w:num>
  <w:num w:numId="24">
    <w:abstractNumId w:val="3"/>
  </w:num>
  <w:num w:numId="25">
    <w:abstractNumId w:val="10"/>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AE"/>
    <w:rsid w:val="000070B4"/>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50F22"/>
    <w:rsid w:val="00051008"/>
    <w:rsid w:val="0005158B"/>
    <w:rsid w:val="00051677"/>
    <w:rsid w:val="00051CB2"/>
    <w:rsid w:val="0005252C"/>
    <w:rsid w:val="00052751"/>
    <w:rsid w:val="00052892"/>
    <w:rsid w:val="00054027"/>
    <w:rsid w:val="00055407"/>
    <w:rsid w:val="00056960"/>
    <w:rsid w:val="00056B26"/>
    <w:rsid w:val="00057AF6"/>
    <w:rsid w:val="00060E28"/>
    <w:rsid w:val="0006180D"/>
    <w:rsid w:val="00061EA8"/>
    <w:rsid w:val="00063C65"/>
    <w:rsid w:val="00064802"/>
    <w:rsid w:val="00065391"/>
    <w:rsid w:val="00065AA0"/>
    <w:rsid w:val="0007030E"/>
    <w:rsid w:val="00070A16"/>
    <w:rsid w:val="000712C9"/>
    <w:rsid w:val="0007152E"/>
    <w:rsid w:val="00071DA3"/>
    <w:rsid w:val="00071EEA"/>
    <w:rsid w:val="000727E8"/>
    <w:rsid w:val="000730F5"/>
    <w:rsid w:val="0007549A"/>
    <w:rsid w:val="00076042"/>
    <w:rsid w:val="000779FC"/>
    <w:rsid w:val="00083397"/>
    <w:rsid w:val="00083454"/>
    <w:rsid w:val="000847BE"/>
    <w:rsid w:val="000853B6"/>
    <w:rsid w:val="00085A22"/>
    <w:rsid w:val="00085D3E"/>
    <w:rsid w:val="00086676"/>
    <w:rsid w:val="000874BD"/>
    <w:rsid w:val="000913D0"/>
    <w:rsid w:val="00091CF8"/>
    <w:rsid w:val="00093452"/>
    <w:rsid w:val="0009355D"/>
    <w:rsid w:val="000952E6"/>
    <w:rsid w:val="000962FE"/>
    <w:rsid w:val="00097572"/>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C0D35"/>
    <w:rsid w:val="000C122C"/>
    <w:rsid w:val="000C6FDB"/>
    <w:rsid w:val="000C7D83"/>
    <w:rsid w:val="000D08D9"/>
    <w:rsid w:val="000D0907"/>
    <w:rsid w:val="000D0E2A"/>
    <w:rsid w:val="000D0F97"/>
    <w:rsid w:val="000D1B4A"/>
    <w:rsid w:val="000D2CC1"/>
    <w:rsid w:val="000D419F"/>
    <w:rsid w:val="000D4DC1"/>
    <w:rsid w:val="000D5745"/>
    <w:rsid w:val="000D5C41"/>
    <w:rsid w:val="000E0210"/>
    <w:rsid w:val="000E02E1"/>
    <w:rsid w:val="000E0A05"/>
    <w:rsid w:val="000E15F9"/>
    <w:rsid w:val="000E345A"/>
    <w:rsid w:val="000E37FB"/>
    <w:rsid w:val="000E768B"/>
    <w:rsid w:val="000F04F2"/>
    <w:rsid w:val="000F0E7D"/>
    <w:rsid w:val="000F16BE"/>
    <w:rsid w:val="000F1BFD"/>
    <w:rsid w:val="000F287C"/>
    <w:rsid w:val="000F386F"/>
    <w:rsid w:val="000F3983"/>
    <w:rsid w:val="000F3B80"/>
    <w:rsid w:val="000F532B"/>
    <w:rsid w:val="000F540D"/>
    <w:rsid w:val="000F613B"/>
    <w:rsid w:val="000F6A3E"/>
    <w:rsid w:val="000F6EFE"/>
    <w:rsid w:val="000F7297"/>
    <w:rsid w:val="00100390"/>
    <w:rsid w:val="00100B60"/>
    <w:rsid w:val="001019E0"/>
    <w:rsid w:val="00101AD5"/>
    <w:rsid w:val="00101CD5"/>
    <w:rsid w:val="0010324E"/>
    <w:rsid w:val="00103796"/>
    <w:rsid w:val="00103F62"/>
    <w:rsid w:val="00104C7C"/>
    <w:rsid w:val="00105068"/>
    <w:rsid w:val="00105EA3"/>
    <w:rsid w:val="0010695E"/>
    <w:rsid w:val="00107798"/>
    <w:rsid w:val="001132DD"/>
    <w:rsid w:val="001160B9"/>
    <w:rsid w:val="001168CD"/>
    <w:rsid w:val="00117638"/>
    <w:rsid w:val="00121D24"/>
    <w:rsid w:val="001235F5"/>
    <w:rsid w:val="00123974"/>
    <w:rsid w:val="001253FA"/>
    <w:rsid w:val="001255D9"/>
    <w:rsid w:val="00126215"/>
    <w:rsid w:val="00135BFA"/>
    <w:rsid w:val="0013675D"/>
    <w:rsid w:val="001376D2"/>
    <w:rsid w:val="00137B9D"/>
    <w:rsid w:val="00137E7E"/>
    <w:rsid w:val="00140D68"/>
    <w:rsid w:val="0014146E"/>
    <w:rsid w:val="00141A0A"/>
    <w:rsid w:val="0014383B"/>
    <w:rsid w:val="001439AE"/>
    <w:rsid w:val="0014498E"/>
    <w:rsid w:val="001449C7"/>
    <w:rsid w:val="0014799E"/>
    <w:rsid w:val="00150744"/>
    <w:rsid w:val="00151DD7"/>
    <w:rsid w:val="00154A0D"/>
    <w:rsid w:val="00154EFF"/>
    <w:rsid w:val="00156279"/>
    <w:rsid w:val="001564B5"/>
    <w:rsid w:val="00156D92"/>
    <w:rsid w:val="00157869"/>
    <w:rsid w:val="00160CD3"/>
    <w:rsid w:val="00160EFF"/>
    <w:rsid w:val="001618A2"/>
    <w:rsid w:val="001636A5"/>
    <w:rsid w:val="00165414"/>
    <w:rsid w:val="00165426"/>
    <w:rsid w:val="00165B33"/>
    <w:rsid w:val="00167F42"/>
    <w:rsid w:val="001703BD"/>
    <w:rsid w:val="0017053A"/>
    <w:rsid w:val="00170E79"/>
    <w:rsid w:val="00171DE4"/>
    <w:rsid w:val="0017436E"/>
    <w:rsid w:val="00175A7D"/>
    <w:rsid w:val="00177404"/>
    <w:rsid w:val="0017746D"/>
    <w:rsid w:val="001814D7"/>
    <w:rsid w:val="00181FA3"/>
    <w:rsid w:val="00182EEA"/>
    <w:rsid w:val="001851E4"/>
    <w:rsid w:val="00185302"/>
    <w:rsid w:val="0018614D"/>
    <w:rsid w:val="00187575"/>
    <w:rsid w:val="00187B1E"/>
    <w:rsid w:val="00190F88"/>
    <w:rsid w:val="00192811"/>
    <w:rsid w:val="001944AA"/>
    <w:rsid w:val="00196044"/>
    <w:rsid w:val="00196B91"/>
    <w:rsid w:val="00196D29"/>
    <w:rsid w:val="00197039"/>
    <w:rsid w:val="00197761"/>
    <w:rsid w:val="0019794A"/>
    <w:rsid w:val="00197A63"/>
    <w:rsid w:val="00197EB3"/>
    <w:rsid w:val="001A0BFD"/>
    <w:rsid w:val="001A29FF"/>
    <w:rsid w:val="001A4668"/>
    <w:rsid w:val="001A61A5"/>
    <w:rsid w:val="001A64BF"/>
    <w:rsid w:val="001A64CF"/>
    <w:rsid w:val="001A67F5"/>
    <w:rsid w:val="001A689D"/>
    <w:rsid w:val="001A68DA"/>
    <w:rsid w:val="001B030A"/>
    <w:rsid w:val="001B0417"/>
    <w:rsid w:val="001B092E"/>
    <w:rsid w:val="001B0B7F"/>
    <w:rsid w:val="001B1840"/>
    <w:rsid w:val="001B2B12"/>
    <w:rsid w:val="001B30EC"/>
    <w:rsid w:val="001B4D7A"/>
    <w:rsid w:val="001B5A35"/>
    <w:rsid w:val="001B5BED"/>
    <w:rsid w:val="001B6C9C"/>
    <w:rsid w:val="001B75E3"/>
    <w:rsid w:val="001C0DAB"/>
    <w:rsid w:val="001C20D7"/>
    <w:rsid w:val="001C2CD6"/>
    <w:rsid w:val="001C30B2"/>
    <w:rsid w:val="001C51D7"/>
    <w:rsid w:val="001C548F"/>
    <w:rsid w:val="001C57A5"/>
    <w:rsid w:val="001D09F8"/>
    <w:rsid w:val="001D1384"/>
    <w:rsid w:val="001D2C5C"/>
    <w:rsid w:val="001D32C9"/>
    <w:rsid w:val="001D3E3C"/>
    <w:rsid w:val="001D40EE"/>
    <w:rsid w:val="001D48D1"/>
    <w:rsid w:val="001D6351"/>
    <w:rsid w:val="001D6804"/>
    <w:rsid w:val="001D68A1"/>
    <w:rsid w:val="001E00F7"/>
    <w:rsid w:val="001E017B"/>
    <w:rsid w:val="001E10F2"/>
    <w:rsid w:val="001E15DC"/>
    <w:rsid w:val="001E2EEC"/>
    <w:rsid w:val="001E3E81"/>
    <w:rsid w:val="001E4C54"/>
    <w:rsid w:val="001E59A7"/>
    <w:rsid w:val="001E6105"/>
    <w:rsid w:val="001E648F"/>
    <w:rsid w:val="001E660E"/>
    <w:rsid w:val="001E6AE2"/>
    <w:rsid w:val="001E70F0"/>
    <w:rsid w:val="001E7B57"/>
    <w:rsid w:val="001F0A3E"/>
    <w:rsid w:val="001F1A56"/>
    <w:rsid w:val="001F1FEF"/>
    <w:rsid w:val="001F3AEB"/>
    <w:rsid w:val="001F42C1"/>
    <w:rsid w:val="001F4789"/>
    <w:rsid w:val="001F4EAB"/>
    <w:rsid w:val="001F4FFB"/>
    <w:rsid w:val="001F5980"/>
    <w:rsid w:val="001F5E66"/>
    <w:rsid w:val="001F6592"/>
    <w:rsid w:val="001F6E74"/>
    <w:rsid w:val="00200D3B"/>
    <w:rsid w:val="00200E50"/>
    <w:rsid w:val="00201994"/>
    <w:rsid w:val="00201E6A"/>
    <w:rsid w:val="00203299"/>
    <w:rsid w:val="0020352C"/>
    <w:rsid w:val="00203621"/>
    <w:rsid w:val="002046AE"/>
    <w:rsid w:val="00204995"/>
    <w:rsid w:val="00205EE1"/>
    <w:rsid w:val="00206020"/>
    <w:rsid w:val="002067B8"/>
    <w:rsid w:val="002071A6"/>
    <w:rsid w:val="002079ED"/>
    <w:rsid w:val="0021010B"/>
    <w:rsid w:val="0021041B"/>
    <w:rsid w:val="00211312"/>
    <w:rsid w:val="0021156B"/>
    <w:rsid w:val="00212FC5"/>
    <w:rsid w:val="0021497A"/>
    <w:rsid w:val="0021779A"/>
    <w:rsid w:val="00217B9F"/>
    <w:rsid w:val="0022306E"/>
    <w:rsid w:val="002234CF"/>
    <w:rsid w:val="00224417"/>
    <w:rsid w:val="00224726"/>
    <w:rsid w:val="002258EC"/>
    <w:rsid w:val="00227345"/>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1535"/>
    <w:rsid w:val="0026219D"/>
    <w:rsid w:val="00263DE5"/>
    <w:rsid w:val="0026429F"/>
    <w:rsid w:val="00264CB5"/>
    <w:rsid w:val="00266923"/>
    <w:rsid w:val="002677FF"/>
    <w:rsid w:val="002717B1"/>
    <w:rsid w:val="0027261E"/>
    <w:rsid w:val="00272977"/>
    <w:rsid w:val="002743EA"/>
    <w:rsid w:val="00274D32"/>
    <w:rsid w:val="00276A9B"/>
    <w:rsid w:val="00280042"/>
    <w:rsid w:val="002844BB"/>
    <w:rsid w:val="00285AF1"/>
    <w:rsid w:val="00285DCF"/>
    <w:rsid w:val="002863E2"/>
    <w:rsid w:val="00286A00"/>
    <w:rsid w:val="002871F7"/>
    <w:rsid w:val="00287550"/>
    <w:rsid w:val="0029001D"/>
    <w:rsid w:val="00290C2A"/>
    <w:rsid w:val="0029143E"/>
    <w:rsid w:val="00291609"/>
    <w:rsid w:val="00293027"/>
    <w:rsid w:val="002950D2"/>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7B5A"/>
    <w:rsid w:val="002A7ED7"/>
    <w:rsid w:val="002B002E"/>
    <w:rsid w:val="002B0173"/>
    <w:rsid w:val="002B063D"/>
    <w:rsid w:val="002B09B6"/>
    <w:rsid w:val="002B0A96"/>
    <w:rsid w:val="002B1F35"/>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9A1"/>
    <w:rsid w:val="002C4B40"/>
    <w:rsid w:val="002C5320"/>
    <w:rsid w:val="002C5366"/>
    <w:rsid w:val="002C69BF"/>
    <w:rsid w:val="002D05DD"/>
    <w:rsid w:val="002D06C7"/>
    <w:rsid w:val="002D0B0B"/>
    <w:rsid w:val="002D2F5A"/>
    <w:rsid w:val="002D33BA"/>
    <w:rsid w:val="002D52A5"/>
    <w:rsid w:val="002D545C"/>
    <w:rsid w:val="002D5502"/>
    <w:rsid w:val="002D582B"/>
    <w:rsid w:val="002D62C8"/>
    <w:rsid w:val="002D6697"/>
    <w:rsid w:val="002E236E"/>
    <w:rsid w:val="002E27A3"/>
    <w:rsid w:val="002E2A07"/>
    <w:rsid w:val="002E3359"/>
    <w:rsid w:val="002E44D0"/>
    <w:rsid w:val="002E4593"/>
    <w:rsid w:val="002E59FE"/>
    <w:rsid w:val="002E7CD4"/>
    <w:rsid w:val="002F0790"/>
    <w:rsid w:val="002F1B08"/>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07FD1"/>
    <w:rsid w:val="003101D3"/>
    <w:rsid w:val="00310DD9"/>
    <w:rsid w:val="003148F8"/>
    <w:rsid w:val="003163AB"/>
    <w:rsid w:val="0031655B"/>
    <w:rsid w:val="00316A23"/>
    <w:rsid w:val="00317050"/>
    <w:rsid w:val="0031747E"/>
    <w:rsid w:val="00317D86"/>
    <w:rsid w:val="003204E7"/>
    <w:rsid w:val="00320A1F"/>
    <w:rsid w:val="003220C8"/>
    <w:rsid w:val="003222EE"/>
    <w:rsid w:val="00323AC6"/>
    <w:rsid w:val="00323E24"/>
    <w:rsid w:val="003253DA"/>
    <w:rsid w:val="00325E17"/>
    <w:rsid w:val="00327E5E"/>
    <w:rsid w:val="0033096B"/>
    <w:rsid w:val="00332072"/>
    <w:rsid w:val="00333A50"/>
    <w:rsid w:val="00340384"/>
    <w:rsid w:val="003432FF"/>
    <w:rsid w:val="00346AF9"/>
    <w:rsid w:val="003471AB"/>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80B6C"/>
    <w:rsid w:val="00381C3E"/>
    <w:rsid w:val="003833F3"/>
    <w:rsid w:val="00383A08"/>
    <w:rsid w:val="00383F56"/>
    <w:rsid w:val="00384506"/>
    <w:rsid w:val="0038474A"/>
    <w:rsid w:val="003848E2"/>
    <w:rsid w:val="003853BC"/>
    <w:rsid w:val="00385665"/>
    <w:rsid w:val="00386D1E"/>
    <w:rsid w:val="00387855"/>
    <w:rsid w:val="00390393"/>
    <w:rsid w:val="00391822"/>
    <w:rsid w:val="00394803"/>
    <w:rsid w:val="00395F16"/>
    <w:rsid w:val="003A1570"/>
    <w:rsid w:val="003A2A3C"/>
    <w:rsid w:val="003A6C1E"/>
    <w:rsid w:val="003A6DC6"/>
    <w:rsid w:val="003B237B"/>
    <w:rsid w:val="003B4C75"/>
    <w:rsid w:val="003C092D"/>
    <w:rsid w:val="003C1FA2"/>
    <w:rsid w:val="003C2173"/>
    <w:rsid w:val="003C55F4"/>
    <w:rsid w:val="003C6240"/>
    <w:rsid w:val="003C62B8"/>
    <w:rsid w:val="003C76EE"/>
    <w:rsid w:val="003D1121"/>
    <w:rsid w:val="003D17F6"/>
    <w:rsid w:val="003D26F5"/>
    <w:rsid w:val="003D3410"/>
    <w:rsid w:val="003D3FD5"/>
    <w:rsid w:val="003D45E7"/>
    <w:rsid w:val="003D5E0B"/>
    <w:rsid w:val="003E374E"/>
    <w:rsid w:val="003E389B"/>
    <w:rsid w:val="003E5E11"/>
    <w:rsid w:val="003E7C8E"/>
    <w:rsid w:val="003E7FD4"/>
    <w:rsid w:val="003F0A28"/>
    <w:rsid w:val="003F1002"/>
    <w:rsid w:val="003F18CD"/>
    <w:rsid w:val="003F2299"/>
    <w:rsid w:val="003F267B"/>
    <w:rsid w:val="003F26AF"/>
    <w:rsid w:val="003F5A5A"/>
    <w:rsid w:val="003F5BDF"/>
    <w:rsid w:val="003F5F06"/>
    <w:rsid w:val="003F661C"/>
    <w:rsid w:val="003F75CF"/>
    <w:rsid w:val="003F784B"/>
    <w:rsid w:val="0040118E"/>
    <w:rsid w:val="004021FA"/>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3073"/>
    <w:rsid w:val="00443681"/>
    <w:rsid w:val="00443A50"/>
    <w:rsid w:val="00443FB7"/>
    <w:rsid w:val="004444C6"/>
    <w:rsid w:val="0044501B"/>
    <w:rsid w:val="004455A1"/>
    <w:rsid w:val="004464F3"/>
    <w:rsid w:val="004469F1"/>
    <w:rsid w:val="004470E8"/>
    <w:rsid w:val="004471D2"/>
    <w:rsid w:val="00455A16"/>
    <w:rsid w:val="004564E2"/>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312A"/>
    <w:rsid w:val="00484C7A"/>
    <w:rsid w:val="00485123"/>
    <w:rsid w:val="00486AAD"/>
    <w:rsid w:val="004904EA"/>
    <w:rsid w:val="004922E2"/>
    <w:rsid w:val="0049371E"/>
    <w:rsid w:val="00493CB5"/>
    <w:rsid w:val="0049414D"/>
    <w:rsid w:val="0049456D"/>
    <w:rsid w:val="00496B7F"/>
    <w:rsid w:val="004A2141"/>
    <w:rsid w:val="004A2ECA"/>
    <w:rsid w:val="004A41D4"/>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14FE"/>
    <w:rsid w:val="004C2609"/>
    <w:rsid w:val="004C4CC9"/>
    <w:rsid w:val="004C5359"/>
    <w:rsid w:val="004C58DF"/>
    <w:rsid w:val="004C7BCD"/>
    <w:rsid w:val="004D0ACE"/>
    <w:rsid w:val="004D0EE9"/>
    <w:rsid w:val="004D1B41"/>
    <w:rsid w:val="004D1EE4"/>
    <w:rsid w:val="004D2623"/>
    <w:rsid w:val="004D3DE8"/>
    <w:rsid w:val="004D4879"/>
    <w:rsid w:val="004D54E9"/>
    <w:rsid w:val="004D6FD4"/>
    <w:rsid w:val="004D7C43"/>
    <w:rsid w:val="004E11CF"/>
    <w:rsid w:val="004E1583"/>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3513"/>
    <w:rsid w:val="005139B4"/>
    <w:rsid w:val="00517E28"/>
    <w:rsid w:val="00520214"/>
    <w:rsid w:val="005229D3"/>
    <w:rsid w:val="00523826"/>
    <w:rsid w:val="00523F6C"/>
    <w:rsid w:val="00524205"/>
    <w:rsid w:val="0052439F"/>
    <w:rsid w:val="00526214"/>
    <w:rsid w:val="005266CE"/>
    <w:rsid w:val="005267C7"/>
    <w:rsid w:val="00526CF3"/>
    <w:rsid w:val="0052780E"/>
    <w:rsid w:val="005310ED"/>
    <w:rsid w:val="0053243F"/>
    <w:rsid w:val="00532A23"/>
    <w:rsid w:val="005332F1"/>
    <w:rsid w:val="005351EF"/>
    <w:rsid w:val="0053615A"/>
    <w:rsid w:val="005373AF"/>
    <w:rsid w:val="00541552"/>
    <w:rsid w:val="00541B44"/>
    <w:rsid w:val="00543663"/>
    <w:rsid w:val="00545FAC"/>
    <w:rsid w:val="005461B4"/>
    <w:rsid w:val="00551365"/>
    <w:rsid w:val="00554244"/>
    <w:rsid w:val="00555C4E"/>
    <w:rsid w:val="00556F70"/>
    <w:rsid w:val="00557FA1"/>
    <w:rsid w:val="00561029"/>
    <w:rsid w:val="005620AF"/>
    <w:rsid w:val="0056281B"/>
    <w:rsid w:val="00564392"/>
    <w:rsid w:val="00564DD6"/>
    <w:rsid w:val="005653BA"/>
    <w:rsid w:val="00566FC1"/>
    <w:rsid w:val="00567219"/>
    <w:rsid w:val="0057015D"/>
    <w:rsid w:val="00572D87"/>
    <w:rsid w:val="00572F3E"/>
    <w:rsid w:val="005732A8"/>
    <w:rsid w:val="00574401"/>
    <w:rsid w:val="0057535D"/>
    <w:rsid w:val="005777E4"/>
    <w:rsid w:val="00577B2F"/>
    <w:rsid w:val="005807DA"/>
    <w:rsid w:val="00580D0C"/>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1F3F"/>
    <w:rsid w:val="005A2ADC"/>
    <w:rsid w:val="005A2DF1"/>
    <w:rsid w:val="005A3292"/>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C0192"/>
    <w:rsid w:val="005C03B5"/>
    <w:rsid w:val="005C101C"/>
    <w:rsid w:val="005C29ED"/>
    <w:rsid w:val="005C6307"/>
    <w:rsid w:val="005C73DD"/>
    <w:rsid w:val="005D0A58"/>
    <w:rsid w:val="005D1114"/>
    <w:rsid w:val="005D17B7"/>
    <w:rsid w:val="005D49E6"/>
    <w:rsid w:val="005D4EAD"/>
    <w:rsid w:val="005D5388"/>
    <w:rsid w:val="005E0DA4"/>
    <w:rsid w:val="005E2367"/>
    <w:rsid w:val="005E256C"/>
    <w:rsid w:val="005E3A8B"/>
    <w:rsid w:val="005E44B1"/>
    <w:rsid w:val="005E455F"/>
    <w:rsid w:val="005E578B"/>
    <w:rsid w:val="005E6ABB"/>
    <w:rsid w:val="005E741F"/>
    <w:rsid w:val="005F0FBD"/>
    <w:rsid w:val="005F0FD8"/>
    <w:rsid w:val="005F1024"/>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4D30"/>
    <w:rsid w:val="00614E8B"/>
    <w:rsid w:val="00615439"/>
    <w:rsid w:val="00615CAA"/>
    <w:rsid w:val="00616C75"/>
    <w:rsid w:val="00617719"/>
    <w:rsid w:val="00617FE5"/>
    <w:rsid w:val="0062078F"/>
    <w:rsid w:val="00621C85"/>
    <w:rsid w:val="00621FB1"/>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7E3D"/>
    <w:rsid w:val="006502F3"/>
    <w:rsid w:val="0065090F"/>
    <w:rsid w:val="00653508"/>
    <w:rsid w:val="006548D5"/>
    <w:rsid w:val="00654FBA"/>
    <w:rsid w:val="006557C3"/>
    <w:rsid w:val="006600AE"/>
    <w:rsid w:val="00660229"/>
    <w:rsid w:val="00661BDC"/>
    <w:rsid w:val="00662A4D"/>
    <w:rsid w:val="006636A1"/>
    <w:rsid w:val="00664E45"/>
    <w:rsid w:val="0066759A"/>
    <w:rsid w:val="00670C5C"/>
    <w:rsid w:val="00671A32"/>
    <w:rsid w:val="00671FB3"/>
    <w:rsid w:val="0067330E"/>
    <w:rsid w:val="00675BFC"/>
    <w:rsid w:val="0067734F"/>
    <w:rsid w:val="006806D6"/>
    <w:rsid w:val="006810C1"/>
    <w:rsid w:val="006811CE"/>
    <w:rsid w:val="00681D3B"/>
    <w:rsid w:val="0068307B"/>
    <w:rsid w:val="00683313"/>
    <w:rsid w:val="00683436"/>
    <w:rsid w:val="00683465"/>
    <w:rsid w:val="0068443D"/>
    <w:rsid w:val="00684F1F"/>
    <w:rsid w:val="00685794"/>
    <w:rsid w:val="00686784"/>
    <w:rsid w:val="00687485"/>
    <w:rsid w:val="00687EFB"/>
    <w:rsid w:val="00693882"/>
    <w:rsid w:val="006939DF"/>
    <w:rsid w:val="006939EF"/>
    <w:rsid w:val="00694287"/>
    <w:rsid w:val="00694441"/>
    <w:rsid w:val="0069484D"/>
    <w:rsid w:val="006960DE"/>
    <w:rsid w:val="00696522"/>
    <w:rsid w:val="00697593"/>
    <w:rsid w:val="006A010B"/>
    <w:rsid w:val="006A0526"/>
    <w:rsid w:val="006A0AC1"/>
    <w:rsid w:val="006A1A00"/>
    <w:rsid w:val="006A1B32"/>
    <w:rsid w:val="006A25E0"/>
    <w:rsid w:val="006A2A08"/>
    <w:rsid w:val="006A4093"/>
    <w:rsid w:val="006A5CEC"/>
    <w:rsid w:val="006A5E7C"/>
    <w:rsid w:val="006A6D4F"/>
    <w:rsid w:val="006A7630"/>
    <w:rsid w:val="006B20BF"/>
    <w:rsid w:val="006B33DB"/>
    <w:rsid w:val="006B35FB"/>
    <w:rsid w:val="006B3776"/>
    <w:rsid w:val="006B38ED"/>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C91"/>
    <w:rsid w:val="006E1F1D"/>
    <w:rsid w:val="006E220E"/>
    <w:rsid w:val="006E2E32"/>
    <w:rsid w:val="006E4A85"/>
    <w:rsid w:val="006E56C7"/>
    <w:rsid w:val="006E7FE9"/>
    <w:rsid w:val="006F0EEF"/>
    <w:rsid w:val="006F3575"/>
    <w:rsid w:val="006F405F"/>
    <w:rsid w:val="006F595A"/>
    <w:rsid w:val="006F649C"/>
    <w:rsid w:val="007016AA"/>
    <w:rsid w:val="007019A2"/>
    <w:rsid w:val="007036F1"/>
    <w:rsid w:val="007037BD"/>
    <w:rsid w:val="007050DA"/>
    <w:rsid w:val="00705BF8"/>
    <w:rsid w:val="00706965"/>
    <w:rsid w:val="0071128D"/>
    <w:rsid w:val="0071146E"/>
    <w:rsid w:val="00712358"/>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50017"/>
    <w:rsid w:val="00750C0A"/>
    <w:rsid w:val="007513A7"/>
    <w:rsid w:val="00752622"/>
    <w:rsid w:val="007527C2"/>
    <w:rsid w:val="00754AF2"/>
    <w:rsid w:val="00756ACC"/>
    <w:rsid w:val="00756FA6"/>
    <w:rsid w:val="00756FE0"/>
    <w:rsid w:val="0076022A"/>
    <w:rsid w:val="0076090E"/>
    <w:rsid w:val="007614A5"/>
    <w:rsid w:val="00762440"/>
    <w:rsid w:val="00763666"/>
    <w:rsid w:val="00764BB1"/>
    <w:rsid w:val="00766191"/>
    <w:rsid w:val="007662A5"/>
    <w:rsid w:val="00767361"/>
    <w:rsid w:val="007674C1"/>
    <w:rsid w:val="007677A1"/>
    <w:rsid w:val="00767876"/>
    <w:rsid w:val="007678CC"/>
    <w:rsid w:val="00771B18"/>
    <w:rsid w:val="00772CB4"/>
    <w:rsid w:val="007732DE"/>
    <w:rsid w:val="00775406"/>
    <w:rsid w:val="0077559B"/>
    <w:rsid w:val="0077566B"/>
    <w:rsid w:val="0077685E"/>
    <w:rsid w:val="00776E35"/>
    <w:rsid w:val="00780B3E"/>
    <w:rsid w:val="0078190D"/>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61C"/>
    <w:rsid w:val="007B1FF0"/>
    <w:rsid w:val="007B225D"/>
    <w:rsid w:val="007B5581"/>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0DE1"/>
    <w:rsid w:val="007F28FB"/>
    <w:rsid w:val="007F4224"/>
    <w:rsid w:val="007F4515"/>
    <w:rsid w:val="007F6CE4"/>
    <w:rsid w:val="007F70D5"/>
    <w:rsid w:val="008003C8"/>
    <w:rsid w:val="00800979"/>
    <w:rsid w:val="00801D13"/>
    <w:rsid w:val="00802848"/>
    <w:rsid w:val="00802C83"/>
    <w:rsid w:val="00806A20"/>
    <w:rsid w:val="008079E2"/>
    <w:rsid w:val="008107D9"/>
    <w:rsid w:val="0081168A"/>
    <w:rsid w:val="00811821"/>
    <w:rsid w:val="008140FA"/>
    <w:rsid w:val="00814397"/>
    <w:rsid w:val="008150B1"/>
    <w:rsid w:val="008150E8"/>
    <w:rsid w:val="00815C2A"/>
    <w:rsid w:val="00816E16"/>
    <w:rsid w:val="00817D8D"/>
    <w:rsid w:val="00820FBA"/>
    <w:rsid w:val="00821562"/>
    <w:rsid w:val="00821D49"/>
    <w:rsid w:val="0082351E"/>
    <w:rsid w:val="008241D8"/>
    <w:rsid w:val="00824263"/>
    <w:rsid w:val="00826104"/>
    <w:rsid w:val="008275C1"/>
    <w:rsid w:val="0082777D"/>
    <w:rsid w:val="0083062E"/>
    <w:rsid w:val="008334A2"/>
    <w:rsid w:val="00833C73"/>
    <w:rsid w:val="008352B1"/>
    <w:rsid w:val="008372B8"/>
    <w:rsid w:val="00837646"/>
    <w:rsid w:val="0084004A"/>
    <w:rsid w:val="00840E6E"/>
    <w:rsid w:val="0084189E"/>
    <w:rsid w:val="00841BBA"/>
    <w:rsid w:val="00843106"/>
    <w:rsid w:val="00843765"/>
    <w:rsid w:val="008441BD"/>
    <w:rsid w:val="0084459E"/>
    <w:rsid w:val="00844694"/>
    <w:rsid w:val="00844BD0"/>
    <w:rsid w:val="008450E6"/>
    <w:rsid w:val="00845450"/>
    <w:rsid w:val="0084666D"/>
    <w:rsid w:val="008505FB"/>
    <w:rsid w:val="008514CA"/>
    <w:rsid w:val="008534D8"/>
    <w:rsid w:val="00853A84"/>
    <w:rsid w:val="00854A63"/>
    <w:rsid w:val="0085530C"/>
    <w:rsid w:val="00855520"/>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7CE"/>
    <w:rsid w:val="00875D69"/>
    <w:rsid w:val="00881F09"/>
    <w:rsid w:val="008825BA"/>
    <w:rsid w:val="00883883"/>
    <w:rsid w:val="00883BB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514"/>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E1719"/>
    <w:rsid w:val="008E1EE2"/>
    <w:rsid w:val="008E2428"/>
    <w:rsid w:val="008E2908"/>
    <w:rsid w:val="008E2D57"/>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6D2C"/>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0A1"/>
    <w:rsid w:val="009131CC"/>
    <w:rsid w:val="00913B0C"/>
    <w:rsid w:val="00913C87"/>
    <w:rsid w:val="00914051"/>
    <w:rsid w:val="00914B5B"/>
    <w:rsid w:val="009160A3"/>
    <w:rsid w:val="00916440"/>
    <w:rsid w:val="009170DF"/>
    <w:rsid w:val="0092543E"/>
    <w:rsid w:val="00925D30"/>
    <w:rsid w:val="00925E6D"/>
    <w:rsid w:val="009260AF"/>
    <w:rsid w:val="009269FB"/>
    <w:rsid w:val="00932758"/>
    <w:rsid w:val="009358B9"/>
    <w:rsid w:val="00936230"/>
    <w:rsid w:val="009365CB"/>
    <w:rsid w:val="00936FA3"/>
    <w:rsid w:val="0093709C"/>
    <w:rsid w:val="00940007"/>
    <w:rsid w:val="0094114F"/>
    <w:rsid w:val="009414B4"/>
    <w:rsid w:val="00942C65"/>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1927"/>
    <w:rsid w:val="0097257D"/>
    <w:rsid w:val="009726F4"/>
    <w:rsid w:val="009737B7"/>
    <w:rsid w:val="00973D84"/>
    <w:rsid w:val="009750FB"/>
    <w:rsid w:val="0097544A"/>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72"/>
    <w:rsid w:val="009A11B7"/>
    <w:rsid w:val="009A1B17"/>
    <w:rsid w:val="009A26B0"/>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2BCB"/>
    <w:rsid w:val="009C3B16"/>
    <w:rsid w:val="009C70C5"/>
    <w:rsid w:val="009C7873"/>
    <w:rsid w:val="009D2195"/>
    <w:rsid w:val="009D2BE5"/>
    <w:rsid w:val="009D2E2E"/>
    <w:rsid w:val="009D4923"/>
    <w:rsid w:val="009D5BDC"/>
    <w:rsid w:val="009D67D0"/>
    <w:rsid w:val="009E0943"/>
    <w:rsid w:val="009E0C4A"/>
    <w:rsid w:val="009E0CDA"/>
    <w:rsid w:val="009E1BF1"/>
    <w:rsid w:val="009E206C"/>
    <w:rsid w:val="009E2132"/>
    <w:rsid w:val="009E2EA6"/>
    <w:rsid w:val="009E379E"/>
    <w:rsid w:val="009E3ACA"/>
    <w:rsid w:val="009E5262"/>
    <w:rsid w:val="009E53ED"/>
    <w:rsid w:val="009E5441"/>
    <w:rsid w:val="009E65B0"/>
    <w:rsid w:val="009E6635"/>
    <w:rsid w:val="009E6D74"/>
    <w:rsid w:val="009F038F"/>
    <w:rsid w:val="009F175E"/>
    <w:rsid w:val="009F2B47"/>
    <w:rsid w:val="009F2DA5"/>
    <w:rsid w:val="009F3DFA"/>
    <w:rsid w:val="009F4235"/>
    <w:rsid w:val="009F4B5B"/>
    <w:rsid w:val="009F4FF2"/>
    <w:rsid w:val="009F630B"/>
    <w:rsid w:val="009F66A5"/>
    <w:rsid w:val="00A000C1"/>
    <w:rsid w:val="00A00143"/>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762"/>
    <w:rsid w:val="00A2483B"/>
    <w:rsid w:val="00A25320"/>
    <w:rsid w:val="00A26A60"/>
    <w:rsid w:val="00A30A88"/>
    <w:rsid w:val="00A31C43"/>
    <w:rsid w:val="00A3228D"/>
    <w:rsid w:val="00A33FD6"/>
    <w:rsid w:val="00A3455E"/>
    <w:rsid w:val="00A349FB"/>
    <w:rsid w:val="00A3515C"/>
    <w:rsid w:val="00A36311"/>
    <w:rsid w:val="00A36D43"/>
    <w:rsid w:val="00A37B6A"/>
    <w:rsid w:val="00A42316"/>
    <w:rsid w:val="00A423D3"/>
    <w:rsid w:val="00A43107"/>
    <w:rsid w:val="00A4314F"/>
    <w:rsid w:val="00A433C8"/>
    <w:rsid w:val="00A43878"/>
    <w:rsid w:val="00A4426C"/>
    <w:rsid w:val="00A447B1"/>
    <w:rsid w:val="00A4599B"/>
    <w:rsid w:val="00A46FD4"/>
    <w:rsid w:val="00A5188F"/>
    <w:rsid w:val="00A53315"/>
    <w:rsid w:val="00A5451C"/>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71747"/>
    <w:rsid w:val="00A72395"/>
    <w:rsid w:val="00A72634"/>
    <w:rsid w:val="00A7283D"/>
    <w:rsid w:val="00A72BBE"/>
    <w:rsid w:val="00A73873"/>
    <w:rsid w:val="00A801D9"/>
    <w:rsid w:val="00A80721"/>
    <w:rsid w:val="00A80C24"/>
    <w:rsid w:val="00A82567"/>
    <w:rsid w:val="00A8355D"/>
    <w:rsid w:val="00A84C86"/>
    <w:rsid w:val="00A851DE"/>
    <w:rsid w:val="00A86033"/>
    <w:rsid w:val="00A86B33"/>
    <w:rsid w:val="00A87C14"/>
    <w:rsid w:val="00A87C96"/>
    <w:rsid w:val="00A90A53"/>
    <w:rsid w:val="00A92BFC"/>
    <w:rsid w:val="00A96688"/>
    <w:rsid w:val="00A968B7"/>
    <w:rsid w:val="00A97DAC"/>
    <w:rsid w:val="00AA20E8"/>
    <w:rsid w:val="00AA3216"/>
    <w:rsid w:val="00AA3D47"/>
    <w:rsid w:val="00AA408C"/>
    <w:rsid w:val="00AA467A"/>
    <w:rsid w:val="00AA4686"/>
    <w:rsid w:val="00AA4A67"/>
    <w:rsid w:val="00AA5134"/>
    <w:rsid w:val="00AB06AA"/>
    <w:rsid w:val="00AB24E4"/>
    <w:rsid w:val="00AB3980"/>
    <w:rsid w:val="00AB7531"/>
    <w:rsid w:val="00AB7A33"/>
    <w:rsid w:val="00AB7D46"/>
    <w:rsid w:val="00AC0D6C"/>
    <w:rsid w:val="00AC1124"/>
    <w:rsid w:val="00AC27D4"/>
    <w:rsid w:val="00AC36BA"/>
    <w:rsid w:val="00AC41A3"/>
    <w:rsid w:val="00AC46FD"/>
    <w:rsid w:val="00AC4740"/>
    <w:rsid w:val="00AC54E9"/>
    <w:rsid w:val="00AC56C2"/>
    <w:rsid w:val="00AC79D2"/>
    <w:rsid w:val="00AC7FC1"/>
    <w:rsid w:val="00AD0914"/>
    <w:rsid w:val="00AD3AD5"/>
    <w:rsid w:val="00AD5116"/>
    <w:rsid w:val="00AD5C6C"/>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083E"/>
    <w:rsid w:val="00B125BD"/>
    <w:rsid w:val="00B133DF"/>
    <w:rsid w:val="00B14DA9"/>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68A"/>
    <w:rsid w:val="00B4610A"/>
    <w:rsid w:val="00B46469"/>
    <w:rsid w:val="00B5090C"/>
    <w:rsid w:val="00B50E67"/>
    <w:rsid w:val="00B53404"/>
    <w:rsid w:val="00B534E3"/>
    <w:rsid w:val="00B5370B"/>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7538"/>
    <w:rsid w:val="00B77DA4"/>
    <w:rsid w:val="00B80A62"/>
    <w:rsid w:val="00B810A1"/>
    <w:rsid w:val="00B8126C"/>
    <w:rsid w:val="00B82888"/>
    <w:rsid w:val="00B84707"/>
    <w:rsid w:val="00B84A11"/>
    <w:rsid w:val="00B84ECD"/>
    <w:rsid w:val="00B90C68"/>
    <w:rsid w:val="00B91033"/>
    <w:rsid w:val="00B91440"/>
    <w:rsid w:val="00B91758"/>
    <w:rsid w:val="00B93337"/>
    <w:rsid w:val="00BA61CA"/>
    <w:rsid w:val="00BA79C0"/>
    <w:rsid w:val="00BB0E17"/>
    <w:rsid w:val="00BB2F9A"/>
    <w:rsid w:val="00BB42E4"/>
    <w:rsid w:val="00BB46DE"/>
    <w:rsid w:val="00BB57F3"/>
    <w:rsid w:val="00BB5A87"/>
    <w:rsid w:val="00BB774F"/>
    <w:rsid w:val="00BC0EA6"/>
    <w:rsid w:val="00BC17EB"/>
    <w:rsid w:val="00BC246B"/>
    <w:rsid w:val="00BC24D2"/>
    <w:rsid w:val="00BC269F"/>
    <w:rsid w:val="00BC37C8"/>
    <w:rsid w:val="00BC39EC"/>
    <w:rsid w:val="00BC5FBC"/>
    <w:rsid w:val="00BC76A1"/>
    <w:rsid w:val="00BC7BB7"/>
    <w:rsid w:val="00BC7F96"/>
    <w:rsid w:val="00BD20F0"/>
    <w:rsid w:val="00BD5AF8"/>
    <w:rsid w:val="00BD6397"/>
    <w:rsid w:val="00BD7779"/>
    <w:rsid w:val="00BD78A7"/>
    <w:rsid w:val="00BE08C8"/>
    <w:rsid w:val="00BE11B0"/>
    <w:rsid w:val="00BE1BCE"/>
    <w:rsid w:val="00BE25B1"/>
    <w:rsid w:val="00BE2C03"/>
    <w:rsid w:val="00BE2E5B"/>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16D7"/>
    <w:rsid w:val="00C12CD3"/>
    <w:rsid w:val="00C13BA6"/>
    <w:rsid w:val="00C15D54"/>
    <w:rsid w:val="00C17348"/>
    <w:rsid w:val="00C17827"/>
    <w:rsid w:val="00C17D86"/>
    <w:rsid w:val="00C20081"/>
    <w:rsid w:val="00C20DBC"/>
    <w:rsid w:val="00C22120"/>
    <w:rsid w:val="00C224DD"/>
    <w:rsid w:val="00C225C5"/>
    <w:rsid w:val="00C23EB0"/>
    <w:rsid w:val="00C257CD"/>
    <w:rsid w:val="00C2727A"/>
    <w:rsid w:val="00C3181C"/>
    <w:rsid w:val="00C31F20"/>
    <w:rsid w:val="00C32E90"/>
    <w:rsid w:val="00C32FFF"/>
    <w:rsid w:val="00C346DC"/>
    <w:rsid w:val="00C352BF"/>
    <w:rsid w:val="00C35393"/>
    <w:rsid w:val="00C354B5"/>
    <w:rsid w:val="00C36BAF"/>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3BE7"/>
    <w:rsid w:val="00C56330"/>
    <w:rsid w:val="00C5714A"/>
    <w:rsid w:val="00C57924"/>
    <w:rsid w:val="00C57C35"/>
    <w:rsid w:val="00C604A0"/>
    <w:rsid w:val="00C60A06"/>
    <w:rsid w:val="00C61C57"/>
    <w:rsid w:val="00C6228E"/>
    <w:rsid w:val="00C62B1B"/>
    <w:rsid w:val="00C6408F"/>
    <w:rsid w:val="00C64A49"/>
    <w:rsid w:val="00C65143"/>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1206"/>
    <w:rsid w:val="00CC2DFE"/>
    <w:rsid w:val="00CC4618"/>
    <w:rsid w:val="00CC4CBB"/>
    <w:rsid w:val="00CC542E"/>
    <w:rsid w:val="00CC572D"/>
    <w:rsid w:val="00CC618B"/>
    <w:rsid w:val="00CC6947"/>
    <w:rsid w:val="00CC7688"/>
    <w:rsid w:val="00CD1BA2"/>
    <w:rsid w:val="00CD1C71"/>
    <w:rsid w:val="00CD2362"/>
    <w:rsid w:val="00CD379F"/>
    <w:rsid w:val="00CD3B4F"/>
    <w:rsid w:val="00CD5C4E"/>
    <w:rsid w:val="00CD6696"/>
    <w:rsid w:val="00CD68B8"/>
    <w:rsid w:val="00CD7A3F"/>
    <w:rsid w:val="00CE0F75"/>
    <w:rsid w:val="00CE26E9"/>
    <w:rsid w:val="00CE3645"/>
    <w:rsid w:val="00CE437D"/>
    <w:rsid w:val="00CE48AE"/>
    <w:rsid w:val="00CE523D"/>
    <w:rsid w:val="00CF1A6C"/>
    <w:rsid w:val="00CF24BC"/>
    <w:rsid w:val="00CF37F1"/>
    <w:rsid w:val="00CF3AE1"/>
    <w:rsid w:val="00CF480D"/>
    <w:rsid w:val="00CF70F9"/>
    <w:rsid w:val="00CF74CB"/>
    <w:rsid w:val="00CF78CB"/>
    <w:rsid w:val="00CF7F7F"/>
    <w:rsid w:val="00D00AF3"/>
    <w:rsid w:val="00D02C50"/>
    <w:rsid w:val="00D04497"/>
    <w:rsid w:val="00D058C0"/>
    <w:rsid w:val="00D058C9"/>
    <w:rsid w:val="00D059DC"/>
    <w:rsid w:val="00D06573"/>
    <w:rsid w:val="00D07D38"/>
    <w:rsid w:val="00D10D0A"/>
    <w:rsid w:val="00D10D36"/>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23F"/>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B32"/>
    <w:rsid w:val="00D73D44"/>
    <w:rsid w:val="00D74615"/>
    <w:rsid w:val="00D749E4"/>
    <w:rsid w:val="00D75F21"/>
    <w:rsid w:val="00D7644C"/>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1443"/>
    <w:rsid w:val="00D9331D"/>
    <w:rsid w:val="00D93EB9"/>
    <w:rsid w:val="00D9538E"/>
    <w:rsid w:val="00DA1DDE"/>
    <w:rsid w:val="00DA280D"/>
    <w:rsid w:val="00DA32BF"/>
    <w:rsid w:val="00DA4649"/>
    <w:rsid w:val="00DA48BF"/>
    <w:rsid w:val="00DA5B6E"/>
    <w:rsid w:val="00DB1D24"/>
    <w:rsid w:val="00DB2FAB"/>
    <w:rsid w:val="00DB3F87"/>
    <w:rsid w:val="00DB5398"/>
    <w:rsid w:val="00DB57C2"/>
    <w:rsid w:val="00DB5919"/>
    <w:rsid w:val="00DB5F7B"/>
    <w:rsid w:val="00DB61C5"/>
    <w:rsid w:val="00DB6F6A"/>
    <w:rsid w:val="00DB788E"/>
    <w:rsid w:val="00DC02A1"/>
    <w:rsid w:val="00DC642E"/>
    <w:rsid w:val="00DC69DD"/>
    <w:rsid w:val="00DC7746"/>
    <w:rsid w:val="00DC796D"/>
    <w:rsid w:val="00DD0079"/>
    <w:rsid w:val="00DD0F7F"/>
    <w:rsid w:val="00DD133D"/>
    <w:rsid w:val="00DD24EF"/>
    <w:rsid w:val="00DD2AD0"/>
    <w:rsid w:val="00DD3059"/>
    <w:rsid w:val="00DD596E"/>
    <w:rsid w:val="00DE055C"/>
    <w:rsid w:val="00DE0704"/>
    <w:rsid w:val="00DE0881"/>
    <w:rsid w:val="00DE20AE"/>
    <w:rsid w:val="00DE2517"/>
    <w:rsid w:val="00DE2821"/>
    <w:rsid w:val="00DE420E"/>
    <w:rsid w:val="00DE79BE"/>
    <w:rsid w:val="00DF10B2"/>
    <w:rsid w:val="00DF1F97"/>
    <w:rsid w:val="00DF201C"/>
    <w:rsid w:val="00DF3FFF"/>
    <w:rsid w:val="00DF6E4E"/>
    <w:rsid w:val="00DF708E"/>
    <w:rsid w:val="00E0093F"/>
    <w:rsid w:val="00E00F9C"/>
    <w:rsid w:val="00E02246"/>
    <w:rsid w:val="00E03DB0"/>
    <w:rsid w:val="00E05168"/>
    <w:rsid w:val="00E06F85"/>
    <w:rsid w:val="00E07620"/>
    <w:rsid w:val="00E10246"/>
    <w:rsid w:val="00E11AEC"/>
    <w:rsid w:val="00E14697"/>
    <w:rsid w:val="00E178CF"/>
    <w:rsid w:val="00E21036"/>
    <w:rsid w:val="00E211BF"/>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43E1"/>
    <w:rsid w:val="00E45BB7"/>
    <w:rsid w:val="00E47582"/>
    <w:rsid w:val="00E516D6"/>
    <w:rsid w:val="00E517B1"/>
    <w:rsid w:val="00E53065"/>
    <w:rsid w:val="00E53EB4"/>
    <w:rsid w:val="00E54910"/>
    <w:rsid w:val="00E568F4"/>
    <w:rsid w:val="00E570D4"/>
    <w:rsid w:val="00E6022B"/>
    <w:rsid w:val="00E602EB"/>
    <w:rsid w:val="00E61E28"/>
    <w:rsid w:val="00E62362"/>
    <w:rsid w:val="00E66F38"/>
    <w:rsid w:val="00E671C3"/>
    <w:rsid w:val="00E7225A"/>
    <w:rsid w:val="00E722C5"/>
    <w:rsid w:val="00E728CE"/>
    <w:rsid w:val="00E72F5E"/>
    <w:rsid w:val="00E736C3"/>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B87"/>
    <w:rsid w:val="00EC3422"/>
    <w:rsid w:val="00EC3575"/>
    <w:rsid w:val="00EC3CF2"/>
    <w:rsid w:val="00EC41E9"/>
    <w:rsid w:val="00EC575F"/>
    <w:rsid w:val="00EC6A96"/>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E4927"/>
    <w:rsid w:val="00EF0CB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34F9"/>
    <w:rsid w:val="00F13A22"/>
    <w:rsid w:val="00F14FD0"/>
    <w:rsid w:val="00F15977"/>
    <w:rsid w:val="00F16FC0"/>
    <w:rsid w:val="00F172E6"/>
    <w:rsid w:val="00F2049B"/>
    <w:rsid w:val="00F21B17"/>
    <w:rsid w:val="00F224DE"/>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893"/>
    <w:rsid w:val="00F504ED"/>
    <w:rsid w:val="00F52347"/>
    <w:rsid w:val="00F570D1"/>
    <w:rsid w:val="00F6081E"/>
    <w:rsid w:val="00F61A38"/>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6226"/>
    <w:rsid w:val="00F86D23"/>
    <w:rsid w:val="00F876DF"/>
    <w:rsid w:val="00F878BA"/>
    <w:rsid w:val="00F87E22"/>
    <w:rsid w:val="00F91849"/>
    <w:rsid w:val="00F928B2"/>
    <w:rsid w:val="00F93A62"/>
    <w:rsid w:val="00F93B3D"/>
    <w:rsid w:val="00F93F3F"/>
    <w:rsid w:val="00F95328"/>
    <w:rsid w:val="00F956E0"/>
    <w:rsid w:val="00F96328"/>
    <w:rsid w:val="00FA09D2"/>
    <w:rsid w:val="00FA1825"/>
    <w:rsid w:val="00FA28DF"/>
    <w:rsid w:val="00FA3348"/>
    <w:rsid w:val="00FA38D5"/>
    <w:rsid w:val="00FA4393"/>
    <w:rsid w:val="00FB09D1"/>
    <w:rsid w:val="00FB18E2"/>
    <w:rsid w:val="00FB245E"/>
    <w:rsid w:val="00FB25E8"/>
    <w:rsid w:val="00FB2DEC"/>
    <w:rsid w:val="00FB4F35"/>
    <w:rsid w:val="00FB52CB"/>
    <w:rsid w:val="00FB5B20"/>
    <w:rsid w:val="00FB5DA1"/>
    <w:rsid w:val="00FC0905"/>
    <w:rsid w:val="00FC0EA7"/>
    <w:rsid w:val="00FC12B2"/>
    <w:rsid w:val="00FC1883"/>
    <w:rsid w:val="00FC2201"/>
    <w:rsid w:val="00FC2FF1"/>
    <w:rsid w:val="00FC3B89"/>
    <w:rsid w:val="00FC43D1"/>
    <w:rsid w:val="00FC4B74"/>
    <w:rsid w:val="00FC4C5E"/>
    <w:rsid w:val="00FC7EDF"/>
    <w:rsid w:val="00FD0009"/>
    <w:rsid w:val="00FD3DF2"/>
    <w:rsid w:val="00FD3FB9"/>
    <w:rsid w:val="00FD558F"/>
    <w:rsid w:val="00FD5B6D"/>
    <w:rsid w:val="00FD666B"/>
    <w:rsid w:val="00FD77DE"/>
    <w:rsid w:val="00FD7883"/>
    <w:rsid w:val="00FE0875"/>
    <w:rsid w:val="00FE2281"/>
    <w:rsid w:val="00FE2CE5"/>
    <w:rsid w:val="00FE3CC8"/>
    <w:rsid w:val="00FE3FD9"/>
    <w:rsid w:val="00FE4435"/>
    <w:rsid w:val="00FE4526"/>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E970"/>
  <w15:docId w15:val="{E83A5E3A-1C1A-49D3-BA5B-F95769C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5520"/>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0"/>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 w:type="paragraph" w:customStyle="1" w:styleId="Zkladntextodsazen31">
    <w:name w:val="Základní text odsazený 31"/>
    <w:basedOn w:val="Normln"/>
    <w:rsid w:val="00261535"/>
    <w:pPr>
      <w:suppressAutoHyphens/>
      <w:overflowPunct/>
      <w:autoSpaceDE/>
      <w:autoSpaceDN/>
      <w:adjustRightInd/>
      <w:spacing w:before="0" w:after="120"/>
      <w:ind w:left="283"/>
      <w:jc w:val="left"/>
      <w:textAlignment w:val="auto"/>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cek@muzeu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4C1F-6671-431A-9188-AB55A1AC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2875</Words>
  <Characters>16965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19801</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Gabriela Mothejzíková</cp:lastModifiedBy>
  <cp:revision>3</cp:revision>
  <cp:lastPrinted>2020-07-23T12:54:00Z</cp:lastPrinted>
  <dcterms:created xsi:type="dcterms:W3CDTF">2020-09-16T07:51:00Z</dcterms:created>
  <dcterms:modified xsi:type="dcterms:W3CDTF">2020-09-16T07:53:00Z</dcterms:modified>
</cp:coreProperties>
</file>