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E0D7" w14:textId="77777777" w:rsidR="005A0233" w:rsidRPr="00CB3821" w:rsidRDefault="005A0233" w:rsidP="005A0233">
      <w:pPr>
        <w:pStyle w:val="Bezmezer"/>
        <w:jc w:val="center"/>
        <w:rPr>
          <w:b/>
        </w:rPr>
      </w:pPr>
      <w:r w:rsidRPr="00CB3821">
        <w:rPr>
          <w:b/>
        </w:rPr>
        <w:t>SMLOUVA O DÍLO</w:t>
      </w:r>
    </w:p>
    <w:p w14:paraId="48585D6A" w14:textId="77777777" w:rsidR="005A0233" w:rsidRDefault="005A0233" w:rsidP="005A0233">
      <w:pPr>
        <w:pStyle w:val="Bezmezer"/>
        <w:jc w:val="center"/>
      </w:pPr>
      <w:r>
        <w:t>uzavřená podle § 2586 a násl. zákona č. 89/2012 Sb., občanský zákoník (dále jen „</w:t>
      </w:r>
      <w:r w:rsidRPr="00FB5B58">
        <w:rPr>
          <w:b/>
        </w:rPr>
        <w:t>občanský zákoník</w:t>
      </w:r>
      <w:r>
        <w:t>“)</w:t>
      </w:r>
    </w:p>
    <w:p w14:paraId="01048606" w14:textId="77777777" w:rsidR="005A0233" w:rsidRDefault="005A0233" w:rsidP="005A0233">
      <w:pPr>
        <w:pStyle w:val="Bezmezer"/>
      </w:pPr>
    </w:p>
    <w:p w14:paraId="259657D8" w14:textId="77777777" w:rsidR="005A0233" w:rsidRDefault="005A0233" w:rsidP="005A0233">
      <w:pPr>
        <w:pStyle w:val="Bezmezer"/>
      </w:pPr>
    </w:p>
    <w:p w14:paraId="13B4ADC6" w14:textId="77777777" w:rsidR="005A0233" w:rsidRDefault="005A0233" w:rsidP="005A0233">
      <w:pPr>
        <w:pStyle w:val="Bezmezer"/>
      </w:pPr>
    </w:p>
    <w:p w14:paraId="157B3BAB" w14:textId="77777777" w:rsidR="005A0233" w:rsidRPr="00AC42B0" w:rsidRDefault="005A0233" w:rsidP="005A0233">
      <w:pPr>
        <w:pStyle w:val="Bezmezer"/>
        <w:jc w:val="center"/>
        <w:rPr>
          <w:b/>
        </w:rPr>
      </w:pPr>
      <w:r w:rsidRPr="00AC42B0">
        <w:rPr>
          <w:b/>
        </w:rPr>
        <w:t>I. Smluvní strany</w:t>
      </w:r>
    </w:p>
    <w:p w14:paraId="33ACC9D4" w14:textId="77777777" w:rsidR="005A0233" w:rsidRDefault="005A0233" w:rsidP="005A0233">
      <w:pPr>
        <w:pStyle w:val="Bezmezer"/>
      </w:pPr>
    </w:p>
    <w:p w14:paraId="06C79CC7" w14:textId="77777777" w:rsidR="005A0233" w:rsidRDefault="005A0233" w:rsidP="005A0233">
      <w:pPr>
        <w:pStyle w:val="Bezmezer"/>
        <w:rPr>
          <w:szCs w:val="22"/>
        </w:rPr>
      </w:pPr>
      <w:r w:rsidRPr="00FB5B58">
        <w:rPr>
          <w:b/>
        </w:rPr>
        <w:t>OBJEDNATEL:</w:t>
      </w:r>
      <w:r>
        <w:t xml:space="preserve"> </w:t>
      </w:r>
      <w:r w:rsidRPr="00D7463A">
        <w:t>Vyšší odborná škola informačních studií a Střední škola elektrotechniky, multimédií a informatiky</w:t>
      </w:r>
    </w:p>
    <w:p w14:paraId="32D63674" w14:textId="77777777" w:rsidR="005A0233" w:rsidRDefault="005A0233" w:rsidP="005A0233">
      <w:pPr>
        <w:pStyle w:val="Bezmezer"/>
      </w:pPr>
      <w:r>
        <w:t xml:space="preserve">Sídlo: </w:t>
      </w:r>
      <w:r w:rsidRPr="00D7463A">
        <w:t>Novovysočanská 280/48, 190 00 Praha 9</w:t>
      </w:r>
    </w:p>
    <w:p w14:paraId="5EF3CC27" w14:textId="77777777" w:rsidR="005A0233" w:rsidRDefault="005A0233" w:rsidP="005A0233">
      <w:pPr>
        <w:pStyle w:val="Bezmezer"/>
      </w:pPr>
      <w:r>
        <w:t xml:space="preserve">Zastoupený: </w:t>
      </w:r>
      <w:r w:rsidRPr="00D7463A">
        <w:t>Ing. Marcela Davídková Antošová, CSc.</w:t>
      </w:r>
      <w:r>
        <w:t>, ředitelka</w:t>
      </w:r>
    </w:p>
    <w:p w14:paraId="49EBEBB7" w14:textId="77777777" w:rsidR="005A0233" w:rsidRDefault="005A0233" w:rsidP="005A0233">
      <w:pPr>
        <w:pStyle w:val="Bezmezer"/>
      </w:pPr>
      <w:r>
        <w:t>IČO: 14891</w:t>
      </w:r>
      <w:r w:rsidRPr="00D7463A">
        <w:t>409</w:t>
      </w:r>
    </w:p>
    <w:p w14:paraId="7ABEB114" w14:textId="77777777" w:rsidR="005A0233" w:rsidRPr="00D7463A" w:rsidRDefault="005A0233" w:rsidP="005A0233">
      <w:pPr>
        <w:pStyle w:val="Bezmezer"/>
      </w:pPr>
      <w:r>
        <w:t xml:space="preserve">DIČ: </w:t>
      </w:r>
      <w:r w:rsidRPr="00D7463A">
        <w:t>CZ14891409</w:t>
      </w:r>
    </w:p>
    <w:p w14:paraId="009C5829" w14:textId="77777777" w:rsidR="005A0233" w:rsidRDefault="005A0233" w:rsidP="005A0233">
      <w:pPr>
        <w:pStyle w:val="Bezmezer"/>
      </w:pPr>
      <w:r>
        <w:t>Bankovní spojení: PPF Banka a.s.</w:t>
      </w:r>
    </w:p>
    <w:p w14:paraId="08EED52B" w14:textId="77777777" w:rsidR="005A0233" w:rsidRDefault="005A0233" w:rsidP="005A0233">
      <w:pPr>
        <w:pStyle w:val="Bezmezer"/>
      </w:pPr>
      <w:r>
        <w:t>Číslo účtu: 2003420018/</w:t>
      </w:r>
      <w:r w:rsidRPr="00D7463A">
        <w:t>6000</w:t>
      </w:r>
    </w:p>
    <w:p w14:paraId="4D7495E8" w14:textId="77777777" w:rsidR="005A0233" w:rsidRDefault="005A0233" w:rsidP="005A0233">
      <w:pPr>
        <w:pStyle w:val="Bezmezer"/>
      </w:pPr>
      <w:r>
        <w:t xml:space="preserve">Osoby oprávněné k jednání ve věcech smluvních a technických: , e-mail: , tel: </w:t>
      </w:r>
      <w:r w:rsidR="00CB307C">
        <w:t>266772200</w:t>
      </w:r>
      <w:bookmarkStart w:id="0" w:name="_GoBack"/>
      <w:bookmarkEnd w:id="0"/>
    </w:p>
    <w:p w14:paraId="0CA7CEF9" w14:textId="77777777" w:rsidR="005A0233" w:rsidRDefault="005A0233" w:rsidP="005A0233">
      <w:pPr>
        <w:pStyle w:val="Bezmezer"/>
      </w:pPr>
      <w:r>
        <w:t>(dále jen „</w:t>
      </w:r>
      <w:r w:rsidRPr="00CB3821">
        <w:rPr>
          <w:b/>
        </w:rPr>
        <w:t>objednatel</w:t>
      </w:r>
      <w:r>
        <w:t>“)</w:t>
      </w:r>
    </w:p>
    <w:p w14:paraId="1CBBCE9F" w14:textId="77777777" w:rsidR="005A0233" w:rsidRDefault="005A0233" w:rsidP="005A0233">
      <w:pPr>
        <w:pStyle w:val="Bezmezer"/>
      </w:pPr>
    </w:p>
    <w:p w14:paraId="6BF26B06" w14:textId="77777777" w:rsidR="005A0233" w:rsidRDefault="005A0233" w:rsidP="005A0233">
      <w:pPr>
        <w:pStyle w:val="Bezmezer"/>
      </w:pPr>
      <w:r>
        <w:t>a</w:t>
      </w:r>
    </w:p>
    <w:p w14:paraId="4E00A709" w14:textId="77777777" w:rsidR="005A0233" w:rsidRDefault="005A0233" w:rsidP="005A0233">
      <w:pPr>
        <w:pStyle w:val="Bezmezer"/>
      </w:pPr>
    </w:p>
    <w:p w14:paraId="0A14E6CE" w14:textId="77777777" w:rsidR="00765B20" w:rsidRDefault="00765B20" w:rsidP="00765B20">
      <w:pPr>
        <w:pStyle w:val="Bezmezer"/>
      </w:pPr>
      <w:r w:rsidRPr="00FB5B58">
        <w:rPr>
          <w:b/>
        </w:rPr>
        <w:t>ZHOTOVITEL:</w:t>
      </w:r>
      <w:r>
        <w:t xml:space="preserve"> </w:t>
      </w:r>
      <w:r w:rsidRPr="00F830D0">
        <w:rPr>
          <w:b/>
        </w:rPr>
        <w:t>ECOTEN s.r.o</w:t>
      </w:r>
      <w:r>
        <w:rPr>
          <w:b/>
        </w:rPr>
        <w:t>.</w:t>
      </w:r>
    </w:p>
    <w:p w14:paraId="5EE71AD7" w14:textId="77777777" w:rsidR="00765B20" w:rsidRPr="008A103E" w:rsidRDefault="00765B20" w:rsidP="00765B20">
      <w:pPr>
        <w:pStyle w:val="Bezmezer"/>
      </w:pPr>
      <w:r>
        <w:t xml:space="preserve">Sídlo: </w:t>
      </w:r>
      <w:r w:rsidRPr="008A103E">
        <w:t xml:space="preserve">U Zvonařky 994/15 120 00 Praha 2 </w:t>
      </w:r>
    </w:p>
    <w:p w14:paraId="62FD982C" w14:textId="77777777" w:rsidR="00765B20" w:rsidRDefault="00765B20" w:rsidP="00765B20">
      <w:pPr>
        <w:pStyle w:val="Bezmezer"/>
      </w:pPr>
      <w:r>
        <w:t xml:space="preserve">Zastoupený: </w:t>
      </w:r>
      <w:r w:rsidRPr="008A103E">
        <w:rPr>
          <w:color w:val="333333"/>
          <w:szCs w:val="18"/>
          <w:shd w:val="clear" w:color="auto" w:fill="FFFFFF"/>
        </w:rPr>
        <w:t>Ing. JIŘÍ TENCAR, Ph.D., jednatel</w:t>
      </w:r>
    </w:p>
    <w:p w14:paraId="35C3C9AB" w14:textId="77777777" w:rsidR="00765B20" w:rsidRPr="008A103E" w:rsidRDefault="00765B20" w:rsidP="00765B20">
      <w:pPr>
        <w:pStyle w:val="Bezmezer"/>
        <w:rPr>
          <w:szCs w:val="22"/>
        </w:rPr>
      </w:pPr>
      <w:r w:rsidRPr="008A103E">
        <w:rPr>
          <w:szCs w:val="22"/>
        </w:rPr>
        <w:t xml:space="preserve">IČO: </w:t>
      </w:r>
      <w:r w:rsidRPr="008A103E">
        <w:rPr>
          <w:color w:val="333333"/>
          <w:szCs w:val="22"/>
          <w:shd w:val="clear" w:color="auto" w:fill="FFFFFF"/>
        </w:rPr>
        <w:t>29136440</w:t>
      </w:r>
    </w:p>
    <w:p w14:paraId="331C7E5D" w14:textId="77777777" w:rsidR="00765B20" w:rsidRPr="008A103E" w:rsidRDefault="00765B20" w:rsidP="00765B20">
      <w:pPr>
        <w:pStyle w:val="Bezmezer"/>
        <w:rPr>
          <w:szCs w:val="22"/>
        </w:rPr>
      </w:pPr>
      <w:r w:rsidRPr="008A103E">
        <w:rPr>
          <w:szCs w:val="22"/>
        </w:rPr>
        <w:t>DIČ: CZ</w:t>
      </w:r>
      <w:r w:rsidRPr="008A103E">
        <w:rPr>
          <w:color w:val="333333"/>
          <w:szCs w:val="22"/>
          <w:shd w:val="clear" w:color="auto" w:fill="FFFFFF"/>
        </w:rPr>
        <w:t>29136440</w:t>
      </w:r>
    </w:p>
    <w:p w14:paraId="67287612" w14:textId="77777777" w:rsidR="00C86989" w:rsidRDefault="00C86989" w:rsidP="00C86989">
      <w:pPr>
        <w:pStyle w:val="Bezmezer"/>
      </w:pPr>
      <w:r>
        <w:t xml:space="preserve">Osoby oprávněné k jednání ve věcech smluvních a technických: Ing. Jiří Tencar, Ph.D. e-mail: tencar@ecoten.cz tel.: 736 630 021 </w:t>
      </w:r>
    </w:p>
    <w:p w14:paraId="16468AE6" w14:textId="77777777" w:rsidR="00C86989" w:rsidRDefault="00C86989" w:rsidP="00C86989">
      <w:pPr>
        <w:pStyle w:val="Bezmezer"/>
      </w:pPr>
      <w:r>
        <w:t xml:space="preserve">Bankovní spojení: FIO banka, a.s. </w:t>
      </w:r>
    </w:p>
    <w:p w14:paraId="2B4B64C9" w14:textId="77777777" w:rsidR="005A0233" w:rsidRDefault="00C86989" w:rsidP="00C86989">
      <w:pPr>
        <w:pStyle w:val="Bezmezer"/>
      </w:pPr>
      <w:r>
        <w:t>Číslo účtu: 2800349859/2010</w:t>
      </w:r>
    </w:p>
    <w:p w14:paraId="06663496" w14:textId="77777777" w:rsidR="005A0233" w:rsidRDefault="005A0233" w:rsidP="005A0233">
      <w:pPr>
        <w:pStyle w:val="Bezmezer"/>
      </w:pPr>
      <w:r>
        <w:t>(dále jen „</w:t>
      </w:r>
      <w:r w:rsidRPr="00CB3821">
        <w:rPr>
          <w:b/>
        </w:rPr>
        <w:t>zhotovitel</w:t>
      </w:r>
      <w:r>
        <w:t>“)</w:t>
      </w:r>
    </w:p>
    <w:p w14:paraId="19FC0F7F" w14:textId="77777777" w:rsidR="005A0233" w:rsidRDefault="005A0233" w:rsidP="005A0233">
      <w:pPr>
        <w:pStyle w:val="Bezmezer"/>
      </w:pPr>
    </w:p>
    <w:p w14:paraId="75EB4D08" w14:textId="77777777" w:rsidR="005A0233" w:rsidRDefault="005A0233" w:rsidP="005A0233">
      <w:pPr>
        <w:pStyle w:val="Bezmezer"/>
      </w:pPr>
      <w:r>
        <w:t>(Zhotovitel a objednatel dále jen „</w:t>
      </w:r>
      <w:r w:rsidRPr="00CB3821">
        <w:rPr>
          <w:b/>
        </w:rPr>
        <w:t>smluvní strany</w:t>
      </w:r>
      <w:r>
        <w:t>“, jednotlivě jako „</w:t>
      </w:r>
      <w:r w:rsidRPr="00CB3821">
        <w:rPr>
          <w:b/>
        </w:rPr>
        <w:t>smluvní strana</w:t>
      </w:r>
      <w:r>
        <w:t>“)</w:t>
      </w:r>
    </w:p>
    <w:p w14:paraId="5EF71A33" w14:textId="77777777" w:rsidR="005A0233" w:rsidRDefault="005A0233" w:rsidP="005A0233">
      <w:pPr>
        <w:pStyle w:val="Bezmezer"/>
      </w:pPr>
    </w:p>
    <w:p w14:paraId="48B4FEC1" w14:textId="77777777" w:rsidR="005A0233" w:rsidRDefault="005A0233" w:rsidP="005A0233">
      <w:pPr>
        <w:pStyle w:val="Bezmezer"/>
      </w:pPr>
    </w:p>
    <w:p w14:paraId="629DFEFD" w14:textId="77777777" w:rsidR="005A0233" w:rsidRPr="00AC42B0" w:rsidRDefault="005A0233" w:rsidP="005A0233">
      <w:pPr>
        <w:pStyle w:val="Bezmezer"/>
        <w:jc w:val="center"/>
        <w:rPr>
          <w:b/>
        </w:rPr>
      </w:pPr>
      <w:r w:rsidRPr="00AC42B0">
        <w:rPr>
          <w:b/>
        </w:rPr>
        <w:t>II. Výchozí podklady a údaje</w:t>
      </w:r>
    </w:p>
    <w:p w14:paraId="624C17AF" w14:textId="77777777" w:rsidR="005A0233" w:rsidRDefault="005A0233" w:rsidP="005A0233">
      <w:pPr>
        <w:pStyle w:val="Bezmezer"/>
      </w:pPr>
    </w:p>
    <w:p w14:paraId="1C35845F" w14:textId="77777777" w:rsidR="00AF7D0F" w:rsidRDefault="00AF7D0F" w:rsidP="00AF7D0F">
      <w:pPr>
        <w:pStyle w:val="Bezmezer"/>
        <w:numPr>
          <w:ilvl w:val="1"/>
          <w:numId w:val="12"/>
        </w:numPr>
        <w:jc w:val="both"/>
      </w:pPr>
      <w:r>
        <w:t xml:space="preserve">Výběr zhotovitele proběhl způsobem dle čl. IV. odst. 2 Pravidel pro zadávání veřejných zakázek škol a školských </w:t>
      </w:r>
      <w:proofErr w:type="gramStart"/>
      <w:r>
        <w:t>zařízení - příspěvkových</w:t>
      </w:r>
      <w:proofErr w:type="gramEnd"/>
      <w:r>
        <w:t xml:space="preserve"> organizací zřízených hlavním městem Prahou (dále jen „</w:t>
      </w:r>
      <w:r w:rsidRPr="00AF7D0F">
        <w:rPr>
          <w:b/>
        </w:rPr>
        <w:t>Pravidla</w:t>
      </w:r>
      <w:r>
        <w:t>“). Jednalo se o cenový průzkum trhu s předpokládanou hodnot</w:t>
      </w:r>
      <w:r w:rsidR="00FE6EFE">
        <w:t>o</w:t>
      </w:r>
      <w:r>
        <w:t>u plnění do 100.000,- Kč bez DPH, ve kterém objednatel oslovil celkem 3 účastníky s výzvou k podání cenové nabídky.</w:t>
      </w:r>
    </w:p>
    <w:p w14:paraId="4C23E449" w14:textId="77777777" w:rsidR="00AF7D0F" w:rsidRDefault="00AF7D0F" w:rsidP="00AF7D0F">
      <w:pPr>
        <w:pStyle w:val="Bezmezer"/>
        <w:ind w:left="360"/>
        <w:jc w:val="both"/>
      </w:pPr>
    </w:p>
    <w:p w14:paraId="17F9B211" w14:textId="77777777" w:rsidR="00AF7D0F" w:rsidRDefault="00AF7D0F" w:rsidP="00AF7D0F">
      <w:pPr>
        <w:pStyle w:val="Bezmezer"/>
        <w:numPr>
          <w:ilvl w:val="1"/>
          <w:numId w:val="12"/>
        </w:numPr>
        <w:jc w:val="both"/>
      </w:pPr>
      <w:r>
        <w:t>Podkladem pro uzavření této smlouvy o dílo (dále jen „</w:t>
      </w:r>
      <w:r w:rsidRPr="00AF7D0F">
        <w:rPr>
          <w:b/>
        </w:rPr>
        <w:t>smlouva</w:t>
      </w:r>
      <w:r>
        <w:t>“) je výzva k podání cenové nabídky objednavatele ze dne 27.01.2020, jejíž podmínky byly zapracovány do cenové nabídky zhotovitele ze dne 28.01.2020. Výše uvedená cenová nabídka zhotovitele se stává okamžikem uzavření této smlouvy pro obě smluvní strany závazná.</w:t>
      </w:r>
    </w:p>
    <w:p w14:paraId="6130FF14" w14:textId="77777777" w:rsidR="00AF7D0F" w:rsidRDefault="00AF7D0F" w:rsidP="00AF7D0F">
      <w:pPr>
        <w:pStyle w:val="Bezmezer"/>
        <w:ind w:left="360"/>
        <w:jc w:val="both"/>
      </w:pPr>
    </w:p>
    <w:p w14:paraId="2FB6985B" w14:textId="77777777" w:rsidR="00AF7D0F" w:rsidRDefault="00AF7D0F" w:rsidP="00AF7D0F">
      <w:pPr>
        <w:pStyle w:val="Bezmezer"/>
        <w:numPr>
          <w:ilvl w:val="1"/>
          <w:numId w:val="12"/>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14:paraId="0AFF98BA" w14:textId="77777777" w:rsidR="005A0233" w:rsidRDefault="005A0233" w:rsidP="005A0233">
      <w:pPr>
        <w:pStyle w:val="Bezmezer"/>
        <w:ind w:left="360"/>
      </w:pPr>
    </w:p>
    <w:p w14:paraId="0A92DDDB" w14:textId="77777777" w:rsidR="005A0233" w:rsidRDefault="005A0233" w:rsidP="005A0233">
      <w:pPr>
        <w:pStyle w:val="Bezmezer"/>
      </w:pPr>
    </w:p>
    <w:p w14:paraId="3F55DC92" w14:textId="77777777" w:rsidR="005A0233" w:rsidRPr="00AC42B0" w:rsidRDefault="005A0233" w:rsidP="005A0233">
      <w:pPr>
        <w:pStyle w:val="Bezmezer"/>
        <w:jc w:val="center"/>
        <w:rPr>
          <w:b/>
        </w:rPr>
      </w:pPr>
      <w:r w:rsidRPr="00AC42B0">
        <w:rPr>
          <w:b/>
        </w:rPr>
        <w:t>III. Předmět plnění</w:t>
      </w:r>
    </w:p>
    <w:p w14:paraId="5BFBA7DA" w14:textId="77777777" w:rsidR="005A0233" w:rsidRDefault="005A0233" w:rsidP="005A0233">
      <w:pPr>
        <w:pStyle w:val="Bezmezer"/>
      </w:pPr>
    </w:p>
    <w:p w14:paraId="606335BA" w14:textId="77777777" w:rsidR="005A0233" w:rsidRDefault="005A0233" w:rsidP="005A0233">
      <w:pPr>
        <w:pStyle w:val="Bezmezer"/>
        <w:numPr>
          <w:ilvl w:val="1"/>
          <w:numId w:val="2"/>
        </w:numPr>
        <w:jc w:val="both"/>
      </w:pPr>
      <w:r>
        <w:t xml:space="preserve">Předmětem plnění je </w:t>
      </w:r>
      <w:r w:rsidRPr="00DF20E3">
        <w:t>vypracování projektové studie stavebního a/nebo technologického řešení dle zveřejněného vzoru do operačního programu životního prostředí (OP ŽP) výzvy č. 1</w:t>
      </w:r>
      <w:r w:rsidR="00997AB7">
        <w:t>46</w:t>
      </w:r>
      <w:r w:rsidRPr="00DF20E3">
        <w:t xml:space="preserve"> nebo následující výzvy svým obsahem stejné či podobné, a to na základě zpracované projektové dokumentace v rámci projektu OP PPR výzvy č. 30 </w:t>
      </w:r>
      <w:r w:rsidRPr="00411513">
        <w:t xml:space="preserve">pro </w:t>
      </w:r>
      <w:r>
        <w:t xml:space="preserve">hlavní objekt </w:t>
      </w:r>
      <w:r w:rsidR="0098678E">
        <w:t xml:space="preserve">objednatele </w:t>
      </w:r>
      <w:r>
        <w:t>(dále jen „</w:t>
      </w:r>
      <w:r w:rsidRPr="00DF20E3">
        <w:rPr>
          <w:b/>
        </w:rPr>
        <w:t>dílo</w:t>
      </w:r>
      <w:r>
        <w:t>“)</w:t>
      </w:r>
      <w:r w:rsidRPr="00F02473">
        <w:t>.</w:t>
      </w:r>
      <w:r>
        <w:t xml:space="preserve"> Dílo </w:t>
      </w:r>
      <w:r w:rsidRPr="00DF20E3">
        <w:t>zahrnuje i zpracování kumulativního rozpočtu projektu dle závazného vzoru uveřejněného v rámci výzvy k předkládání žádostí o podporu včetně výdajů na projektovou přípravu a technický dozor a další výdaje.</w:t>
      </w:r>
    </w:p>
    <w:p w14:paraId="5911111D" w14:textId="77777777" w:rsidR="005A0233" w:rsidRDefault="005A0233" w:rsidP="005A0233">
      <w:pPr>
        <w:pStyle w:val="Bezmezer"/>
        <w:ind w:left="360"/>
        <w:jc w:val="both"/>
      </w:pPr>
    </w:p>
    <w:p w14:paraId="7ECA58A1" w14:textId="77777777" w:rsidR="005A0233" w:rsidRDefault="005A0233" w:rsidP="005A0233">
      <w:pPr>
        <w:pStyle w:val="Bezmezer"/>
        <w:numPr>
          <w:ilvl w:val="1"/>
          <w:numId w:val="2"/>
        </w:numPr>
        <w:jc w:val="both"/>
      </w:pPr>
      <w:r>
        <w:t xml:space="preserve">K řádnému provedení díla </w:t>
      </w:r>
      <w:r w:rsidRPr="00DF20E3">
        <w:rPr>
          <w:szCs w:val="22"/>
        </w:rPr>
        <w:t xml:space="preserve">bude zhotoviteli poskytnuta </w:t>
      </w:r>
      <w:r>
        <w:t>projektová dokumentace zpracovaná na tento objekt v rámci výzvy č. 30 OP PPR, a to v následujícím rozsahu:</w:t>
      </w:r>
    </w:p>
    <w:p w14:paraId="33B70330" w14:textId="77777777" w:rsidR="005A0233" w:rsidRDefault="005A0233" w:rsidP="005A0233">
      <w:pPr>
        <w:pStyle w:val="Bezmezer"/>
        <w:jc w:val="both"/>
      </w:pPr>
    </w:p>
    <w:p w14:paraId="0F021518" w14:textId="77777777" w:rsidR="005A0233" w:rsidRDefault="005A0233" w:rsidP="005A0233">
      <w:pPr>
        <w:pStyle w:val="Bezmezer"/>
        <w:numPr>
          <w:ilvl w:val="0"/>
          <w:numId w:val="11"/>
        </w:numPr>
      </w:pPr>
      <w:r w:rsidRPr="00900622">
        <w:t>Pasport stavby DUR a DSP</w:t>
      </w:r>
    </w:p>
    <w:p w14:paraId="5DEFE63A" w14:textId="77777777" w:rsidR="005A0233" w:rsidRDefault="005A0233" w:rsidP="005A0233">
      <w:pPr>
        <w:pStyle w:val="Bezmezer"/>
        <w:numPr>
          <w:ilvl w:val="0"/>
          <w:numId w:val="11"/>
        </w:numPr>
      </w:pPr>
      <w:r w:rsidRPr="00900622">
        <w:t xml:space="preserve">Projektová dokumentace </w:t>
      </w:r>
    </w:p>
    <w:p w14:paraId="576014DD" w14:textId="77777777" w:rsidR="005A0233" w:rsidRDefault="005A0233" w:rsidP="005A0233">
      <w:pPr>
        <w:pStyle w:val="Bezmezer"/>
        <w:numPr>
          <w:ilvl w:val="0"/>
          <w:numId w:val="11"/>
        </w:numPr>
      </w:pPr>
      <w:r w:rsidRPr="00900622">
        <w:t>Koncepce bezpečnosti</w:t>
      </w:r>
    </w:p>
    <w:p w14:paraId="1C0D3B4D" w14:textId="77777777" w:rsidR="005A0233" w:rsidRDefault="005A0233" w:rsidP="005A0233">
      <w:pPr>
        <w:pStyle w:val="Bezmezer"/>
        <w:numPr>
          <w:ilvl w:val="0"/>
          <w:numId w:val="11"/>
        </w:numPr>
      </w:pPr>
      <w:r w:rsidRPr="00900622">
        <w:t>BMS – energetický management</w:t>
      </w:r>
    </w:p>
    <w:p w14:paraId="42A8CAB8" w14:textId="77777777" w:rsidR="005A0233" w:rsidRDefault="005A0233" w:rsidP="005A0233">
      <w:pPr>
        <w:pStyle w:val="Bezmezer"/>
        <w:numPr>
          <w:ilvl w:val="0"/>
          <w:numId w:val="11"/>
        </w:numPr>
      </w:pPr>
      <w:r w:rsidRPr="00900622">
        <w:t>Dokumentace pro výběr zhotovitele</w:t>
      </w:r>
    </w:p>
    <w:p w14:paraId="6075D533" w14:textId="77777777" w:rsidR="005A0233" w:rsidRDefault="005A0233" w:rsidP="005A0233">
      <w:pPr>
        <w:pStyle w:val="Bezmezer"/>
        <w:numPr>
          <w:ilvl w:val="0"/>
          <w:numId w:val="11"/>
        </w:numPr>
      </w:pPr>
      <w:r w:rsidRPr="00900622">
        <w:t>PENB a EA</w:t>
      </w:r>
    </w:p>
    <w:p w14:paraId="2380F5FF" w14:textId="77777777" w:rsidR="005A0233" w:rsidRPr="00900622" w:rsidRDefault="005A0233" w:rsidP="005A0233">
      <w:pPr>
        <w:pStyle w:val="Bezmezer"/>
        <w:numPr>
          <w:ilvl w:val="0"/>
          <w:numId w:val="11"/>
        </w:numPr>
      </w:pPr>
      <w:r w:rsidRPr="00900622">
        <w:t>Položkový rozpočet</w:t>
      </w:r>
    </w:p>
    <w:p w14:paraId="256A03C4" w14:textId="77777777" w:rsidR="005A0233" w:rsidRPr="00DF20E3" w:rsidRDefault="005A0233" w:rsidP="005A0233">
      <w:pPr>
        <w:pStyle w:val="Bezmezer"/>
        <w:ind w:left="360"/>
        <w:jc w:val="both"/>
      </w:pPr>
    </w:p>
    <w:p w14:paraId="6F1F3EA8" w14:textId="77777777" w:rsidR="005A0233" w:rsidRPr="00411513" w:rsidRDefault="005A0233" w:rsidP="005A0233">
      <w:pPr>
        <w:pStyle w:val="Default"/>
        <w:numPr>
          <w:ilvl w:val="1"/>
          <w:numId w:val="2"/>
        </w:numPr>
        <w:spacing w:after="120"/>
        <w:jc w:val="both"/>
        <w:rPr>
          <w:rFonts w:cs="Times New Roman"/>
          <w:sz w:val="22"/>
          <w:szCs w:val="22"/>
        </w:rPr>
      </w:pPr>
      <w:r w:rsidRPr="00411513">
        <w:rPr>
          <w:rFonts w:cs="Times New Roman"/>
          <w:sz w:val="22"/>
          <w:szCs w:val="22"/>
        </w:rPr>
        <w:t>Při plnění díla je povinen zhotovitel vždy postupovat v souladu s veškerými platnými právními předpisy a zároveň i s aktuálně platnými závaznými pokyny a podmínkami poskytovatele dotace a v souladu s interními předpisy Ministerstva životního prostředí (dále jako „</w:t>
      </w:r>
      <w:r w:rsidRPr="00411513">
        <w:rPr>
          <w:rFonts w:cs="Times New Roman"/>
          <w:b/>
          <w:sz w:val="22"/>
          <w:szCs w:val="22"/>
        </w:rPr>
        <w:t>MŽP</w:t>
      </w:r>
      <w:r w:rsidRPr="00411513">
        <w:rPr>
          <w:rFonts w:cs="Times New Roman"/>
          <w:sz w:val="22"/>
          <w:szCs w:val="22"/>
        </w:rPr>
        <w:t>“): Obecně závazné dokument</w:t>
      </w:r>
      <w:r w:rsidR="00997AB7">
        <w:rPr>
          <w:rFonts w:cs="Times New Roman"/>
          <w:sz w:val="22"/>
          <w:szCs w:val="22"/>
        </w:rPr>
        <w:t>y poskytovatele dotace a 146</w:t>
      </w:r>
      <w:r w:rsidRPr="00411513">
        <w:rPr>
          <w:rFonts w:cs="Times New Roman"/>
          <w:sz w:val="22"/>
          <w:szCs w:val="22"/>
        </w:rPr>
        <w:t xml:space="preserve">. výzva Ministerstva životního prostředí včetně příloh v rámci „Operačního programu Životní prostředí 2014 – 2020“ </w:t>
      </w:r>
      <w:r w:rsidRPr="00411513">
        <w:rPr>
          <w:sz w:val="22"/>
          <w:szCs w:val="22"/>
        </w:rPr>
        <w:t>v souladu s následnou výzvou, která bude mít stejný či podobný obsah.</w:t>
      </w:r>
    </w:p>
    <w:p w14:paraId="1CB3A5AD" w14:textId="77777777" w:rsidR="005A0233" w:rsidRPr="00411513" w:rsidRDefault="005A0233" w:rsidP="005A0233">
      <w:pPr>
        <w:pStyle w:val="Default"/>
        <w:numPr>
          <w:ilvl w:val="1"/>
          <w:numId w:val="2"/>
        </w:numPr>
        <w:spacing w:after="120"/>
        <w:jc w:val="both"/>
        <w:rPr>
          <w:rFonts w:cs="Times New Roman"/>
          <w:sz w:val="22"/>
          <w:szCs w:val="22"/>
        </w:rPr>
      </w:pPr>
      <w:r w:rsidRPr="00411513">
        <w:rPr>
          <w:sz w:val="22"/>
          <w:szCs w:val="22"/>
        </w:rPr>
        <w:t xml:space="preserve">Zhotovitel je povinen předávat podklady dalším dotčeným subjektům (Zpracovatel energetického posudku, Zpracovatel žádosti o dotaci, Doporučená řešení od SML MHMP, případně </w:t>
      </w:r>
      <w:r>
        <w:rPr>
          <w:sz w:val="22"/>
          <w:szCs w:val="22"/>
        </w:rPr>
        <w:t>dodavateli, který</w:t>
      </w:r>
      <w:r w:rsidRPr="00411513">
        <w:rPr>
          <w:sz w:val="22"/>
          <w:szCs w:val="22"/>
        </w:rPr>
        <w:t xml:space="preserve"> bude vyk</w:t>
      </w:r>
      <w:r>
        <w:rPr>
          <w:sz w:val="22"/>
          <w:szCs w:val="22"/>
        </w:rPr>
        <w:t>onávat supervizi nad projektem). Zhotovitel je povinen k součinnosti s dotčenými</w:t>
      </w:r>
      <w:r w:rsidRPr="00411513">
        <w:rPr>
          <w:sz w:val="22"/>
          <w:szCs w:val="22"/>
        </w:rPr>
        <w:t xml:space="preserve"> </w:t>
      </w:r>
      <w:proofErr w:type="gramStart"/>
      <w:r w:rsidRPr="00411513">
        <w:rPr>
          <w:sz w:val="22"/>
          <w:szCs w:val="22"/>
        </w:rPr>
        <w:t>subjekty</w:t>
      </w:r>
      <w:proofErr w:type="gramEnd"/>
      <w:r w:rsidRPr="00411513">
        <w:rPr>
          <w:sz w:val="22"/>
          <w:szCs w:val="22"/>
        </w:rPr>
        <w:t xml:space="preserve"> a to ve smyslu: Úprava kumulativního rozpočtu, úprava projektové studie apod</w:t>
      </w:r>
      <w:r>
        <w:rPr>
          <w:sz w:val="22"/>
          <w:szCs w:val="22"/>
        </w:rPr>
        <w:t>.</w:t>
      </w:r>
    </w:p>
    <w:p w14:paraId="32E78E07" w14:textId="77777777" w:rsidR="005A0233" w:rsidRDefault="005A0233" w:rsidP="005A0233">
      <w:pPr>
        <w:pStyle w:val="Bezmezer"/>
      </w:pPr>
    </w:p>
    <w:p w14:paraId="78407483" w14:textId="77777777" w:rsidR="005A0233" w:rsidRPr="00AC42B0" w:rsidRDefault="005A0233" w:rsidP="005A0233">
      <w:pPr>
        <w:pStyle w:val="Bezmezer"/>
        <w:jc w:val="center"/>
        <w:rPr>
          <w:b/>
        </w:rPr>
      </w:pPr>
      <w:r w:rsidRPr="00AC42B0">
        <w:rPr>
          <w:b/>
        </w:rPr>
        <w:t>IV. Rozsah předmětu plnění</w:t>
      </w:r>
    </w:p>
    <w:p w14:paraId="5BC2BADA" w14:textId="77777777" w:rsidR="005A0233" w:rsidRDefault="005A0233" w:rsidP="005A0233">
      <w:pPr>
        <w:pStyle w:val="Bezmezer"/>
      </w:pPr>
      <w:r>
        <w:t xml:space="preserve"> </w:t>
      </w:r>
    </w:p>
    <w:p w14:paraId="58872160" w14:textId="77777777" w:rsidR="005A0233" w:rsidRPr="00BB56D9" w:rsidRDefault="005A0233" w:rsidP="005A0233">
      <w:pPr>
        <w:pStyle w:val="Bezmezer"/>
        <w:numPr>
          <w:ilvl w:val="1"/>
          <w:numId w:val="3"/>
        </w:numPr>
        <w:jc w:val="both"/>
      </w:pPr>
      <w:r>
        <w:t xml:space="preserve">Dílo, zpracované dle čl. III. a dle rozsahu a obsahu této smlouvy, bude objednateli předáno v termínu dle čl. VI., odst. 5.1. této </w:t>
      </w:r>
      <w:r w:rsidRPr="00BB56D9">
        <w:t xml:space="preserve">smlouvy v 6 vyhotoveních v tištěné formě a v 1 vyhotovení na CD ve formátu </w:t>
      </w:r>
      <w:proofErr w:type="spellStart"/>
      <w:r w:rsidRPr="00BB56D9">
        <w:t>pdf</w:t>
      </w:r>
      <w:proofErr w:type="spellEnd"/>
      <w:r w:rsidRPr="00BB56D9">
        <w:t xml:space="preserve"> a </w:t>
      </w:r>
      <w:proofErr w:type="spellStart"/>
      <w:r w:rsidRPr="00BB56D9">
        <w:t>dwg</w:t>
      </w:r>
      <w:proofErr w:type="spellEnd"/>
      <w:r w:rsidRPr="00BB56D9">
        <w:t>.</w:t>
      </w:r>
    </w:p>
    <w:p w14:paraId="53183418" w14:textId="77777777" w:rsidR="005A0233" w:rsidRDefault="005A0233" w:rsidP="005A0233">
      <w:pPr>
        <w:pStyle w:val="Bezmezer"/>
      </w:pPr>
    </w:p>
    <w:p w14:paraId="62935CDA" w14:textId="77777777" w:rsidR="005A0233" w:rsidRDefault="005A0233" w:rsidP="005A0233">
      <w:pPr>
        <w:pStyle w:val="Bezmezer"/>
      </w:pPr>
    </w:p>
    <w:p w14:paraId="4A5DF2C2" w14:textId="77777777" w:rsidR="005A0233" w:rsidRPr="00AC42B0" w:rsidRDefault="005A0233" w:rsidP="005A0233">
      <w:pPr>
        <w:pStyle w:val="Bezmezer"/>
        <w:jc w:val="center"/>
        <w:rPr>
          <w:b/>
        </w:rPr>
      </w:pPr>
      <w:r w:rsidRPr="00AC42B0">
        <w:rPr>
          <w:b/>
        </w:rPr>
        <w:t>V. Termín plnění</w:t>
      </w:r>
    </w:p>
    <w:p w14:paraId="1136D4F8" w14:textId="77777777" w:rsidR="005A0233" w:rsidRPr="00BB56D9" w:rsidRDefault="005A0233" w:rsidP="005A0233">
      <w:pPr>
        <w:pStyle w:val="Bezmezer"/>
        <w:numPr>
          <w:ilvl w:val="1"/>
          <w:numId w:val="4"/>
        </w:numPr>
        <w:jc w:val="both"/>
      </w:pPr>
      <w:r w:rsidRPr="00BB56D9">
        <w:t xml:space="preserve">Termín plnění předmětu díla: </w:t>
      </w:r>
    </w:p>
    <w:p w14:paraId="7F94F56C" w14:textId="77777777" w:rsidR="005A0233" w:rsidRPr="00BB56D9" w:rsidRDefault="005A0233" w:rsidP="005A0233">
      <w:pPr>
        <w:pStyle w:val="Bezmezer"/>
        <w:numPr>
          <w:ilvl w:val="0"/>
          <w:numId w:val="5"/>
        </w:numPr>
        <w:jc w:val="both"/>
      </w:pPr>
      <w:r w:rsidRPr="00BB56D9">
        <w:t xml:space="preserve">Termín zahájení díla: </w:t>
      </w:r>
      <w:r w:rsidR="00B156D9">
        <w:t>bezodkladně</w:t>
      </w:r>
      <w:r w:rsidRPr="00BB56D9">
        <w:t xml:space="preserve"> po podpisu této smlouvy</w:t>
      </w:r>
    </w:p>
    <w:p w14:paraId="10982D71" w14:textId="77777777" w:rsidR="005A0233" w:rsidRPr="00BB56D9" w:rsidRDefault="005A0233" w:rsidP="005A0233">
      <w:pPr>
        <w:pStyle w:val="Bezmezer"/>
        <w:numPr>
          <w:ilvl w:val="0"/>
          <w:numId w:val="5"/>
        </w:numPr>
        <w:jc w:val="both"/>
      </w:pPr>
      <w:r w:rsidRPr="00BB56D9">
        <w:t>Termín dokončení díla: nejpozději do 6 týdnů od podpis této smlouvy</w:t>
      </w:r>
    </w:p>
    <w:p w14:paraId="39140F9C" w14:textId="77777777" w:rsidR="005A0233" w:rsidRDefault="005A0233" w:rsidP="005A0233">
      <w:pPr>
        <w:pStyle w:val="Bezmezer"/>
        <w:jc w:val="both"/>
      </w:pPr>
    </w:p>
    <w:p w14:paraId="51A7990E" w14:textId="77777777" w:rsidR="005A0233" w:rsidRDefault="005A0233" w:rsidP="005A0233">
      <w:pPr>
        <w:pStyle w:val="Bezmezer"/>
        <w:numPr>
          <w:ilvl w:val="1"/>
          <w:numId w:val="4"/>
        </w:numPr>
        <w:jc w:val="both"/>
      </w:pPr>
      <w:r>
        <w:t>Předmět plnění, definovaný dle obsahu a rozsahu této smlouvy, je splněný řádným vypracováním a odevzdáním kompletního díla objednateli.</w:t>
      </w:r>
    </w:p>
    <w:p w14:paraId="25A78F92" w14:textId="77777777" w:rsidR="005A0233" w:rsidRDefault="005A0233" w:rsidP="005A0233">
      <w:pPr>
        <w:pStyle w:val="Bezmezer"/>
      </w:pPr>
    </w:p>
    <w:p w14:paraId="283B9394" w14:textId="77777777" w:rsidR="005A0233" w:rsidRDefault="005A0233" w:rsidP="005A0233">
      <w:pPr>
        <w:pStyle w:val="Bezmezer"/>
      </w:pPr>
    </w:p>
    <w:p w14:paraId="10996FCF" w14:textId="77777777" w:rsidR="005A0233" w:rsidRPr="00AC42B0" w:rsidRDefault="005A0233" w:rsidP="005A0233">
      <w:pPr>
        <w:pStyle w:val="Bezmezer"/>
        <w:jc w:val="center"/>
        <w:rPr>
          <w:b/>
        </w:rPr>
      </w:pPr>
      <w:r w:rsidRPr="00AC42B0">
        <w:rPr>
          <w:b/>
        </w:rPr>
        <w:t>VI. Cena za dílo</w:t>
      </w:r>
    </w:p>
    <w:p w14:paraId="6962FFE9" w14:textId="77777777" w:rsidR="005A0233" w:rsidRDefault="005A0233" w:rsidP="005A0233">
      <w:pPr>
        <w:pStyle w:val="Bezmezer"/>
      </w:pPr>
    </w:p>
    <w:p w14:paraId="160071D4" w14:textId="77777777" w:rsidR="005A0233" w:rsidRDefault="005A0233" w:rsidP="005A0233">
      <w:pPr>
        <w:pStyle w:val="Bezmezer"/>
        <w:numPr>
          <w:ilvl w:val="1"/>
          <w:numId w:val="6"/>
        </w:numPr>
        <w:jc w:val="both"/>
      </w:pPr>
      <w:r>
        <w:t xml:space="preserve">Cena za zhotovení předmětu plnění dle této smlouvy je cenou smluvní, sjednanou dohodou obou smluvních stran ve smyslu cenové nabídky zhotovitele ze dne </w:t>
      </w:r>
      <w:r w:rsidR="00765B20">
        <w:t>28.01.2020,</w:t>
      </w:r>
      <w:r>
        <w:t xml:space="preserve"> a to ve výši: </w:t>
      </w:r>
    </w:p>
    <w:p w14:paraId="2A1B7FE0" w14:textId="77777777" w:rsidR="005A0233" w:rsidRPr="00765B20" w:rsidRDefault="005A0233" w:rsidP="005A0233">
      <w:pPr>
        <w:pStyle w:val="Bezmezer"/>
        <w:ind w:firstLine="360"/>
        <w:jc w:val="both"/>
        <w:rPr>
          <w:b/>
        </w:rPr>
      </w:pPr>
      <w:r w:rsidRPr="00765B20">
        <w:rPr>
          <w:b/>
        </w:rPr>
        <w:t xml:space="preserve">Cena díla bez DPH: </w:t>
      </w:r>
      <w:r w:rsidR="00765B20" w:rsidRPr="00765B20">
        <w:rPr>
          <w:b/>
        </w:rPr>
        <w:t>96.000,-</w:t>
      </w:r>
      <w:r w:rsidRPr="00765B20">
        <w:rPr>
          <w:b/>
        </w:rPr>
        <w:t xml:space="preserve"> Kč </w:t>
      </w:r>
    </w:p>
    <w:p w14:paraId="7C056E24" w14:textId="77777777" w:rsidR="005A0233" w:rsidRPr="00765B20" w:rsidRDefault="005A0233" w:rsidP="005A0233">
      <w:pPr>
        <w:pStyle w:val="Bezmezer"/>
        <w:ind w:firstLine="360"/>
        <w:jc w:val="both"/>
        <w:rPr>
          <w:b/>
        </w:rPr>
      </w:pPr>
      <w:r w:rsidRPr="00765B20">
        <w:rPr>
          <w:b/>
        </w:rPr>
        <w:t xml:space="preserve">DPH </w:t>
      </w:r>
      <w:proofErr w:type="gramStart"/>
      <w:r w:rsidR="00765B20" w:rsidRPr="00765B20">
        <w:rPr>
          <w:b/>
        </w:rPr>
        <w:t>21</w:t>
      </w:r>
      <w:r w:rsidRPr="00765B20">
        <w:rPr>
          <w:b/>
        </w:rPr>
        <w:t>%</w:t>
      </w:r>
      <w:proofErr w:type="gramEnd"/>
      <w:r w:rsidRPr="00765B20">
        <w:rPr>
          <w:b/>
        </w:rPr>
        <w:t xml:space="preserve">: </w:t>
      </w:r>
      <w:r w:rsidR="00765B20" w:rsidRPr="00765B20">
        <w:rPr>
          <w:b/>
        </w:rPr>
        <w:t>20.160,-</w:t>
      </w:r>
      <w:r w:rsidRPr="00765B20">
        <w:rPr>
          <w:b/>
        </w:rPr>
        <w:t xml:space="preserve"> Kč </w:t>
      </w:r>
    </w:p>
    <w:p w14:paraId="775F5D00" w14:textId="77777777" w:rsidR="005A0233" w:rsidRPr="00765B20" w:rsidRDefault="005A0233" w:rsidP="005A0233">
      <w:pPr>
        <w:pStyle w:val="Bezmezer"/>
        <w:ind w:firstLine="360"/>
        <w:jc w:val="both"/>
        <w:rPr>
          <w:b/>
        </w:rPr>
      </w:pPr>
      <w:r w:rsidRPr="00765B20">
        <w:rPr>
          <w:b/>
        </w:rPr>
        <w:t xml:space="preserve">Cena díla celkem: </w:t>
      </w:r>
      <w:r w:rsidR="00765B20" w:rsidRPr="00765B20">
        <w:rPr>
          <w:b/>
        </w:rPr>
        <w:t xml:space="preserve">116.160,- </w:t>
      </w:r>
      <w:r w:rsidRPr="00765B20">
        <w:rPr>
          <w:b/>
        </w:rPr>
        <w:t>Kč</w:t>
      </w:r>
    </w:p>
    <w:p w14:paraId="207FC801" w14:textId="77777777" w:rsidR="005A0233" w:rsidRDefault="005A0233" w:rsidP="005A0233">
      <w:pPr>
        <w:pStyle w:val="Bezmezer"/>
        <w:jc w:val="both"/>
      </w:pPr>
    </w:p>
    <w:p w14:paraId="6128A3B4" w14:textId="77777777" w:rsidR="005A0233" w:rsidRDefault="005A0233" w:rsidP="005A0233">
      <w:pPr>
        <w:pStyle w:val="Bezmezer"/>
        <w:numPr>
          <w:ilvl w:val="1"/>
          <w:numId w:val="6"/>
        </w:numPr>
        <w:jc w:val="both"/>
      </w:pPr>
      <w:r>
        <w:t xml:space="preserve">Smluvní strany se dohodly, že finanční záloha nebude poskytnuta. </w:t>
      </w:r>
    </w:p>
    <w:p w14:paraId="6F1D2C52" w14:textId="77777777" w:rsidR="005A0233" w:rsidRDefault="005A0233" w:rsidP="005A0233">
      <w:pPr>
        <w:pStyle w:val="Bezmezer"/>
        <w:ind w:left="360"/>
        <w:jc w:val="both"/>
      </w:pPr>
    </w:p>
    <w:p w14:paraId="4D3A3043" w14:textId="77777777" w:rsidR="005A0233" w:rsidRDefault="005A0233" w:rsidP="005A0233">
      <w:pPr>
        <w:pStyle w:val="Bezmezer"/>
        <w:numPr>
          <w:ilvl w:val="1"/>
          <w:numId w:val="6"/>
        </w:numPr>
        <w:jc w:val="both"/>
      </w:pPr>
      <w:r>
        <w:t>Placení bude probíhat fakturací po předání díla bez vad a nedodělků.</w:t>
      </w:r>
    </w:p>
    <w:p w14:paraId="4C5A5886" w14:textId="77777777" w:rsidR="005A0233" w:rsidRDefault="005A0233" w:rsidP="005A0233">
      <w:pPr>
        <w:pStyle w:val="Odstavecseseznamem"/>
        <w:jc w:val="both"/>
      </w:pPr>
    </w:p>
    <w:p w14:paraId="4102F2E2" w14:textId="77777777" w:rsidR="005A0233" w:rsidRDefault="005A0233" w:rsidP="005A0233">
      <w:pPr>
        <w:pStyle w:val="Bezmezer"/>
        <w:numPr>
          <w:ilvl w:val="1"/>
          <w:numId w:val="6"/>
        </w:numPr>
        <w:jc w:val="both"/>
      </w:pPr>
      <w:r>
        <w:t xml:space="preserve">Objednatel se zavazuje zaplatit dohodnutou smluvní cenu dle čl. VI., odst. 6.1. této smlouvy nejpozději do 30 kalendářních dnů po obdržení faktury. Za úhradu ceny za zhotovení předmětu plnění se považuje termín odepsání peněžních prostředků z účtu objednatele ve prospěch účtu zhotovitele. </w:t>
      </w:r>
    </w:p>
    <w:p w14:paraId="292C98A7" w14:textId="77777777" w:rsidR="005A0233" w:rsidRDefault="005A0233" w:rsidP="005A0233">
      <w:pPr>
        <w:pStyle w:val="Odstavecseseznamem"/>
        <w:jc w:val="both"/>
      </w:pPr>
    </w:p>
    <w:p w14:paraId="2EE8FC43" w14:textId="77777777" w:rsidR="005A0233" w:rsidRDefault="005A0233" w:rsidP="005A0233">
      <w:pPr>
        <w:pStyle w:val="Bezmezer"/>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14:paraId="3B2255A8" w14:textId="77777777" w:rsidR="005A0233" w:rsidRDefault="005A0233" w:rsidP="005A0233">
      <w:pPr>
        <w:pStyle w:val="Odstavecseseznamem"/>
        <w:jc w:val="both"/>
      </w:pPr>
    </w:p>
    <w:p w14:paraId="2F3CD42A" w14:textId="77777777" w:rsidR="005A0233" w:rsidRDefault="005A0233" w:rsidP="005A0233">
      <w:pPr>
        <w:pStyle w:val="Bezmezer"/>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14:paraId="4BA429B2" w14:textId="77777777" w:rsidR="005A0233" w:rsidRDefault="005A0233" w:rsidP="005A0233">
      <w:pPr>
        <w:pStyle w:val="Odstavecseseznamem"/>
      </w:pPr>
    </w:p>
    <w:p w14:paraId="73E074B7" w14:textId="77777777" w:rsidR="005A0233" w:rsidRDefault="005A0233" w:rsidP="005A0233">
      <w:pPr>
        <w:pStyle w:val="Bezmezer"/>
        <w:numPr>
          <w:ilvl w:val="1"/>
          <w:numId w:val="6"/>
        </w:numPr>
        <w:jc w:val="both"/>
      </w:pPr>
      <w:r>
        <w:t>Změnu ceny je možno požadovat pouze pokud v průběhu realizace díla dojde ke změnám sazeb daně z přidané hodnoty.</w:t>
      </w:r>
    </w:p>
    <w:p w14:paraId="04EA95A2" w14:textId="77777777" w:rsidR="005A0233" w:rsidRDefault="005A0233" w:rsidP="005A0233">
      <w:pPr>
        <w:pStyle w:val="Bezmezer"/>
      </w:pPr>
    </w:p>
    <w:p w14:paraId="367B12C9" w14:textId="77777777" w:rsidR="001B119C" w:rsidRDefault="001B119C" w:rsidP="005A0233">
      <w:pPr>
        <w:pStyle w:val="Bezmezer"/>
      </w:pPr>
    </w:p>
    <w:p w14:paraId="2A8C85EF" w14:textId="77777777" w:rsidR="005A0233" w:rsidRPr="00034F1D" w:rsidRDefault="005A0233" w:rsidP="005A0233">
      <w:pPr>
        <w:pStyle w:val="Bezmezer"/>
        <w:jc w:val="center"/>
        <w:rPr>
          <w:b/>
        </w:rPr>
      </w:pPr>
      <w:r w:rsidRPr="00034F1D">
        <w:rPr>
          <w:b/>
        </w:rPr>
        <w:lastRenderedPageBreak/>
        <w:t xml:space="preserve">VII. </w:t>
      </w:r>
      <w:r>
        <w:rPr>
          <w:b/>
        </w:rPr>
        <w:t>Práva a povinnosti smluvních stran</w:t>
      </w:r>
    </w:p>
    <w:p w14:paraId="6BFADE4A" w14:textId="77777777" w:rsidR="005A0233" w:rsidRDefault="005A0233" w:rsidP="005A0233">
      <w:pPr>
        <w:pStyle w:val="Bezmezer"/>
        <w:jc w:val="center"/>
      </w:pPr>
    </w:p>
    <w:p w14:paraId="122EAD21" w14:textId="77777777" w:rsidR="005A0233" w:rsidRDefault="005A0233" w:rsidP="005A0233">
      <w:pPr>
        <w:pStyle w:val="Bezmezer"/>
        <w:numPr>
          <w:ilvl w:val="1"/>
          <w:numId w:val="7"/>
        </w:numPr>
        <w:jc w:val="both"/>
      </w:pPr>
      <w:r>
        <w:t>Zhotovitel odpovídá za to, že dílo bude kompletní ve smyslu této smlouvy.</w:t>
      </w:r>
    </w:p>
    <w:p w14:paraId="23B4825D" w14:textId="77777777" w:rsidR="005A0233" w:rsidRDefault="005A0233" w:rsidP="005A0233">
      <w:pPr>
        <w:pStyle w:val="Bezmezer"/>
        <w:ind w:left="360"/>
        <w:jc w:val="both"/>
      </w:pPr>
    </w:p>
    <w:p w14:paraId="5EF9E62D" w14:textId="77777777" w:rsidR="005A0233" w:rsidRDefault="005A0233" w:rsidP="005A0233">
      <w:pPr>
        <w:pStyle w:val="Bezmezer"/>
        <w:numPr>
          <w:ilvl w:val="1"/>
          <w:numId w:val="7"/>
        </w:numPr>
        <w:jc w:val="both"/>
      </w:pPr>
      <w:r>
        <w:t xml:space="preserve">Zhotovitel se zavazuje, že vykoná pro objednatele veškeré činnosti v rozsahu a obsahu dle této smlouvy jakož i další činnosti s předmětem smlouvy související za účelem dosažení cíle této smlouvy. </w:t>
      </w:r>
    </w:p>
    <w:p w14:paraId="3400359F" w14:textId="77777777" w:rsidR="005A0233" w:rsidRDefault="005A0233" w:rsidP="005A0233">
      <w:pPr>
        <w:pStyle w:val="Odstavecseseznamem"/>
        <w:jc w:val="both"/>
      </w:pPr>
    </w:p>
    <w:p w14:paraId="0715F679" w14:textId="77777777" w:rsidR="005A0233" w:rsidRDefault="005A0233" w:rsidP="005A0233">
      <w:pPr>
        <w:pStyle w:val="Bezmezer"/>
        <w:numPr>
          <w:ilvl w:val="1"/>
          <w:numId w:val="7"/>
        </w:numPr>
        <w:jc w:val="both"/>
      </w:pPr>
      <w:r>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14:paraId="709D2E09" w14:textId="77777777" w:rsidR="005A0233" w:rsidRDefault="005A0233" w:rsidP="005A0233">
      <w:pPr>
        <w:pStyle w:val="Odstavecseseznamem"/>
        <w:jc w:val="both"/>
      </w:pPr>
    </w:p>
    <w:p w14:paraId="58FC044E" w14:textId="77777777" w:rsidR="005A0233" w:rsidRDefault="005A0233" w:rsidP="005A0233">
      <w:pPr>
        <w:pStyle w:val="Bezmezer"/>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14:paraId="573E1A0C" w14:textId="77777777" w:rsidR="005A0233" w:rsidRDefault="005A0233" w:rsidP="005A0233">
      <w:pPr>
        <w:pStyle w:val="Odstavecseseznamem"/>
        <w:jc w:val="both"/>
      </w:pPr>
    </w:p>
    <w:p w14:paraId="047A25EA" w14:textId="77777777" w:rsidR="005A0233" w:rsidRDefault="005A0233" w:rsidP="005A0233">
      <w:pPr>
        <w:pStyle w:val="Bezmezer"/>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14:paraId="5D0D3688" w14:textId="77777777" w:rsidR="005A0233" w:rsidRDefault="005A0233" w:rsidP="005A0233">
      <w:pPr>
        <w:pStyle w:val="Odstavecseseznamem"/>
        <w:jc w:val="both"/>
      </w:pPr>
    </w:p>
    <w:p w14:paraId="5EF1E5E8" w14:textId="77777777" w:rsidR="005A0233" w:rsidRDefault="005A0233" w:rsidP="005A0233">
      <w:pPr>
        <w:pStyle w:val="Bezmezer"/>
        <w:numPr>
          <w:ilvl w:val="1"/>
          <w:numId w:val="7"/>
        </w:numPr>
        <w:jc w:val="both"/>
      </w:pPr>
      <w:r>
        <w:t xml:space="preserve">Smluvní strany se dohodly, že v případě, že prohlášení zhotovitele dle čl. VII., odst. 7.5. této smlouvy bude nepravdivé, je zhotovitel povinen zaplatit objednateli smluvní pokutu ve výši 10 % ze sjednané ceny díla vč. DPH za každé takové zjištění. </w:t>
      </w:r>
    </w:p>
    <w:p w14:paraId="010DE1B5" w14:textId="77777777" w:rsidR="005A0233" w:rsidRDefault="005A0233" w:rsidP="005A0233">
      <w:pPr>
        <w:pStyle w:val="Odstavecseseznamem"/>
        <w:jc w:val="both"/>
      </w:pPr>
    </w:p>
    <w:p w14:paraId="0C9889DD" w14:textId="77777777" w:rsidR="005A0233" w:rsidRDefault="005A0233" w:rsidP="005A0233">
      <w:pPr>
        <w:pStyle w:val="Bezmezer"/>
        <w:numPr>
          <w:ilvl w:val="1"/>
          <w:numId w:val="7"/>
        </w:numPr>
        <w:jc w:val="both"/>
      </w:pPr>
      <w:r>
        <w:t xml:space="preserve">V případě, že dojde ze strany zhotovitele k prodlení s předáním dokončeného díla, je objednatel oprávněn vystavit fakturu na smluvní pokutu a pozastavit peněžní </w:t>
      </w:r>
      <w:proofErr w:type="gramStart"/>
      <w:r>
        <w:t>plnění</w:t>
      </w:r>
      <w:proofErr w:type="gramEnd"/>
      <w:r>
        <w:t xml:space="preserve"> respektive proplacení faktury do doby sankčního vypořádání pohledávky.</w:t>
      </w:r>
    </w:p>
    <w:p w14:paraId="52EDA419" w14:textId="77777777" w:rsidR="005A0233" w:rsidRDefault="005A0233" w:rsidP="005A0233">
      <w:pPr>
        <w:pStyle w:val="Odstavecseseznamem"/>
        <w:jc w:val="both"/>
      </w:pPr>
    </w:p>
    <w:p w14:paraId="01BD3CFF" w14:textId="77777777" w:rsidR="005A0233" w:rsidRDefault="005A0233" w:rsidP="005A0233">
      <w:pPr>
        <w:pStyle w:val="Bezmezer"/>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7.6. a 7.9 této smlouvy, bude příslušná částka započtena oproti fakturované ceně díla. Započtení může být objednatelem provedeno z fakturované ceny díla, popř. z jakéhokoli jiného závazku, který vznikl objednateli vůči zhotoviteli. </w:t>
      </w:r>
    </w:p>
    <w:p w14:paraId="53D9BFA1" w14:textId="77777777" w:rsidR="005A0233" w:rsidRDefault="005A0233" w:rsidP="005A0233">
      <w:pPr>
        <w:pStyle w:val="Odstavecseseznamem"/>
        <w:jc w:val="both"/>
      </w:pPr>
    </w:p>
    <w:p w14:paraId="639957C8" w14:textId="77777777" w:rsidR="005A0233" w:rsidRDefault="005A0233" w:rsidP="005A0233">
      <w:pPr>
        <w:pStyle w:val="Bezmezer"/>
        <w:numPr>
          <w:ilvl w:val="1"/>
          <w:numId w:val="7"/>
        </w:numPr>
        <w:jc w:val="both"/>
      </w:pPr>
      <w:r>
        <w:t xml:space="preserve">V případě nesplnění termínů ze strany zhotovitele vyplývajících z čl. V., odst. 5.1 této smlouvy se smluvní strany dohodly na smluvní pokutě ve výši 1.000 Kč za každý den prodlení </w:t>
      </w:r>
    </w:p>
    <w:p w14:paraId="0CC991C4" w14:textId="77777777" w:rsidR="005A0233" w:rsidRDefault="005A0233" w:rsidP="005A0233">
      <w:pPr>
        <w:pStyle w:val="Odstavecseseznamem"/>
        <w:jc w:val="both"/>
      </w:pPr>
    </w:p>
    <w:p w14:paraId="2BE9B437" w14:textId="77777777" w:rsidR="005A0233" w:rsidRDefault="005A0233" w:rsidP="005A0233">
      <w:pPr>
        <w:pStyle w:val="Bezmezer"/>
        <w:numPr>
          <w:ilvl w:val="1"/>
          <w:numId w:val="7"/>
        </w:numPr>
        <w:jc w:val="both"/>
      </w:pPr>
      <w:r>
        <w:t xml:space="preserve">Dojde-li ze strany objednatele k prodlení při úhradě faktury, je objednatel povinen zaplatit zhotoviteli smluvní pokutu ve výši 100 Kč za každý den prodlení. Toto </w:t>
      </w:r>
      <w:r>
        <w:lastRenderedPageBreak/>
        <w:t xml:space="preserve">ustanovení se však nevztahuje na proplacení takových faktur, u kterých bude z důvodů uvedených v čl. VIII., odst. 7.7. této smlouvy pozastaveno peněžní </w:t>
      </w:r>
      <w:proofErr w:type="gramStart"/>
      <w:r>
        <w:t>plnění</w:t>
      </w:r>
      <w:proofErr w:type="gramEnd"/>
      <w:r>
        <w:t xml:space="preserve"> resp. jejich proplácení. </w:t>
      </w:r>
    </w:p>
    <w:p w14:paraId="3FB37BAC" w14:textId="77777777" w:rsidR="005A0233" w:rsidRDefault="005A0233" w:rsidP="005A0233">
      <w:pPr>
        <w:pStyle w:val="Odstavecseseznamem"/>
        <w:jc w:val="both"/>
      </w:pPr>
    </w:p>
    <w:p w14:paraId="639C3938" w14:textId="77777777" w:rsidR="005A0233" w:rsidRDefault="005A0233" w:rsidP="005A0233">
      <w:pPr>
        <w:pStyle w:val="Bezmezer"/>
        <w:numPr>
          <w:ilvl w:val="1"/>
          <w:numId w:val="7"/>
        </w:numPr>
        <w:jc w:val="both"/>
      </w:pPr>
      <w:r>
        <w:t>Fakturu dle čl. VI., odst. 6.3 této smlouvy je zhotovitel povinen předat objednateli nejpozději do 15 dnů ode předání díla zhotoviteli.</w:t>
      </w:r>
    </w:p>
    <w:p w14:paraId="7B4BFAF9" w14:textId="77777777" w:rsidR="005A0233" w:rsidRDefault="005A0233" w:rsidP="005A0233">
      <w:pPr>
        <w:pStyle w:val="Odstavecseseznamem"/>
        <w:jc w:val="both"/>
      </w:pPr>
    </w:p>
    <w:p w14:paraId="2CE8164C" w14:textId="77777777" w:rsidR="005A0233" w:rsidRDefault="005A0233" w:rsidP="005A0233">
      <w:pPr>
        <w:pStyle w:val="Bezmezer"/>
        <w:numPr>
          <w:ilvl w:val="1"/>
          <w:numId w:val="7"/>
        </w:numPr>
        <w:jc w:val="both"/>
      </w:pPr>
      <w:r>
        <w:t xml:space="preserve">Splatnost vyúčtovaných smluvních pokut se sjednává na 30 dnů ode dne doručení vyúčtování smluvních pokut. </w:t>
      </w:r>
    </w:p>
    <w:p w14:paraId="5EAC348E" w14:textId="77777777" w:rsidR="005A0233" w:rsidRDefault="005A0233" w:rsidP="005A0233">
      <w:pPr>
        <w:pStyle w:val="Odstavecseseznamem"/>
        <w:jc w:val="both"/>
      </w:pPr>
    </w:p>
    <w:p w14:paraId="0F69085A" w14:textId="77777777" w:rsidR="005A0233" w:rsidRDefault="005A0233" w:rsidP="005A0233">
      <w:pPr>
        <w:pStyle w:val="Bezmezer"/>
        <w:numPr>
          <w:ilvl w:val="1"/>
          <w:numId w:val="7"/>
        </w:numPr>
        <w:jc w:val="both"/>
      </w:pPr>
      <w:r>
        <w:t xml:space="preserve">Zaplacením smluvní pokuty nezaniká povinnost smluvní strany závazek splnit a právo oprávněné smluvní strany požadovat i náhradu vzniklých škod v plné výši. </w:t>
      </w:r>
    </w:p>
    <w:p w14:paraId="4B72133A" w14:textId="77777777" w:rsidR="005A0233" w:rsidRDefault="005A0233" w:rsidP="005A0233">
      <w:pPr>
        <w:pStyle w:val="Odstavecseseznamem"/>
      </w:pPr>
    </w:p>
    <w:p w14:paraId="72586A30" w14:textId="77777777" w:rsidR="005A0233" w:rsidRDefault="005A0233" w:rsidP="005A0233">
      <w:pPr>
        <w:pStyle w:val="Bezmezer"/>
        <w:numPr>
          <w:ilvl w:val="1"/>
          <w:numId w:val="7"/>
        </w:numPr>
        <w:jc w:val="both"/>
      </w:pPr>
      <w:r>
        <w:t>Zhotovitel souhlasí s případným zveřejněním díla či některé jeho částí.</w:t>
      </w:r>
    </w:p>
    <w:p w14:paraId="44EEB6A3" w14:textId="77777777" w:rsidR="005A0233" w:rsidRDefault="005A0233" w:rsidP="005A0233">
      <w:pPr>
        <w:pStyle w:val="Bezmezer"/>
      </w:pPr>
    </w:p>
    <w:p w14:paraId="14E16728" w14:textId="77777777" w:rsidR="005A0233" w:rsidRDefault="005A0233" w:rsidP="005A0233">
      <w:pPr>
        <w:pStyle w:val="Bezmezer"/>
      </w:pPr>
    </w:p>
    <w:p w14:paraId="263F1823" w14:textId="77777777" w:rsidR="005A0233" w:rsidRPr="00034F1D" w:rsidRDefault="005A0233" w:rsidP="005A0233">
      <w:pPr>
        <w:pStyle w:val="Bezmezer"/>
        <w:jc w:val="center"/>
        <w:rPr>
          <w:b/>
        </w:rPr>
      </w:pPr>
      <w:r w:rsidRPr="00034F1D">
        <w:rPr>
          <w:b/>
        </w:rPr>
        <w:t>VIII. Odpovědnost za vady</w:t>
      </w:r>
    </w:p>
    <w:p w14:paraId="5D8DCFCE" w14:textId="77777777" w:rsidR="005A0233" w:rsidRDefault="005A0233" w:rsidP="005A0233">
      <w:pPr>
        <w:pStyle w:val="Bezmezer"/>
      </w:pPr>
    </w:p>
    <w:p w14:paraId="2469EA8E" w14:textId="77777777" w:rsidR="005A0233" w:rsidRDefault="005A0233" w:rsidP="005A0233">
      <w:pPr>
        <w:pStyle w:val="Bezmezer"/>
        <w:numPr>
          <w:ilvl w:val="1"/>
          <w:numId w:val="8"/>
        </w:numPr>
        <w:jc w:val="both"/>
      </w:pPr>
      <w:r>
        <w:t xml:space="preserve">Zhotovitel se zavazuje provést dílo v kvalitě odpovídající účelu smlouvy a dle platných právních předpisů. </w:t>
      </w:r>
    </w:p>
    <w:p w14:paraId="0E57FF76" w14:textId="77777777" w:rsidR="005A0233" w:rsidRDefault="005A0233" w:rsidP="005A0233">
      <w:pPr>
        <w:pStyle w:val="Bezmezer"/>
        <w:ind w:left="360"/>
        <w:jc w:val="both"/>
      </w:pPr>
    </w:p>
    <w:p w14:paraId="60F01C58" w14:textId="77777777" w:rsidR="005A0233" w:rsidRDefault="005A0233" w:rsidP="005A0233">
      <w:pPr>
        <w:pStyle w:val="Bezmezer"/>
        <w:numPr>
          <w:ilvl w:val="1"/>
          <w:numId w:val="8"/>
        </w:numPr>
        <w:jc w:val="both"/>
      </w:pPr>
      <w:r>
        <w:t>Zhotovitel odpovídá za vady na díle. Zhotovitel odpovídá za to, že předmět této smlouvy je zhotovený dle obsahu a rozsahu této smlouvy a že bude mít vlastnosti ujednané v této smlouvě.</w:t>
      </w:r>
    </w:p>
    <w:p w14:paraId="767C4AEF" w14:textId="77777777" w:rsidR="005A0233" w:rsidRDefault="005A0233" w:rsidP="005A0233">
      <w:pPr>
        <w:pStyle w:val="Bezmezer"/>
      </w:pPr>
    </w:p>
    <w:p w14:paraId="1953B367" w14:textId="77777777" w:rsidR="005A0233" w:rsidRPr="00034F1D" w:rsidRDefault="005A0233" w:rsidP="005A0233">
      <w:pPr>
        <w:pStyle w:val="Bezmezer"/>
        <w:jc w:val="center"/>
        <w:rPr>
          <w:b/>
        </w:rPr>
      </w:pPr>
      <w:r w:rsidRPr="00034F1D">
        <w:rPr>
          <w:b/>
        </w:rPr>
        <w:t>IX. Práva k dílu</w:t>
      </w:r>
    </w:p>
    <w:p w14:paraId="3B164492" w14:textId="77777777" w:rsidR="005A0233" w:rsidRDefault="005A0233" w:rsidP="005A0233">
      <w:pPr>
        <w:pStyle w:val="Bezmezer"/>
      </w:pPr>
    </w:p>
    <w:p w14:paraId="605159D2" w14:textId="77777777" w:rsidR="005A0233" w:rsidRDefault="005A0233" w:rsidP="005A0233">
      <w:pPr>
        <w:pStyle w:val="Bezmezer"/>
        <w:numPr>
          <w:ilvl w:val="1"/>
          <w:numId w:val="9"/>
        </w:numPr>
        <w:jc w:val="both"/>
      </w:pPr>
      <w:r>
        <w:t xml:space="preserve">Vlastnické právo ke všem částem díla, způsobilým být předmětem vlastnického práva, přechází na Objednatele okamžikem jejich fyzického převzetí. </w:t>
      </w:r>
    </w:p>
    <w:p w14:paraId="2BEFC3C1" w14:textId="77777777" w:rsidR="005A0233" w:rsidRDefault="005A0233" w:rsidP="005A0233">
      <w:pPr>
        <w:pStyle w:val="Bezmezer"/>
        <w:ind w:left="360"/>
        <w:jc w:val="both"/>
      </w:pPr>
    </w:p>
    <w:p w14:paraId="28357D42" w14:textId="77777777" w:rsidR="005A0233" w:rsidRDefault="005A0233" w:rsidP="005A0233">
      <w:pPr>
        <w:pStyle w:val="Bezmezer"/>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14:paraId="27132505" w14:textId="77777777" w:rsidR="005A0233" w:rsidRDefault="005A0233" w:rsidP="005A0233">
      <w:pPr>
        <w:pStyle w:val="Odstavecseseznamem"/>
        <w:jc w:val="both"/>
      </w:pPr>
    </w:p>
    <w:p w14:paraId="247FF4B4" w14:textId="77777777" w:rsidR="005A0233" w:rsidRDefault="005A0233" w:rsidP="005A0233">
      <w:pPr>
        <w:pStyle w:val="Bezmezer"/>
        <w:numPr>
          <w:ilvl w:val="1"/>
          <w:numId w:val="9"/>
        </w:numPr>
        <w:jc w:val="both"/>
      </w:pPr>
      <w:r>
        <w:lastRenderedPageBreak/>
        <w:t xml:space="preserve">Licence udělená dle čl. IX., bod 9.2 této smlouvy je nezrušitelná, neomezená a výhradní. Odměna za poskytnutí licence je zahrnuta v ceně díla. </w:t>
      </w:r>
    </w:p>
    <w:p w14:paraId="5BDB6698" w14:textId="77777777" w:rsidR="005A0233" w:rsidRDefault="005A0233" w:rsidP="005A0233">
      <w:pPr>
        <w:pStyle w:val="Odstavecseseznamem"/>
        <w:jc w:val="both"/>
      </w:pPr>
    </w:p>
    <w:p w14:paraId="0AFBC0D2" w14:textId="77777777" w:rsidR="005A0233" w:rsidRDefault="005A0233" w:rsidP="005A0233">
      <w:pPr>
        <w:pStyle w:val="Bezmezer"/>
        <w:numPr>
          <w:ilvl w:val="1"/>
          <w:numId w:val="9"/>
        </w:numPr>
        <w:jc w:val="both"/>
      </w:pPr>
      <w:r>
        <w:t>Objednatel není povinen udělenou Licenci užít.</w:t>
      </w:r>
    </w:p>
    <w:p w14:paraId="7720E578" w14:textId="77777777" w:rsidR="005A0233" w:rsidRDefault="005A0233" w:rsidP="005A0233">
      <w:pPr>
        <w:pStyle w:val="Bezmezer"/>
      </w:pPr>
    </w:p>
    <w:p w14:paraId="44101ABD" w14:textId="77777777" w:rsidR="001B119C" w:rsidRDefault="001B119C" w:rsidP="005A0233">
      <w:pPr>
        <w:pStyle w:val="Bezmezer"/>
      </w:pPr>
    </w:p>
    <w:p w14:paraId="38DE9F19" w14:textId="77777777" w:rsidR="005A0233" w:rsidRPr="00034F1D" w:rsidRDefault="005A0233" w:rsidP="005A0233">
      <w:pPr>
        <w:pStyle w:val="Bezmezer"/>
        <w:jc w:val="center"/>
        <w:rPr>
          <w:b/>
        </w:rPr>
      </w:pPr>
      <w:r w:rsidRPr="00034F1D">
        <w:rPr>
          <w:b/>
        </w:rPr>
        <w:t xml:space="preserve">X. </w:t>
      </w:r>
      <w:r>
        <w:rPr>
          <w:b/>
        </w:rPr>
        <w:t>Závěrečná</w:t>
      </w:r>
      <w:r w:rsidRPr="00034F1D">
        <w:rPr>
          <w:b/>
        </w:rPr>
        <w:t xml:space="preserve"> ustanovení</w:t>
      </w:r>
    </w:p>
    <w:p w14:paraId="4F8A6523" w14:textId="77777777" w:rsidR="005A0233" w:rsidRDefault="005A0233" w:rsidP="005A0233">
      <w:pPr>
        <w:pStyle w:val="Bezmezer"/>
        <w:jc w:val="center"/>
      </w:pPr>
    </w:p>
    <w:p w14:paraId="0B56CE81" w14:textId="77777777" w:rsidR="005A0233" w:rsidRDefault="005A0233" w:rsidP="005A0233">
      <w:pPr>
        <w:pStyle w:val="Bezmezer"/>
        <w:numPr>
          <w:ilvl w:val="1"/>
          <w:numId w:val="10"/>
        </w:numPr>
        <w:jc w:val="both"/>
      </w:pPr>
      <w:r>
        <w:t xml:space="preserve">Pokud není v této smlouvě stanoveno jinak, závazkový vztah se řídí příslušnými ustanoveními občanského zákoníku a obvyklými obchodními zvyklostmi. </w:t>
      </w:r>
    </w:p>
    <w:p w14:paraId="1C3CD5BA" w14:textId="77777777" w:rsidR="005A0233" w:rsidRDefault="005A0233" w:rsidP="005A0233">
      <w:pPr>
        <w:pStyle w:val="Bezmezer"/>
        <w:ind w:left="420"/>
        <w:jc w:val="both"/>
      </w:pPr>
    </w:p>
    <w:p w14:paraId="64DFF026" w14:textId="77777777" w:rsidR="005A0233" w:rsidRDefault="005A0233" w:rsidP="005A0233">
      <w:pPr>
        <w:pStyle w:val="Bezmezer"/>
        <w:numPr>
          <w:ilvl w:val="1"/>
          <w:numId w:val="10"/>
        </w:numPr>
        <w:jc w:val="both"/>
      </w:pPr>
      <w:r>
        <w:t xml:space="preserve">Tato smlouva se vyhotovuje ve 4 vyhotoveních, z nichž obě smluvní strany obdrží po 2 vyhotoveních. </w:t>
      </w:r>
    </w:p>
    <w:p w14:paraId="7E0CC8C1" w14:textId="77777777" w:rsidR="005A0233" w:rsidRDefault="005A0233" w:rsidP="005A0233">
      <w:pPr>
        <w:pStyle w:val="Odstavecseseznamem"/>
        <w:jc w:val="both"/>
      </w:pPr>
    </w:p>
    <w:p w14:paraId="4B7E83FB" w14:textId="77777777" w:rsidR="005A0233" w:rsidRDefault="005A0233" w:rsidP="005A0233">
      <w:pPr>
        <w:pStyle w:val="Bezmezer"/>
        <w:numPr>
          <w:ilvl w:val="1"/>
          <w:numId w:val="10"/>
        </w:numPr>
        <w:jc w:val="both"/>
      </w:pPr>
      <w:r>
        <w:t xml:space="preserve">Tato smlouva nabývá platnosti a účinnosti dnem jejího podpisu oprávněnými zástupci obou smluvních stran, pokud zvláštní zákon nestanoví okamžik účinnosti jinak. </w:t>
      </w:r>
    </w:p>
    <w:p w14:paraId="4F9A155D" w14:textId="77777777" w:rsidR="005A0233" w:rsidRDefault="005A0233" w:rsidP="005A0233">
      <w:pPr>
        <w:pStyle w:val="Odstavecseseznamem"/>
        <w:jc w:val="both"/>
      </w:pPr>
    </w:p>
    <w:p w14:paraId="6532812D" w14:textId="77777777" w:rsidR="005A0233" w:rsidRDefault="005A0233" w:rsidP="005A0233">
      <w:pPr>
        <w:pStyle w:val="Bezmezer"/>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14:paraId="5D9286DE" w14:textId="77777777" w:rsidR="005A0233" w:rsidRDefault="005A0233" w:rsidP="005A0233">
      <w:pPr>
        <w:pStyle w:val="Odstavecseseznamem"/>
        <w:jc w:val="both"/>
      </w:pPr>
    </w:p>
    <w:p w14:paraId="594CE596" w14:textId="77777777" w:rsidR="005A0233" w:rsidRDefault="005A0233" w:rsidP="005A0233">
      <w:pPr>
        <w:pStyle w:val="Bezmezer"/>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14:paraId="76109DC1" w14:textId="77777777" w:rsidR="005A0233" w:rsidRDefault="005A0233" w:rsidP="005A0233">
      <w:pPr>
        <w:pStyle w:val="Odstavecseseznamem"/>
      </w:pPr>
    </w:p>
    <w:p w14:paraId="7680F563" w14:textId="77777777" w:rsidR="005A0233" w:rsidRDefault="005A0233" w:rsidP="005A0233">
      <w:pPr>
        <w:pStyle w:val="Bezmezer"/>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14:paraId="4C52D5F8" w14:textId="77777777" w:rsidR="005A0233" w:rsidRDefault="005A0233" w:rsidP="005A0233">
      <w:pPr>
        <w:pStyle w:val="Odstavecseseznamem"/>
      </w:pPr>
    </w:p>
    <w:p w14:paraId="20E76070" w14:textId="77777777" w:rsidR="005A0233" w:rsidRDefault="005A0233" w:rsidP="005A0233">
      <w:pPr>
        <w:pStyle w:val="Bezmezer"/>
        <w:numPr>
          <w:ilvl w:val="1"/>
          <w:numId w:val="10"/>
        </w:numPr>
        <w:jc w:val="both"/>
      </w:pPr>
      <w:r w:rsidRPr="00075B01">
        <w:t>Případné soudní spory vzniklé z této smlouvy řeší obecné soudy ČR.</w:t>
      </w:r>
    </w:p>
    <w:p w14:paraId="676B7E41" w14:textId="77777777" w:rsidR="005A0233" w:rsidRDefault="005A0233" w:rsidP="005A0233">
      <w:pPr>
        <w:pStyle w:val="Odstavecseseznamem"/>
      </w:pPr>
    </w:p>
    <w:p w14:paraId="21D76E17" w14:textId="77777777" w:rsidR="005A0233" w:rsidRPr="009B3CE4" w:rsidRDefault="005A0233" w:rsidP="005A0233">
      <w:pPr>
        <w:pStyle w:val="Bezmezer"/>
        <w:numPr>
          <w:ilvl w:val="1"/>
          <w:numId w:val="10"/>
        </w:numPr>
        <w:jc w:val="both"/>
      </w:pPr>
      <w:r w:rsidRPr="00075B01">
        <w:t>Obě smluvní strany prohlašují, že si smlouvu přečetly, s jejím obsahem souhlasí a že byla sepsána na základě jejich pravé a svobodné vůle, prosté omylů.</w:t>
      </w:r>
    </w:p>
    <w:p w14:paraId="60A7201A" w14:textId="77777777" w:rsidR="005A0233" w:rsidRPr="00075B01" w:rsidRDefault="005A0233" w:rsidP="005A0233"/>
    <w:p w14:paraId="068764AF" w14:textId="77777777" w:rsidR="005A0233" w:rsidRPr="00075B01" w:rsidRDefault="005A0233" w:rsidP="005A0233"/>
    <w:p w14:paraId="132E3BE2" w14:textId="77777777" w:rsidR="005A0233" w:rsidRPr="00075B01" w:rsidRDefault="005A0233" w:rsidP="005A0233"/>
    <w:p w14:paraId="6FBC0A51" w14:textId="77777777" w:rsidR="005A0233" w:rsidRDefault="005A0233" w:rsidP="005A0233">
      <w:pPr>
        <w:pStyle w:val="Bezmezer"/>
        <w:ind w:left="420"/>
        <w:jc w:val="both"/>
      </w:pPr>
    </w:p>
    <w:p w14:paraId="1BE4AEA1" w14:textId="77777777" w:rsidR="005A0233" w:rsidRDefault="005A0233" w:rsidP="005A0233">
      <w:pPr>
        <w:pStyle w:val="Odstavecseseznamem"/>
      </w:pPr>
    </w:p>
    <w:p w14:paraId="2F0C0ADD" w14:textId="77777777" w:rsidR="005A0233" w:rsidRDefault="005A0233" w:rsidP="005A0233">
      <w:pPr>
        <w:pStyle w:val="Bezmezer"/>
      </w:pPr>
    </w:p>
    <w:p w14:paraId="7C0998D9" w14:textId="77777777" w:rsidR="005A0233" w:rsidRDefault="005A0233" w:rsidP="005A0233">
      <w:pPr>
        <w:pStyle w:val="Bezmezer"/>
      </w:pPr>
    </w:p>
    <w:p w14:paraId="1739B180" w14:textId="77777777" w:rsidR="005A0233" w:rsidRDefault="00C86989" w:rsidP="005A0233">
      <w:pPr>
        <w:pStyle w:val="Bezmezer"/>
      </w:pPr>
      <w:r>
        <w:t>V Praze</w:t>
      </w:r>
      <w:r w:rsidR="005A0233">
        <w:t xml:space="preserve"> dne: ……………</w:t>
      </w:r>
      <w:r w:rsidR="005A0233">
        <w:tab/>
      </w:r>
      <w:r w:rsidR="005A0233">
        <w:tab/>
      </w:r>
      <w:r w:rsidR="005A0233">
        <w:tab/>
      </w:r>
      <w:r>
        <w:tab/>
      </w:r>
      <w:r>
        <w:tab/>
        <w:t>V Praze</w:t>
      </w:r>
      <w:r w:rsidR="005A0233">
        <w:t xml:space="preserve"> dne: ……………</w:t>
      </w:r>
    </w:p>
    <w:p w14:paraId="1B5B27EF" w14:textId="77777777" w:rsidR="005A0233" w:rsidRDefault="005A0233" w:rsidP="005A0233">
      <w:pPr>
        <w:pStyle w:val="Bezmezer"/>
      </w:pPr>
    </w:p>
    <w:p w14:paraId="1317CAA7" w14:textId="77777777" w:rsidR="005A0233" w:rsidRDefault="005A0233" w:rsidP="005A0233">
      <w:pPr>
        <w:pStyle w:val="Bezmezer"/>
      </w:pPr>
    </w:p>
    <w:p w14:paraId="12C61F72" w14:textId="77777777" w:rsidR="005A0233" w:rsidRDefault="005A0233" w:rsidP="005A0233">
      <w:pPr>
        <w:pStyle w:val="Bezmezer"/>
      </w:pPr>
    </w:p>
    <w:p w14:paraId="55B1036C" w14:textId="77777777" w:rsidR="005A0233" w:rsidRDefault="005A0233" w:rsidP="005A0233">
      <w:pPr>
        <w:pStyle w:val="Bezmezer"/>
      </w:pPr>
      <w:r>
        <w:t xml:space="preserve">……………………………… </w:t>
      </w:r>
      <w:r>
        <w:tab/>
      </w:r>
      <w:r>
        <w:tab/>
      </w:r>
      <w:r>
        <w:tab/>
      </w:r>
      <w:r>
        <w:tab/>
      </w:r>
      <w:r>
        <w:tab/>
        <w:t>……………………………</w:t>
      </w:r>
    </w:p>
    <w:p w14:paraId="02DD2A1E" w14:textId="77777777" w:rsidR="005A0233" w:rsidRDefault="005A0233" w:rsidP="005A0233">
      <w:pPr>
        <w:pStyle w:val="Bezmezer"/>
      </w:pPr>
      <w:r>
        <w:t>Objednatel</w:t>
      </w:r>
      <w:r>
        <w:tab/>
      </w:r>
      <w:r>
        <w:tab/>
      </w:r>
      <w:r>
        <w:tab/>
      </w:r>
      <w:r>
        <w:tab/>
      </w:r>
      <w:r>
        <w:tab/>
      </w:r>
      <w:r>
        <w:tab/>
      </w:r>
      <w:r>
        <w:tab/>
        <w:t>Zhotovitel</w:t>
      </w:r>
    </w:p>
    <w:p w14:paraId="79A5793E" w14:textId="77777777" w:rsidR="005A0233" w:rsidRDefault="005A0233" w:rsidP="005A0233"/>
    <w:p w14:paraId="5C293024" w14:textId="77777777" w:rsidR="005A0233" w:rsidRDefault="005A0233" w:rsidP="005A0233"/>
    <w:p w14:paraId="3328C625" w14:textId="77777777" w:rsidR="005A0233" w:rsidRDefault="005A0233" w:rsidP="005A0233"/>
    <w:p w14:paraId="3E4656F4" w14:textId="77777777" w:rsidR="00E96F89" w:rsidRDefault="00E96F89"/>
    <w:sectPr w:rsidR="00E96F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71D9" w14:textId="77777777" w:rsidR="00842FC5" w:rsidRDefault="00842FC5">
      <w:pPr>
        <w:spacing w:after="0" w:line="240" w:lineRule="auto"/>
      </w:pPr>
      <w:r>
        <w:separator/>
      </w:r>
    </w:p>
  </w:endnote>
  <w:endnote w:type="continuationSeparator" w:id="0">
    <w:p w14:paraId="4459E0CD" w14:textId="77777777" w:rsidR="00842FC5" w:rsidRDefault="0084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530105"/>
      <w:docPartObj>
        <w:docPartGallery w:val="Page Numbers (Bottom of Page)"/>
        <w:docPartUnique/>
      </w:docPartObj>
    </w:sdtPr>
    <w:sdtEndPr/>
    <w:sdtContent>
      <w:p w14:paraId="141CD4AC" w14:textId="77777777" w:rsidR="0028719C" w:rsidRDefault="005A0233">
        <w:pPr>
          <w:pStyle w:val="Zpat"/>
          <w:jc w:val="center"/>
        </w:pPr>
        <w:r>
          <w:fldChar w:fldCharType="begin"/>
        </w:r>
        <w:r>
          <w:instrText>PAGE   \* MERGEFORMAT</w:instrText>
        </w:r>
        <w:r>
          <w:fldChar w:fldCharType="separate"/>
        </w:r>
        <w:r w:rsidR="00C86989">
          <w:rPr>
            <w:noProof/>
          </w:rPr>
          <w:t>7</w:t>
        </w:r>
        <w:r>
          <w:fldChar w:fldCharType="end"/>
        </w:r>
      </w:p>
    </w:sdtContent>
  </w:sdt>
  <w:p w14:paraId="3117854E" w14:textId="77777777" w:rsidR="0028719C" w:rsidRDefault="00CB30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5D0C" w14:textId="77777777" w:rsidR="00842FC5" w:rsidRDefault="00842FC5">
      <w:pPr>
        <w:spacing w:after="0" w:line="240" w:lineRule="auto"/>
      </w:pPr>
      <w:r>
        <w:separator/>
      </w:r>
    </w:p>
  </w:footnote>
  <w:footnote w:type="continuationSeparator" w:id="0">
    <w:p w14:paraId="55097D8F" w14:textId="77777777" w:rsidR="00842FC5" w:rsidRDefault="00842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7762"/>
    <w:multiLevelType w:val="hybridMultilevel"/>
    <w:tmpl w:val="6CAA1FD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9D5422E"/>
    <w:multiLevelType w:val="multilevel"/>
    <w:tmpl w:val="263C13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DE72EA"/>
    <w:multiLevelType w:val="multilevel"/>
    <w:tmpl w:val="A6103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E6253B"/>
    <w:multiLevelType w:val="multilevel"/>
    <w:tmpl w:val="F8209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E6D725A"/>
    <w:multiLevelType w:val="multilevel"/>
    <w:tmpl w:val="4D30A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DC21B1"/>
    <w:multiLevelType w:val="multilevel"/>
    <w:tmpl w:val="5688F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7575040"/>
    <w:multiLevelType w:val="multilevel"/>
    <w:tmpl w:val="F636F852"/>
    <w:lvl w:ilvl="0">
      <w:start w:val="3"/>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E6E50F9"/>
    <w:multiLevelType w:val="multilevel"/>
    <w:tmpl w:val="6EF2CA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722DAD"/>
    <w:multiLevelType w:val="multilevel"/>
    <w:tmpl w:val="F634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914E0E"/>
    <w:multiLevelType w:val="multilevel"/>
    <w:tmpl w:val="7FD23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7"/>
  </w:num>
  <w:num w:numId="3">
    <w:abstractNumId w:val="9"/>
  </w:num>
  <w:num w:numId="4">
    <w:abstractNumId w:val="10"/>
  </w:num>
  <w:num w:numId="5">
    <w:abstractNumId w:val="5"/>
  </w:num>
  <w:num w:numId="6">
    <w:abstractNumId w:val="6"/>
  </w:num>
  <w:num w:numId="7">
    <w:abstractNumId w:val="3"/>
  </w:num>
  <w:num w:numId="8">
    <w:abstractNumId w:val="1"/>
  </w:num>
  <w:num w:numId="9">
    <w:abstractNumId w:val="4"/>
  </w:num>
  <w:num w:numId="10">
    <w:abstractNumId w:val="8"/>
  </w:num>
  <w:num w:numId="11">
    <w:abstractNumId w:val="0"/>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33"/>
    <w:rsid w:val="001B119C"/>
    <w:rsid w:val="00320B8B"/>
    <w:rsid w:val="005A0233"/>
    <w:rsid w:val="006B276F"/>
    <w:rsid w:val="00765B20"/>
    <w:rsid w:val="007B207F"/>
    <w:rsid w:val="00842FC5"/>
    <w:rsid w:val="0098678E"/>
    <w:rsid w:val="00997AB7"/>
    <w:rsid w:val="00AF7D0F"/>
    <w:rsid w:val="00B156D9"/>
    <w:rsid w:val="00C86989"/>
    <w:rsid w:val="00CB307C"/>
    <w:rsid w:val="00E96F89"/>
    <w:rsid w:val="00FE6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7090"/>
  <w15:docId w15:val="{42411674-B29A-48FD-90C7-C2C1E98F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0233"/>
    <w:rPr>
      <w:b w:val="0"/>
      <w:bCs w:val="0"/>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233"/>
    <w:pPr>
      <w:ind w:left="720"/>
      <w:contextualSpacing/>
    </w:pPr>
    <w:rPr>
      <w:b/>
    </w:rPr>
  </w:style>
  <w:style w:type="paragraph" w:styleId="Bezmezer">
    <w:name w:val="No Spacing"/>
    <w:uiPriority w:val="1"/>
    <w:qFormat/>
    <w:rsid w:val="005A0233"/>
    <w:pPr>
      <w:spacing w:after="0" w:line="240" w:lineRule="auto"/>
    </w:pPr>
    <w:rPr>
      <w:b w:val="0"/>
      <w:bCs w:val="0"/>
      <w:color w:val="auto"/>
      <w:u w:val="none"/>
    </w:rPr>
  </w:style>
  <w:style w:type="paragraph" w:customStyle="1" w:styleId="Default">
    <w:name w:val="Default"/>
    <w:rsid w:val="005A0233"/>
    <w:pPr>
      <w:autoSpaceDE w:val="0"/>
      <w:autoSpaceDN w:val="0"/>
      <w:adjustRightInd w:val="0"/>
      <w:spacing w:after="0" w:line="240" w:lineRule="auto"/>
    </w:pPr>
    <w:rPr>
      <w:rFonts w:eastAsia="Times New Roman" w:cs="Palatino Linotype"/>
      <w:b w:val="0"/>
      <w:color w:val="000000"/>
      <w:sz w:val="24"/>
      <w:szCs w:val="24"/>
      <w:u w:val="none"/>
      <w:lang w:eastAsia="cs-CZ"/>
    </w:rPr>
  </w:style>
  <w:style w:type="paragraph" w:styleId="Zpat">
    <w:name w:val="footer"/>
    <w:basedOn w:val="Normln"/>
    <w:link w:val="ZpatChar"/>
    <w:uiPriority w:val="99"/>
    <w:unhideWhenUsed/>
    <w:rsid w:val="005A0233"/>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233"/>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3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D2803965ABA94F980EF51B572CDFBD" ma:contentTypeVersion="10" ma:contentTypeDescription="Vytvoří nový dokument" ma:contentTypeScope="" ma:versionID="c28b6cc9387ae5917bf15faa598e38cc">
  <xsd:schema xmlns:xsd="http://www.w3.org/2001/XMLSchema" xmlns:xs="http://www.w3.org/2001/XMLSchema" xmlns:p="http://schemas.microsoft.com/office/2006/metadata/properties" xmlns:ns3="1b0735c0-d45c-403f-a391-c73932f93753" targetNamespace="http://schemas.microsoft.com/office/2006/metadata/properties" ma:root="true" ma:fieldsID="c51136d9e470307ff28b149a628c7dc0" ns3:_="">
    <xsd:import namespace="1b0735c0-d45c-403f-a391-c73932f937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735c0-d45c-403f-a391-c73932f93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C49A6-7CE1-470B-9EB4-E5C6A8ED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735c0-d45c-403f-a391-c73932f9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28DD0-D67F-4D3B-9BC1-12D5BCC1EF33}">
  <ds:schemaRefs>
    <ds:schemaRef ds:uri="http://schemas.microsoft.com/sharepoint/v3/contenttype/forms"/>
  </ds:schemaRefs>
</ds:datastoreItem>
</file>

<file path=customXml/itemProps3.xml><?xml version="1.0" encoding="utf-8"?>
<ds:datastoreItem xmlns:ds="http://schemas.openxmlformats.org/officeDocument/2006/customXml" ds:itemID="{E9C5027D-A663-4B26-A348-2942E7EA75C2}">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1b0735c0-d45c-403f-a391-c73932f937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1790</Words>
  <Characters>10563</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Lukovic</dc:creator>
  <cp:lastModifiedBy>Ing. Marcela Davídková Antošová, CSc.</cp:lastModifiedBy>
  <cp:revision>2</cp:revision>
  <dcterms:created xsi:type="dcterms:W3CDTF">2020-09-15T19:23:00Z</dcterms:created>
  <dcterms:modified xsi:type="dcterms:W3CDTF">2020-09-15T19:23:00Z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0x010100F5D2803965ABA94F980EF51B572CDFBD</vt:lpwstr>
  </property>
</Properties>
</file>