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947" w:rsidRDefault="00E25948">
      <w:r>
        <w:t>Příloha č. 1</w:t>
      </w:r>
      <w:bookmarkStart w:id="0" w:name="_GoBack"/>
      <w:bookmarkEnd w:id="0"/>
      <w:r w:rsidRPr="00E25948">
        <w:drawing>
          <wp:inline distT="0" distB="0" distL="0" distR="0">
            <wp:extent cx="8892540" cy="2444190"/>
            <wp:effectExtent l="0" t="0" r="381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244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86947" w:rsidSect="00E2594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948"/>
    <w:rsid w:val="00186947"/>
    <w:rsid w:val="00E2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64C34B-683A-4B73-AC6A-25AA38C45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7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Portyšová</dc:creator>
  <cp:keywords/>
  <dc:description/>
  <cp:lastModifiedBy>Dana Portyšová</cp:lastModifiedBy>
  <cp:revision>1</cp:revision>
  <dcterms:created xsi:type="dcterms:W3CDTF">2020-09-15T11:07:00Z</dcterms:created>
  <dcterms:modified xsi:type="dcterms:W3CDTF">2020-09-15T11:09:00Z</dcterms:modified>
</cp:coreProperties>
</file>