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53" w:rsidRDefault="0051025D" w:rsidP="00020436">
      <w:pPr>
        <w:jc w:val="center"/>
        <w:rPr>
          <w:b/>
          <w:caps/>
          <w:sz w:val="36"/>
        </w:rPr>
      </w:pPr>
      <w:r w:rsidRPr="00020436">
        <w:rPr>
          <w:b/>
          <w:caps/>
          <w:sz w:val="36"/>
        </w:rPr>
        <w:t>Smlouva o dílo</w:t>
      </w:r>
    </w:p>
    <w:p w:rsidR="000738A9" w:rsidRPr="000738A9" w:rsidRDefault="000738A9" w:rsidP="000738A9">
      <w:pPr>
        <w:spacing w:after="600"/>
        <w:jc w:val="center"/>
      </w:pPr>
      <w:r w:rsidRPr="000738A9">
        <w:t xml:space="preserve">uzavřená dle </w:t>
      </w:r>
      <w:r w:rsidRPr="000738A9">
        <w:rPr>
          <w:rFonts w:cstheme="minorHAnsi"/>
        </w:rPr>
        <w:t>§</w:t>
      </w:r>
      <w:r w:rsidRPr="000738A9">
        <w:t xml:space="preserve"> 2586 a n. zákona č. 89/2012Sb., občanský zákoník, ve znění pozdějších předpisů</w:t>
      </w:r>
    </w:p>
    <w:p w:rsidR="0051025D" w:rsidRPr="000738A9" w:rsidRDefault="0051025D" w:rsidP="00702DF2">
      <w:pPr>
        <w:pStyle w:val="Odstavecseseznamem"/>
        <w:numPr>
          <w:ilvl w:val="0"/>
          <w:numId w:val="1"/>
        </w:numPr>
        <w:rPr>
          <w:caps/>
          <w:u w:val="single"/>
        </w:rPr>
      </w:pPr>
      <w:r w:rsidRPr="000738A9">
        <w:rPr>
          <w:caps/>
          <w:u w:val="single"/>
        </w:rPr>
        <w:t>Smluvní strany</w:t>
      </w:r>
    </w:p>
    <w:p w:rsidR="0051025D" w:rsidRPr="0051025D" w:rsidRDefault="0051025D" w:rsidP="0051025D">
      <w:pPr>
        <w:spacing w:after="0"/>
        <w:rPr>
          <w:b/>
        </w:rPr>
      </w:pPr>
      <w:r w:rsidRPr="0051025D">
        <w:rPr>
          <w:b/>
        </w:rPr>
        <w:t>Objednatel: Park Rochus, o.p.s.</w:t>
      </w:r>
    </w:p>
    <w:p w:rsidR="0051025D" w:rsidRDefault="0051025D" w:rsidP="000738A9">
      <w:pPr>
        <w:spacing w:after="0"/>
      </w:pPr>
      <w:r>
        <w:t>Sídlo: Studentské náměstí 1531, 68601 Uherské Hradiště</w:t>
      </w:r>
    </w:p>
    <w:p w:rsidR="0051025D" w:rsidRDefault="0051025D" w:rsidP="000738A9">
      <w:pPr>
        <w:spacing w:after="0"/>
      </w:pPr>
      <w:r>
        <w:t>IČ: 29234387</w:t>
      </w:r>
    </w:p>
    <w:p w:rsidR="0051025D" w:rsidRDefault="0051025D" w:rsidP="000738A9">
      <w:pPr>
        <w:spacing w:after="0"/>
      </w:pPr>
      <w:r>
        <w:t>DIČ: CZ 29234387</w:t>
      </w:r>
    </w:p>
    <w:p w:rsidR="0051025D" w:rsidRDefault="0051025D" w:rsidP="000738A9">
      <w:pPr>
        <w:spacing w:after="0"/>
      </w:pPr>
      <w:r>
        <w:t>Bankovní ústav: Peněžní dům, spořitelní družstvo</w:t>
      </w:r>
    </w:p>
    <w:p w:rsidR="0051025D" w:rsidRDefault="0051025D" w:rsidP="000738A9">
      <w:pPr>
        <w:spacing w:after="0"/>
      </w:pPr>
      <w:r>
        <w:t>Číslo účtu: 1070000182/2200</w:t>
      </w:r>
    </w:p>
    <w:p w:rsidR="0051025D" w:rsidRDefault="0051025D" w:rsidP="000738A9">
      <w:pPr>
        <w:spacing w:after="0"/>
      </w:pPr>
      <w:r>
        <w:t>Osoby oprávněné jednat ve věcech smluvních: PhDr. Jan Blahůšek, Ph.D., ředitel společnosti</w:t>
      </w:r>
    </w:p>
    <w:p w:rsidR="0051025D" w:rsidRDefault="0051025D" w:rsidP="000738A9">
      <w:pPr>
        <w:spacing w:after="0"/>
      </w:pPr>
      <w:r>
        <w:t>Tel.: +420 576 776 551</w:t>
      </w:r>
    </w:p>
    <w:p w:rsidR="0051025D" w:rsidRDefault="0051025D" w:rsidP="000738A9">
      <w:pPr>
        <w:spacing w:after="0"/>
      </w:pPr>
      <w:r>
        <w:t xml:space="preserve">E- mail: </w:t>
      </w:r>
      <w:hyperlink r:id="rId7" w:history="1">
        <w:r w:rsidRPr="00211E92">
          <w:rPr>
            <w:rStyle w:val="Hypertextovodkaz"/>
          </w:rPr>
          <w:t>jan.blahusek@parkrochus.cz</w:t>
        </w:r>
      </w:hyperlink>
    </w:p>
    <w:p w:rsidR="0051025D" w:rsidRDefault="0051025D" w:rsidP="000738A9">
      <w:pPr>
        <w:spacing w:before="120" w:after="240"/>
      </w:pPr>
      <w:r>
        <w:t>(dále jen „</w:t>
      </w:r>
      <w:r w:rsidRPr="00657DE4">
        <w:rPr>
          <w:b/>
        </w:rPr>
        <w:t>Objednatel</w:t>
      </w:r>
      <w:r>
        <w:t>“)</w:t>
      </w:r>
    </w:p>
    <w:p w:rsidR="00657DE4" w:rsidRPr="00702DF2" w:rsidRDefault="00657DE4" w:rsidP="00657DE4">
      <w:pPr>
        <w:spacing w:before="120" w:after="0"/>
        <w:rPr>
          <w:b/>
        </w:rPr>
      </w:pPr>
      <w:r w:rsidRPr="00702DF2">
        <w:rPr>
          <w:b/>
        </w:rPr>
        <w:t>Zhotovitel: Petr Pavlovský</w:t>
      </w:r>
    </w:p>
    <w:p w:rsidR="00657DE4" w:rsidRDefault="00657DE4" w:rsidP="00657DE4">
      <w:pPr>
        <w:spacing w:after="0"/>
      </w:pPr>
      <w:r>
        <w:t>Sídlo: Veselá 53, PSČ 76315</w:t>
      </w:r>
    </w:p>
    <w:p w:rsidR="00657DE4" w:rsidRDefault="00657DE4" w:rsidP="00657DE4">
      <w:pPr>
        <w:spacing w:after="0"/>
      </w:pPr>
      <w:r>
        <w:t>IČ: 74953427</w:t>
      </w:r>
    </w:p>
    <w:p w:rsidR="00657DE4" w:rsidRDefault="00657DE4" w:rsidP="00657DE4">
      <w:pPr>
        <w:spacing w:after="0"/>
      </w:pPr>
      <w:r>
        <w:t xml:space="preserve">Bankovní ústav: </w:t>
      </w:r>
      <w:proofErr w:type="spellStart"/>
      <w:r>
        <w:t>Equa</w:t>
      </w:r>
      <w:proofErr w:type="spellEnd"/>
      <w:r>
        <w:t xml:space="preserve"> bank</w:t>
      </w:r>
    </w:p>
    <w:p w:rsidR="00657DE4" w:rsidRDefault="00657DE4" w:rsidP="00657DE4">
      <w:pPr>
        <w:spacing w:after="0"/>
      </w:pPr>
      <w:r>
        <w:t>Číslo účtu: 1031231201/6100</w:t>
      </w:r>
    </w:p>
    <w:p w:rsidR="00657DE4" w:rsidRDefault="00657DE4" w:rsidP="00657DE4">
      <w:pPr>
        <w:spacing w:after="0"/>
      </w:pPr>
      <w:r>
        <w:t>Tel.: +420 604 385 508</w:t>
      </w:r>
    </w:p>
    <w:p w:rsidR="00657DE4" w:rsidRDefault="00657DE4" w:rsidP="00657DE4">
      <w:pPr>
        <w:spacing w:after="0"/>
      </w:pPr>
      <w:r>
        <w:t>E- mail: pavlovskyrezbar@email.cz</w:t>
      </w:r>
    </w:p>
    <w:p w:rsidR="00657DE4" w:rsidRDefault="00657DE4" w:rsidP="000738A9">
      <w:pPr>
        <w:spacing w:before="120" w:after="240"/>
      </w:pPr>
      <w:r>
        <w:t>(dále jen „</w:t>
      </w:r>
      <w:r>
        <w:rPr>
          <w:b/>
        </w:rPr>
        <w:t>Zhotovi</w:t>
      </w:r>
      <w:r w:rsidRPr="00657DE4">
        <w:rPr>
          <w:b/>
        </w:rPr>
        <w:t>tel</w:t>
      </w:r>
      <w:r>
        <w:t>“)</w:t>
      </w:r>
    </w:p>
    <w:p w:rsidR="00657DE4" w:rsidRDefault="00431295" w:rsidP="00702DF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Objednatel prohlašuje, že má veškerá práva a způsobilost k tomu, aby plnil závazky, vyplývající z uzavřené Smlouvy a že neexistují žádné právní překážky</w:t>
      </w:r>
      <w:r w:rsidR="00817705">
        <w:t>, které by bránily či omezovaly plnění jeho závazků.</w:t>
      </w:r>
    </w:p>
    <w:p w:rsidR="00817705" w:rsidRDefault="00817705" w:rsidP="00702DF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 xml:space="preserve">Zhotovitel je </w:t>
      </w:r>
      <w:r w:rsidRPr="00817705">
        <w:rPr>
          <w:b/>
        </w:rPr>
        <w:t>právnickou/fyzickou</w:t>
      </w:r>
      <w:r>
        <w:t xml:space="preserve"> osobou, založenou a existující podle právních předpisů České republiky. Zhotovitel tímto prohlašuje, že má veškerá práva a způsobilost k tomu, aby splnil závazky, vyplývající z uzavřené </w:t>
      </w:r>
      <w:r w:rsidRPr="00D53740">
        <w:t>Smlouvy a že neexistují žádné právní překážky, které by bránily, či omezovaly plnění jeho závazků a že uzavřením Smlouvy nedojde k porušení žádného obecně závazného předpisu.</w:t>
      </w:r>
      <w:r>
        <w:t xml:space="preserve"> Zhotovitel současně prohlašuje, že se s dostatečným způsobem seznámil se záměry Objednatele ohledně přípravy a realizace akce specifikované v následujících ustanoveních této Smlouvy</w:t>
      </w:r>
      <w:r w:rsidR="00E81CA7">
        <w:t xml:space="preserve"> a že na základě tohoto zjištění přistupuje k uzavření předmětné smlouvy.</w:t>
      </w:r>
    </w:p>
    <w:p w:rsidR="00E81CA7" w:rsidRPr="005F7276" w:rsidRDefault="00E81CA7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Identifikační údaje díla</w:t>
      </w:r>
    </w:p>
    <w:p w:rsidR="00E81CA7" w:rsidRPr="000738A9" w:rsidRDefault="00E81CA7" w:rsidP="00E81CA7">
      <w:pPr>
        <w:pStyle w:val="Odstavecseseznamem"/>
        <w:numPr>
          <w:ilvl w:val="1"/>
          <w:numId w:val="1"/>
        </w:numPr>
        <w:spacing w:before="120" w:after="120"/>
        <w:ind w:left="426"/>
        <w:rPr>
          <w:b/>
        </w:rPr>
      </w:pPr>
      <w:r>
        <w:t xml:space="preserve">Předmětem smlouvy je </w:t>
      </w:r>
      <w:r w:rsidRPr="00E81CA7">
        <w:rPr>
          <w:b/>
        </w:rPr>
        <w:t xml:space="preserve">oprava a zpevnění tesařské konstrukce západní štítové stěny </w:t>
      </w:r>
      <w:r w:rsidR="00F75FAA">
        <w:rPr>
          <w:b/>
        </w:rPr>
        <w:t>sloupkové</w:t>
      </w:r>
      <w:r w:rsidR="005F7276">
        <w:rPr>
          <w:b/>
        </w:rPr>
        <w:t xml:space="preserve"> </w:t>
      </w:r>
      <w:r w:rsidRPr="00E81CA7">
        <w:rPr>
          <w:b/>
        </w:rPr>
        <w:t>stodoly z</w:t>
      </w:r>
      <w:r>
        <w:rPr>
          <w:b/>
        </w:rPr>
        <w:t> </w:t>
      </w:r>
      <w:r w:rsidRPr="00E81CA7">
        <w:rPr>
          <w:b/>
        </w:rPr>
        <w:t>Břestku</w:t>
      </w:r>
      <w:r>
        <w:rPr>
          <w:b/>
        </w:rPr>
        <w:t xml:space="preserve"> </w:t>
      </w:r>
      <w:r>
        <w:t xml:space="preserve">(dále jen </w:t>
      </w:r>
      <w:r w:rsidRPr="00E81CA7">
        <w:rPr>
          <w:b/>
        </w:rPr>
        <w:t>dílo</w:t>
      </w:r>
      <w:r>
        <w:t xml:space="preserve">). Místo stavby: </w:t>
      </w:r>
      <w:r w:rsidRPr="005F7276">
        <w:rPr>
          <w:b/>
        </w:rPr>
        <w:t>Muzeum v přírodě Rochus, Mařatice 1776, Uherské Hradiště</w:t>
      </w:r>
      <w:r w:rsidR="00F75FAA">
        <w:rPr>
          <w:b/>
        </w:rPr>
        <w:t xml:space="preserve"> (parcelní</w:t>
      </w:r>
      <w:r w:rsidR="00317D21">
        <w:rPr>
          <w:b/>
        </w:rPr>
        <w:t xml:space="preserve"> č. </w:t>
      </w:r>
      <w:r w:rsidR="00F75FAA">
        <w:rPr>
          <w:b/>
        </w:rPr>
        <w:t xml:space="preserve">st. </w:t>
      </w:r>
      <w:r w:rsidR="00317D21">
        <w:rPr>
          <w:b/>
        </w:rPr>
        <w:t>2377</w:t>
      </w:r>
      <w:r w:rsidR="00F75FAA">
        <w:rPr>
          <w:b/>
        </w:rPr>
        <w:t xml:space="preserve">, k. </w:t>
      </w:r>
      <w:proofErr w:type="spellStart"/>
      <w:r w:rsidR="00F75FAA">
        <w:rPr>
          <w:b/>
        </w:rPr>
        <w:t>ú.</w:t>
      </w:r>
      <w:proofErr w:type="spellEnd"/>
      <w:r w:rsidR="00F75FAA">
        <w:rPr>
          <w:b/>
        </w:rPr>
        <w:t xml:space="preserve"> Mařatice</w:t>
      </w:r>
      <w:r w:rsidR="00317D21">
        <w:rPr>
          <w:b/>
        </w:rPr>
        <w:t>)</w:t>
      </w:r>
      <w:r w:rsidRPr="005F7276">
        <w:rPr>
          <w:b/>
        </w:rPr>
        <w:t>.</w:t>
      </w:r>
      <w:r>
        <w:t xml:space="preserve"> Práce a potřebný materiál jsou specifikovány v položkovém rozpočtu, který tvoří </w:t>
      </w:r>
      <w:r w:rsidRPr="000738A9">
        <w:t>Přílohu č. 1 této smlouvy.</w:t>
      </w:r>
    </w:p>
    <w:p w:rsidR="00050BEF" w:rsidRPr="005F7276" w:rsidRDefault="00050BEF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Lhůty a termíny</w:t>
      </w:r>
    </w:p>
    <w:p w:rsidR="00050BEF" w:rsidRPr="002D40AA" w:rsidRDefault="00050BEF" w:rsidP="002D40AA">
      <w:pPr>
        <w:pStyle w:val="Odstavecseseznamem"/>
        <w:numPr>
          <w:ilvl w:val="1"/>
          <w:numId w:val="1"/>
        </w:numPr>
        <w:shd w:val="clear" w:color="auto" w:fill="FFFFFF" w:themeFill="background1"/>
        <w:spacing w:before="120" w:after="120"/>
        <w:ind w:left="426"/>
      </w:pPr>
      <w:r w:rsidRPr="002D40AA">
        <w:t>Práce na díle budou zahájeny do 10 kalendářních dnů od nabytí účinnosti smlouvy dle článku 6.</w:t>
      </w:r>
      <w:r w:rsidR="00D268FF" w:rsidRPr="002D40AA">
        <w:t>1</w:t>
      </w:r>
      <w:r w:rsidRPr="002D40AA">
        <w:t xml:space="preserve"> Smlouvy.</w:t>
      </w:r>
    </w:p>
    <w:p w:rsidR="00050BEF" w:rsidRDefault="00050BEF" w:rsidP="00050BEF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lastRenderedPageBreak/>
        <w:t>Lhůta pro dokončení prací se sjednává do 31. 10. 2020</w:t>
      </w:r>
    </w:p>
    <w:p w:rsidR="00050BEF" w:rsidRPr="005F7276" w:rsidRDefault="00050BEF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Cena díla</w:t>
      </w:r>
    </w:p>
    <w:p w:rsidR="005229EF" w:rsidRDefault="00050BEF" w:rsidP="0009631A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 xml:space="preserve">Za řádně zhotovené a bezvadné dílo v rozsahu čl. 2 této Smlouvy se smluvní strany </w:t>
      </w:r>
      <w:r w:rsidR="005229EF">
        <w:t>dohodly na ceně v celkové výši 74.000,- Kč. Dodavatel není plátcem DPH.</w:t>
      </w:r>
    </w:p>
    <w:p w:rsidR="005229EF" w:rsidRDefault="005229EF" w:rsidP="0009631A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Finanční rezerva ceny díla se nesjednává.</w:t>
      </w:r>
    </w:p>
    <w:p w:rsidR="005229EF" w:rsidRPr="005F7276" w:rsidRDefault="00AC3352" w:rsidP="005F7276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5F7276">
        <w:rPr>
          <w:caps/>
          <w:u w:val="single"/>
        </w:rPr>
        <w:t>Zvláštní obchodní podmínky</w:t>
      </w:r>
    </w:p>
    <w:p w:rsidR="00D53740" w:rsidRPr="00D53740" w:rsidRDefault="00D53740" w:rsidP="00D53740">
      <w:pPr>
        <w:pStyle w:val="Odstavecseseznamem"/>
        <w:spacing w:before="120" w:after="120"/>
        <w:ind w:left="426"/>
      </w:pPr>
      <w:r w:rsidRPr="00D53740">
        <w:t>Prováděné stavební a tesařské práce, stejně jako výsledná podoba díla musí přesně odpovídat dobové realitě prvního desetiletí 20. století.</w:t>
      </w:r>
    </w:p>
    <w:p w:rsidR="00AC3352" w:rsidRPr="00293CF9" w:rsidRDefault="00AC3352" w:rsidP="00293CF9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rPr>
          <w:caps/>
          <w:u w:val="single"/>
        </w:rPr>
      </w:pPr>
      <w:r w:rsidRPr="00293CF9">
        <w:rPr>
          <w:caps/>
          <w:u w:val="single"/>
        </w:rPr>
        <w:t>Ostatní ujednání</w:t>
      </w:r>
    </w:p>
    <w:p w:rsidR="00AC3352" w:rsidRPr="002D40AA" w:rsidRDefault="00AC3352" w:rsidP="00AC3352">
      <w:pPr>
        <w:pStyle w:val="Odstavecseseznamem"/>
        <w:numPr>
          <w:ilvl w:val="1"/>
          <w:numId w:val="1"/>
        </w:numPr>
        <w:spacing w:before="120" w:after="120"/>
        <w:ind w:left="426"/>
      </w:pPr>
      <w:r w:rsidRPr="002D40AA">
        <w:t xml:space="preserve">Tato smlouva nabývá platnosti </w:t>
      </w:r>
      <w:r w:rsidR="00D268FF" w:rsidRPr="002D40AA">
        <w:t xml:space="preserve">a účinnosti </w:t>
      </w:r>
      <w:r w:rsidRPr="002D40AA">
        <w:t>dnem podpisu Smlouvy</w:t>
      </w:r>
      <w:r w:rsidR="002D40AA">
        <w:t xml:space="preserve"> a zveřejněním v Registru smluv</w:t>
      </w:r>
      <w:r w:rsidRPr="002D40AA">
        <w:t>.</w:t>
      </w:r>
    </w:p>
    <w:p w:rsidR="00191AC2" w:rsidRDefault="00191AC2" w:rsidP="00AC3352">
      <w:pPr>
        <w:pStyle w:val="Odstavecseseznamem"/>
        <w:numPr>
          <w:ilvl w:val="1"/>
          <w:numId w:val="1"/>
        </w:numPr>
        <w:spacing w:before="120" w:after="120"/>
        <w:ind w:left="426"/>
      </w:pPr>
      <w:r>
        <w:t>Smlouva se vyhotovuje ve třech stejnopisech, z nichž zhotovitel obdrží jedno vyhotovení, Objednatel obdrží dvě vyhotovení.</w:t>
      </w:r>
    </w:p>
    <w:p w:rsidR="00D268FF" w:rsidRDefault="00D268FF" w:rsidP="00D268FF">
      <w:pPr>
        <w:pStyle w:val="Odstavecseseznamem"/>
        <w:spacing w:before="120" w:after="120"/>
        <w:ind w:left="360"/>
      </w:pPr>
    </w:p>
    <w:p w:rsidR="00020436" w:rsidRDefault="00020436" w:rsidP="00020436">
      <w:pPr>
        <w:spacing w:before="120" w:after="120"/>
      </w:pPr>
      <w:r>
        <w:t xml:space="preserve">V Uherském Hradišti, dne </w:t>
      </w:r>
      <w:bookmarkStart w:id="0" w:name="_GoBack"/>
      <w:bookmarkEnd w:id="0"/>
    </w:p>
    <w:p w:rsidR="00020436" w:rsidRDefault="00020436" w:rsidP="00020436">
      <w:pPr>
        <w:tabs>
          <w:tab w:val="left" w:pos="1560"/>
          <w:tab w:val="right" w:leader="dot" w:pos="4111"/>
          <w:tab w:val="left" w:pos="4536"/>
          <w:tab w:val="right" w:leader="dot" w:pos="8931"/>
        </w:tabs>
        <w:spacing w:before="1800" w:after="120"/>
      </w:pPr>
      <w:r>
        <w:t>Za Zhotovitele:</w:t>
      </w:r>
      <w:r>
        <w:tab/>
      </w:r>
      <w:r>
        <w:tab/>
      </w:r>
      <w:r>
        <w:tab/>
        <w:t xml:space="preserve">Za Objednatele:  </w:t>
      </w:r>
      <w:r>
        <w:tab/>
      </w:r>
    </w:p>
    <w:p w:rsidR="00020436" w:rsidRDefault="00020436" w:rsidP="00020436">
      <w:pPr>
        <w:tabs>
          <w:tab w:val="center" w:pos="2694"/>
          <w:tab w:val="center" w:pos="7513"/>
        </w:tabs>
        <w:spacing w:before="120" w:after="0"/>
      </w:pPr>
      <w:r>
        <w:tab/>
        <w:t>Petr Pavlovský</w:t>
      </w:r>
      <w:r>
        <w:tab/>
        <w:t>PhDr. Jan Blahůšek, Ph.D.</w:t>
      </w:r>
    </w:p>
    <w:p w:rsidR="00020436" w:rsidRDefault="00020436" w:rsidP="00020436">
      <w:pPr>
        <w:tabs>
          <w:tab w:val="center" w:pos="2694"/>
          <w:tab w:val="center" w:pos="7513"/>
        </w:tabs>
        <w:spacing w:after="120"/>
      </w:pPr>
      <w:r>
        <w:tab/>
      </w:r>
      <w:r>
        <w:tab/>
        <w:t>ředitel Park Rochus, o.p.s.</w:t>
      </w:r>
    </w:p>
    <w:p w:rsidR="00020436" w:rsidRPr="00050BEF" w:rsidRDefault="00020436" w:rsidP="00020436">
      <w:pPr>
        <w:tabs>
          <w:tab w:val="center" w:pos="2694"/>
          <w:tab w:val="center" w:pos="7513"/>
        </w:tabs>
        <w:spacing w:before="1800" w:after="120"/>
      </w:pPr>
      <w:r>
        <w:t>Příloha č. 1 – Podrobný položkový rozpočet</w:t>
      </w:r>
    </w:p>
    <w:sectPr w:rsidR="00020436" w:rsidRPr="0005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2B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5D"/>
    <w:rsid w:val="00020436"/>
    <w:rsid w:val="00046DA7"/>
    <w:rsid w:val="00050BEF"/>
    <w:rsid w:val="000738A9"/>
    <w:rsid w:val="000D7CD8"/>
    <w:rsid w:val="00191AC2"/>
    <w:rsid w:val="00293CF9"/>
    <w:rsid w:val="002D40AA"/>
    <w:rsid w:val="00317D21"/>
    <w:rsid w:val="00364F23"/>
    <w:rsid w:val="00431295"/>
    <w:rsid w:val="0051025D"/>
    <w:rsid w:val="005229EF"/>
    <w:rsid w:val="005B1853"/>
    <w:rsid w:val="005F7276"/>
    <w:rsid w:val="00657DE4"/>
    <w:rsid w:val="00702DF2"/>
    <w:rsid w:val="008058D1"/>
    <w:rsid w:val="00817705"/>
    <w:rsid w:val="00AC3352"/>
    <w:rsid w:val="00B07D6D"/>
    <w:rsid w:val="00C2408F"/>
    <w:rsid w:val="00D268FF"/>
    <w:rsid w:val="00D53740"/>
    <w:rsid w:val="00E81CA7"/>
    <w:rsid w:val="00F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2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25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F7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2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2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2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2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02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025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F7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72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72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7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72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.blahusek@parkrochu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65A2B-FF2A-45FB-90F2-E49B5648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michaela.odstrcilova</dc:creator>
  <cp:lastModifiedBy>Jan Blahusek</cp:lastModifiedBy>
  <cp:revision>2</cp:revision>
  <dcterms:created xsi:type="dcterms:W3CDTF">2020-09-14T18:59:00Z</dcterms:created>
  <dcterms:modified xsi:type="dcterms:W3CDTF">2020-09-14T18:59:00Z</dcterms:modified>
</cp:coreProperties>
</file>